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a3"/>
        <w:tblpPr w:leftFromText="180" w:rightFromText="180" w:vertAnchor="text" w:tblpY="2"/>
        <w:tblW w:w="5077" w:type="pct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447"/>
        <w:gridCol w:w="5400"/>
      </w:tblGrid>
      <w:tr w:rsidR="00636E7D" w:rsidRPr="00B07E59" w:rsidTr="00DF3ECF">
        <w:trPr>
          <w:trHeight w:val="1709"/>
        </w:trPr>
        <w:tc>
          <w:tcPr>
            <w:tcW w:w="2511" w:type="pct"/>
          </w:tcPr>
          <w:p w:rsidR="00636E7D" w:rsidRPr="00B07E59" w:rsidRDefault="00636E7D" w:rsidP="00636E7D">
            <w:pPr>
              <w:jc w:val="both"/>
              <w:rPr>
                <w:bCs/>
                <w:color w:val="000000"/>
                <w:sz w:val="24"/>
                <w:szCs w:val="24"/>
              </w:rPr>
            </w:pPr>
          </w:p>
        </w:tc>
        <w:tc>
          <w:tcPr>
            <w:tcW w:w="2489" w:type="pct"/>
          </w:tcPr>
          <w:p w:rsidR="00D41FB1" w:rsidRPr="00511318" w:rsidRDefault="00D41FB1" w:rsidP="00D41FB1">
            <w:pPr>
              <w:pStyle w:val="a4"/>
              <w:spacing w:line="276" w:lineRule="auto"/>
              <w:jc w:val="right"/>
              <w:rPr>
                <w:b/>
                <w:bCs/>
              </w:rPr>
            </w:pPr>
            <w:r w:rsidRPr="00511318">
              <w:rPr>
                <w:b/>
                <w:bCs/>
              </w:rPr>
              <w:t>Приложение № 1</w:t>
            </w:r>
          </w:p>
          <w:p w:rsidR="00D41FB1" w:rsidRPr="00511318" w:rsidRDefault="00D41FB1" w:rsidP="00D41FB1">
            <w:pPr>
              <w:pStyle w:val="a4"/>
              <w:spacing w:line="276" w:lineRule="auto"/>
              <w:jc w:val="right"/>
            </w:pPr>
            <w:r w:rsidRPr="00511318">
              <w:t xml:space="preserve">К Спецификации </w:t>
            </w:r>
            <w:r>
              <w:t>№ _______</w:t>
            </w:r>
          </w:p>
          <w:p w:rsidR="00D41FB1" w:rsidRDefault="00D41FB1" w:rsidP="00D41FB1">
            <w:pPr>
              <w:pStyle w:val="a4"/>
              <w:spacing w:line="276" w:lineRule="auto"/>
              <w:jc w:val="right"/>
            </w:pPr>
            <w:r w:rsidRPr="00511318">
              <w:t>По Договору №___</w:t>
            </w:r>
            <w:r>
              <w:t>________</w:t>
            </w:r>
          </w:p>
          <w:p w:rsidR="00D41FB1" w:rsidRPr="00DF3ECF" w:rsidRDefault="00D41FB1" w:rsidP="00DF3ECF">
            <w:pPr>
              <w:spacing w:before="120"/>
              <w:jc w:val="right"/>
              <w:rPr>
                <w:sz w:val="24"/>
                <w:szCs w:val="24"/>
              </w:rPr>
            </w:pPr>
            <w:r w:rsidRPr="00511318">
              <w:rPr>
                <w:sz w:val="24"/>
                <w:szCs w:val="24"/>
              </w:rPr>
              <w:t>от «__</w:t>
            </w:r>
            <w:r>
              <w:rPr>
                <w:sz w:val="24"/>
                <w:szCs w:val="24"/>
              </w:rPr>
              <w:t>_</w:t>
            </w:r>
            <w:r w:rsidRPr="00511318">
              <w:rPr>
                <w:sz w:val="24"/>
                <w:szCs w:val="24"/>
              </w:rPr>
              <w:t xml:space="preserve">» </w:t>
            </w:r>
            <w:r>
              <w:rPr>
                <w:sz w:val="24"/>
                <w:szCs w:val="24"/>
              </w:rPr>
              <w:t>____</w:t>
            </w:r>
            <w:r w:rsidRPr="00511318">
              <w:rPr>
                <w:sz w:val="24"/>
                <w:szCs w:val="24"/>
              </w:rPr>
              <w:t>_______20</w:t>
            </w:r>
            <w:r>
              <w:rPr>
                <w:sz w:val="24"/>
                <w:szCs w:val="24"/>
              </w:rPr>
              <w:t>12</w:t>
            </w:r>
            <w:r w:rsidRPr="00511318">
              <w:rPr>
                <w:sz w:val="24"/>
                <w:szCs w:val="24"/>
              </w:rPr>
              <w:t xml:space="preserve"> г.</w:t>
            </w:r>
          </w:p>
          <w:p w:rsidR="00636E7D" w:rsidRPr="00B07E59" w:rsidRDefault="00636E7D" w:rsidP="005411B0">
            <w:pPr>
              <w:jc w:val="right"/>
              <w:rPr>
                <w:bCs/>
                <w:color w:val="000000"/>
                <w:sz w:val="24"/>
                <w:szCs w:val="24"/>
              </w:rPr>
            </w:pPr>
          </w:p>
        </w:tc>
      </w:tr>
    </w:tbl>
    <w:p w:rsidR="00636E7D" w:rsidRPr="00B07E59" w:rsidRDefault="00636E7D" w:rsidP="00161488">
      <w:pPr>
        <w:ind w:firstLine="0"/>
        <w:jc w:val="center"/>
        <w:rPr>
          <w:b/>
          <w:bCs/>
          <w:color w:val="000000"/>
        </w:rPr>
      </w:pPr>
      <w:r w:rsidRPr="00B07E59">
        <w:rPr>
          <w:b/>
          <w:bCs/>
          <w:color w:val="000000"/>
        </w:rPr>
        <w:t>ТЕХНИЧЕСКОЕ ЗАДАНИЕ</w:t>
      </w:r>
    </w:p>
    <w:p w:rsidR="00636E7D" w:rsidRPr="000A1457" w:rsidRDefault="00636E7D" w:rsidP="00161488">
      <w:pPr>
        <w:pBdr>
          <w:bottom w:val="single" w:sz="12" w:space="1" w:color="auto"/>
        </w:pBdr>
        <w:jc w:val="center"/>
        <w:rPr>
          <w:b/>
          <w:bCs/>
          <w:color w:val="000000"/>
        </w:rPr>
      </w:pPr>
      <w:r w:rsidRPr="00B07E59">
        <w:rPr>
          <w:b/>
          <w:bCs/>
          <w:color w:val="000000"/>
        </w:rPr>
        <w:t xml:space="preserve">на поставку </w:t>
      </w:r>
      <w:r w:rsidR="001E404E">
        <w:rPr>
          <w:rStyle w:val="FontStyle184"/>
          <w:b/>
        </w:rPr>
        <w:t>пенообразующ</w:t>
      </w:r>
      <w:r w:rsidR="00AF275C">
        <w:rPr>
          <w:rStyle w:val="FontStyle184"/>
          <w:b/>
        </w:rPr>
        <w:t>его водорастворимого  и биоразла</w:t>
      </w:r>
      <w:r w:rsidR="001E404E">
        <w:rPr>
          <w:rStyle w:val="FontStyle184"/>
          <w:b/>
        </w:rPr>
        <w:t>гаемого реагента</w:t>
      </w:r>
    </w:p>
    <w:p w:rsidR="00161488" w:rsidRPr="00B07E59" w:rsidRDefault="00161488" w:rsidP="00161488">
      <w:pPr>
        <w:pBdr>
          <w:bottom w:val="single" w:sz="12" w:space="1" w:color="auto"/>
        </w:pBdr>
        <w:jc w:val="center"/>
        <w:rPr>
          <w:b/>
          <w:bCs/>
          <w:color w:val="000000"/>
        </w:rPr>
      </w:pPr>
    </w:p>
    <w:tbl>
      <w:tblPr>
        <w:tblStyle w:val="a3"/>
        <w:tblW w:w="4911" w:type="pct"/>
        <w:tblInd w:w="108" w:type="dxa"/>
        <w:tblLook w:val="04A0" w:firstRow="1" w:lastRow="0" w:firstColumn="1" w:lastColumn="0" w:noHBand="0" w:noVBand="1"/>
      </w:tblPr>
      <w:tblGrid>
        <w:gridCol w:w="564"/>
        <w:gridCol w:w="3385"/>
        <w:gridCol w:w="6543"/>
      </w:tblGrid>
      <w:tr w:rsidR="00636E7D" w:rsidRPr="00B07E59" w:rsidTr="008C179E">
        <w:trPr>
          <w:trHeight w:val="326"/>
        </w:trPr>
        <w:tc>
          <w:tcPr>
            <w:tcW w:w="269" w:type="pct"/>
            <w:shd w:val="clear" w:color="auto" w:fill="F2F2F2" w:themeFill="background1" w:themeFillShade="F2"/>
          </w:tcPr>
          <w:p w:rsidR="00636E7D" w:rsidRPr="00B07E59" w:rsidRDefault="00636E7D" w:rsidP="008C179E">
            <w:pPr>
              <w:ind w:left="-709"/>
              <w:jc w:val="center"/>
              <w:rPr>
                <w:rStyle w:val="FontStyle184"/>
                <w:b/>
              </w:rPr>
            </w:pPr>
            <w:proofErr w:type="gramStart"/>
            <w:r w:rsidRPr="00B07E59">
              <w:rPr>
                <w:rStyle w:val="FontStyle184"/>
                <w:b/>
              </w:rPr>
              <w:t>п</w:t>
            </w:r>
            <w:proofErr w:type="gramEnd"/>
            <w:r w:rsidRPr="00B07E59">
              <w:rPr>
                <w:rStyle w:val="FontStyle184"/>
                <w:b/>
              </w:rPr>
              <w:t>/п</w:t>
            </w:r>
          </w:p>
        </w:tc>
        <w:tc>
          <w:tcPr>
            <w:tcW w:w="1613" w:type="pct"/>
            <w:shd w:val="clear" w:color="auto" w:fill="F2F2F2" w:themeFill="background1" w:themeFillShade="F2"/>
          </w:tcPr>
          <w:p w:rsidR="00636E7D" w:rsidRPr="00B07E59" w:rsidRDefault="00636E7D" w:rsidP="008C179E">
            <w:pPr>
              <w:jc w:val="center"/>
              <w:rPr>
                <w:rStyle w:val="FontStyle184"/>
                <w:b/>
              </w:rPr>
            </w:pPr>
            <w:r w:rsidRPr="00B07E59">
              <w:rPr>
                <w:rStyle w:val="FontStyle184"/>
                <w:b/>
              </w:rPr>
              <w:t>Наименование</w:t>
            </w:r>
          </w:p>
        </w:tc>
        <w:tc>
          <w:tcPr>
            <w:tcW w:w="3118" w:type="pct"/>
            <w:shd w:val="clear" w:color="auto" w:fill="F2F2F2" w:themeFill="background1" w:themeFillShade="F2"/>
          </w:tcPr>
          <w:p w:rsidR="00636E7D" w:rsidRPr="00B07E59" w:rsidRDefault="00636E7D" w:rsidP="008C179E">
            <w:pPr>
              <w:jc w:val="center"/>
              <w:rPr>
                <w:rStyle w:val="FontStyle184"/>
                <w:b/>
              </w:rPr>
            </w:pPr>
            <w:r w:rsidRPr="00B07E59">
              <w:rPr>
                <w:rStyle w:val="FontStyle184"/>
                <w:b/>
              </w:rPr>
              <w:t>Требования</w:t>
            </w:r>
          </w:p>
        </w:tc>
      </w:tr>
      <w:tr w:rsidR="00636E7D" w:rsidRPr="00B07E59" w:rsidTr="008C179E">
        <w:tc>
          <w:tcPr>
            <w:tcW w:w="269" w:type="pct"/>
            <w:vAlign w:val="center"/>
          </w:tcPr>
          <w:p w:rsidR="00636E7D" w:rsidRPr="00B07E59" w:rsidRDefault="00636E7D" w:rsidP="008C179E">
            <w:pPr>
              <w:ind w:firstLine="0"/>
              <w:jc w:val="center"/>
              <w:rPr>
                <w:color w:val="4C4C4C"/>
                <w:sz w:val="24"/>
                <w:szCs w:val="24"/>
              </w:rPr>
            </w:pPr>
            <w:r w:rsidRPr="00B07E59">
              <w:rPr>
                <w:color w:val="4C4C4C"/>
                <w:sz w:val="24"/>
                <w:szCs w:val="24"/>
              </w:rPr>
              <w:t>1.</w:t>
            </w:r>
          </w:p>
        </w:tc>
        <w:tc>
          <w:tcPr>
            <w:tcW w:w="1613" w:type="pct"/>
            <w:vAlign w:val="center"/>
          </w:tcPr>
          <w:p w:rsidR="00636E7D" w:rsidRPr="00B07E59" w:rsidRDefault="00636E7D" w:rsidP="008C179E">
            <w:pPr>
              <w:ind w:firstLine="56"/>
              <w:rPr>
                <w:b/>
                <w:sz w:val="24"/>
                <w:szCs w:val="24"/>
              </w:rPr>
            </w:pPr>
            <w:r w:rsidRPr="00B07E59">
              <w:rPr>
                <w:rStyle w:val="FontStyle184"/>
                <w:b/>
              </w:rPr>
              <w:t>Общие требования к поставляемому товару, выполняемым работам, оказываемым услугам.</w:t>
            </w:r>
          </w:p>
        </w:tc>
        <w:tc>
          <w:tcPr>
            <w:tcW w:w="3118" w:type="pct"/>
          </w:tcPr>
          <w:p w:rsidR="00994E13" w:rsidRDefault="00AF275C" w:rsidP="00AF275C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ArialMT" w:eastAsiaTheme="minorHAnsi" w:hAnsi="ArialMT" w:cs="ArialMT"/>
                <w:sz w:val="24"/>
                <w:szCs w:val="24"/>
                <w:lang w:eastAsia="en-US"/>
              </w:rPr>
            </w:pPr>
            <w:r>
              <w:rPr>
                <w:rFonts w:ascii="ArialMT" w:eastAsiaTheme="minorHAnsi" w:hAnsi="ArialMT" w:cs="ArialMT"/>
                <w:sz w:val="24"/>
                <w:szCs w:val="24"/>
                <w:lang w:eastAsia="en-US"/>
              </w:rPr>
              <w:t>Жидкий пенообразователь, состоящий из биоразлагаемого</w:t>
            </w:r>
            <w:r w:rsidR="00994E13">
              <w:rPr>
                <w:rFonts w:ascii="ArialMT" w:eastAsiaTheme="minorHAnsi" w:hAnsi="ArialMT" w:cs="ArialMT"/>
                <w:sz w:val="24"/>
                <w:szCs w:val="24"/>
                <w:lang w:eastAsia="en-US"/>
              </w:rPr>
              <w:t xml:space="preserve"> анионактивного ПАВ. Используется в пресной и соленой воде для получения пены при бурении скважин погружными пневмоударниками.</w:t>
            </w:r>
          </w:p>
          <w:p w:rsidR="00994E13" w:rsidRDefault="00994E13" w:rsidP="00AF275C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ArialMT" w:eastAsiaTheme="minorHAnsi" w:hAnsi="ArialMT" w:cs="ArialMT"/>
                <w:sz w:val="24"/>
                <w:szCs w:val="24"/>
                <w:lang w:eastAsia="en-US"/>
              </w:rPr>
            </w:pPr>
            <w:r>
              <w:rPr>
                <w:rFonts w:ascii="ArialMT" w:eastAsiaTheme="minorHAnsi" w:hAnsi="ArialMT" w:cs="ArialMT"/>
                <w:sz w:val="24"/>
                <w:szCs w:val="24"/>
                <w:lang w:eastAsia="en-US"/>
              </w:rPr>
              <w:t>Общие требования:</w:t>
            </w:r>
          </w:p>
          <w:p w:rsidR="00994E13" w:rsidRDefault="00994E13" w:rsidP="00AF275C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ArialMT" w:eastAsiaTheme="minorHAnsi" w:hAnsi="ArialMT" w:cs="ArialMT"/>
                <w:sz w:val="24"/>
                <w:szCs w:val="24"/>
                <w:lang w:eastAsia="en-US"/>
              </w:rPr>
            </w:pPr>
            <w:r>
              <w:rPr>
                <w:rFonts w:ascii="ArialMT" w:eastAsiaTheme="minorHAnsi" w:hAnsi="ArialMT" w:cs="ArialMT"/>
                <w:sz w:val="24"/>
                <w:szCs w:val="24"/>
                <w:lang w:eastAsia="en-US"/>
              </w:rPr>
              <w:t>- стабильная пена во всех типах пород;</w:t>
            </w:r>
          </w:p>
          <w:p w:rsidR="00994E13" w:rsidRDefault="00994E13" w:rsidP="00AF275C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ArialMT" w:eastAsiaTheme="minorHAnsi" w:hAnsi="ArialMT" w:cs="ArialMT"/>
                <w:sz w:val="24"/>
                <w:szCs w:val="24"/>
                <w:lang w:eastAsia="en-US"/>
              </w:rPr>
            </w:pPr>
            <w:r>
              <w:rPr>
                <w:rFonts w:ascii="ArialMT" w:eastAsiaTheme="minorHAnsi" w:hAnsi="ArialMT" w:cs="ArialMT"/>
                <w:sz w:val="24"/>
                <w:szCs w:val="24"/>
                <w:lang w:eastAsia="en-US"/>
              </w:rPr>
              <w:t>- предотвращает набухание и налипание глины и глинистых пород на стенки скважины и буровой инструмент;</w:t>
            </w:r>
          </w:p>
          <w:p w:rsidR="00636E7D" w:rsidRPr="00B07E59" w:rsidRDefault="00994E13" w:rsidP="00AF275C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ArialMT" w:eastAsiaTheme="minorHAnsi" w:hAnsi="ArialMT" w:cs="ArialMT"/>
                <w:sz w:val="24"/>
                <w:szCs w:val="24"/>
                <w:lang w:eastAsia="en-US"/>
              </w:rPr>
            </w:pPr>
            <w:r>
              <w:rPr>
                <w:rFonts w:ascii="ArialMT" w:eastAsiaTheme="minorHAnsi" w:hAnsi="ArialMT" w:cs="ArialMT"/>
                <w:sz w:val="24"/>
                <w:szCs w:val="24"/>
                <w:lang w:eastAsia="en-US"/>
              </w:rPr>
              <w:t xml:space="preserve">- обеспечивает бурение и качественную очистку ствола скважины в зонах полного поглощения. </w:t>
            </w:r>
            <w:r w:rsidR="00AF275C">
              <w:rPr>
                <w:rFonts w:ascii="ArialMT" w:eastAsiaTheme="minorHAnsi" w:hAnsi="ArialMT" w:cs="ArialMT"/>
                <w:sz w:val="24"/>
                <w:szCs w:val="24"/>
                <w:lang w:eastAsia="en-US"/>
              </w:rPr>
              <w:t xml:space="preserve"> </w:t>
            </w:r>
          </w:p>
        </w:tc>
      </w:tr>
      <w:tr w:rsidR="00636E7D" w:rsidRPr="00B07E59" w:rsidTr="008C179E">
        <w:tc>
          <w:tcPr>
            <w:tcW w:w="269" w:type="pct"/>
            <w:vAlign w:val="center"/>
          </w:tcPr>
          <w:p w:rsidR="00636E7D" w:rsidRPr="00B07E59" w:rsidRDefault="0073079E" w:rsidP="008C179E">
            <w:pPr>
              <w:ind w:firstLine="0"/>
              <w:jc w:val="center"/>
              <w:rPr>
                <w:color w:val="4C4C4C"/>
                <w:sz w:val="24"/>
                <w:szCs w:val="24"/>
              </w:rPr>
            </w:pPr>
            <w:r w:rsidRPr="00B07E59">
              <w:rPr>
                <w:color w:val="4C4C4C"/>
                <w:sz w:val="24"/>
                <w:szCs w:val="24"/>
              </w:rPr>
              <w:t>2</w:t>
            </w:r>
            <w:r w:rsidR="00636E7D" w:rsidRPr="00B07E59">
              <w:rPr>
                <w:color w:val="4C4C4C"/>
                <w:sz w:val="24"/>
                <w:szCs w:val="24"/>
              </w:rPr>
              <w:t>.</w:t>
            </w:r>
          </w:p>
        </w:tc>
        <w:tc>
          <w:tcPr>
            <w:tcW w:w="1613" w:type="pct"/>
            <w:vAlign w:val="center"/>
          </w:tcPr>
          <w:p w:rsidR="00636E7D" w:rsidRPr="00B07E59" w:rsidRDefault="00636E7D" w:rsidP="00035D1A">
            <w:pPr>
              <w:ind w:firstLine="0"/>
              <w:rPr>
                <w:color w:val="4C4C4C"/>
                <w:sz w:val="24"/>
                <w:szCs w:val="24"/>
              </w:rPr>
            </w:pPr>
            <w:r w:rsidRPr="00B07E59">
              <w:rPr>
                <w:rStyle w:val="FontStyle184"/>
                <w:b/>
              </w:rPr>
              <w:t>Требования к техническим характеристикам товара,  требования к их безопасности, требования к функциональным характеристикам (потребительским свойствам) товара.</w:t>
            </w:r>
          </w:p>
        </w:tc>
        <w:tc>
          <w:tcPr>
            <w:tcW w:w="3118" w:type="pct"/>
          </w:tcPr>
          <w:tbl>
            <w:tblPr>
              <w:tblStyle w:val="a3"/>
              <w:tblpPr w:leftFromText="180" w:rightFromText="180" w:horzAnchor="margin" w:tblpY="408"/>
              <w:tblOverlap w:val="never"/>
              <w:tblW w:w="0" w:type="auto"/>
              <w:tblLook w:val="04A0" w:firstRow="1" w:lastRow="0" w:firstColumn="1" w:lastColumn="0" w:noHBand="0" w:noVBand="1"/>
            </w:tblPr>
            <w:tblGrid>
              <w:gridCol w:w="3156"/>
              <w:gridCol w:w="3156"/>
            </w:tblGrid>
            <w:tr w:rsidR="00994E13" w:rsidTr="00994E13">
              <w:tc>
                <w:tcPr>
                  <w:tcW w:w="3156" w:type="dxa"/>
                </w:tcPr>
                <w:p w:rsidR="00994E13" w:rsidRPr="00EC0827" w:rsidRDefault="00994E13" w:rsidP="00FC6D17">
                  <w:pPr>
                    <w:pStyle w:val="3"/>
                    <w:tabs>
                      <w:tab w:val="left" w:pos="9800"/>
                    </w:tabs>
                    <w:spacing w:after="0" w:line="240" w:lineRule="auto"/>
                    <w:ind w:left="0" w:firstLine="0"/>
                    <w:rPr>
                      <w:rStyle w:val="FontStyle184"/>
                      <w:sz w:val="22"/>
                    </w:rPr>
                  </w:pPr>
                  <w:r w:rsidRPr="00EC0827">
                    <w:rPr>
                      <w:rStyle w:val="FontStyle184"/>
                      <w:sz w:val="22"/>
                    </w:rPr>
                    <w:t>Внешний вид</w:t>
                  </w:r>
                </w:p>
              </w:tc>
              <w:tc>
                <w:tcPr>
                  <w:tcW w:w="3156" w:type="dxa"/>
                </w:tcPr>
                <w:p w:rsidR="00994E13" w:rsidRPr="00EC0827" w:rsidRDefault="00994E13" w:rsidP="00FC6D17">
                  <w:pPr>
                    <w:pStyle w:val="3"/>
                    <w:tabs>
                      <w:tab w:val="left" w:pos="9800"/>
                    </w:tabs>
                    <w:spacing w:after="0" w:line="240" w:lineRule="auto"/>
                    <w:ind w:left="0" w:firstLine="0"/>
                    <w:rPr>
                      <w:rStyle w:val="FontStyle184"/>
                      <w:sz w:val="22"/>
                    </w:rPr>
                  </w:pPr>
                  <w:r w:rsidRPr="00EC0827">
                    <w:rPr>
                      <w:rStyle w:val="FontStyle184"/>
                      <w:sz w:val="22"/>
                    </w:rPr>
                    <w:t xml:space="preserve">Жидкость от прозрачного до светло-желтого прозрачного </w:t>
                  </w:r>
                  <w:r w:rsidR="003D2445" w:rsidRPr="00EC0827">
                    <w:rPr>
                      <w:rStyle w:val="FontStyle184"/>
                      <w:sz w:val="22"/>
                    </w:rPr>
                    <w:t>цвета</w:t>
                  </w:r>
                </w:p>
              </w:tc>
            </w:tr>
            <w:tr w:rsidR="00994E13" w:rsidTr="00994E13">
              <w:tc>
                <w:tcPr>
                  <w:tcW w:w="3156" w:type="dxa"/>
                </w:tcPr>
                <w:p w:rsidR="00994E13" w:rsidRPr="00EC0827" w:rsidRDefault="00994E13" w:rsidP="00FC6D17">
                  <w:pPr>
                    <w:pStyle w:val="3"/>
                    <w:tabs>
                      <w:tab w:val="left" w:pos="9800"/>
                    </w:tabs>
                    <w:spacing w:after="0" w:line="240" w:lineRule="auto"/>
                    <w:ind w:left="0" w:firstLine="0"/>
                    <w:rPr>
                      <w:rStyle w:val="FontStyle184"/>
                      <w:sz w:val="22"/>
                    </w:rPr>
                  </w:pPr>
                  <w:r w:rsidRPr="00EC0827">
                    <w:rPr>
                      <w:rStyle w:val="FontStyle184"/>
                      <w:sz w:val="22"/>
                    </w:rPr>
                    <w:t>Относительная плотность</w:t>
                  </w:r>
                </w:p>
              </w:tc>
              <w:tc>
                <w:tcPr>
                  <w:tcW w:w="3156" w:type="dxa"/>
                </w:tcPr>
                <w:p w:rsidR="00994E13" w:rsidRPr="00EC0827" w:rsidRDefault="003810CA" w:rsidP="00FC6D17">
                  <w:pPr>
                    <w:pStyle w:val="3"/>
                    <w:tabs>
                      <w:tab w:val="left" w:pos="9800"/>
                    </w:tabs>
                    <w:spacing w:after="0" w:line="240" w:lineRule="auto"/>
                    <w:ind w:left="0" w:firstLine="0"/>
                    <w:rPr>
                      <w:rStyle w:val="FontStyle184"/>
                      <w:sz w:val="22"/>
                    </w:rPr>
                  </w:pPr>
                  <w:r w:rsidRPr="00EC0827">
                    <w:rPr>
                      <w:rStyle w:val="FontStyle184"/>
                      <w:sz w:val="22"/>
                    </w:rPr>
                    <w:t>1,038-1,04</w:t>
                  </w:r>
                </w:p>
              </w:tc>
            </w:tr>
            <w:tr w:rsidR="00994E13" w:rsidTr="00994E13">
              <w:tc>
                <w:tcPr>
                  <w:tcW w:w="3156" w:type="dxa"/>
                </w:tcPr>
                <w:p w:rsidR="00994E13" w:rsidRPr="00EC0827" w:rsidRDefault="00994E13" w:rsidP="00FC6D17">
                  <w:pPr>
                    <w:pStyle w:val="3"/>
                    <w:tabs>
                      <w:tab w:val="left" w:pos="9800"/>
                    </w:tabs>
                    <w:spacing w:after="0" w:line="240" w:lineRule="auto"/>
                    <w:ind w:left="0" w:firstLine="0"/>
                    <w:rPr>
                      <w:rStyle w:val="FontStyle184"/>
                      <w:sz w:val="22"/>
                    </w:rPr>
                  </w:pPr>
                  <w:r w:rsidRPr="00EC0827">
                    <w:rPr>
                      <w:rStyle w:val="FontStyle184"/>
                      <w:sz w:val="22"/>
                      <w:lang w:val="en-US"/>
                    </w:rPr>
                    <w:t>p</w:t>
                  </w:r>
                  <w:r w:rsidRPr="00EC0827">
                    <w:rPr>
                      <w:rStyle w:val="FontStyle184"/>
                      <w:sz w:val="22"/>
                    </w:rPr>
                    <w:t>Н (10% раствор)</w:t>
                  </w:r>
                </w:p>
              </w:tc>
              <w:tc>
                <w:tcPr>
                  <w:tcW w:w="3156" w:type="dxa"/>
                </w:tcPr>
                <w:p w:rsidR="00994E13" w:rsidRPr="00EC0827" w:rsidRDefault="003D2445" w:rsidP="00FC6D17">
                  <w:pPr>
                    <w:pStyle w:val="3"/>
                    <w:tabs>
                      <w:tab w:val="left" w:pos="9800"/>
                    </w:tabs>
                    <w:spacing w:after="0" w:line="240" w:lineRule="auto"/>
                    <w:ind w:left="0" w:firstLine="0"/>
                    <w:rPr>
                      <w:rStyle w:val="FontStyle184"/>
                      <w:sz w:val="22"/>
                    </w:rPr>
                  </w:pPr>
                  <w:r w:rsidRPr="00EC0827">
                    <w:rPr>
                      <w:rStyle w:val="FontStyle184"/>
                      <w:sz w:val="22"/>
                    </w:rPr>
                    <w:t>6</w:t>
                  </w:r>
                  <w:r w:rsidR="003810CA" w:rsidRPr="00EC0827">
                    <w:rPr>
                      <w:rStyle w:val="FontStyle184"/>
                      <w:sz w:val="22"/>
                    </w:rPr>
                    <w:t>,5</w:t>
                  </w:r>
                  <w:r w:rsidRPr="00EC0827">
                    <w:rPr>
                      <w:rStyle w:val="FontStyle184"/>
                      <w:sz w:val="22"/>
                    </w:rPr>
                    <w:t>-8,5</w:t>
                  </w:r>
                </w:p>
              </w:tc>
            </w:tr>
            <w:tr w:rsidR="00994E13" w:rsidTr="003D2445">
              <w:trPr>
                <w:trHeight w:val="285"/>
              </w:trPr>
              <w:tc>
                <w:tcPr>
                  <w:tcW w:w="3156" w:type="dxa"/>
                </w:tcPr>
                <w:p w:rsidR="00994E13" w:rsidRPr="00EC0827" w:rsidRDefault="00994E13" w:rsidP="00FC6D17">
                  <w:pPr>
                    <w:pStyle w:val="3"/>
                    <w:tabs>
                      <w:tab w:val="left" w:pos="9800"/>
                    </w:tabs>
                    <w:spacing w:after="0" w:line="240" w:lineRule="auto"/>
                    <w:ind w:left="0" w:firstLine="0"/>
                    <w:rPr>
                      <w:rStyle w:val="FontStyle184"/>
                      <w:sz w:val="22"/>
                    </w:rPr>
                  </w:pPr>
                  <w:r w:rsidRPr="00EC0827">
                    <w:rPr>
                      <w:rStyle w:val="FontStyle184"/>
                      <w:sz w:val="22"/>
                    </w:rPr>
                    <w:t>Температура вспышки</w:t>
                  </w:r>
                  <w:r w:rsidR="003D2445" w:rsidRPr="00EC0827">
                    <w:rPr>
                      <w:rStyle w:val="FontStyle184"/>
                      <w:sz w:val="22"/>
                    </w:rPr>
                    <w:t>, Сº</w:t>
                  </w:r>
                </w:p>
              </w:tc>
              <w:tc>
                <w:tcPr>
                  <w:tcW w:w="3156" w:type="dxa"/>
                </w:tcPr>
                <w:p w:rsidR="00994E13" w:rsidRPr="00EC0827" w:rsidRDefault="003D2445" w:rsidP="00FC6D17">
                  <w:pPr>
                    <w:pStyle w:val="3"/>
                    <w:tabs>
                      <w:tab w:val="left" w:pos="9800"/>
                    </w:tabs>
                    <w:spacing w:after="0" w:line="240" w:lineRule="auto"/>
                    <w:ind w:left="0" w:firstLine="0"/>
                    <w:rPr>
                      <w:rStyle w:val="FontStyle184"/>
                      <w:sz w:val="22"/>
                    </w:rPr>
                  </w:pPr>
                  <w:r w:rsidRPr="00EC0827">
                    <w:rPr>
                      <w:rStyle w:val="FontStyle184"/>
                      <w:sz w:val="22"/>
                    </w:rPr>
                    <w:t>60-61</w:t>
                  </w:r>
                </w:p>
              </w:tc>
            </w:tr>
          </w:tbl>
          <w:p w:rsidR="00994E13" w:rsidRDefault="00994E13" w:rsidP="00FC6D17">
            <w:pPr>
              <w:pStyle w:val="3"/>
              <w:tabs>
                <w:tab w:val="left" w:pos="9800"/>
              </w:tabs>
              <w:spacing w:after="0" w:line="240" w:lineRule="auto"/>
              <w:ind w:left="0" w:firstLine="0"/>
              <w:rPr>
                <w:rStyle w:val="FontStyle184"/>
              </w:rPr>
            </w:pPr>
            <w:r>
              <w:rPr>
                <w:rStyle w:val="FontStyle184"/>
              </w:rPr>
              <w:t>Физические свойства:</w:t>
            </w:r>
          </w:p>
          <w:p w:rsidR="00EC0827" w:rsidRDefault="00EC0827" w:rsidP="00FC6D17">
            <w:pPr>
              <w:pStyle w:val="3"/>
              <w:tabs>
                <w:tab w:val="left" w:pos="9800"/>
              </w:tabs>
              <w:spacing w:after="0" w:line="240" w:lineRule="auto"/>
              <w:ind w:left="0" w:firstLine="0"/>
              <w:rPr>
                <w:rStyle w:val="FontStyle184"/>
              </w:rPr>
            </w:pPr>
          </w:p>
          <w:p w:rsidR="00DB32CF" w:rsidRDefault="00B30B7B" w:rsidP="00FC6D17">
            <w:pPr>
              <w:pStyle w:val="3"/>
              <w:tabs>
                <w:tab w:val="left" w:pos="9800"/>
              </w:tabs>
              <w:spacing w:after="0" w:line="240" w:lineRule="auto"/>
              <w:ind w:left="0" w:firstLine="0"/>
              <w:rPr>
                <w:rStyle w:val="FontStyle184"/>
              </w:rPr>
            </w:pPr>
            <w:r w:rsidRPr="00B07E59">
              <w:rPr>
                <w:rStyle w:val="FontStyle184"/>
              </w:rPr>
              <w:t xml:space="preserve">Подвержен </w:t>
            </w:r>
            <w:r w:rsidR="00973C66">
              <w:rPr>
                <w:rStyle w:val="FontStyle184"/>
              </w:rPr>
              <w:t>(</w:t>
            </w:r>
            <w:r w:rsidR="001465CA">
              <w:rPr>
                <w:rStyle w:val="FontStyle184"/>
              </w:rPr>
              <w:t xml:space="preserve">по результатам аккредитованной лаборатории) </w:t>
            </w:r>
            <w:r w:rsidRPr="00B07E59">
              <w:rPr>
                <w:rStyle w:val="FontStyle184"/>
              </w:rPr>
              <w:t>биохимическому разложению</w:t>
            </w:r>
            <w:r w:rsidR="00537D40" w:rsidRPr="00B07E59">
              <w:rPr>
                <w:rStyle w:val="FontStyle184"/>
              </w:rPr>
              <w:t xml:space="preserve"> и не оказывает негативное влияние на развитие и рост растений</w:t>
            </w:r>
            <w:r w:rsidR="0039321A">
              <w:rPr>
                <w:rStyle w:val="FontStyle184"/>
              </w:rPr>
              <w:t>.</w:t>
            </w:r>
          </w:p>
          <w:p w:rsidR="00FC6D17" w:rsidRPr="00B07E59" w:rsidRDefault="00FC6D17" w:rsidP="00FC6D17">
            <w:pPr>
              <w:pStyle w:val="3"/>
              <w:tabs>
                <w:tab w:val="left" w:pos="9800"/>
              </w:tabs>
              <w:spacing w:after="0" w:line="240" w:lineRule="auto"/>
              <w:ind w:left="0" w:firstLine="0"/>
              <w:rPr>
                <w:rStyle w:val="FontStyle184"/>
              </w:rPr>
            </w:pPr>
            <w:r>
              <w:rPr>
                <w:rStyle w:val="FontStyle184"/>
              </w:rPr>
              <w:t>Р</w:t>
            </w:r>
            <w:r w:rsidRPr="00B07E59">
              <w:rPr>
                <w:rStyle w:val="FontStyle184"/>
              </w:rPr>
              <w:t xml:space="preserve">асход реагента </w:t>
            </w:r>
            <w:r>
              <w:rPr>
                <w:rStyle w:val="FontStyle184"/>
              </w:rPr>
              <w:t xml:space="preserve">должен составлять </w:t>
            </w:r>
            <w:r w:rsidRPr="00B07E59">
              <w:rPr>
                <w:rStyle w:val="FontStyle184"/>
              </w:rPr>
              <w:t>до 15 л/</w:t>
            </w:r>
            <m:oMath>
              <m:sSup>
                <m:sSupPr>
                  <m:ctrlPr>
                    <w:rPr>
                      <w:rStyle w:val="FontStyle184"/>
                      <w:rFonts w:ascii="Cambria Math" w:hAnsi="Cambria Math"/>
                      <w:i/>
                    </w:rPr>
                  </m:ctrlPr>
                </m:sSupPr>
                <m:e>
                  <m:r>
                    <w:rPr>
                      <w:rStyle w:val="FontStyle184"/>
                      <w:rFonts w:ascii="Cambria Math" w:hAnsi="Cambria Math"/>
                    </w:rPr>
                    <m:t>м</m:t>
                  </m:r>
                </m:e>
                <m:sup>
                  <m:r>
                    <w:rPr>
                      <w:rStyle w:val="FontStyle184"/>
                      <w:rFonts w:ascii="Cambria Math" w:hAnsi="Cambria Math"/>
                    </w:rPr>
                    <m:t>3</m:t>
                  </m:r>
                </m:sup>
              </m:sSup>
            </m:oMath>
            <w:r w:rsidRPr="00B07E59">
              <w:rPr>
                <w:rStyle w:val="FontStyle184"/>
              </w:rPr>
              <w:t xml:space="preserve"> в зависимости от геологических условий и технологии.</w:t>
            </w:r>
          </w:p>
        </w:tc>
      </w:tr>
      <w:tr w:rsidR="00636E7D" w:rsidRPr="00B07E59" w:rsidTr="00A55AC6">
        <w:trPr>
          <w:trHeight w:val="1217"/>
        </w:trPr>
        <w:tc>
          <w:tcPr>
            <w:tcW w:w="269" w:type="pct"/>
            <w:vAlign w:val="center"/>
          </w:tcPr>
          <w:p w:rsidR="00636E7D" w:rsidRPr="00B07E59" w:rsidRDefault="00FC6D17" w:rsidP="008C179E">
            <w:pPr>
              <w:ind w:firstLine="0"/>
              <w:jc w:val="center"/>
              <w:rPr>
                <w:color w:val="4C4C4C"/>
                <w:sz w:val="24"/>
                <w:szCs w:val="24"/>
              </w:rPr>
            </w:pPr>
            <w:r>
              <w:rPr>
                <w:color w:val="4C4C4C"/>
                <w:sz w:val="24"/>
                <w:szCs w:val="24"/>
              </w:rPr>
              <w:t>3</w:t>
            </w:r>
            <w:r w:rsidR="005134EC" w:rsidRPr="00B07E59">
              <w:rPr>
                <w:color w:val="4C4C4C"/>
                <w:sz w:val="24"/>
                <w:szCs w:val="24"/>
              </w:rPr>
              <w:t>.</w:t>
            </w:r>
          </w:p>
        </w:tc>
        <w:tc>
          <w:tcPr>
            <w:tcW w:w="1613" w:type="pct"/>
            <w:vAlign w:val="center"/>
          </w:tcPr>
          <w:p w:rsidR="00636E7D" w:rsidRPr="00B07E59" w:rsidRDefault="00636E7D" w:rsidP="00161488">
            <w:pPr>
              <w:ind w:firstLine="0"/>
              <w:rPr>
                <w:color w:val="4C4C4C"/>
                <w:sz w:val="24"/>
                <w:szCs w:val="24"/>
              </w:rPr>
            </w:pPr>
            <w:r w:rsidRPr="00B07E59">
              <w:rPr>
                <w:rStyle w:val="FontStyle184"/>
                <w:b/>
              </w:rPr>
              <w:t xml:space="preserve">Требования к размерам, упаковке, отгрузке товара, требования </w:t>
            </w:r>
          </w:p>
        </w:tc>
        <w:tc>
          <w:tcPr>
            <w:tcW w:w="3118" w:type="pct"/>
          </w:tcPr>
          <w:p w:rsidR="00636E7D" w:rsidRDefault="003810CA" w:rsidP="003810CA">
            <w:pPr>
              <w:pStyle w:val="3"/>
              <w:tabs>
                <w:tab w:val="left" w:pos="9800"/>
              </w:tabs>
              <w:spacing w:after="0" w:line="240" w:lineRule="auto"/>
              <w:ind w:left="0" w:firstLine="0"/>
              <w:rPr>
                <w:rFonts w:eastAsiaTheme="minorHAnsi"/>
                <w:sz w:val="24"/>
                <w:szCs w:val="24"/>
                <w:lang w:eastAsia="en-US"/>
              </w:rPr>
            </w:pPr>
            <w:r>
              <w:rPr>
                <w:rFonts w:ascii="ArialMT" w:eastAsiaTheme="minorHAnsi" w:hAnsi="ArialMT" w:cs="ArialMT"/>
                <w:sz w:val="24"/>
                <w:szCs w:val="24"/>
                <w:lang w:eastAsia="en-US"/>
              </w:rPr>
              <w:t>Жидкий пенообразователь</w:t>
            </w:r>
            <w:r w:rsidRPr="00B07E59">
              <w:rPr>
                <w:rStyle w:val="FontStyle184"/>
              </w:rPr>
              <w:t xml:space="preserve"> </w:t>
            </w:r>
            <w:r w:rsidR="005134EC" w:rsidRPr="00B07E59">
              <w:rPr>
                <w:rStyle w:val="FontStyle184"/>
              </w:rPr>
              <w:t xml:space="preserve">поставляется в повторно закрываемых пластиковых емкостях объёмом </w:t>
            </w:r>
            <w:r w:rsidR="00973C66">
              <w:rPr>
                <w:rFonts w:eastAsiaTheme="minorHAnsi"/>
                <w:sz w:val="24"/>
                <w:szCs w:val="24"/>
                <w:lang w:eastAsia="en-US"/>
              </w:rPr>
              <w:t>от 18 до 25 кг/канистра.</w:t>
            </w:r>
          </w:p>
          <w:p w:rsidR="0039321A" w:rsidRPr="00335BC7" w:rsidRDefault="007D6838" w:rsidP="00335BC7">
            <w:pPr>
              <w:pStyle w:val="3"/>
              <w:tabs>
                <w:tab w:val="left" w:pos="9800"/>
              </w:tabs>
              <w:spacing w:after="0" w:line="240" w:lineRule="auto"/>
              <w:ind w:left="0" w:firstLine="0"/>
              <w:rPr>
                <w:rStyle w:val="FontStyle184"/>
                <w:rFonts w:eastAsiaTheme="minorHAnsi"/>
                <w:lang w:eastAsia="en-US"/>
              </w:rPr>
            </w:pPr>
            <w:r w:rsidRPr="00A42A64">
              <w:rPr>
                <w:sz w:val="24"/>
                <w:szCs w:val="24"/>
              </w:rPr>
              <w:t>Поста</w:t>
            </w:r>
            <w:r>
              <w:rPr>
                <w:sz w:val="24"/>
                <w:szCs w:val="24"/>
              </w:rPr>
              <w:t>вка осуществляется одной партией</w:t>
            </w:r>
            <w:r w:rsidRPr="00A42A64">
              <w:rPr>
                <w:i/>
                <w:sz w:val="24"/>
                <w:szCs w:val="24"/>
              </w:rPr>
              <w:t>.</w:t>
            </w:r>
            <w:r>
              <w:rPr>
                <w:i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Поставка товара осуществляется в течени</w:t>
            </w:r>
            <w:r w:rsidR="00335BC7">
              <w:rPr>
                <w:sz w:val="24"/>
                <w:szCs w:val="24"/>
              </w:rPr>
              <w:t>е</w:t>
            </w:r>
            <w:r>
              <w:rPr>
                <w:sz w:val="24"/>
                <w:szCs w:val="24"/>
              </w:rPr>
              <w:t xml:space="preserve"> 15 календарных дней </w:t>
            </w:r>
            <w:proofErr w:type="gramStart"/>
            <w:r>
              <w:rPr>
                <w:sz w:val="24"/>
                <w:szCs w:val="24"/>
              </w:rPr>
              <w:t>с даты заключения</w:t>
            </w:r>
            <w:proofErr w:type="gramEnd"/>
            <w:r>
              <w:rPr>
                <w:sz w:val="24"/>
                <w:szCs w:val="24"/>
              </w:rPr>
              <w:t xml:space="preserve"> договора. </w:t>
            </w:r>
            <w:r w:rsidRPr="00A42A64">
              <w:rPr>
                <w:sz w:val="24"/>
                <w:szCs w:val="24"/>
              </w:rPr>
              <w:t xml:space="preserve"> </w:t>
            </w:r>
          </w:p>
        </w:tc>
      </w:tr>
      <w:tr w:rsidR="00010658" w:rsidRPr="00B07E59" w:rsidTr="00010658">
        <w:trPr>
          <w:trHeight w:val="709"/>
        </w:trPr>
        <w:tc>
          <w:tcPr>
            <w:tcW w:w="269" w:type="pct"/>
            <w:vAlign w:val="center"/>
          </w:tcPr>
          <w:p w:rsidR="00010658" w:rsidRDefault="00010658" w:rsidP="008C179E">
            <w:pPr>
              <w:ind w:firstLine="0"/>
              <w:jc w:val="center"/>
              <w:rPr>
                <w:color w:val="4C4C4C"/>
              </w:rPr>
            </w:pPr>
            <w:r>
              <w:rPr>
                <w:color w:val="4C4C4C"/>
              </w:rPr>
              <w:t>4.</w:t>
            </w:r>
          </w:p>
        </w:tc>
        <w:tc>
          <w:tcPr>
            <w:tcW w:w="1613" w:type="pct"/>
            <w:vAlign w:val="center"/>
          </w:tcPr>
          <w:p w:rsidR="00010658" w:rsidRPr="00B07E59" w:rsidRDefault="00010658" w:rsidP="00161488">
            <w:pPr>
              <w:ind w:firstLine="0"/>
              <w:rPr>
                <w:rStyle w:val="FontStyle184"/>
                <w:b/>
              </w:rPr>
            </w:pPr>
            <w:r>
              <w:rPr>
                <w:rStyle w:val="FontStyle184"/>
                <w:b/>
              </w:rPr>
              <w:t>Требования к количеству</w:t>
            </w:r>
          </w:p>
        </w:tc>
        <w:tc>
          <w:tcPr>
            <w:tcW w:w="3118" w:type="pct"/>
          </w:tcPr>
          <w:p w:rsidR="00010658" w:rsidRPr="00B07E59" w:rsidRDefault="00B75977" w:rsidP="00C369B9">
            <w:pPr>
              <w:pStyle w:val="3"/>
              <w:tabs>
                <w:tab w:val="left" w:pos="9800"/>
              </w:tabs>
              <w:spacing w:after="0" w:line="240" w:lineRule="auto"/>
              <w:ind w:left="0" w:firstLine="0"/>
              <w:rPr>
                <w:rStyle w:val="FontStyle184"/>
              </w:rPr>
            </w:pPr>
            <w:r>
              <w:rPr>
                <w:rFonts w:eastAsiaTheme="minorHAnsi"/>
                <w:sz w:val="24"/>
                <w:szCs w:val="24"/>
                <w:lang w:eastAsia="en-US"/>
              </w:rPr>
              <w:t xml:space="preserve">количество -  </w:t>
            </w:r>
            <w:r w:rsidR="00117BA7">
              <w:rPr>
                <w:rFonts w:eastAsiaTheme="minorHAnsi"/>
                <w:sz w:val="24"/>
                <w:szCs w:val="24"/>
                <w:lang w:eastAsia="en-US"/>
              </w:rPr>
              <w:t>1</w:t>
            </w:r>
            <w:r w:rsidR="00C369B9">
              <w:rPr>
                <w:rFonts w:eastAsiaTheme="minorHAnsi"/>
                <w:sz w:val="24"/>
                <w:szCs w:val="24"/>
                <w:lang w:eastAsia="en-US"/>
              </w:rPr>
              <w:t xml:space="preserve"> 216 </w:t>
            </w:r>
            <w:r w:rsidR="00973C66">
              <w:rPr>
                <w:rFonts w:eastAsiaTheme="minorHAnsi"/>
                <w:sz w:val="24"/>
                <w:szCs w:val="24"/>
                <w:lang w:eastAsia="en-US"/>
              </w:rPr>
              <w:t>кг</w:t>
            </w:r>
            <w:r>
              <w:rPr>
                <w:rFonts w:eastAsiaTheme="minorHAnsi"/>
                <w:sz w:val="24"/>
                <w:szCs w:val="24"/>
                <w:lang w:eastAsia="en-US"/>
              </w:rPr>
              <w:t>.</w:t>
            </w:r>
          </w:p>
        </w:tc>
      </w:tr>
      <w:tr w:rsidR="00EC0827" w:rsidRPr="00B07E59" w:rsidTr="00010658">
        <w:trPr>
          <w:trHeight w:val="709"/>
        </w:trPr>
        <w:tc>
          <w:tcPr>
            <w:tcW w:w="269" w:type="pct"/>
            <w:vAlign w:val="center"/>
          </w:tcPr>
          <w:p w:rsidR="00EC0827" w:rsidRDefault="00EC0827" w:rsidP="008C179E">
            <w:pPr>
              <w:ind w:firstLine="0"/>
              <w:jc w:val="center"/>
              <w:rPr>
                <w:color w:val="4C4C4C"/>
              </w:rPr>
            </w:pPr>
            <w:r>
              <w:rPr>
                <w:color w:val="4C4C4C"/>
              </w:rPr>
              <w:t>5.</w:t>
            </w:r>
          </w:p>
        </w:tc>
        <w:tc>
          <w:tcPr>
            <w:tcW w:w="1613" w:type="pct"/>
            <w:vAlign w:val="center"/>
          </w:tcPr>
          <w:p w:rsidR="00EC0827" w:rsidRDefault="00EC0827" w:rsidP="00161488">
            <w:pPr>
              <w:ind w:firstLine="0"/>
              <w:rPr>
                <w:rStyle w:val="FontStyle184"/>
                <w:b/>
              </w:rPr>
            </w:pPr>
            <w:r w:rsidRPr="00A42A64">
              <w:rPr>
                <w:b/>
                <w:sz w:val="24"/>
                <w:szCs w:val="24"/>
              </w:rPr>
              <w:t>Требования к месту поставки товара, выполнение работ, оказание услуг.</w:t>
            </w:r>
          </w:p>
        </w:tc>
        <w:tc>
          <w:tcPr>
            <w:tcW w:w="3118" w:type="pct"/>
          </w:tcPr>
          <w:p w:rsidR="00EC0827" w:rsidRDefault="005411B0" w:rsidP="00C369B9">
            <w:pPr>
              <w:pStyle w:val="3"/>
              <w:tabs>
                <w:tab w:val="left" w:pos="9800"/>
              </w:tabs>
              <w:spacing w:after="0" w:line="240" w:lineRule="auto"/>
              <w:ind w:left="0" w:firstLine="0"/>
              <w:rPr>
                <w:rStyle w:val="FontStyle184"/>
              </w:rPr>
            </w:pPr>
            <w:r>
              <w:rPr>
                <w:sz w:val="24"/>
                <w:szCs w:val="24"/>
              </w:rPr>
              <w:t>ОСП «</w:t>
            </w:r>
            <w:r w:rsidR="00C369B9">
              <w:rPr>
                <w:sz w:val="24"/>
                <w:szCs w:val="24"/>
              </w:rPr>
              <w:t>Краснокаменское</w:t>
            </w:r>
            <w:r>
              <w:rPr>
                <w:sz w:val="24"/>
                <w:szCs w:val="24"/>
              </w:rPr>
              <w:t xml:space="preserve">» </w:t>
            </w:r>
            <w:r w:rsidR="00EC0827">
              <w:rPr>
                <w:sz w:val="24"/>
                <w:szCs w:val="24"/>
              </w:rPr>
              <w:t xml:space="preserve"> ЗАО «РУСБУРМАШ»</w:t>
            </w:r>
          </w:p>
        </w:tc>
      </w:tr>
    </w:tbl>
    <w:tbl>
      <w:tblPr>
        <w:tblW w:w="4878" w:type="pct"/>
        <w:tblLook w:val="04A0" w:firstRow="1" w:lastRow="0" w:firstColumn="1" w:lastColumn="0" w:noHBand="0" w:noVBand="1"/>
      </w:tblPr>
      <w:tblGrid>
        <w:gridCol w:w="5144"/>
        <w:gridCol w:w="5277"/>
      </w:tblGrid>
      <w:tr w:rsidR="00DF3ECF" w:rsidRPr="00A71677" w:rsidTr="00DF3ECF">
        <w:trPr>
          <w:trHeight w:val="315"/>
        </w:trPr>
        <w:tc>
          <w:tcPr>
            <w:tcW w:w="246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F3ECF" w:rsidRDefault="00DF3ECF" w:rsidP="00B70625">
            <w:pPr>
              <w:jc w:val="center"/>
              <w:rPr>
                <w:b/>
                <w:bCs/>
                <w:color w:val="000000"/>
              </w:rPr>
            </w:pPr>
          </w:p>
          <w:p w:rsidR="00C369B9" w:rsidRDefault="00C369B9" w:rsidP="00B70625">
            <w:pPr>
              <w:jc w:val="center"/>
              <w:rPr>
                <w:b/>
                <w:bCs/>
                <w:color w:val="000000"/>
              </w:rPr>
            </w:pPr>
          </w:p>
          <w:p w:rsidR="00C369B9" w:rsidRDefault="00C369B9" w:rsidP="00B70625">
            <w:pPr>
              <w:jc w:val="center"/>
              <w:rPr>
                <w:b/>
                <w:bCs/>
                <w:color w:val="000000"/>
              </w:rPr>
            </w:pPr>
          </w:p>
          <w:p w:rsidR="00C369B9" w:rsidRDefault="00C369B9" w:rsidP="00B70625">
            <w:pPr>
              <w:jc w:val="center"/>
              <w:rPr>
                <w:b/>
                <w:bCs/>
                <w:color w:val="000000"/>
              </w:rPr>
            </w:pPr>
          </w:p>
          <w:p w:rsidR="00DF3ECF" w:rsidRDefault="00DF3ECF" w:rsidP="00B70625">
            <w:pPr>
              <w:jc w:val="center"/>
              <w:rPr>
                <w:b/>
                <w:bCs/>
                <w:color w:val="000000"/>
              </w:rPr>
            </w:pPr>
          </w:p>
          <w:p w:rsidR="00DF3ECF" w:rsidRPr="00A71677" w:rsidRDefault="00DF3ECF" w:rsidP="00B70625">
            <w:pPr>
              <w:jc w:val="center"/>
              <w:rPr>
                <w:b/>
                <w:bCs/>
                <w:color w:val="000000"/>
              </w:rPr>
            </w:pPr>
            <w:r w:rsidRPr="00A71677">
              <w:rPr>
                <w:b/>
                <w:bCs/>
                <w:color w:val="000000"/>
              </w:rPr>
              <w:t>Покупатель</w:t>
            </w:r>
          </w:p>
        </w:tc>
        <w:tc>
          <w:tcPr>
            <w:tcW w:w="253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369B9" w:rsidRDefault="00C369B9" w:rsidP="00B70625">
            <w:pPr>
              <w:jc w:val="center"/>
              <w:rPr>
                <w:b/>
                <w:bCs/>
                <w:color w:val="000000"/>
              </w:rPr>
            </w:pPr>
          </w:p>
          <w:p w:rsidR="00C369B9" w:rsidRDefault="00C369B9" w:rsidP="00B70625">
            <w:pPr>
              <w:jc w:val="center"/>
              <w:rPr>
                <w:b/>
                <w:bCs/>
                <w:color w:val="000000"/>
              </w:rPr>
            </w:pPr>
          </w:p>
          <w:p w:rsidR="00C369B9" w:rsidRDefault="00C369B9" w:rsidP="00B70625">
            <w:pPr>
              <w:jc w:val="center"/>
              <w:rPr>
                <w:b/>
                <w:bCs/>
                <w:color w:val="000000"/>
              </w:rPr>
            </w:pPr>
          </w:p>
          <w:p w:rsidR="00C369B9" w:rsidRDefault="00C369B9" w:rsidP="00B70625">
            <w:pPr>
              <w:jc w:val="center"/>
              <w:rPr>
                <w:b/>
                <w:bCs/>
                <w:color w:val="000000"/>
              </w:rPr>
            </w:pPr>
          </w:p>
          <w:p w:rsidR="00C369B9" w:rsidRDefault="00C369B9" w:rsidP="00B70625">
            <w:pPr>
              <w:jc w:val="center"/>
              <w:rPr>
                <w:b/>
                <w:bCs/>
                <w:color w:val="000000"/>
              </w:rPr>
            </w:pPr>
          </w:p>
          <w:p w:rsidR="00DF3ECF" w:rsidRPr="00A71677" w:rsidRDefault="00C369B9" w:rsidP="00B70625">
            <w:pPr>
              <w:jc w:val="center"/>
              <w:rPr>
                <w:b/>
                <w:bCs/>
                <w:color w:val="000000"/>
              </w:rPr>
            </w:pPr>
            <w:bookmarkStart w:id="0" w:name="_GoBack"/>
            <w:bookmarkEnd w:id="0"/>
            <w:r>
              <w:rPr>
                <w:b/>
                <w:bCs/>
                <w:color w:val="000000"/>
              </w:rPr>
              <w:t>П</w:t>
            </w:r>
            <w:r w:rsidR="00DF3ECF" w:rsidRPr="00A71677">
              <w:rPr>
                <w:b/>
                <w:bCs/>
                <w:color w:val="000000"/>
              </w:rPr>
              <w:t>оставщик</w:t>
            </w:r>
          </w:p>
        </w:tc>
      </w:tr>
      <w:tr w:rsidR="00DF3ECF" w:rsidRPr="00A71677" w:rsidTr="00DF3ECF">
        <w:trPr>
          <w:trHeight w:val="315"/>
        </w:trPr>
        <w:tc>
          <w:tcPr>
            <w:tcW w:w="246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F3ECF" w:rsidRPr="00A71677" w:rsidRDefault="00DF3ECF" w:rsidP="00B70625">
            <w:pPr>
              <w:jc w:val="center"/>
              <w:rPr>
                <w:b/>
                <w:bCs/>
                <w:color w:val="000000"/>
              </w:rPr>
            </w:pPr>
            <w:r w:rsidRPr="00A71677">
              <w:rPr>
                <w:b/>
                <w:bCs/>
                <w:color w:val="000000"/>
              </w:rPr>
              <w:t>ЗАО «РУСБУРМАШ»</w:t>
            </w:r>
          </w:p>
        </w:tc>
        <w:tc>
          <w:tcPr>
            <w:tcW w:w="253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F3ECF" w:rsidRPr="00A71677" w:rsidRDefault="00DF3ECF" w:rsidP="00B70625">
            <w:pPr>
              <w:jc w:val="center"/>
              <w:rPr>
                <w:color w:val="000000"/>
              </w:rPr>
            </w:pPr>
          </w:p>
        </w:tc>
      </w:tr>
      <w:tr w:rsidR="00DF3ECF" w:rsidRPr="00A71677" w:rsidTr="00DF3ECF">
        <w:trPr>
          <w:trHeight w:val="315"/>
        </w:trPr>
        <w:tc>
          <w:tcPr>
            <w:tcW w:w="246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F3ECF" w:rsidRPr="00A71677" w:rsidRDefault="00DF3ECF" w:rsidP="00B70625">
            <w:pPr>
              <w:jc w:val="center"/>
              <w:rPr>
                <w:color w:val="000000"/>
              </w:rPr>
            </w:pPr>
            <w:r w:rsidRPr="00A71677">
              <w:rPr>
                <w:color w:val="000000"/>
              </w:rPr>
              <w:t xml:space="preserve">Генеральный директор   </w:t>
            </w:r>
          </w:p>
        </w:tc>
        <w:tc>
          <w:tcPr>
            <w:tcW w:w="253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F3ECF" w:rsidRPr="00A71677" w:rsidRDefault="00DF3ECF" w:rsidP="00B70625">
            <w:pPr>
              <w:jc w:val="center"/>
              <w:rPr>
                <w:color w:val="000000"/>
              </w:rPr>
            </w:pPr>
          </w:p>
        </w:tc>
      </w:tr>
      <w:tr w:rsidR="00DF3ECF" w:rsidRPr="00A71677" w:rsidTr="00DF3ECF">
        <w:trPr>
          <w:trHeight w:val="315"/>
        </w:trPr>
        <w:tc>
          <w:tcPr>
            <w:tcW w:w="246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F3ECF" w:rsidRPr="00A71677" w:rsidRDefault="00DF3ECF" w:rsidP="00B70625">
            <w:pPr>
              <w:jc w:val="center"/>
              <w:rPr>
                <w:color w:val="000000"/>
              </w:rPr>
            </w:pPr>
            <w:r w:rsidRPr="00A71677">
              <w:rPr>
                <w:color w:val="000000"/>
              </w:rPr>
              <w:t>_____________________ Риос Э.Д.Р.</w:t>
            </w:r>
          </w:p>
        </w:tc>
        <w:tc>
          <w:tcPr>
            <w:tcW w:w="253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F3ECF" w:rsidRPr="00A71677" w:rsidRDefault="00DF3ECF" w:rsidP="00B70625">
            <w:pPr>
              <w:jc w:val="center"/>
              <w:rPr>
                <w:color w:val="000000"/>
              </w:rPr>
            </w:pPr>
            <w:r w:rsidRPr="00A71677">
              <w:rPr>
                <w:color w:val="000000"/>
              </w:rPr>
              <w:t>__________________/_______________</w:t>
            </w:r>
          </w:p>
        </w:tc>
      </w:tr>
      <w:tr w:rsidR="00DF3ECF" w:rsidRPr="00A71677" w:rsidTr="00DF3ECF">
        <w:trPr>
          <w:trHeight w:val="315"/>
        </w:trPr>
        <w:tc>
          <w:tcPr>
            <w:tcW w:w="246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F3ECF" w:rsidRPr="00A71677" w:rsidRDefault="00DF3ECF" w:rsidP="00B70625">
            <w:pPr>
              <w:jc w:val="center"/>
              <w:rPr>
                <w:color w:val="000000"/>
              </w:rPr>
            </w:pPr>
            <w:r w:rsidRPr="00A71677">
              <w:rPr>
                <w:color w:val="000000"/>
              </w:rPr>
              <w:t>М.П.</w:t>
            </w:r>
          </w:p>
        </w:tc>
        <w:tc>
          <w:tcPr>
            <w:tcW w:w="253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F3ECF" w:rsidRPr="00A71677" w:rsidRDefault="00DF3ECF" w:rsidP="00B70625">
            <w:pPr>
              <w:jc w:val="center"/>
              <w:rPr>
                <w:color w:val="000000"/>
              </w:rPr>
            </w:pPr>
            <w:r w:rsidRPr="00A71677">
              <w:rPr>
                <w:color w:val="000000"/>
              </w:rPr>
              <w:t>М.П.</w:t>
            </w:r>
          </w:p>
        </w:tc>
      </w:tr>
    </w:tbl>
    <w:p w:rsidR="00636E7D" w:rsidRPr="00B07E59" w:rsidRDefault="00636E7D" w:rsidP="00636E7D">
      <w:pPr>
        <w:widowControl w:val="0"/>
        <w:ind w:firstLine="0"/>
      </w:pPr>
    </w:p>
    <w:sectPr w:rsidR="00636E7D" w:rsidRPr="00B07E59" w:rsidSect="00DF3ECF">
      <w:pgSz w:w="11906" w:h="16838"/>
      <w:pgMar w:top="284" w:right="720" w:bottom="142" w:left="72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MT">
    <w:altName w:val="Times New Roman"/>
    <w:panose1 w:val="00000000000000000000"/>
    <w:charset w:val="CC"/>
    <w:family w:val="auto"/>
    <w:notTrueType/>
    <w:pitch w:val="default"/>
    <w:sig w:usb0="00000203" w:usb1="00000000" w:usb2="00000000" w:usb3="00000000" w:csb0="00000005" w:csb1="00000000"/>
  </w:font>
  <w:font w:name="Cambria Math">
    <w:panose1 w:val="02040503050406030204"/>
    <w:charset w:val="CC"/>
    <w:family w:val="roman"/>
    <w:pitch w:val="variable"/>
    <w:sig w:usb0="E00002FF" w:usb1="420024FF" w:usb2="00000000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0A6BF4"/>
    <w:rsid w:val="00010658"/>
    <w:rsid w:val="00035D1A"/>
    <w:rsid w:val="000A1457"/>
    <w:rsid w:val="000A5AA8"/>
    <w:rsid w:val="000A6BF4"/>
    <w:rsid w:val="000C0481"/>
    <w:rsid w:val="00117BA7"/>
    <w:rsid w:val="001465CA"/>
    <w:rsid w:val="00161488"/>
    <w:rsid w:val="00176EB8"/>
    <w:rsid w:val="001E404E"/>
    <w:rsid w:val="00307639"/>
    <w:rsid w:val="00335BC7"/>
    <w:rsid w:val="00362DE3"/>
    <w:rsid w:val="003810CA"/>
    <w:rsid w:val="0039321A"/>
    <w:rsid w:val="003C6B6C"/>
    <w:rsid w:val="003D2445"/>
    <w:rsid w:val="003F2FB3"/>
    <w:rsid w:val="004B6409"/>
    <w:rsid w:val="004E5707"/>
    <w:rsid w:val="004F082A"/>
    <w:rsid w:val="005134EC"/>
    <w:rsid w:val="00537D40"/>
    <w:rsid w:val="005411B0"/>
    <w:rsid w:val="005A424B"/>
    <w:rsid w:val="005C69D2"/>
    <w:rsid w:val="00614DFD"/>
    <w:rsid w:val="00636E7D"/>
    <w:rsid w:val="00656138"/>
    <w:rsid w:val="00666F6A"/>
    <w:rsid w:val="0073079E"/>
    <w:rsid w:val="007D6838"/>
    <w:rsid w:val="008017AA"/>
    <w:rsid w:val="008470D9"/>
    <w:rsid w:val="00940014"/>
    <w:rsid w:val="00961423"/>
    <w:rsid w:val="00973C66"/>
    <w:rsid w:val="00994E13"/>
    <w:rsid w:val="00A55AC6"/>
    <w:rsid w:val="00AF275C"/>
    <w:rsid w:val="00B07E59"/>
    <w:rsid w:val="00B30B7B"/>
    <w:rsid w:val="00B75977"/>
    <w:rsid w:val="00BD5B4B"/>
    <w:rsid w:val="00BE3D4D"/>
    <w:rsid w:val="00C369B9"/>
    <w:rsid w:val="00C728F1"/>
    <w:rsid w:val="00CD08DE"/>
    <w:rsid w:val="00D2136C"/>
    <w:rsid w:val="00D41FB1"/>
    <w:rsid w:val="00DA0E51"/>
    <w:rsid w:val="00DB32CF"/>
    <w:rsid w:val="00DF3ECF"/>
    <w:rsid w:val="00EC0827"/>
    <w:rsid w:val="00EC5C00"/>
    <w:rsid w:val="00F85349"/>
    <w:rsid w:val="00FC6D1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36E7D"/>
    <w:pPr>
      <w:spacing w:after="0" w:line="240" w:lineRule="auto"/>
      <w:ind w:firstLine="709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636E7D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FontStyle184">
    <w:name w:val="Font Style184"/>
    <w:basedOn w:val="a0"/>
    <w:rsid w:val="00636E7D"/>
    <w:rPr>
      <w:rFonts w:ascii="Times New Roman" w:hAnsi="Times New Roman" w:cs="Times New Roman"/>
      <w:sz w:val="24"/>
      <w:szCs w:val="24"/>
    </w:rPr>
  </w:style>
  <w:style w:type="character" w:customStyle="1" w:styleId="FontStyle192">
    <w:name w:val="Font Style192"/>
    <w:basedOn w:val="a0"/>
    <w:rsid w:val="00636E7D"/>
    <w:rPr>
      <w:rFonts w:ascii="Times New Roman" w:hAnsi="Times New Roman" w:cs="Times New Roman"/>
      <w:b/>
      <w:bCs/>
      <w:sz w:val="24"/>
      <w:szCs w:val="24"/>
    </w:rPr>
  </w:style>
  <w:style w:type="paragraph" w:styleId="3">
    <w:name w:val="Body Text Indent 3"/>
    <w:basedOn w:val="a"/>
    <w:link w:val="30"/>
    <w:rsid w:val="00636E7D"/>
    <w:pPr>
      <w:spacing w:after="120" w:line="360" w:lineRule="auto"/>
      <w:ind w:left="283" w:firstLine="567"/>
      <w:jc w:val="both"/>
    </w:pPr>
    <w:rPr>
      <w:sz w:val="16"/>
      <w:szCs w:val="16"/>
    </w:rPr>
  </w:style>
  <w:style w:type="character" w:customStyle="1" w:styleId="30">
    <w:name w:val="Основной текст с отступом 3 Знак"/>
    <w:basedOn w:val="a0"/>
    <w:link w:val="3"/>
    <w:rsid w:val="00636E7D"/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styleId="a4">
    <w:name w:val="No Spacing"/>
    <w:uiPriority w:val="99"/>
    <w:qFormat/>
    <w:rsid w:val="00636E7D"/>
    <w:pPr>
      <w:spacing w:after="0" w:line="240" w:lineRule="auto"/>
      <w:ind w:firstLine="709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636E7D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636E7D"/>
    <w:rPr>
      <w:rFonts w:ascii="Tahoma" w:eastAsia="Times New Roman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36E7D"/>
    <w:pPr>
      <w:spacing w:after="0" w:line="240" w:lineRule="auto"/>
      <w:ind w:firstLine="709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636E7D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FontStyle184">
    <w:name w:val="Font Style184"/>
    <w:basedOn w:val="a0"/>
    <w:rsid w:val="00636E7D"/>
    <w:rPr>
      <w:rFonts w:ascii="Times New Roman" w:hAnsi="Times New Roman" w:cs="Times New Roman"/>
      <w:sz w:val="24"/>
      <w:szCs w:val="24"/>
    </w:rPr>
  </w:style>
  <w:style w:type="character" w:customStyle="1" w:styleId="FontStyle192">
    <w:name w:val="Font Style192"/>
    <w:basedOn w:val="a0"/>
    <w:rsid w:val="00636E7D"/>
    <w:rPr>
      <w:rFonts w:ascii="Times New Roman" w:hAnsi="Times New Roman" w:cs="Times New Roman"/>
      <w:b/>
      <w:bCs/>
      <w:sz w:val="24"/>
      <w:szCs w:val="24"/>
    </w:rPr>
  </w:style>
  <w:style w:type="paragraph" w:styleId="3">
    <w:name w:val="Body Text Indent 3"/>
    <w:basedOn w:val="a"/>
    <w:link w:val="30"/>
    <w:rsid w:val="00636E7D"/>
    <w:pPr>
      <w:spacing w:after="120" w:line="360" w:lineRule="auto"/>
      <w:ind w:left="283" w:firstLine="567"/>
      <w:jc w:val="both"/>
    </w:pPr>
    <w:rPr>
      <w:sz w:val="16"/>
      <w:szCs w:val="16"/>
    </w:rPr>
  </w:style>
  <w:style w:type="character" w:customStyle="1" w:styleId="30">
    <w:name w:val="Основной текст с отступом 3 Знак"/>
    <w:basedOn w:val="a0"/>
    <w:link w:val="3"/>
    <w:rsid w:val="00636E7D"/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styleId="a4">
    <w:name w:val="No Spacing"/>
    <w:uiPriority w:val="1"/>
    <w:qFormat/>
    <w:rsid w:val="00636E7D"/>
    <w:pPr>
      <w:spacing w:after="0" w:line="240" w:lineRule="auto"/>
      <w:ind w:firstLine="709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636E7D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636E7D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175</TotalTime>
  <Pages>1</Pages>
  <Words>293</Words>
  <Characters>1675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1965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Свинарёв Антон Сергеевич</dc:creator>
  <cp:lastModifiedBy>Колдасов Евгений Валерьевич</cp:lastModifiedBy>
  <cp:revision>20</cp:revision>
  <cp:lastPrinted>2012-02-03T07:30:00Z</cp:lastPrinted>
  <dcterms:created xsi:type="dcterms:W3CDTF">2011-10-07T07:21:00Z</dcterms:created>
  <dcterms:modified xsi:type="dcterms:W3CDTF">2012-06-06T14:53:00Z</dcterms:modified>
</cp:coreProperties>
</file>