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proofErr w:type="gramStart"/>
      <w:r w:rsidR="00562FEB" w:rsidRPr="0002401A">
        <w:t>на</w:t>
      </w:r>
      <w:proofErr w:type="gramEnd"/>
      <w:r w:rsidR="00562FEB" w:rsidRPr="0002401A">
        <w:t xml:space="preserve"> 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9A1FA7" w:rsidRPr="009A1FA7">
        <w:rPr>
          <w:bCs/>
          <w:color w:val="000000"/>
        </w:rPr>
        <w:t>Оказание услуг по проведению специальной оценки условий труда на 150 (сто пятьдесят) рабочих мест в отделении Сайда-Губа СЗЦ «СевРАО» - филиале ФГУП «РосРАО» в 2015 году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E3DCD">
        <w:t>5</w:t>
      </w:r>
      <w:r w:rsidR="00C257F9">
        <w:t xml:space="preserve"> </w:t>
      </w:r>
      <w:r w:rsidR="000A3B14" w:rsidRPr="00E074ED">
        <w:t>год</w:t>
      </w:r>
    </w:p>
    <w:p w:rsidR="00877729" w:rsidRDefault="00680B64" w:rsidP="002B3B13">
      <w:pPr>
        <w:ind w:left="539"/>
        <w:jc w:val="center"/>
        <w:rPr>
          <w:sz w:val="18"/>
          <w:szCs w:val="18"/>
        </w:rPr>
      </w:pPr>
      <w:r w:rsidRPr="00130044">
        <w:rPr>
          <w:sz w:val="18"/>
          <w:szCs w:val="18"/>
        </w:rPr>
        <w:br w:type="page"/>
      </w:r>
    </w:p>
    <w:p w:rsidR="00C926FA" w:rsidRPr="00C926FA" w:rsidRDefault="00C926FA" w:rsidP="00C926FA">
      <w:pPr>
        <w:jc w:val="center"/>
        <w:rPr>
          <w:rFonts w:eastAsia="Calibri"/>
          <w:color w:val="000000"/>
        </w:rPr>
      </w:pPr>
      <w:bookmarkStart w:id="0" w:name="_Toc341885286"/>
      <w:r w:rsidRPr="00C926FA">
        <w:rPr>
          <w:rFonts w:eastAsia="Calibri"/>
          <w:color w:val="000000"/>
        </w:rPr>
        <w:lastRenderedPageBreak/>
        <w:t>СОДЕРЖАНИЕ</w:t>
      </w:r>
    </w:p>
    <w:p w:rsidR="00C926FA" w:rsidRPr="00C926FA" w:rsidRDefault="00C926FA" w:rsidP="00C926FA">
      <w:pPr>
        <w:jc w:val="center"/>
        <w:rPr>
          <w:rFonts w:eastAsia="Calibri"/>
          <w:color w:val="000000"/>
        </w:rPr>
      </w:pPr>
    </w:p>
    <w:p w:rsidR="00C926FA" w:rsidRPr="00C926FA" w:rsidRDefault="00C926FA" w:rsidP="00C926FA">
      <w:pPr>
        <w:rPr>
          <w:rFonts w:eastAsia="Calibri"/>
          <w:color w:val="000000"/>
        </w:rPr>
      </w:pPr>
    </w:p>
    <w:p w:rsidR="00C926FA" w:rsidRPr="00C926FA" w:rsidRDefault="00C926FA" w:rsidP="00C926FA">
      <w:pPr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РАЗДЕЛ 1. НАИМЕНОВАНИЕ УСЛУГИ</w:t>
      </w:r>
    </w:p>
    <w:p w:rsidR="00C926FA" w:rsidRPr="00C926FA" w:rsidRDefault="00C926FA" w:rsidP="00C926FA">
      <w:pPr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РАЗДЕЛ 2. ОПИСАНИЕ УСЛУГ</w:t>
      </w:r>
    </w:p>
    <w:p w:rsidR="00C926FA" w:rsidRPr="00C926FA" w:rsidRDefault="00C926FA" w:rsidP="00C926FA">
      <w:pPr>
        <w:ind w:left="851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Подраздел 2.1 Состав (перечень) оказываемых услуг</w:t>
      </w:r>
    </w:p>
    <w:p w:rsidR="00C926FA" w:rsidRPr="00C926FA" w:rsidRDefault="00C926FA" w:rsidP="00C926FA">
      <w:pPr>
        <w:ind w:left="851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Подраздел 2.2 Описание оказываемых услуг</w:t>
      </w:r>
    </w:p>
    <w:p w:rsidR="00C926FA" w:rsidRPr="00C926FA" w:rsidRDefault="00C926FA" w:rsidP="00C926FA">
      <w:pPr>
        <w:ind w:left="2552" w:hanging="1701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C926FA" w:rsidRPr="00C926FA" w:rsidRDefault="00C926FA" w:rsidP="00C926FA">
      <w:pPr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РАЗДЕЛ 3. ТРЕБОВАНИЯ К УСЛУГАМ</w:t>
      </w:r>
    </w:p>
    <w:p w:rsidR="00C926FA" w:rsidRPr="00C926FA" w:rsidRDefault="00C926FA" w:rsidP="00C926FA">
      <w:pPr>
        <w:ind w:left="851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Подраздел 3.1 Общие требования</w:t>
      </w:r>
    </w:p>
    <w:p w:rsidR="00C926FA" w:rsidRPr="00C926FA" w:rsidRDefault="00C926FA" w:rsidP="00C926FA">
      <w:pPr>
        <w:ind w:left="851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Подраздел 3.2 Требования к качеству оказываемых услуг</w:t>
      </w:r>
    </w:p>
    <w:p w:rsidR="00C926FA" w:rsidRPr="00C926FA" w:rsidRDefault="00C926FA" w:rsidP="00C926FA">
      <w:pPr>
        <w:ind w:left="2552" w:hanging="1701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Подраздел 3.3 Требования к гарантийным обязательствам оказываемых услуг</w:t>
      </w:r>
    </w:p>
    <w:p w:rsidR="00C926FA" w:rsidRPr="00C926FA" w:rsidRDefault="00C926FA" w:rsidP="00C926FA">
      <w:pPr>
        <w:ind w:left="851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Подраздел 3.4 Требования к конфиденциальности</w:t>
      </w:r>
    </w:p>
    <w:p w:rsidR="00C926FA" w:rsidRPr="00C926FA" w:rsidRDefault="00C926FA" w:rsidP="00C926FA">
      <w:pPr>
        <w:ind w:left="851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Подраздел 3.5 Требования по обучению персонала заказчика</w:t>
      </w:r>
    </w:p>
    <w:p w:rsidR="00C926FA" w:rsidRPr="00C926FA" w:rsidRDefault="00C926FA" w:rsidP="00C926FA">
      <w:pPr>
        <w:ind w:left="2694" w:hanging="1843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Подраздел 3.6 Требования к составу технического предложения участника</w:t>
      </w:r>
    </w:p>
    <w:p w:rsidR="00C926FA" w:rsidRPr="00C926FA" w:rsidRDefault="00C926FA" w:rsidP="00C926FA">
      <w:pPr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РАЗДЕЛ 4. РЕЗУЛЬТАТ ОКАЗАННЫХ УСЛУГ</w:t>
      </w:r>
    </w:p>
    <w:p w:rsidR="00C926FA" w:rsidRPr="00C926FA" w:rsidRDefault="00C926FA" w:rsidP="00C926FA">
      <w:pPr>
        <w:ind w:left="851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Подраздел 4.1 Описание конечного результата оказанных услуг</w:t>
      </w:r>
    </w:p>
    <w:p w:rsidR="00C926FA" w:rsidRPr="00C926FA" w:rsidRDefault="00C926FA" w:rsidP="00C926FA">
      <w:pPr>
        <w:ind w:left="851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Подраздел 4.2 Требования по приемке услуг</w:t>
      </w:r>
    </w:p>
    <w:p w:rsidR="00C926FA" w:rsidRPr="00C926FA" w:rsidRDefault="00C926FA" w:rsidP="00C926FA">
      <w:pPr>
        <w:jc w:val="center"/>
        <w:rPr>
          <w:rFonts w:eastAsia="Calibri"/>
          <w:color w:val="000000"/>
        </w:rPr>
      </w:pPr>
      <w:r w:rsidRPr="00C926FA">
        <w:rPr>
          <w:rFonts w:eastAsia="Calibri"/>
          <w:i/>
          <w:color w:val="000000"/>
        </w:rPr>
        <w:br w:type="page"/>
      </w:r>
      <w:r w:rsidRPr="00C926FA">
        <w:rPr>
          <w:rFonts w:eastAsia="Calibri"/>
          <w:color w:val="000000"/>
        </w:rPr>
        <w:t>РАЗДЕЛ 1. НАИМЕНОВАНИЕ УСЛУГИ</w:t>
      </w:r>
    </w:p>
    <w:p w:rsidR="00C926FA" w:rsidRPr="00C926FA" w:rsidRDefault="00C926FA" w:rsidP="00C926FA">
      <w:pPr>
        <w:rPr>
          <w:rFonts w:eastAsia="Calibri"/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C926FA" w:rsidRPr="00C926FA" w:rsidTr="00B25120">
        <w:trPr>
          <w:trHeight w:val="319"/>
        </w:trPr>
        <w:tc>
          <w:tcPr>
            <w:tcW w:w="9639" w:type="dxa"/>
          </w:tcPr>
          <w:bookmarkEnd w:id="0"/>
          <w:p w:rsidR="00C926FA" w:rsidRPr="00C926FA" w:rsidRDefault="00C926FA" w:rsidP="00C926FA">
            <w:pPr>
              <w:jc w:val="both"/>
              <w:rPr>
                <w:rFonts w:eastAsia="Calibri"/>
                <w:i/>
                <w:color w:val="000000"/>
              </w:rPr>
            </w:pPr>
            <w:r w:rsidRPr="00C926FA">
              <w:rPr>
                <w:rFonts w:eastAsia="Calibri"/>
                <w:lang w:eastAsia="en-US"/>
              </w:rPr>
              <w:t>Оказание услуг по проведению специальной оценки условий труда на 150 (сто пятьдесят) рабочих мест в отделении Сайда-Губа СЗЦ «СевРАО</w:t>
            </w:r>
            <w:proofErr w:type="gramStart"/>
            <w:r w:rsidRPr="00C926FA">
              <w:rPr>
                <w:rFonts w:eastAsia="Calibri"/>
                <w:lang w:eastAsia="en-US"/>
              </w:rPr>
              <w:t>»-</w:t>
            </w:r>
            <w:proofErr w:type="gramEnd"/>
            <w:r w:rsidRPr="00C926FA">
              <w:rPr>
                <w:rFonts w:eastAsia="Calibri"/>
                <w:lang w:eastAsia="en-US"/>
              </w:rPr>
              <w:t xml:space="preserve">филиале ФГУП «РосРАО» в 2015 году </w:t>
            </w:r>
          </w:p>
        </w:tc>
      </w:tr>
    </w:tbl>
    <w:p w:rsidR="00C926FA" w:rsidRPr="00C926FA" w:rsidRDefault="00C926FA" w:rsidP="00C926FA">
      <w:pPr>
        <w:jc w:val="center"/>
        <w:rPr>
          <w:rFonts w:eastAsia="Calibri"/>
          <w:color w:val="000000"/>
        </w:rPr>
      </w:pPr>
    </w:p>
    <w:p w:rsidR="00C926FA" w:rsidRPr="00C926FA" w:rsidRDefault="00C926FA" w:rsidP="00C926FA">
      <w:pPr>
        <w:jc w:val="center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РАЗДЕЛ 2. ОПИСАНИЕ УСЛУГИ</w:t>
      </w:r>
    </w:p>
    <w:p w:rsidR="00C926FA" w:rsidRPr="00C926FA" w:rsidRDefault="00C926FA" w:rsidP="00C926FA">
      <w:pPr>
        <w:jc w:val="center"/>
        <w:rPr>
          <w:rFonts w:eastAsia="Calibri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C926FA" w:rsidRPr="00C926FA" w:rsidTr="00B25120">
        <w:trPr>
          <w:trHeight w:val="396"/>
        </w:trPr>
        <w:tc>
          <w:tcPr>
            <w:tcW w:w="9639" w:type="dxa"/>
          </w:tcPr>
          <w:p w:rsidR="00C926FA" w:rsidRPr="00C926FA" w:rsidRDefault="00C926FA" w:rsidP="00C926FA">
            <w:pPr>
              <w:jc w:val="center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C926FA" w:rsidRPr="00C926FA" w:rsidTr="00B25120">
        <w:trPr>
          <w:trHeight w:val="420"/>
        </w:trPr>
        <w:tc>
          <w:tcPr>
            <w:tcW w:w="9639" w:type="dxa"/>
          </w:tcPr>
          <w:p w:rsidR="00C926FA" w:rsidRPr="00C926FA" w:rsidRDefault="00C926FA" w:rsidP="00C926FA">
            <w:pPr>
              <w:tabs>
                <w:tab w:val="left" w:pos="993"/>
              </w:tabs>
              <w:jc w:val="both"/>
              <w:rPr>
                <w:rFonts w:eastAsia="Calibri"/>
                <w:lang w:eastAsia="en-US"/>
              </w:rPr>
            </w:pPr>
          </w:p>
          <w:p w:rsidR="00C926FA" w:rsidRPr="00C926FA" w:rsidRDefault="00C926FA" w:rsidP="00C926FA">
            <w:pPr>
              <w:tabs>
                <w:tab w:val="left" w:pos="993"/>
              </w:tabs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 xml:space="preserve">-Идентификация вредных и (или) опасных производственных факторов (включая потенциальное декларирование условий труда на рабочих местах государственным гигиеническим требованиям) (ст. 10 ФЗ № 426-ФЗ от 28.12.2013 г., Раздел </w:t>
            </w:r>
            <w:r w:rsidRPr="00C926FA">
              <w:rPr>
                <w:rFonts w:eastAsia="Calibri"/>
                <w:lang w:val="en-US" w:eastAsia="en-US"/>
              </w:rPr>
              <w:t>I</w:t>
            </w:r>
            <w:r w:rsidRPr="00C926FA">
              <w:rPr>
                <w:rFonts w:eastAsia="Calibri"/>
                <w:lang w:eastAsia="en-US"/>
              </w:rPr>
              <w:t>, п. 3 Методики)</w:t>
            </w:r>
          </w:p>
          <w:p w:rsidR="00C926FA" w:rsidRPr="00C926FA" w:rsidRDefault="00C926FA" w:rsidP="00C926FA">
            <w:pPr>
              <w:tabs>
                <w:tab w:val="left" w:pos="142"/>
              </w:tabs>
              <w:jc w:val="both"/>
              <w:rPr>
                <w:rFonts w:eastAsia="Calibri"/>
                <w:lang w:eastAsia="en-US"/>
              </w:rPr>
            </w:pPr>
            <w:proofErr w:type="gramStart"/>
            <w:r w:rsidRPr="00C926FA">
              <w:rPr>
                <w:rFonts w:eastAsia="Calibri"/>
                <w:lang w:eastAsia="en-US"/>
              </w:rPr>
              <w:t>-Исследования (испытания) и измерения вредных и (или) опасных производственных факторов (с последующим формирование отчета по результатам проведения специальной оценки условий труда) (</w:t>
            </w:r>
            <w:proofErr w:type="spellStart"/>
            <w:r w:rsidRPr="00C926FA">
              <w:rPr>
                <w:rFonts w:eastAsia="Calibri"/>
                <w:lang w:eastAsia="en-US"/>
              </w:rPr>
              <w:t>ст.ст</w:t>
            </w:r>
            <w:proofErr w:type="spellEnd"/>
            <w:r w:rsidRPr="00C926FA">
              <w:rPr>
                <w:rFonts w:eastAsia="Calibri"/>
                <w:lang w:eastAsia="en-US"/>
              </w:rPr>
              <w:t xml:space="preserve">. 12-13 ФЗ № 426-ФЗ от 28.12.2013; Раздел </w:t>
            </w:r>
            <w:r w:rsidRPr="00C926FA">
              <w:rPr>
                <w:rFonts w:eastAsia="Calibri"/>
                <w:lang w:val="en-US" w:eastAsia="en-US"/>
              </w:rPr>
              <w:t>II</w:t>
            </w:r>
            <w:r w:rsidRPr="00C926FA">
              <w:rPr>
                <w:rFonts w:eastAsia="Calibri"/>
                <w:lang w:eastAsia="en-US"/>
              </w:rPr>
              <w:t>.</w:t>
            </w:r>
            <w:proofErr w:type="gramEnd"/>
            <w:r w:rsidRPr="00C926FA">
              <w:rPr>
                <w:rFonts w:eastAsia="Calibri"/>
                <w:lang w:eastAsia="en-US"/>
              </w:rPr>
              <w:t xml:space="preserve"> </w:t>
            </w:r>
            <w:proofErr w:type="gramStart"/>
            <w:r w:rsidRPr="00C926FA">
              <w:rPr>
                <w:rFonts w:eastAsia="Calibri"/>
                <w:lang w:eastAsia="en-US"/>
              </w:rPr>
              <w:t>Методики)</w:t>
            </w:r>
            <w:proofErr w:type="gramEnd"/>
          </w:p>
          <w:p w:rsidR="00C926FA" w:rsidRPr="00C926FA" w:rsidRDefault="00C926FA" w:rsidP="00C926FA">
            <w:pPr>
              <w:tabs>
                <w:tab w:val="left" w:pos="142"/>
              </w:tabs>
              <w:jc w:val="both"/>
              <w:rPr>
                <w:rFonts w:eastAsia="Calibri"/>
                <w:lang w:eastAsia="en-US"/>
              </w:rPr>
            </w:pPr>
            <w:proofErr w:type="gramStart"/>
            <w:r w:rsidRPr="00C926FA">
              <w:rPr>
                <w:rFonts w:eastAsia="Calibri"/>
                <w:lang w:eastAsia="en-US"/>
              </w:rPr>
              <w:t xml:space="preserve">-Отнесение условий труда на рабочем месте по степени вредности и (или) или опасности к классу (подклассу) условий труда по результатам проведения исследований (испытаний) и измерений вредных и (или) опасных производственных факторов (ст. 12 ФЗ № 426-ФЗ от 28.12.2013; Раздел </w:t>
            </w:r>
            <w:r w:rsidRPr="00C926FA">
              <w:rPr>
                <w:rFonts w:eastAsia="Calibri"/>
                <w:lang w:val="en-US" w:eastAsia="en-US"/>
              </w:rPr>
              <w:t>IV</w:t>
            </w:r>
            <w:r w:rsidRPr="00C926FA">
              <w:rPr>
                <w:rFonts w:eastAsia="Calibri"/>
                <w:lang w:eastAsia="en-US"/>
              </w:rPr>
              <w:t>.</w:t>
            </w:r>
            <w:proofErr w:type="gramEnd"/>
            <w:r w:rsidRPr="00C926FA">
              <w:rPr>
                <w:rFonts w:eastAsia="Calibri"/>
                <w:lang w:eastAsia="en-US"/>
              </w:rPr>
              <w:t xml:space="preserve"> </w:t>
            </w:r>
            <w:proofErr w:type="gramStart"/>
            <w:r w:rsidRPr="00C926FA">
              <w:rPr>
                <w:rFonts w:eastAsia="Calibri"/>
                <w:lang w:eastAsia="en-US"/>
              </w:rPr>
              <w:t>Методики)</w:t>
            </w:r>
            <w:proofErr w:type="gramEnd"/>
          </w:p>
          <w:p w:rsidR="00C926FA" w:rsidRPr="00C926FA" w:rsidRDefault="00C926FA" w:rsidP="00C926FA">
            <w:pPr>
              <w:tabs>
                <w:tab w:val="left" w:pos="142"/>
              </w:tabs>
              <w:jc w:val="both"/>
              <w:rPr>
                <w:rFonts w:eastAsia="Calibri"/>
                <w:lang w:eastAsia="en-US"/>
              </w:rPr>
            </w:pPr>
            <w:proofErr w:type="gramStart"/>
            <w:r w:rsidRPr="00C926FA">
              <w:rPr>
                <w:rFonts w:eastAsia="Calibri"/>
                <w:lang w:eastAsia="en-US"/>
              </w:rPr>
              <w:t xml:space="preserve">-Оформлению результатов проведения СОУТ  (ст. 15 ФЗ № 426-ФЗ от 28.12.2013 г., Раздел </w:t>
            </w:r>
            <w:r w:rsidRPr="00C926FA">
              <w:rPr>
                <w:rFonts w:eastAsia="Calibri"/>
                <w:lang w:val="en-US" w:eastAsia="en-US"/>
              </w:rPr>
              <w:t>V</w:t>
            </w:r>
            <w:r w:rsidRPr="00C926FA">
              <w:rPr>
                <w:rFonts w:eastAsia="Calibri"/>
                <w:lang w:eastAsia="en-US"/>
              </w:rPr>
              <w:t>.</w:t>
            </w:r>
            <w:proofErr w:type="gramEnd"/>
            <w:r w:rsidRPr="00C926FA">
              <w:rPr>
                <w:rFonts w:eastAsia="Calibri"/>
                <w:lang w:eastAsia="en-US"/>
              </w:rPr>
              <w:t xml:space="preserve"> </w:t>
            </w:r>
            <w:proofErr w:type="gramStart"/>
            <w:r w:rsidRPr="00C926FA">
              <w:rPr>
                <w:rFonts w:eastAsia="Calibri"/>
                <w:lang w:eastAsia="en-US"/>
              </w:rPr>
              <w:t>Методики)</w:t>
            </w:r>
            <w:proofErr w:type="gramEnd"/>
          </w:p>
          <w:p w:rsidR="00C926FA" w:rsidRPr="00C926FA" w:rsidRDefault="00C926FA" w:rsidP="00C926FA">
            <w:pPr>
              <w:tabs>
                <w:tab w:val="left" w:pos="993"/>
              </w:tabs>
              <w:jc w:val="both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>-</w:t>
            </w:r>
            <w:r w:rsidRPr="00C926FA">
              <w:rPr>
                <w:rFonts w:eastAsia="Calibri"/>
                <w:lang w:eastAsia="en-US"/>
              </w:rPr>
              <w:t xml:space="preserve"> Предоставление результатов СОУТ в Федеральную государственную информационную систему учета результатов (ст. 18 ФЗ № 426-ФЗ от 28.12.2013 г.)</w:t>
            </w:r>
          </w:p>
        </w:tc>
      </w:tr>
      <w:tr w:rsidR="00C926FA" w:rsidRPr="00C926FA" w:rsidTr="00B25120">
        <w:trPr>
          <w:trHeight w:val="337"/>
        </w:trPr>
        <w:tc>
          <w:tcPr>
            <w:tcW w:w="9639" w:type="dxa"/>
          </w:tcPr>
          <w:p w:rsidR="00C926FA" w:rsidRPr="00C926FA" w:rsidRDefault="00C926FA" w:rsidP="00C926FA">
            <w:pPr>
              <w:jc w:val="center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>Подраздел 2.2 Описание оказываемых услуг</w:t>
            </w:r>
          </w:p>
        </w:tc>
      </w:tr>
      <w:tr w:rsidR="00C926FA" w:rsidRPr="00C926FA" w:rsidTr="00B25120">
        <w:trPr>
          <w:trHeight w:val="425"/>
        </w:trPr>
        <w:tc>
          <w:tcPr>
            <w:tcW w:w="9639" w:type="dxa"/>
          </w:tcPr>
          <w:p w:rsidR="00C926FA" w:rsidRPr="00C926FA" w:rsidRDefault="00C926FA" w:rsidP="00C926FA">
            <w:pPr>
              <w:numPr>
                <w:ilvl w:val="0"/>
                <w:numId w:val="39"/>
              </w:numPr>
              <w:tabs>
                <w:tab w:val="left" w:pos="426"/>
              </w:tabs>
              <w:spacing w:line="276" w:lineRule="auto"/>
              <w:ind w:left="0" w:firstLine="720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сбор информации необходимой для заполнения материалов по специальной оценке условий труда;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tabs>
                <w:tab w:val="left" w:pos="426"/>
              </w:tabs>
              <w:spacing w:line="276" w:lineRule="auto"/>
              <w:ind w:left="0" w:firstLine="720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участие в составлении перечня рабочих мест, подлежащих специальной оценке условий труда, с выделением аналогичных рабочих мест, указанием времени воздействия вредных и опасных факторов производственной среды и трудового процесса;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tabs>
                <w:tab w:val="left" w:pos="426"/>
              </w:tabs>
              <w:spacing w:line="276" w:lineRule="auto"/>
              <w:ind w:left="0" w:firstLine="720"/>
              <w:jc w:val="both"/>
              <w:outlineLvl w:val="2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 xml:space="preserve">описание производственных процессов; 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tabs>
                <w:tab w:val="left" w:pos="426"/>
              </w:tabs>
              <w:spacing w:line="276" w:lineRule="auto"/>
              <w:ind w:left="0" w:firstLine="720"/>
              <w:jc w:val="both"/>
              <w:outlineLvl w:val="2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проведение работ в два этапа:</w:t>
            </w:r>
          </w:p>
          <w:p w:rsidR="00C926FA" w:rsidRPr="00C926FA" w:rsidRDefault="00C926FA" w:rsidP="00C926FA">
            <w:pPr>
              <w:tabs>
                <w:tab w:val="left" w:pos="426"/>
              </w:tabs>
              <w:ind w:left="720"/>
              <w:jc w:val="both"/>
              <w:outlineLvl w:val="2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1 эта</w:t>
            </w:r>
            <w:proofErr w:type="gramStart"/>
            <w:r w:rsidRPr="00C926FA">
              <w:rPr>
                <w:rFonts w:eastAsia="Calibri"/>
                <w:lang w:eastAsia="en-US"/>
              </w:rPr>
              <w:t>п-</w:t>
            </w:r>
            <w:proofErr w:type="gramEnd"/>
            <w:r w:rsidRPr="00C926FA">
              <w:rPr>
                <w:rFonts w:eastAsia="Calibri"/>
                <w:lang w:eastAsia="en-US"/>
              </w:rPr>
              <w:t xml:space="preserve"> проведение необходимых измерений для СОУТ на 141м рабочем месте (включая аналогичные) в срок до 31.07.2015;</w:t>
            </w:r>
          </w:p>
          <w:p w:rsidR="00C926FA" w:rsidRPr="00C926FA" w:rsidRDefault="00C926FA" w:rsidP="00C926FA">
            <w:pPr>
              <w:tabs>
                <w:tab w:val="left" w:pos="426"/>
              </w:tabs>
              <w:ind w:left="720"/>
              <w:jc w:val="both"/>
              <w:outlineLvl w:val="2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2 эта</w:t>
            </w:r>
            <w:proofErr w:type="gramStart"/>
            <w:r w:rsidRPr="00C926FA">
              <w:rPr>
                <w:rFonts w:eastAsia="Calibri"/>
                <w:lang w:eastAsia="en-US"/>
              </w:rPr>
              <w:t>п-</w:t>
            </w:r>
            <w:proofErr w:type="gramEnd"/>
            <w:r w:rsidRPr="00C926FA">
              <w:rPr>
                <w:rFonts w:eastAsia="Calibri"/>
                <w:lang w:eastAsia="en-US"/>
              </w:rPr>
              <w:t xml:space="preserve"> проведение необходимых измерений для СОУТ на 9ти  рабочих местах (включая аналогичные) с оформлением отчета по специальной оценке условий труда в срок с 01.08.2015 до 30.10.2015;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tabs>
                <w:tab w:val="left" w:pos="426"/>
              </w:tabs>
              <w:spacing w:line="276" w:lineRule="auto"/>
              <w:ind w:left="0" w:firstLine="720"/>
              <w:jc w:val="both"/>
              <w:outlineLvl w:val="2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обеспечение нормирования факторов производственной среды и трудового процесса в соответствии с требованиями Российского законодательства в целях проведения оценки уровней вредных и опасных производственных факторов, химико-аналитических исследований воздуха рабочей зоны в рамках специальной оценки условий труда;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tabs>
                <w:tab w:val="left" w:pos="426"/>
              </w:tabs>
              <w:spacing w:line="276" w:lineRule="auto"/>
              <w:ind w:left="0" w:firstLine="720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оценка тяжести и напряженности трудового процесса работников в соответствии требованиями документов по специальной оценке условий труда работников;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tabs>
                <w:tab w:val="left" w:pos="426"/>
              </w:tabs>
              <w:spacing w:line="276" w:lineRule="auto"/>
              <w:ind w:left="0" w:firstLine="720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проведение измерений и оценки факторов производственной среды в соответствии с требованиями документов по специальной оценке условий труда;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tabs>
                <w:tab w:val="left" w:pos="426"/>
              </w:tabs>
              <w:spacing w:line="276" w:lineRule="auto"/>
              <w:ind w:left="0" w:firstLine="720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 xml:space="preserve">формирование предложений по улучшению условий труда на обследованных рабочих местах, имеющих отклонения от нормативных значений, а также не соответствующих действующим нормативным требованиям охраны труда. </w:t>
            </w:r>
          </w:p>
        </w:tc>
      </w:tr>
      <w:tr w:rsidR="00C926FA" w:rsidRPr="00C926FA" w:rsidTr="00B25120">
        <w:trPr>
          <w:trHeight w:val="425"/>
        </w:trPr>
        <w:tc>
          <w:tcPr>
            <w:tcW w:w="9639" w:type="dxa"/>
          </w:tcPr>
          <w:p w:rsidR="00C926FA" w:rsidRPr="00C926FA" w:rsidRDefault="00C926FA" w:rsidP="00C926FA">
            <w:pPr>
              <w:jc w:val="center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926FA" w:rsidRPr="00C926FA" w:rsidTr="00B25120">
        <w:trPr>
          <w:trHeight w:val="425"/>
        </w:trPr>
        <w:tc>
          <w:tcPr>
            <w:tcW w:w="9639" w:type="dxa"/>
          </w:tcPr>
          <w:p w:rsidR="00C926FA" w:rsidRPr="00C926FA" w:rsidRDefault="00C926FA" w:rsidP="00C926FA">
            <w:pPr>
              <w:ind w:firstLine="601"/>
              <w:jc w:val="both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lang w:eastAsia="en-US"/>
              </w:rPr>
              <w:t>Проведение специальной оценки условий труда на 150 (сто пятьдесят) рабочих мест в отделении Сайда-Губа СЗЦ «СевРАО</w:t>
            </w:r>
            <w:proofErr w:type="gramStart"/>
            <w:r w:rsidRPr="00C926FA">
              <w:rPr>
                <w:rFonts w:eastAsia="Calibri"/>
                <w:lang w:eastAsia="en-US"/>
              </w:rPr>
              <w:t>»-</w:t>
            </w:r>
            <w:proofErr w:type="gramEnd"/>
            <w:r w:rsidRPr="00C926FA">
              <w:rPr>
                <w:rFonts w:eastAsia="Calibri"/>
                <w:lang w:eastAsia="en-US"/>
              </w:rPr>
              <w:t>филиале ФГУП «РосРАО» (на производственных площадях, местах производства работ)</w:t>
            </w:r>
          </w:p>
        </w:tc>
      </w:tr>
    </w:tbl>
    <w:p w:rsidR="00C926FA" w:rsidRPr="00C926FA" w:rsidRDefault="00C926FA" w:rsidP="00C926FA">
      <w:pPr>
        <w:jc w:val="center"/>
        <w:rPr>
          <w:rFonts w:eastAsia="Calibri"/>
          <w:color w:val="000000"/>
        </w:rPr>
      </w:pPr>
    </w:p>
    <w:p w:rsidR="00C926FA" w:rsidRPr="00C926FA" w:rsidRDefault="00C926FA" w:rsidP="00C926FA">
      <w:pPr>
        <w:jc w:val="center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РАЗДЕЛ 3. ТРЕБОВАНИЯ К УСЛУГАМ</w:t>
      </w:r>
    </w:p>
    <w:p w:rsidR="00C926FA" w:rsidRPr="00C926FA" w:rsidRDefault="00C926FA" w:rsidP="00C926FA">
      <w:pPr>
        <w:jc w:val="center"/>
        <w:rPr>
          <w:rFonts w:eastAsia="Calibri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jc w:val="center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>Подраздел 3.1 Общие требования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ind w:firstLine="601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Специальная оценка условий труда проводится с момента подписания договора по 30 октября 2015 года.</w:t>
            </w:r>
            <w:r w:rsidRPr="00C926FA">
              <w:rPr>
                <w:rFonts w:eastAsia="Calibri"/>
                <w:bCs/>
                <w:lang w:eastAsia="en-US"/>
              </w:rPr>
              <w:t xml:space="preserve"> </w:t>
            </w:r>
            <w:proofErr w:type="gramStart"/>
            <w:r w:rsidRPr="00C926FA">
              <w:rPr>
                <w:rFonts w:eastAsia="Calibri"/>
                <w:bCs/>
                <w:lang w:eastAsia="en-US"/>
              </w:rPr>
              <w:t xml:space="preserve">Проведение и оформление результатов выполненных работ по СОУТ должны соответствовать требованиям </w:t>
            </w:r>
            <w:r w:rsidRPr="00C926FA">
              <w:rPr>
                <w:rFonts w:eastAsia="Calibri"/>
                <w:lang w:eastAsia="en-US"/>
              </w:rPr>
              <w:t>ФЗ № 426-ФЗ от 28.12.2013 г. и Приказом Минтруда России от 24.01.2014 N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заполнению».</w:t>
            </w:r>
            <w:proofErr w:type="gramEnd"/>
            <w:r w:rsidRPr="00C926FA">
              <w:rPr>
                <w:rFonts w:eastAsia="Calibri"/>
                <w:lang w:eastAsia="en-US"/>
              </w:rPr>
              <w:t xml:space="preserve"> </w:t>
            </w:r>
            <w:r w:rsidRPr="00C926FA">
              <w:rPr>
                <w:rFonts w:eastAsia="Calibri"/>
                <w:lang w:eastAsia="en-US"/>
              </w:rPr>
              <w:t></w:t>
            </w:r>
            <w:r w:rsidRPr="00C926FA">
              <w:rPr>
                <w:rFonts w:eastAsia="Calibri"/>
                <w:lang w:eastAsia="en-US"/>
              </w:rPr>
              <w:tab/>
              <w:t>Проведение работ разбивается на два этапа:</w:t>
            </w:r>
          </w:p>
          <w:p w:rsidR="00C926FA" w:rsidRPr="00C926FA" w:rsidRDefault="00C926FA" w:rsidP="00C926FA">
            <w:pPr>
              <w:ind w:firstLine="601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1 эта</w:t>
            </w:r>
            <w:proofErr w:type="gramStart"/>
            <w:r w:rsidRPr="00C926FA">
              <w:rPr>
                <w:rFonts w:eastAsia="Calibri"/>
                <w:lang w:eastAsia="en-US"/>
              </w:rPr>
              <w:t>п-</w:t>
            </w:r>
            <w:proofErr w:type="gramEnd"/>
            <w:r w:rsidRPr="00C926FA">
              <w:rPr>
                <w:rFonts w:eastAsia="Calibri"/>
                <w:lang w:eastAsia="en-US"/>
              </w:rPr>
              <w:t xml:space="preserve"> проведение необходимых измерений для СОУТ на 141м рабочем месте (включая аналогичные) в срок до 31.07.2015;</w:t>
            </w:r>
          </w:p>
          <w:p w:rsidR="00C926FA" w:rsidRPr="00C926FA" w:rsidRDefault="00C926FA" w:rsidP="00C926FA">
            <w:pPr>
              <w:ind w:firstLine="601"/>
              <w:jc w:val="both"/>
              <w:rPr>
                <w:rFonts w:eastAsia="Calibri"/>
                <w:i/>
                <w:color w:val="000000"/>
              </w:rPr>
            </w:pPr>
            <w:r w:rsidRPr="00C926FA">
              <w:rPr>
                <w:rFonts w:eastAsia="Calibri"/>
                <w:lang w:eastAsia="en-US"/>
              </w:rPr>
              <w:t>2 эта</w:t>
            </w:r>
            <w:proofErr w:type="gramStart"/>
            <w:r w:rsidRPr="00C926FA">
              <w:rPr>
                <w:rFonts w:eastAsia="Calibri"/>
                <w:lang w:eastAsia="en-US"/>
              </w:rPr>
              <w:t>п-</w:t>
            </w:r>
            <w:proofErr w:type="gramEnd"/>
            <w:r w:rsidRPr="00C926FA">
              <w:rPr>
                <w:rFonts w:eastAsia="Calibri"/>
                <w:lang w:eastAsia="en-US"/>
              </w:rPr>
              <w:t xml:space="preserve"> проведение необходимых измерений для СОУТ на 9ти  рабочих местах (включая аналогичные) с оформлением отчета по специальной оценке условий труда в срок с 01.08.2015 до 30.10.2015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jc w:val="center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>Подраздел 3.2 Требования к качеству оказываемых услуг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tabs>
                <w:tab w:val="left" w:pos="426"/>
              </w:tabs>
              <w:spacing w:before="120"/>
              <w:jc w:val="both"/>
              <w:rPr>
                <w:rFonts w:eastAsia="Calibri"/>
              </w:rPr>
            </w:pPr>
            <w:r w:rsidRPr="00C926FA">
              <w:rPr>
                <w:rFonts w:eastAsia="Calibri"/>
              </w:rPr>
              <w:t xml:space="preserve">Наличие аккредитации Минтруд России в качестве организации, оказывающей услуги в области охраны труда (функция по проведению аттестации рабочих мест по условиям труда) и внесена в соответствующий государственный реестр. Область аккредитации должна содержать запись: «Проведение аттестации рабочих мест по условиям труда» (подтверждается заверенной Участником копии Уведомления о внесении в реестр). </w:t>
            </w:r>
          </w:p>
          <w:p w:rsidR="00C926FA" w:rsidRPr="00C926FA" w:rsidRDefault="00C926FA" w:rsidP="00C926FA">
            <w:pPr>
              <w:tabs>
                <w:tab w:val="left" w:pos="0"/>
              </w:tabs>
              <w:suppressAutoHyphens/>
              <w:jc w:val="both"/>
              <w:rPr>
                <w:rFonts w:eastAsia="Calibri"/>
                <w:color w:val="000000"/>
                <w:lang w:eastAsia="ar-SA"/>
              </w:rPr>
            </w:pPr>
          </w:p>
          <w:p w:rsidR="00C926FA" w:rsidRPr="00C926FA" w:rsidRDefault="00C926FA" w:rsidP="00C926FA">
            <w:pPr>
              <w:tabs>
                <w:tab w:val="left" w:pos="0"/>
              </w:tabs>
              <w:suppressAutoHyphens/>
              <w:jc w:val="both"/>
              <w:rPr>
                <w:rFonts w:eastAsia="Calibri"/>
                <w:color w:val="000000"/>
                <w:lang w:eastAsia="ar-SA"/>
              </w:rPr>
            </w:pPr>
            <w:r w:rsidRPr="00C926FA">
              <w:rPr>
                <w:rFonts w:eastAsia="Calibri"/>
                <w:color w:val="000000"/>
                <w:lang w:eastAsia="ar-SA"/>
              </w:rPr>
              <w:t xml:space="preserve">Наличие аттестата аккредитации Испытательной лаборатории, </w:t>
            </w:r>
            <w:proofErr w:type="gramStart"/>
            <w:r w:rsidRPr="00C926FA">
              <w:rPr>
                <w:rFonts w:eastAsia="Calibri"/>
                <w:color w:val="000000"/>
                <w:lang w:eastAsia="ar-SA"/>
              </w:rPr>
              <w:t>выданный</w:t>
            </w:r>
            <w:proofErr w:type="gramEnd"/>
            <w:r w:rsidRPr="00C926FA">
              <w:rPr>
                <w:rFonts w:eastAsia="Calibri"/>
                <w:color w:val="000000"/>
                <w:lang w:eastAsia="ar-SA"/>
              </w:rPr>
              <w:t xml:space="preserve"> Федеральной службой по аккредитации (РОСАККРЕДИТАЦИЯ).</w:t>
            </w:r>
          </w:p>
          <w:p w:rsidR="00C926FA" w:rsidRPr="00C926FA" w:rsidRDefault="00C926FA" w:rsidP="00C926FA">
            <w:pPr>
              <w:tabs>
                <w:tab w:val="left" w:pos="0"/>
              </w:tabs>
              <w:suppressAutoHyphens/>
              <w:jc w:val="both"/>
              <w:rPr>
                <w:rFonts w:eastAsia="Calibri"/>
                <w:color w:val="000000"/>
                <w:lang w:eastAsia="ar-SA"/>
              </w:rPr>
            </w:pPr>
          </w:p>
          <w:p w:rsidR="00C926FA" w:rsidRPr="00C926FA" w:rsidRDefault="00C926FA" w:rsidP="00C926FA">
            <w:pPr>
              <w:tabs>
                <w:tab w:val="left" w:pos="0"/>
              </w:tabs>
              <w:suppressAutoHyphens/>
              <w:jc w:val="both"/>
              <w:rPr>
                <w:rFonts w:eastAsia="Calibri"/>
                <w:lang w:eastAsia="ar-SA"/>
              </w:rPr>
            </w:pPr>
            <w:r w:rsidRPr="00C926FA">
              <w:rPr>
                <w:rFonts w:eastAsia="Calibri"/>
                <w:color w:val="000000"/>
                <w:lang w:eastAsia="ar-SA"/>
              </w:rPr>
              <w:t>Наличие документированной системы контроля и управления качеством в соответствии с системой менеджмента качества утвержденную стандартом ИСО 9001:2008 или эквивалентного сертификата (</w:t>
            </w:r>
            <w:r w:rsidRPr="00C926FA">
              <w:rPr>
                <w:rFonts w:eastAsia="Calibri"/>
                <w:lang w:eastAsia="ar-SA"/>
              </w:rPr>
              <w:t>подтверждается заверенной Участником копией Сертификата). Предоставление гарантии качества на оказание услуг по специальной оценке условий труда.</w:t>
            </w:r>
          </w:p>
          <w:p w:rsidR="00C926FA" w:rsidRPr="00C926FA" w:rsidRDefault="00C926FA" w:rsidP="00C926FA">
            <w:pPr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</w:rPr>
            </w:pPr>
          </w:p>
          <w:p w:rsidR="00C926FA" w:rsidRPr="00C926FA" w:rsidRDefault="00C926FA" w:rsidP="00C926FA">
            <w:pPr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</w:rPr>
            </w:pPr>
            <w:r w:rsidRPr="00C926FA">
              <w:rPr>
                <w:rFonts w:eastAsia="Calibri"/>
              </w:rPr>
              <w:t>Опыт работы по  осуществлению аналогичных услуг не менее 3 лет в статусе юридического лица, зарегистрированного в установленном порядке.</w:t>
            </w:r>
          </w:p>
          <w:p w:rsidR="00C926FA" w:rsidRPr="00C926FA" w:rsidRDefault="00C926FA" w:rsidP="00C926FA">
            <w:pPr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</w:rPr>
            </w:pPr>
          </w:p>
          <w:p w:rsidR="00C926FA" w:rsidRPr="00C926FA" w:rsidRDefault="00C926FA" w:rsidP="00C926FA">
            <w:pPr>
              <w:tabs>
                <w:tab w:val="left" w:pos="0"/>
              </w:tabs>
              <w:suppressAutoHyphens/>
              <w:jc w:val="both"/>
              <w:rPr>
                <w:rFonts w:eastAsia="Calibri"/>
                <w:lang w:eastAsia="ar-SA"/>
              </w:rPr>
            </w:pPr>
            <w:bookmarkStart w:id="1" w:name="_GoBack"/>
            <w:proofErr w:type="gramStart"/>
            <w:r w:rsidRPr="00C926FA">
              <w:rPr>
                <w:rFonts w:eastAsia="Calibri"/>
                <w:lang w:eastAsia="ar-SA"/>
              </w:rPr>
              <w:t xml:space="preserve">Наличие полных комплектов приборов, включающих в себя приборы и средства измерения для оценки: химического фактора, физических факторов, таких как аэрозоли преимущественно </w:t>
            </w:r>
            <w:proofErr w:type="spellStart"/>
            <w:r w:rsidRPr="00C926FA">
              <w:rPr>
                <w:rFonts w:eastAsia="Calibri"/>
                <w:lang w:eastAsia="ar-SA"/>
              </w:rPr>
              <w:t>фиброгенного</w:t>
            </w:r>
            <w:proofErr w:type="spellEnd"/>
            <w:r w:rsidRPr="00C926FA">
              <w:rPr>
                <w:rFonts w:eastAsia="Calibri"/>
                <w:lang w:eastAsia="ar-SA"/>
              </w:rPr>
              <w:t xml:space="preserve"> действия, шум, вибрация общая, вибрация локальная, инфразвук, ультразвук воздушный, неионизирующие поля и излучения, ионизирующее излучение, микроклимат (температура, относительная влажность, скорость движения воздуха, тепловое излучение, ТНС-индекс), световая среда (освещенность рабочей поверхности), биологического фактора, факторов трудового процесса, включая тяжесть труда</w:t>
            </w:r>
            <w:proofErr w:type="gramEnd"/>
            <w:r w:rsidRPr="00C926FA">
              <w:rPr>
                <w:rFonts w:eastAsia="Calibri"/>
                <w:lang w:eastAsia="ar-SA"/>
              </w:rPr>
              <w:t xml:space="preserve"> (масса груза, перемещение груза, время удержания груза) напряженность труда (время выполнения операций), необходимых для проведения измерений при специальной оценке условий труда. Оборудование сертифицировано и проверено</w:t>
            </w:r>
            <w:bookmarkEnd w:id="1"/>
            <w:r w:rsidRPr="00C926FA">
              <w:rPr>
                <w:rFonts w:eastAsia="Calibri"/>
                <w:lang w:eastAsia="ar-SA"/>
              </w:rPr>
              <w:t>.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jc w:val="center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ind w:firstLine="601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 xml:space="preserve">Исполнитель гарантирует, что качество выполняемых работ соответствует положениям </w:t>
            </w:r>
            <w:r w:rsidRPr="00C926FA">
              <w:rPr>
                <w:rFonts w:eastAsia="Calibri"/>
                <w:bCs/>
                <w:lang w:eastAsia="en-US"/>
              </w:rPr>
              <w:t>Федерального закона от 28.12.2013 г. № 426-ФЗ «О специальной оценке условий труда» требованиям</w:t>
            </w:r>
            <w:r w:rsidRPr="00C926FA">
              <w:rPr>
                <w:rFonts w:eastAsia="Calibri"/>
                <w:lang w:eastAsia="en-US"/>
              </w:rPr>
              <w:t>, а также иным нормативным документам в области оценки условий труда.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jc w:val="center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ind w:firstLine="459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Каждая из Сторон должна защищать от несанкционированного разглашения любую конфиденциальную информацию, касающуюся другой Стороны, ставшую доступной  в связи с исполнением обязательств, во все время оказания услуг и в течение пяти лет после окончания действия договора.</w:t>
            </w:r>
          </w:p>
          <w:p w:rsidR="00C926FA" w:rsidRPr="00C926FA" w:rsidRDefault="00C926FA" w:rsidP="00C926FA">
            <w:pPr>
              <w:ind w:firstLine="459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Конфиденциальной признается любая производственная, финансово-экономическая, юридическая и иная информация, полученная каждой Стороной от другой Стороны в связи с заключением договора, исполнением и полученными результатами, за исключением информации,  к которой есть свободный доступ на законном основании.</w:t>
            </w:r>
          </w:p>
          <w:p w:rsidR="00C926FA" w:rsidRPr="00C926FA" w:rsidRDefault="00C926FA" w:rsidP="00C926FA">
            <w:pPr>
              <w:ind w:firstLine="459"/>
              <w:jc w:val="both"/>
              <w:rPr>
                <w:rFonts w:eastAsia="Calibri"/>
                <w:i/>
                <w:color w:val="000000"/>
              </w:rPr>
            </w:pPr>
            <w:r w:rsidRPr="00C926FA">
              <w:rPr>
                <w:rFonts w:eastAsia="Calibri"/>
                <w:lang w:eastAsia="en-US"/>
              </w:rPr>
              <w:t>Методы проведения работ при оказании услуг, технология компьютерной подготовки отчетов, содержание документов, оформляемых в процессе оказания услуг, являются интеллектуальной собственностью Исполнителя и защищаются законом. Любые виды копирования и заимствования материалов работ, полностью или частично, с целью передачи третьим лицам допускаются только с письменного согласия Исполнителя. Исключение составляют случаи, когда Заказчик предъявляет документы для экспертизы и проверки вышестоящим и контролирующим органам по их запросу или требованию, а также по собственной инициативе.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jc w:val="center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ind w:firstLine="601"/>
              <w:jc w:val="both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>Эксперты организации исполнителя допускаются к проведениям замеров только после прохождения инструктажа по охране труда и ознакомления с необходимыми локальными актами СЗЦ «СевРАО</w:t>
            </w:r>
            <w:proofErr w:type="gramStart"/>
            <w:r w:rsidRPr="00C926FA">
              <w:rPr>
                <w:rFonts w:eastAsia="Calibri"/>
                <w:color w:val="000000"/>
              </w:rPr>
              <w:t>»-</w:t>
            </w:r>
            <w:proofErr w:type="gramEnd"/>
            <w:r w:rsidRPr="00C926FA">
              <w:rPr>
                <w:rFonts w:eastAsia="Calibri"/>
                <w:color w:val="000000"/>
              </w:rPr>
              <w:t>филиала ФГУП «РосРАО» по безопасности труда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jc w:val="center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  <w:i/>
                <w:color w:val="000000"/>
              </w:rPr>
            </w:pPr>
            <w:r w:rsidRPr="00C926FA">
              <w:rPr>
                <w:rFonts w:eastAsia="Calibri"/>
              </w:rPr>
              <w:t xml:space="preserve">       Исполнитель  оказывает консультационные услуги членам комиссии по специальной оценке условий труда СЗЦ «СевРАО</w:t>
            </w:r>
            <w:proofErr w:type="gramStart"/>
            <w:r w:rsidRPr="00C926FA">
              <w:rPr>
                <w:rFonts w:eastAsia="Calibri"/>
              </w:rPr>
              <w:t>»-</w:t>
            </w:r>
            <w:proofErr w:type="gramEnd"/>
            <w:r w:rsidRPr="00C926FA">
              <w:rPr>
                <w:rFonts w:eastAsia="Calibri"/>
              </w:rPr>
              <w:t>филиала ФГУП «РосРАО» во время действия заключенного договора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jc w:val="center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ind w:firstLine="720"/>
              <w:jc w:val="both"/>
              <w:rPr>
                <w:rFonts w:eastAsia="Calibri"/>
              </w:rPr>
            </w:pPr>
            <w:r w:rsidRPr="00C926FA">
              <w:rPr>
                <w:rFonts w:eastAsia="Calibri"/>
              </w:rPr>
              <w:t xml:space="preserve">Исходными данными для проведения услуг являются: 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line="276" w:lineRule="auto"/>
              <w:ind w:left="0" w:firstLine="720"/>
              <w:jc w:val="both"/>
              <w:rPr>
                <w:rFonts w:eastAsia="Calibri"/>
              </w:rPr>
            </w:pPr>
            <w:r w:rsidRPr="00C926FA">
              <w:rPr>
                <w:rFonts w:eastAsia="Calibri"/>
              </w:rPr>
              <w:t>Трудовой Кодекс Российской Федерации от 30.12.2011г. №197-ФЗ;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line="276" w:lineRule="auto"/>
              <w:ind w:left="0" w:firstLine="720"/>
              <w:jc w:val="both"/>
              <w:rPr>
                <w:rFonts w:eastAsia="Calibri"/>
              </w:rPr>
            </w:pPr>
            <w:r w:rsidRPr="00C926FA">
              <w:rPr>
                <w:rFonts w:eastAsia="Calibri"/>
              </w:rPr>
              <w:t>Налоговой Кодекс Российской Федерации от 31.07.1998г. №146-ФЗ;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line="276" w:lineRule="auto"/>
              <w:ind w:left="0" w:firstLine="720"/>
              <w:jc w:val="both"/>
              <w:rPr>
                <w:rFonts w:eastAsia="Calibri"/>
              </w:rPr>
            </w:pPr>
            <w:r w:rsidRPr="00C926FA">
              <w:rPr>
                <w:rFonts w:eastAsia="Calibri"/>
              </w:rPr>
              <w:t>Федеральный закон Российской Федерации от 27.07.2006 г. №152-ФЗ «О персональных данных»;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line="276" w:lineRule="auto"/>
              <w:ind w:left="0" w:firstLine="720"/>
              <w:jc w:val="both"/>
              <w:rPr>
                <w:rFonts w:eastAsia="Calibri"/>
              </w:rPr>
            </w:pPr>
            <w:r w:rsidRPr="00C926FA">
              <w:rPr>
                <w:rFonts w:eastAsia="Calibri"/>
              </w:rPr>
              <w:t>Федеральный закон Российской Федерации от 24.07.1998 г. №125-ФЗ «Об обязательном социальном страховании от несчастных случаев на производстве и профессиональных заболеваний»;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line="276" w:lineRule="auto"/>
              <w:ind w:left="0" w:firstLine="720"/>
              <w:jc w:val="both"/>
              <w:rPr>
                <w:rFonts w:eastAsia="Calibri"/>
              </w:rPr>
            </w:pPr>
            <w:r w:rsidRPr="00C926FA">
              <w:rPr>
                <w:rFonts w:eastAsia="Calibri"/>
              </w:rPr>
              <w:t>Федеральный закон №426-ФЗ от 28.12.2013 «О специальной оценке условий труда»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line="276" w:lineRule="auto"/>
              <w:ind w:left="0" w:firstLine="720"/>
              <w:jc w:val="both"/>
              <w:rPr>
                <w:rFonts w:eastAsia="Calibri"/>
              </w:rPr>
            </w:pPr>
            <w:r w:rsidRPr="00C926FA">
              <w:rPr>
                <w:rFonts w:eastAsia="Calibri"/>
              </w:rPr>
              <w:t>Федеральные закон Российской Федерации от 28.12.2013г. № 421-ФЗ «О внесении изменений в отдельные законодательные акты Российской Федерации в связи с принятием Федерального закона «О специальной оценке условий труда»;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line="276" w:lineRule="auto"/>
              <w:ind w:left="0" w:firstLine="720"/>
              <w:jc w:val="both"/>
              <w:rPr>
                <w:rFonts w:eastAsia="Calibri"/>
              </w:rPr>
            </w:pPr>
            <w:r w:rsidRPr="00C926FA">
              <w:rPr>
                <w:rFonts w:eastAsia="Calibri"/>
              </w:rPr>
              <w:t>Федеральный закон Российской Федерации от 30.03.1999 г. №52-ФЗ «О санитарно-эпидемиологическом благополучии населения»;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line="276" w:lineRule="auto"/>
              <w:ind w:left="0" w:firstLine="720"/>
              <w:jc w:val="both"/>
              <w:rPr>
                <w:rFonts w:eastAsia="Calibri"/>
              </w:rPr>
            </w:pPr>
            <w:proofErr w:type="gramStart"/>
            <w:r w:rsidRPr="00C926FA">
              <w:rPr>
                <w:rFonts w:eastAsia="Calibri"/>
              </w:rPr>
              <w:t xml:space="preserve">Приказ </w:t>
            </w:r>
            <w:proofErr w:type="spellStart"/>
            <w:r w:rsidRPr="00C926FA">
              <w:rPr>
                <w:rFonts w:eastAsia="Calibri"/>
              </w:rPr>
              <w:t>Минздравсоцразвития</w:t>
            </w:r>
            <w:proofErr w:type="spellEnd"/>
            <w:r w:rsidRPr="00C926FA">
              <w:rPr>
                <w:rFonts w:eastAsia="Calibri"/>
              </w:rPr>
              <w:t xml:space="preserve"> России от 12.04.2011г. №302н «Об утверждении перечней вредных и (или) опасных производственных факторов и работ, при выполнении которых проводятся предварительные и периодические медицинские осмотры (обследования), и Порядка проведения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труда»;</w:t>
            </w:r>
            <w:proofErr w:type="gramEnd"/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line="276" w:lineRule="auto"/>
              <w:ind w:left="0" w:firstLine="720"/>
              <w:jc w:val="both"/>
              <w:rPr>
                <w:rFonts w:eastAsia="Calibri"/>
              </w:rPr>
            </w:pPr>
            <w:r w:rsidRPr="00C926FA">
              <w:rPr>
                <w:rFonts w:eastAsia="Calibri"/>
              </w:rPr>
              <w:t>Санитарные правила и нормы СанПиН 2.6.1.2523-09 «Нормы радиационной безопасности (НРБ-99/2009)»;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line="276" w:lineRule="auto"/>
              <w:ind w:left="0" w:firstLine="720"/>
              <w:jc w:val="both"/>
              <w:rPr>
                <w:rFonts w:eastAsia="Calibri"/>
              </w:rPr>
            </w:pPr>
            <w:r w:rsidRPr="00C926FA">
              <w:rPr>
                <w:rFonts w:eastAsia="Calibri"/>
              </w:rPr>
              <w:t xml:space="preserve">Приказ Федеральной службы государственной статистики от 14 марта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C926FA">
                <w:rPr>
                  <w:rFonts w:eastAsia="Calibri"/>
                </w:rPr>
                <w:t>2012 г</w:t>
              </w:r>
            </w:smartTag>
            <w:r w:rsidRPr="00C926FA">
              <w:rPr>
                <w:rFonts w:eastAsia="Calibri"/>
              </w:rPr>
              <w:t xml:space="preserve">. №65 «Об утверждении статистического инструментария для организации </w:t>
            </w:r>
            <w:proofErr w:type="spellStart"/>
            <w:r w:rsidRPr="00C926FA">
              <w:rPr>
                <w:rFonts w:eastAsia="Calibri"/>
              </w:rPr>
              <w:t>Рострудом</w:t>
            </w:r>
            <w:proofErr w:type="spellEnd"/>
            <w:r w:rsidRPr="00C926FA">
              <w:rPr>
                <w:rFonts w:eastAsia="Calibri"/>
              </w:rPr>
              <w:t xml:space="preserve"> федерального статистического наблюдения за деятельностью по содействию занятости населения»;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line="276" w:lineRule="auto"/>
              <w:ind w:left="0" w:firstLine="720"/>
              <w:jc w:val="both"/>
              <w:rPr>
                <w:rFonts w:eastAsia="Calibri"/>
                <w:i/>
                <w:color w:val="000000"/>
              </w:rPr>
            </w:pPr>
            <w:r w:rsidRPr="00C926FA">
              <w:rPr>
                <w:rFonts w:eastAsia="Calibri"/>
              </w:rPr>
              <w:t xml:space="preserve">Приказ Федеральной службы по надзору в сфере защиты прав потребителей и благополучия человека от 31 марта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C926FA">
                <w:rPr>
                  <w:rFonts w:eastAsia="Calibri"/>
                </w:rPr>
                <w:t>2008 г</w:t>
              </w:r>
            </w:smartTag>
            <w:r w:rsidRPr="00C926FA">
              <w:rPr>
                <w:rFonts w:eastAsia="Calibri"/>
              </w:rPr>
              <w:t>. №103 «Об утверждении инструкции по составлению санитарно-гигиенической характеристики условий труда работника при подозрении у него профессионального заболевания».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jc w:val="center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>Подраздел 3.8 Специальные требования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ind w:firstLine="601"/>
              <w:jc w:val="both"/>
              <w:rPr>
                <w:rFonts w:eastAsia="Calibri"/>
                <w:i/>
                <w:color w:val="000000"/>
              </w:rPr>
            </w:pPr>
            <w:r w:rsidRPr="00C926FA">
              <w:rPr>
                <w:rFonts w:eastAsia="MS Mincho"/>
                <w:bCs/>
                <w:color w:val="000000"/>
                <w:lang w:eastAsia="en-US"/>
              </w:rPr>
              <w:t>Наличие у участника Лицензии на осуществление работ, связанных с использованием сведений, составляющих государственную тайну</w:t>
            </w:r>
          </w:p>
        </w:tc>
      </w:tr>
    </w:tbl>
    <w:p w:rsidR="00C926FA" w:rsidRPr="00C926FA" w:rsidRDefault="00C926FA" w:rsidP="00C926FA">
      <w:pPr>
        <w:rPr>
          <w:rFonts w:eastAsia="Calibri"/>
          <w:color w:val="000000"/>
        </w:rPr>
      </w:pPr>
    </w:p>
    <w:p w:rsidR="00C926FA" w:rsidRPr="00C926FA" w:rsidRDefault="00C926FA" w:rsidP="00C926FA">
      <w:pPr>
        <w:jc w:val="center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>РАЗДЕЛ 4. РЕЗУЛЬТАТ ОКАЗАННЫХ УСЛУГ</w:t>
      </w:r>
    </w:p>
    <w:p w:rsidR="00C926FA" w:rsidRPr="00C926FA" w:rsidRDefault="00C926FA" w:rsidP="00C926FA">
      <w:pPr>
        <w:jc w:val="center"/>
        <w:rPr>
          <w:rFonts w:eastAsia="Calibri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jc w:val="center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ind w:left="720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Перечень документации, представляемой по окончании услуг</w:t>
            </w:r>
          </w:p>
          <w:p w:rsidR="00C926FA" w:rsidRPr="00C926FA" w:rsidRDefault="00C926FA" w:rsidP="00C926FA">
            <w:pPr>
              <w:ind w:left="720"/>
              <w:jc w:val="both"/>
              <w:rPr>
                <w:rFonts w:eastAsia="Calibri"/>
                <w:lang w:eastAsia="en-US"/>
              </w:rPr>
            </w:pP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Декларация соответствия условий труда государственным нормативным требованиям охраны труда на рабочие места, на которых вредные и (или) опасные производственные факторы не идентифицированы;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отчеты по результатам проведения специальной оценки условий труда, содержащие: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перечень рабочих мест, подлежащих специальной оценке условий труда;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карты специальной оценки условий труда;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 xml:space="preserve">протоколы измерений и оценки факторов производственной среды в соответствии с требованиями документов по специальной оценке условий труда; 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протоколы оценки тяжести и напряженности трудового процесса на рабочих местах в соответствии с требованиями документов по специальной оценке условий труда;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сводная ведомость результатов специальной оценки условий труда;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C926FA">
              <w:rPr>
                <w:rFonts w:eastAsia="Calibri"/>
                <w:lang w:eastAsia="en-US"/>
              </w:rPr>
              <w:t>проект плана мероприятий по улучшению и оздоровлению условий труда;</w:t>
            </w:r>
          </w:p>
          <w:p w:rsidR="00C926FA" w:rsidRPr="00C926FA" w:rsidRDefault="00C926FA" w:rsidP="00C926FA">
            <w:pPr>
              <w:numPr>
                <w:ilvl w:val="0"/>
                <w:numId w:val="39"/>
              </w:numPr>
              <w:spacing w:after="200" w:line="276" w:lineRule="auto"/>
              <w:jc w:val="both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lang w:eastAsia="en-US"/>
              </w:rPr>
              <w:t>проект протокола заседания комиссии по проведению специальной оценки условий труда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jc w:val="center"/>
              <w:rPr>
                <w:rFonts w:eastAsia="Calibri"/>
                <w:color w:val="000000"/>
              </w:rPr>
            </w:pPr>
            <w:r w:rsidRPr="00C926FA">
              <w:rPr>
                <w:rFonts w:eastAsia="Calibri"/>
                <w:color w:val="000000"/>
              </w:rPr>
              <w:t>Подраздел 4.2 Требования по приемке услуг</w:t>
            </w:r>
          </w:p>
        </w:tc>
      </w:tr>
      <w:tr w:rsidR="00C926FA" w:rsidRPr="00C926FA" w:rsidTr="00B25120">
        <w:trPr>
          <w:trHeight w:val="385"/>
        </w:trPr>
        <w:tc>
          <w:tcPr>
            <w:tcW w:w="9639" w:type="dxa"/>
          </w:tcPr>
          <w:p w:rsidR="00C926FA" w:rsidRPr="00C926FA" w:rsidRDefault="00C926FA" w:rsidP="00C926FA">
            <w:pPr>
              <w:tabs>
                <w:tab w:val="left" w:pos="851"/>
              </w:tabs>
              <w:contextualSpacing/>
              <w:jc w:val="both"/>
            </w:pPr>
            <w:r w:rsidRPr="00C926FA">
              <w:t xml:space="preserve">         По окончании оказания услуг по идентификации, исследованию (испытанию) и измерению потенциально вредных и (или) опасных производственных факторов, Исполнитель оформляет Акт </w:t>
            </w:r>
            <w:proofErr w:type="gramStart"/>
            <w:r w:rsidRPr="00C926FA">
              <w:t>передачи электронной версии результатов проведения специальной оценки условий труда</w:t>
            </w:r>
            <w:proofErr w:type="gramEnd"/>
            <w:r w:rsidRPr="00C926FA">
              <w:t xml:space="preserve"> и предоставляет его Заказчику для подписания. </w:t>
            </w:r>
          </w:p>
          <w:p w:rsidR="00C926FA" w:rsidRPr="00C926FA" w:rsidRDefault="00C926FA" w:rsidP="00C926FA">
            <w:pPr>
              <w:tabs>
                <w:tab w:val="left" w:pos="1560"/>
              </w:tabs>
              <w:ind w:firstLine="567"/>
              <w:jc w:val="both"/>
            </w:pPr>
            <w:r w:rsidRPr="00C926FA">
              <w:t xml:space="preserve">После проверки Заказчиком полученных документов на наличие ошибок в течение 20-ти рабочих дней, Акт подписывают: со стороны Заказчика – председатель комиссии по проведению специальной оценки условий труда, со стороны Исполнителя – эксперт, проводящий специальную оценку условий труда. </w:t>
            </w:r>
          </w:p>
          <w:p w:rsidR="00C926FA" w:rsidRPr="00C926FA" w:rsidRDefault="00C926FA" w:rsidP="00C926FA">
            <w:pPr>
              <w:tabs>
                <w:tab w:val="left" w:pos="851"/>
                <w:tab w:val="left" w:pos="993"/>
              </w:tabs>
              <w:contextualSpacing/>
              <w:jc w:val="both"/>
              <w:rPr>
                <w:noProof/>
              </w:rPr>
            </w:pPr>
            <w:r w:rsidRPr="00C926FA">
              <w:t xml:space="preserve">         После подписания Заказчиком Акта </w:t>
            </w:r>
            <w:proofErr w:type="gramStart"/>
            <w:r w:rsidRPr="00C926FA">
              <w:t>передачи электронной версии результатов проведения специальной оценки условий труда</w:t>
            </w:r>
            <w:proofErr w:type="gramEnd"/>
            <w:r w:rsidRPr="00C926FA">
              <w:t xml:space="preserve"> Исполнитель предоставляет Заказчику результат услуг – Отчет о проведении специальной оценки условий труда (далее – Отчет) в виде пакета документов, перечисленных в </w:t>
            </w:r>
            <w:proofErr w:type="spellStart"/>
            <w:r w:rsidRPr="00C926FA">
              <w:t>п.п</w:t>
            </w:r>
            <w:proofErr w:type="spellEnd"/>
            <w:r w:rsidRPr="00C926FA">
              <w:t xml:space="preserve">. 4.1. Технического задания, на бумажном и электронном </w:t>
            </w:r>
            <w:proofErr w:type="gramStart"/>
            <w:r w:rsidRPr="00C926FA">
              <w:t>носителях</w:t>
            </w:r>
            <w:proofErr w:type="gramEnd"/>
            <w:r w:rsidRPr="00C926FA">
              <w:t xml:space="preserve"> в одном экземпляре,  а также 2 (Два) экземпляра Акта сдачи-приемки оказанных услуг.</w:t>
            </w:r>
          </w:p>
          <w:p w:rsidR="00C926FA" w:rsidRPr="00C926FA" w:rsidRDefault="00C926FA" w:rsidP="00C926FA">
            <w:pPr>
              <w:tabs>
                <w:tab w:val="left" w:pos="567"/>
              </w:tabs>
              <w:ind w:firstLine="567"/>
              <w:contextualSpacing/>
              <w:jc w:val="both"/>
            </w:pPr>
            <w:r w:rsidRPr="00C926FA">
              <w:t xml:space="preserve">Заказчик обязан в течение 10 (Десяти) рабочих дней </w:t>
            </w:r>
            <w:proofErr w:type="gramStart"/>
            <w:r w:rsidRPr="00C926FA">
              <w:t>с даты получения</w:t>
            </w:r>
            <w:proofErr w:type="gramEnd"/>
            <w:r w:rsidRPr="00C926FA">
              <w:t xml:space="preserve"> Отчета  и Акта  сдачи-приемки оказанных услуг подписать представленный Исполнителем Акт сдачи-приемки оказанных услуг либо предоставить Исполнителю мотивированный отказ от подписания Акта. </w:t>
            </w:r>
          </w:p>
          <w:p w:rsidR="00C926FA" w:rsidRPr="00C926FA" w:rsidRDefault="00C926FA" w:rsidP="00C926FA">
            <w:pPr>
              <w:tabs>
                <w:tab w:val="left" w:pos="567"/>
              </w:tabs>
              <w:ind w:firstLine="567"/>
              <w:jc w:val="both"/>
            </w:pPr>
            <w:r w:rsidRPr="00C926FA">
              <w:rPr>
                <w:noProof/>
              </w:rPr>
              <w:tab/>
            </w:r>
            <w:r w:rsidRPr="00C926FA">
              <w:t xml:space="preserve">В  случае предоставления Заказчиком мотивированного отказа от подписания Акта сдачи-приемки оказанных услуг Стороны составляют двусторонний Акт о необходимых доработках с указанием сроков и качественных требований к их выполнению. Все доработки, согласованные сторонами в Акте о необходимых доработках,  производятся Исполнителем за свой счет и не подлежат дополнительной оплате Заказчиком. </w:t>
            </w:r>
          </w:p>
          <w:p w:rsidR="00C926FA" w:rsidRPr="00C926FA" w:rsidRDefault="00C926FA" w:rsidP="00C926FA">
            <w:pPr>
              <w:ind w:firstLine="567"/>
              <w:contextualSpacing/>
              <w:jc w:val="both"/>
            </w:pPr>
            <w:r w:rsidRPr="00C926FA">
              <w:t>Результаты доработки передаются Исполнителем и принимаются Заказчиком в установленном порядке.</w:t>
            </w:r>
          </w:p>
          <w:p w:rsidR="00C926FA" w:rsidRPr="00C926FA" w:rsidRDefault="00C926FA" w:rsidP="00C926FA">
            <w:pPr>
              <w:tabs>
                <w:tab w:val="left" w:pos="993"/>
              </w:tabs>
              <w:contextualSpacing/>
              <w:jc w:val="both"/>
            </w:pPr>
            <w:r w:rsidRPr="00C926FA">
              <w:t xml:space="preserve">          В случае невыполнения либо некачественного выполнения Исполнителем доработок, согласованных Сторонами  в Акте о необходимых доработках, Исполнитель обязан повторно привести результат услуг в соответствие с требованиями Акта о необходимых доработках, до достижения результата, отраженного в Акте о необходимых доработках. </w:t>
            </w:r>
          </w:p>
          <w:p w:rsidR="00C926FA" w:rsidRPr="00C926FA" w:rsidRDefault="00C926FA" w:rsidP="00C926FA">
            <w:pPr>
              <w:tabs>
                <w:tab w:val="left" w:pos="993"/>
              </w:tabs>
              <w:contextualSpacing/>
              <w:jc w:val="both"/>
              <w:rPr>
                <w:color w:val="000000"/>
              </w:rPr>
            </w:pPr>
            <w:r w:rsidRPr="00C926FA">
              <w:t xml:space="preserve">        Услуги считаются принятыми Заказчиком в полном объеме в день подписания Заказчиком Акта сдачи-приемки оказанных услуг</w:t>
            </w:r>
            <w:r w:rsidRPr="00C926FA">
              <w:rPr>
                <w:color w:val="000000"/>
              </w:rPr>
              <w:t>.</w:t>
            </w:r>
          </w:p>
          <w:p w:rsidR="00C926FA" w:rsidRPr="00C926FA" w:rsidRDefault="00C926FA" w:rsidP="00C926FA">
            <w:pPr>
              <w:ind w:firstLine="601"/>
              <w:jc w:val="both"/>
              <w:rPr>
                <w:rFonts w:eastAsia="Calibri"/>
                <w:color w:val="000000"/>
              </w:rPr>
            </w:pPr>
          </w:p>
        </w:tc>
      </w:tr>
    </w:tbl>
    <w:p w:rsidR="00C926FA" w:rsidRPr="00C926FA" w:rsidRDefault="00C926FA" w:rsidP="00C926FA">
      <w:pPr>
        <w:jc w:val="center"/>
        <w:rPr>
          <w:rFonts w:eastAsia="Calibri"/>
          <w:b/>
          <w:color w:val="000000"/>
        </w:rPr>
      </w:pPr>
    </w:p>
    <w:p w:rsidR="00C926FA" w:rsidRPr="00C926FA" w:rsidRDefault="00C926FA" w:rsidP="00C926FA">
      <w:pPr>
        <w:jc w:val="center"/>
        <w:rPr>
          <w:rFonts w:eastAsia="Calibri"/>
          <w:color w:val="000000"/>
        </w:rPr>
      </w:pPr>
    </w:p>
    <w:p w:rsidR="00C926FA" w:rsidRPr="00C926FA" w:rsidRDefault="00C926FA" w:rsidP="00C926FA">
      <w:pPr>
        <w:ind w:firstLine="567"/>
        <w:jc w:val="both"/>
        <w:rPr>
          <w:rFonts w:eastAsia="Calibri"/>
          <w:color w:val="000000"/>
        </w:rPr>
      </w:pPr>
      <w:r w:rsidRPr="00C926FA">
        <w:rPr>
          <w:rFonts w:eastAsia="Calibri"/>
          <w:color w:val="000000"/>
        </w:rPr>
        <w:t xml:space="preserve">Инженер по охране </w:t>
      </w:r>
      <w:proofErr w:type="spellStart"/>
      <w:r w:rsidRPr="00C926FA">
        <w:rPr>
          <w:rFonts w:eastAsia="Calibri"/>
          <w:color w:val="000000"/>
        </w:rPr>
        <w:t>труда___________________Ю.А</w:t>
      </w:r>
      <w:proofErr w:type="spellEnd"/>
      <w:r w:rsidRPr="00C926FA">
        <w:rPr>
          <w:rFonts w:eastAsia="Calibri"/>
          <w:color w:val="000000"/>
        </w:rPr>
        <w:t xml:space="preserve">. </w:t>
      </w:r>
      <w:proofErr w:type="spellStart"/>
      <w:r w:rsidRPr="00C926FA">
        <w:rPr>
          <w:rFonts w:eastAsia="Calibri"/>
          <w:color w:val="000000"/>
        </w:rPr>
        <w:t>Сверчкова</w:t>
      </w:r>
      <w:proofErr w:type="spellEnd"/>
    </w:p>
    <w:p w:rsidR="00E20573" w:rsidRPr="00E20573" w:rsidRDefault="00E20573" w:rsidP="00E20573">
      <w:pPr>
        <w:spacing w:before="60" w:after="60"/>
        <w:jc w:val="both"/>
        <w:rPr>
          <w:b/>
          <w:bCs/>
          <w:sz w:val="22"/>
          <w:szCs w:val="22"/>
        </w:rPr>
      </w:pPr>
    </w:p>
    <w:p w:rsidR="00E20573" w:rsidRPr="00E20573" w:rsidRDefault="00E20573" w:rsidP="00E20573">
      <w:pPr>
        <w:spacing w:before="60" w:after="60"/>
        <w:jc w:val="both"/>
        <w:rPr>
          <w:b/>
          <w:bCs/>
          <w:sz w:val="22"/>
          <w:szCs w:val="22"/>
        </w:rPr>
      </w:pPr>
    </w:p>
    <w:p w:rsidR="00E20573" w:rsidRDefault="00E20573" w:rsidP="00E20573">
      <w:pPr>
        <w:spacing w:after="200" w:line="276" w:lineRule="auto"/>
        <w:jc w:val="right"/>
        <w:rPr>
          <w:sz w:val="22"/>
          <w:szCs w:val="22"/>
        </w:rPr>
      </w:pPr>
    </w:p>
    <w:p w:rsidR="00E20573" w:rsidRDefault="00E20573" w:rsidP="00E20573">
      <w:pPr>
        <w:spacing w:after="200" w:line="276" w:lineRule="auto"/>
        <w:jc w:val="right"/>
        <w:rPr>
          <w:sz w:val="22"/>
          <w:szCs w:val="22"/>
        </w:rPr>
      </w:pPr>
    </w:p>
    <w:p w:rsidR="00E20573" w:rsidRPr="00E20573" w:rsidRDefault="00E20573" w:rsidP="00E20573">
      <w:pPr>
        <w:spacing w:after="200" w:line="276" w:lineRule="auto"/>
        <w:rPr>
          <w:sz w:val="22"/>
          <w:szCs w:val="22"/>
        </w:rPr>
      </w:pPr>
    </w:p>
    <w:p w:rsidR="002B3B13" w:rsidRDefault="002B3B13" w:rsidP="002B3B13"/>
    <w:sectPr w:rsidR="002B3B13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501" w:rsidRDefault="00D81501">
      <w:r>
        <w:separator/>
      </w:r>
    </w:p>
  </w:endnote>
  <w:endnote w:type="continuationSeparator" w:id="0">
    <w:p w:rsidR="00D81501" w:rsidRDefault="00D81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67608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501" w:rsidRDefault="00D81501">
      <w:r>
        <w:separator/>
      </w:r>
    </w:p>
  </w:footnote>
  <w:footnote w:type="continuationSeparator" w:id="0">
    <w:p w:rsidR="00D81501" w:rsidRDefault="00D815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30957608"/>
    <w:multiLevelType w:val="multilevel"/>
    <w:tmpl w:val="5E241B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5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3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5">
    <w:nsid w:val="6C4B4F78"/>
    <w:multiLevelType w:val="hybridMultilevel"/>
    <w:tmpl w:val="FFCE1B48"/>
    <w:lvl w:ilvl="0" w:tplc="4B3235F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3"/>
  </w:num>
  <w:num w:numId="3">
    <w:abstractNumId w:val="38"/>
  </w:num>
  <w:num w:numId="4">
    <w:abstractNumId w:val="27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6"/>
  </w:num>
  <w:num w:numId="13">
    <w:abstractNumId w:val="9"/>
  </w:num>
  <w:num w:numId="14">
    <w:abstractNumId w:val="23"/>
  </w:num>
  <w:num w:numId="15">
    <w:abstractNumId w:val="30"/>
  </w:num>
  <w:num w:numId="16">
    <w:abstractNumId w:val="26"/>
  </w:num>
  <w:num w:numId="17">
    <w:abstractNumId w:val="17"/>
  </w:num>
  <w:num w:numId="18">
    <w:abstractNumId w:val="10"/>
  </w:num>
  <w:num w:numId="19">
    <w:abstractNumId w:val="29"/>
  </w:num>
  <w:num w:numId="20">
    <w:abstractNumId w:val="16"/>
  </w:num>
  <w:num w:numId="21">
    <w:abstractNumId w:val="11"/>
  </w:num>
  <w:num w:numId="22">
    <w:abstractNumId w:val="8"/>
  </w:num>
  <w:num w:numId="23">
    <w:abstractNumId w:val="37"/>
  </w:num>
  <w:num w:numId="24">
    <w:abstractNumId w:val="34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40"/>
  </w:num>
  <w:num w:numId="27">
    <w:abstractNumId w:val="24"/>
  </w:num>
  <w:num w:numId="28">
    <w:abstractNumId w:val="25"/>
  </w:num>
  <w:num w:numId="29">
    <w:abstractNumId w:val="7"/>
  </w:num>
  <w:num w:numId="30">
    <w:abstractNumId w:val="33"/>
  </w:num>
  <w:num w:numId="31">
    <w:abstractNumId w:val="12"/>
  </w:num>
  <w:num w:numId="32">
    <w:abstractNumId w:val="39"/>
  </w:num>
  <w:num w:numId="33">
    <w:abstractNumId w:val="32"/>
  </w:num>
  <w:num w:numId="34">
    <w:abstractNumId w:val="28"/>
  </w:num>
  <w:num w:numId="35">
    <w:abstractNumId w:val="20"/>
  </w:num>
  <w:num w:numId="36">
    <w:abstractNumId w:val="15"/>
  </w:num>
  <w:num w:numId="37">
    <w:abstractNumId w:val="35"/>
  </w:num>
  <w:num w:numId="38">
    <w:abstractNumId w:val="14"/>
  </w:num>
  <w:num w:numId="39">
    <w:abstractNumId w:val="2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30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661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2558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67608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3999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3DCD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26D0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74F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1FA7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6F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501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573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B1C88-1A6D-4FC3-A492-B817AD01D7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52883D-101B-4F2A-A4DC-E690B12E1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7</Pages>
  <Words>2276</Words>
  <Characters>12977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15223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120</cp:revision>
  <cp:lastPrinted>2014-05-28T12:51:00Z</cp:lastPrinted>
  <dcterms:created xsi:type="dcterms:W3CDTF">2012-11-15T12:52:00Z</dcterms:created>
  <dcterms:modified xsi:type="dcterms:W3CDTF">2015-03-13T07:58:00Z</dcterms:modified>
</cp:coreProperties>
</file>