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44" w:rsidRPr="00CC6A5F" w:rsidRDefault="00623944" w:rsidP="00623944">
      <w:pPr>
        <w:shd w:val="clear" w:color="auto" w:fill="FFFFFF"/>
        <w:tabs>
          <w:tab w:val="left" w:pos="4344"/>
        </w:tabs>
        <w:ind w:left="11" w:right="556"/>
        <w:jc w:val="right"/>
        <w:rPr>
          <w:spacing w:val="2"/>
        </w:rPr>
      </w:pPr>
      <w:r>
        <w:rPr>
          <w:spacing w:val="2"/>
        </w:rPr>
        <w:t xml:space="preserve">Приложение № 1 </w:t>
      </w:r>
    </w:p>
    <w:p w:rsidR="00623944" w:rsidRPr="00CC6A5F" w:rsidRDefault="00623944" w:rsidP="00623944">
      <w:pPr>
        <w:shd w:val="clear" w:color="auto" w:fill="FFFFFF"/>
        <w:tabs>
          <w:tab w:val="left" w:pos="4344"/>
        </w:tabs>
        <w:ind w:left="11" w:right="556"/>
        <w:jc w:val="right"/>
        <w:rPr>
          <w:spacing w:val="2"/>
        </w:rPr>
      </w:pPr>
    </w:p>
    <w:p w:rsidR="00623944" w:rsidRDefault="00623944" w:rsidP="00623944">
      <w:pPr>
        <w:shd w:val="clear" w:color="auto" w:fill="FFFFFF"/>
        <w:tabs>
          <w:tab w:val="left" w:pos="4344"/>
        </w:tabs>
        <w:ind w:left="11" w:right="556"/>
        <w:jc w:val="center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 xml:space="preserve">ТЕХНИЧЕСКОЕ ЗАДАНИЕ </w:t>
      </w:r>
    </w:p>
    <w:p w:rsidR="00623944" w:rsidRPr="00D142BE" w:rsidRDefault="00623944" w:rsidP="00623944">
      <w:pPr>
        <w:jc w:val="center"/>
        <w:rPr>
          <w:color w:val="FF0000"/>
          <w:sz w:val="28"/>
          <w:szCs w:val="28"/>
        </w:rPr>
      </w:pPr>
      <w:r w:rsidRPr="00D142BE">
        <w:rPr>
          <w:spacing w:val="2"/>
          <w:sz w:val="28"/>
          <w:szCs w:val="28"/>
        </w:rPr>
        <w:t>на   разработку  п</w:t>
      </w:r>
      <w:r w:rsidRPr="00D142BE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на обращение</w:t>
      </w:r>
      <w:r w:rsidRPr="00D142BE">
        <w:rPr>
          <w:sz w:val="28"/>
          <w:szCs w:val="28"/>
        </w:rPr>
        <w:t xml:space="preserve"> </w:t>
      </w:r>
      <w:r>
        <w:rPr>
          <w:sz w:val="28"/>
          <w:szCs w:val="28"/>
        </w:rPr>
        <w:t>с радиационно-загрязненным</w:t>
      </w:r>
      <w:r w:rsidRPr="00D142BE">
        <w:rPr>
          <w:sz w:val="28"/>
          <w:szCs w:val="28"/>
        </w:rPr>
        <w:t xml:space="preserve"> металлоломом </w:t>
      </w:r>
      <w:r w:rsidRPr="00D142BE">
        <w:rPr>
          <w:color w:val="FF0000"/>
          <w:sz w:val="28"/>
          <w:szCs w:val="28"/>
        </w:rPr>
        <w:t xml:space="preserve"> </w:t>
      </w:r>
    </w:p>
    <w:p w:rsidR="00623944" w:rsidRPr="00D142BE" w:rsidRDefault="00623944" w:rsidP="00623944">
      <w:pPr>
        <w:shd w:val="clear" w:color="auto" w:fill="FFFFFF"/>
        <w:tabs>
          <w:tab w:val="left" w:pos="4344"/>
        </w:tabs>
        <w:ind w:left="11" w:right="556"/>
        <w:rPr>
          <w:sz w:val="28"/>
          <w:szCs w:val="28"/>
        </w:rPr>
      </w:pPr>
      <w:r w:rsidRPr="00D142BE">
        <w:rPr>
          <w:sz w:val="28"/>
          <w:szCs w:val="28"/>
        </w:rPr>
        <w:t xml:space="preserve">                   </w:t>
      </w:r>
    </w:p>
    <w:tbl>
      <w:tblPr>
        <w:tblW w:w="5333" w:type="pct"/>
        <w:tblInd w:w="-386" w:type="dxa"/>
        <w:tblCellMar>
          <w:left w:w="40" w:type="dxa"/>
          <w:right w:w="40" w:type="dxa"/>
        </w:tblCellMar>
        <w:tblLook w:val="04A0"/>
      </w:tblPr>
      <w:tblGrid>
        <w:gridCol w:w="3971"/>
        <w:gridCol w:w="141"/>
        <w:gridCol w:w="5951"/>
      </w:tblGrid>
      <w:tr w:rsidR="00623944" w:rsidTr="003E48FA">
        <w:trPr>
          <w:cantSplit/>
          <w:trHeight w:val="20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3944" w:rsidRPr="004371EA" w:rsidRDefault="00623944" w:rsidP="003E48F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требований</w:t>
            </w:r>
          </w:p>
        </w:tc>
        <w:tc>
          <w:tcPr>
            <w:tcW w:w="3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3944" w:rsidRPr="004371EA" w:rsidRDefault="00623944" w:rsidP="003E48F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Содержание требований</w:t>
            </w:r>
          </w:p>
        </w:tc>
      </w:tr>
      <w:tr w:rsidR="00623944" w:rsidTr="003E48FA">
        <w:trPr>
          <w:cantSplit/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 ОБЩИЕ ТРЕБОВАНИЯ.</w:t>
            </w:r>
          </w:p>
        </w:tc>
      </w:tr>
      <w:tr w:rsidR="00623944" w:rsidRPr="00A571F8" w:rsidTr="003E48FA">
        <w:trPr>
          <w:trHeight w:val="20"/>
        </w:trPr>
        <w:tc>
          <w:tcPr>
            <w:tcW w:w="2043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1.1.  Основание для проектирования.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623944" w:rsidRPr="00A571F8" w:rsidRDefault="00623944" w:rsidP="003E48FA">
            <w:r>
              <w:rPr>
                <w:color w:val="000000"/>
              </w:rPr>
              <w:t xml:space="preserve">Предписание Генеральной инспекции </w:t>
            </w:r>
            <w:proofErr w:type="spellStart"/>
            <w:r>
              <w:rPr>
                <w:color w:val="000000"/>
              </w:rPr>
              <w:t>Госкорпорации</w:t>
            </w:r>
            <w:proofErr w:type="spellEnd"/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Росатом</w:t>
            </w:r>
            <w:proofErr w:type="spellEnd"/>
            <w:r>
              <w:rPr>
                <w:color w:val="000000"/>
              </w:rPr>
              <w:t>» №  1.4-04-05/16 от 03.06.2011 г.</w:t>
            </w:r>
          </w:p>
        </w:tc>
      </w:tr>
      <w:tr w:rsidR="00623944" w:rsidRPr="00A571F8" w:rsidTr="003E48FA">
        <w:trPr>
          <w:trHeight w:val="398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1.2.  Стадийность проектирования.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Проектная документация. </w:t>
            </w:r>
          </w:p>
        </w:tc>
      </w:tr>
      <w:tr w:rsidR="00623944" w:rsidRPr="00A571F8" w:rsidTr="003E48FA">
        <w:trPr>
          <w:trHeight w:val="482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1.3.  Исходные  разрешительные материалы.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4F2951" w:rsidRDefault="00623944" w:rsidP="003E48FA">
            <w:pPr>
              <w:jc w:val="both"/>
            </w:pPr>
            <w:r>
              <w:t>В</w:t>
            </w:r>
            <w:r w:rsidRPr="004F2951">
              <w:t xml:space="preserve"> соответствии с действующими нормами и правилами обращения с </w:t>
            </w:r>
            <w:proofErr w:type="spellStart"/>
            <w:r w:rsidRPr="004F2951">
              <w:t>низкоактивными</w:t>
            </w:r>
            <w:proofErr w:type="spellEnd"/>
            <w:r w:rsidRPr="004F2951">
              <w:t xml:space="preserve"> радиоактивными отходами</w:t>
            </w:r>
          </w:p>
        </w:tc>
      </w:tr>
      <w:tr w:rsidR="00623944" w:rsidRPr="00A571F8" w:rsidTr="003E48FA">
        <w:trPr>
          <w:trHeight w:val="270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1.4  Вид строительства.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Новое строительство  </w:t>
            </w:r>
          </w:p>
        </w:tc>
      </w:tr>
      <w:tr w:rsidR="00623944" w:rsidRPr="00A571F8" w:rsidTr="003E48FA">
        <w:trPr>
          <w:trHeight w:val="264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1.5  Особые условия строительства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Сейсмичность 7 баллов</w:t>
            </w:r>
          </w:p>
        </w:tc>
      </w:tr>
      <w:tr w:rsidR="00623944" w:rsidRPr="00A571F8" w:rsidTr="003E48FA">
        <w:trPr>
          <w:trHeight w:val="269"/>
        </w:trPr>
        <w:tc>
          <w:tcPr>
            <w:tcW w:w="2043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1.6  Сроки строительства.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Нормативные, с момента получения положительного заключения </w:t>
            </w:r>
            <w:proofErr w:type="spellStart"/>
            <w:r>
              <w:rPr>
                <w:color w:val="000000"/>
              </w:rPr>
              <w:t>госэкспертизы</w:t>
            </w:r>
            <w:proofErr w:type="spellEnd"/>
          </w:p>
        </w:tc>
      </w:tr>
      <w:tr w:rsidR="00623944" w:rsidRPr="00A571F8" w:rsidTr="003E48FA">
        <w:trPr>
          <w:trHeight w:val="255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1.7  Источник финансирования.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Собственные  денежные  средства</w:t>
            </w:r>
          </w:p>
        </w:tc>
      </w:tr>
      <w:tr w:rsidR="00623944" w:rsidRPr="00A571F8" w:rsidTr="003E48FA">
        <w:trPr>
          <w:trHeight w:val="528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1.8  Основные технико-экономические показатели проектируемого производства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1.Объем металлолома, загрязненного радионуклидами – до 1500,0 тонн/год. </w:t>
            </w:r>
          </w:p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2.Объем строительного мусора, вывозимого на площадку долговременного хранения,  – до 1000,0 тонн/год.</w:t>
            </w:r>
          </w:p>
        </w:tc>
      </w:tr>
      <w:tr w:rsidR="00623944" w:rsidRPr="00A571F8" w:rsidTr="003E48FA">
        <w:trPr>
          <w:trHeight w:val="148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2. ОСНОВНЫЕ ТРЕБОВАНИЯ К ПРОЕКТНЫМ РЕШЕНИЯМ</w:t>
            </w:r>
          </w:p>
        </w:tc>
      </w:tr>
      <w:tr w:rsidR="00623944" w:rsidRPr="00A571F8" w:rsidTr="003E48FA">
        <w:trPr>
          <w:trHeight w:val="269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2.1  Состав проектируемых зданий и сооружений.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</w:pPr>
            <w:r>
              <w:t xml:space="preserve"> 1.Размещение радиоактивного металлолома и строительного мусора осуществлять на площадке долговременного хранения   на специально отсыпанном месте на </w:t>
            </w:r>
            <w:proofErr w:type="spellStart"/>
            <w:r>
              <w:t>хвостохранилище</w:t>
            </w:r>
            <w:proofErr w:type="spellEnd"/>
            <w:r>
              <w:t xml:space="preserve"> ГМЗ «Верхнее» (на основе имеющейся площадки) с изменяющейся площадью по мере накопления отходов. </w:t>
            </w:r>
          </w:p>
          <w:p w:rsidR="00623944" w:rsidRPr="00A571F8" w:rsidRDefault="00623944" w:rsidP="003E48FA">
            <w:pPr>
              <w:shd w:val="clear" w:color="auto" w:fill="FFFFFF"/>
            </w:pPr>
            <w:r>
              <w:t xml:space="preserve">2.Предусмотреть комплекс мер  физической защиты пункта хранения РАО. </w:t>
            </w:r>
          </w:p>
        </w:tc>
      </w:tr>
      <w:tr w:rsidR="00623944" w:rsidRPr="00A571F8" w:rsidTr="003E48FA">
        <w:trPr>
          <w:trHeight w:val="552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2.2 Требования  к    проекту 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80264A" w:rsidRDefault="00623944" w:rsidP="003E48FA">
            <w:pPr>
              <w:shd w:val="clear" w:color="auto" w:fill="FFFFFF"/>
            </w:pPr>
            <w:r>
              <w:t xml:space="preserve">1. Проект </w:t>
            </w:r>
            <w:r w:rsidRPr="0080264A">
              <w:t xml:space="preserve"> разработать для объектов ОАО «ППГХО»:</w:t>
            </w:r>
          </w:p>
          <w:p w:rsidR="00623944" w:rsidRDefault="00623944" w:rsidP="003E48FA">
            <w:pPr>
              <w:shd w:val="clear" w:color="auto" w:fill="FFFFFF"/>
            </w:pPr>
            <w:r w:rsidRPr="0080264A">
              <w:t xml:space="preserve">Урановое горнорудное управление; </w:t>
            </w:r>
          </w:p>
          <w:p w:rsidR="00623944" w:rsidRDefault="00623944" w:rsidP="003E48FA">
            <w:pPr>
              <w:shd w:val="clear" w:color="auto" w:fill="FFFFFF"/>
            </w:pPr>
            <w:r w:rsidRPr="0080264A">
              <w:t xml:space="preserve">Гидрометаллургический завод; </w:t>
            </w:r>
          </w:p>
          <w:p w:rsidR="00623944" w:rsidRDefault="00623944" w:rsidP="003E48FA">
            <w:pPr>
              <w:shd w:val="clear" w:color="auto" w:fill="FFFFFF"/>
            </w:pPr>
            <w:r>
              <w:t>А</w:t>
            </w:r>
            <w:r w:rsidRPr="0080264A">
              <w:t>втохозяйств</w:t>
            </w:r>
            <w:r>
              <w:t>о</w:t>
            </w:r>
            <w:r w:rsidRPr="0080264A">
              <w:t xml:space="preserve"> технологического транспорта; </w:t>
            </w:r>
          </w:p>
          <w:p w:rsidR="00623944" w:rsidRPr="00CB2736" w:rsidRDefault="00623944" w:rsidP="003E48FA">
            <w:pPr>
              <w:jc w:val="both"/>
            </w:pPr>
            <w:r>
              <w:t>Центральная научно-исследовательская лаборатория.</w:t>
            </w:r>
            <w:r w:rsidRPr="00CB2736">
              <w:t xml:space="preserve"> </w:t>
            </w:r>
          </w:p>
          <w:p w:rsidR="00623944" w:rsidRPr="00A571F8" w:rsidRDefault="00623944" w:rsidP="003E48FA">
            <w:pPr>
              <w:jc w:val="both"/>
            </w:pPr>
            <w:r>
              <w:t>2</w:t>
            </w:r>
            <w:r w:rsidRPr="00CB2736">
              <w:t xml:space="preserve">.Предусмотреть транспортные потоки радиоактивного металлолома от </w:t>
            </w:r>
            <w:proofErr w:type="spellStart"/>
            <w:r w:rsidRPr="00CB2736">
              <w:t>радиацион</w:t>
            </w:r>
            <w:r>
              <w:t>но</w:t>
            </w:r>
            <w:proofErr w:type="spellEnd"/>
            <w:r>
              <w:t xml:space="preserve"> о</w:t>
            </w:r>
            <w:r w:rsidRPr="00CB2736">
              <w:t>пасных объектов: Уранового горнорудного управления (УГРУ), Автохозяйство технологического транспорта (АТТ)</w:t>
            </w:r>
            <w:r>
              <w:t>,</w:t>
            </w:r>
            <w:r w:rsidRPr="00CB2736">
              <w:t xml:space="preserve">  ГМЗ</w:t>
            </w:r>
            <w:r>
              <w:t xml:space="preserve"> и </w:t>
            </w:r>
            <w:proofErr w:type="spellStart"/>
            <w:r>
              <w:t>ЦНИЛа</w:t>
            </w:r>
            <w:proofErr w:type="spellEnd"/>
            <w:r w:rsidRPr="00CB2736">
              <w:t>.</w:t>
            </w:r>
            <w:r w:rsidRPr="00B80B7E">
              <w:t xml:space="preserve"> </w:t>
            </w:r>
          </w:p>
        </w:tc>
      </w:tr>
      <w:tr w:rsidR="00623944" w:rsidRPr="00A571F8" w:rsidTr="003E48FA">
        <w:trPr>
          <w:trHeight w:val="506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2.3.Требование  к  разделу  «Стоимость  строительства»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Произвести  расчет   в  базе  ФЕР2001, порядок  ценообразования  принять  в  соответствии  со  справкой  исходных  данных </w:t>
            </w:r>
          </w:p>
        </w:tc>
      </w:tr>
      <w:tr w:rsidR="00623944" w:rsidRPr="00A571F8" w:rsidTr="003E48FA">
        <w:trPr>
          <w:trHeight w:val="358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2.4.Требование  к  </w:t>
            </w:r>
            <w:proofErr w:type="gramStart"/>
            <w:r>
              <w:rPr>
                <w:color w:val="000000"/>
              </w:rPr>
              <w:t>ПОС</w:t>
            </w:r>
            <w:proofErr w:type="gramEnd"/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Разработка  раздела  по  справке  исходных  данных,  представляемой  Заказчиком</w:t>
            </w:r>
          </w:p>
        </w:tc>
      </w:tr>
      <w:tr w:rsidR="00623944" w:rsidRPr="00A571F8" w:rsidTr="003E48FA">
        <w:trPr>
          <w:trHeight w:val="601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2.5. Требования по </w:t>
            </w:r>
            <w:proofErr w:type="gramStart"/>
            <w:r>
              <w:rPr>
                <w:color w:val="000000"/>
              </w:rPr>
              <w:t>вариантной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проработке.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Не  требуется </w:t>
            </w:r>
          </w:p>
        </w:tc>
      </w:tr>
      <w:tr w:rsidR="00623944" w:rsidRPr="00A571F8" w:rsidTr="003E48FA">
        <w:trPr>
          <w:trHeight w:val="431"/>
        </w:trPr>
        <w:tc>
          <w:tcPr>
            <w:tcW w:w="2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lastRenderedPageBreak/>
              <w:t>2.6. Требования к режиму</w:t>
            </w:r>
          </w:p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работы предприятия.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В рабочие дни, в две смены с 08 до 14 часов и с 14 до 20 часов </w:t>
            </w:r>
          </w:p>
        </w:tc>
      </w:tr>
      <w:tr w:rsidR="00623944" w:rsidRPr="00A571F8" w:rsidTr="003E48FA">
        <w:trPr>
          <w:trHeight w:val="797"/>
        </w:trPr>
        <w:tc>
          <w:tcPr>
            <w:tcW w:w="2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2.7. Требования к выделению очередей и пусковых комплексов, а также перспективному развитию предприятия.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</w:p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 xml:space="preserve">Очередей и пусковых комплексов не выделять. </w:t>
            </w:r>
          </w:p>
        </w:tc>
      </w:tr>
      <w:tr w:rsidR="00623944" w:rsidRPr="00A571F8" w:rsidTr="003E48FA">
        <w:trPr>
          <w:trHeight w:val="693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2.8.  Состав и содержание проектной и рабочей документации.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 w:rsidRPr="00A571F8">
              <w:rPr>
                <w:color w:val="000000"/>
              </w:rPr>
              <w:t xml:space="preserve">Соответствие  </w:t>
            </w:r>
            <w:r>
              <w:rPr>
                <w:color w:val="000000"/>
              </w:rPr>
              <w:t xml:space="preserve"> действующим  требованиям    существующих  технологических  регламентов,  действующего  законодательства  РФ,  Постановления Правительства РФ № 87 от 16.02.2008 г</w:t>
            </w:r>
          </w:p>
        </w:tc>
      </w:tr>
      <w:tr w:rsidR="00623944" w:rsidRPr="00A571F8" w:rsidTr="003E48FA">
        <w:trPr>
          <w:trHeight w:val="567"/>
        </w:trPr>
        <w:tc>
          <w:tcPr>
            <w:tcW w:w="2043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2.9.  Требования к режиму безопасности и гигиене труда.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>
              <w:rPr>
                <w:color w:val="000000"/>
              </w:rPr>
              <w:t>В соответствии с действующими нормами и правилами.</w:t>
            </w:r>
          </w:p>
        </w:tc>
      </w:tr>
      <w:tr w:rsidR="00623944" w:rsidRPr="00A571F8" w:rsidTr="003E48FA">
        <w:trPr>
          <w:trHeight w:val="20"/>
        </w:trPr>
        <w:tc>
          <w:tcPr>
            <w:tcW w:w="2043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2.10. Требования к составу сдаточной (проектно-сметной) документации.</w:t>
            </w:r>
          </w:p>
          <w:p w:rsidR="00623944" w:rsidRPr="00A571F8" w:rsidRDefault="00623944" w:rsidP="003E48FA">
            <w:pPr>
              <w:shd w:val="clear" w:color="auto" w:fill="FFFFFF"/>
            </w:pPr>
          </w:p>
        </w:tc>
        <w:tc>
          <w:tcPr>
            <w:tcW w:w="29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Проектную  и рабочую  документацию выдать Заказчику в 4-х экземплярах на бумаге и в одном экземпляре на электронном  носителе (в формате </w:t>
            </w:r>
            <w:proofErr w:type="spellStart"/>
            <w:r>
              <w:rPr>
                <w:color w:val="000000"/>
                <w:lang w:val="en-US"/>
              </w:rPr>
              <w:t>pdf</w:t>
            </w:r>
            <w:proofErr w:type="spellEnd"/>
            <w:r>
              <w:rPr>
                <w:color w:val="000000"/>
              </w:rPr>
              <w:t>).</w:t>
            </w:r>
          </w:p>
        </w:tc>
      </w:tr>
      <w:tr w:rsidR="00623944" w:rsidRPr="00A571F8" w:rsidTr="003E48FA">
        <w:trPr>
          <w:trHeight w:val="546"/>
        </w:trPr>
        <w:tc>
          <w:tcPr>
            <w:tcW w:w="204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3. Требования к согласованию и экспертизе проектной документации</w:t>
            </w:r>
          </w:p>
        </w:tc>
        <w:tc>
          <w:tcPr>
            <w:tcW w:w="2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3944" w:rsidRPr="00A571F8" w:rsidRDefault="00623944" w:rsidP="003E48FA">
            <w:pPr>
              <w:shd w:val="clear" w:color="auto" w:fill="FFFFFF"/>
            </w:pPr>
            <w:r w:rsidRPr="00D262EC">
              <w:t xml:space="preserve">Согласование </w:t>
            </w:r>
            <w:r>
              <w:t xml:space="preserve">и экспертиза </w:t>
            </w:r>
            <w:r w:rsidRPr="00D262EC">
              <w:t>проектной документации проводит</w:t>
            </w:r>
            <w:r>
              <w:t xml:space="preserve">ся по предъявлению проекта </w:t>
            </w:r>
            <w:r w:rsidRPr="00D262EC">
              <w:t>Заказчик</w:t>
            </w:r>
            <w:r>
              <w:t xml:space="preserve">ом </w:t>
            </w:r>
          </w:p>
        </w:tc>
      </w:tr>
    </w:tbl>
    <w:p w:rsidR="00FD2EBF" w:rsidRDefault="00FD2EBF"/>
    <w:sectPr w:rsidR="00FD2EBF" w:rsidSect="003513DB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765" w:rsidRDefault="001F6765" w:rsidP="00863630">
      <w:r>
        <w:separator/>
      </w:r>
    </w:p>
  </w:endnote>
  <w:endnote w:type="continuationSeparator" w:id="0">
    <w:p w:rsidR="001F6765" w:rsidRDefault="001F6765" w:rsidP="00863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41" w:rsidRDefault="00863630">
    <w:pPr>
      <w:pStyle w:val="a5"/>
      <w:jc w:val="right"/>
    </w:pPr>
    <w:r>
      <w:fldChar w:fldCharType="begin"/>
    </w:r>
    <w:r w:rsidR="00623944">
      <w:instrText xml:space="preserve"> PAGE   \* MERGEFORMAT </w:instrText>
    </w:r>
    <w:r>
      <w:fldChar w:fldCharType="separate"/>
    </w:r>
    <w:r w:rsidR="0079465E">
      <w:rPr>
        <w:noProof/>
      </w:rPr>
      <w:t>2</w:t>
    </w:r>
    <w:r>
      <w:fldChar w:fldCharType="end"/>
    </w:r>
  </w:p>
  <w:p w:rsidR="00EC4341" w:rsidRDefault="001F67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765" w:rsidRDefault="001F6765" w:rsidP="00863630">
      <w:r>
        <w:separator/>
      </w:r>
    </w:p>
  </w:footnote>
  <w:footnote w:type="continuationSeparator" w:id="0">
    <w:p w:rsidR="001F6765" w:rsidRDefault="001F6765" w:rsidP="00863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CDA" w:rsidRDefault="001F6765" w:rsidP="00DA4CDA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944"/>
    <w:rsid w:val="00001920"/>
    <w:rsid w:val="00016370"/>
    <w:rsid w:val="00017ADF"/>
    <w:rsid w:val="00022266"/>
    <w:rsid w:val="000225CD"/>
    <w:rsid w:val="00023150"/>
    <w:rsid w:val="00026341"/>
    <w:rsid w:val="00032549"/>
    <w:rsid w:val="0003526D"/>
    <w:rsid w:val="00037507"/>
    <w:rsid w:val="00053D0A"/>
    <w:rsid w:val="00062168"/>
    <w:rsid w:val="00066E91"/>
    <w:rsid w:val="00082919"/>
    <w:rsid w:val="00090D7C"/>
    <w:rsid w:val="000A1D55"/>
    <w:rsid w:val="000B1C3E"/>
    <w:rsid w:val="000B47F5"/>
    <w:rsid w:val="000B7ADC"/>
    <w:rsid w:val="000C2E47"/>
    <w:rsid w:val="000C79CB"/>
    <w:rsid w:val="000D09D1"/>
    <w:rsid w:val="000E65FC"/>
    <w:rsid w:val="000E6CBE"/>
    <w:rsid w:val="000F0594"/>
    <w:rsid w:val="000F25A1"/>
    <w:rsid w:val="000F3E33"/>
    <w:rsid w:val="00102B07"/>
    <w:rsid w:val="00122B23"/>
    <w:rsid w:val="0012681C"/>
    <w:rsid w:val="001502A6"/>
    <w:rsid w:val="0017430C"/>
    <w:rsid w:val="00175853"/>
    <w:rsid w:val="00175C70"/>
    <w:rsid w:val="00180B61"/>
    <w:rsid w:val="0018558A"/>
    <w:rsid w:val="00185A0C"/>
    <w:rsid w:val="00187BB5"/>
    <w:rsid w:val="001907DC"/>
    <w:rsid w:val="00194047"/>
    <w:rsid w:val="0019516E"/>
    <w:rsid w:val="001A046C"/>
    <w:rsid w:val="001A1034"/>
    <w:rsid w:val="001C40A7"/>
    <w:rsid w:val="001C5A6F"/>
    <w:rsid w:val="001D2677"/>
    <w:rsid w:val="001D3120"/>
    <w:rsid w:val="001D5A1C"/>
    <w:rsid w:val="001D7C7C"/>
    <w:rsid w:val="001E0B60"/>
    <w:rsid w:val="001E222F"/>
    <w:rsid w:val="001E343B"/>
    <w:rsid w:val="001E46C1"/>
    <w:rsid w:val="001F2A0F"/>
    <w:rsid w:val="001F3429"/>
    <w:rsid w:val="001F65A2"/>
    <w:rsid w:val="001F6765"/>
    <w:rsid w:val="00204038"/>
    <w:rsid w:val="00211C7E"/>
    <w:rsid w:val="00212266"/>
    <w:rsid w:val="00216358"/>
    <w:rsid w:val="00222085"/>
    <w:rsid w:val="00224283"/>
    <w:rsid w:val="0022672E"/>
    <w:rsid w:val="00230AA5"/>
    <w:rsid w:val="0023260B"/>
    <w:rsid w:val="002359D5"/>
    <w:rsid w:val="00265D3E"/>
    <w:rsid w:val="00267302"/>
    <w:rsid w:val="00271770"/>
    <w:rsid w:val="00271D0E"/>
    <w:rsid w:val="00272BC3"/>
    <w:rsid w:val="002772A5"/>
    <w:rsid w:val="00283C7C"/>
    <w:rsid w:val="002849EF"/>
    <w:rsid w:val="00292108"/>
    <w:rsid w:val="002954AD"/>
    <w:rsid w:val="00296FEE"/>
    <w:rsid w:val="002A0DC4"/>
    <w:rsid w:val="002A22A0"/>
    <w:rsid w:val="002B61BF"/>
    <w:rsid w:val="002C35C5"/>
    <w:rsid w:val="002D4C0C"/>
    <w:rsid w:val="002E2A87"/>
    <w:rsid w:val="002F20C2"/>
    <w:rsid w:val="00300191"/>
    <w:rsid w:val="003049EA"/>
    <w:rsid w:val="00305F57"/>
    <w:rsid w:val="00313C72"/>
    <w:rsid w:val="00314E62"/>
    <w:rsid w:val="00316E3B"/>
    <w:rsid w:val="0032544D"/>
    <w:rsid w:val="00325AA7"/>
    <w:rsid w:val="00333BC9"/>
    <w:rsid w:val="003677B5"/>
    <w:rsid w:val="00382A52"/>
    <w:rsid w:val="00387602"/>
    <w:rsid w:val="003A4EDB"/>
    <w:rsid w:val="003B0B13"/>
    <w:rsid w:val="003C4151"/>
    <w:rsid w:val="003C7711"/>
    <w:rsid w:val="003E5F62"/>
    <w:rsid w:val="0041084D"/>
    <w:rsid w:val="004157DF"/>
    <w:rsid w:val="0042225B"/>
    <w:rsid w:val="0042468A"/>
    <w:rsid w:val="00430B9B"/>
    <w:rsid w:val="00440E64"/>
    <w:rsid w:val="004431D0"/>
    <w:rsid w:val="0046120E"/>
    <w:rsid w:val="0047178E"/>
    <w:rsid w:val="00472A96"/>
    <w:rsid w:val="00476768"/>
    <w:rsid w:val="00493F53"/>
    <w:rsid w:val="004946FB"/>
    <w:rsid w:val="00495AB2"/>
    <w:rsid w:val="004A7C8D"/>
    <w:rsid w:val="004C4994"/>
    <w:rsid w:val="004C514E"/>
    <w:rsid w:val="004C57C9"/>
    <w:rsid w:val="004D3622"/>
    <w:rsid w:val="004D3DE6"/>
    <w:rsid w:val="004D71C1"/>
    <w:rsid w:val="004E0454"/>
    <w:rsid w:val="004E1CAE"/>
    <w:rsid w:val="004E697E"/>
    <w:rsid w:val="00500B3F"/>
    <w:rsid w:val="00507588"/>
    <w:rsid w:val="00511C62"/>
    <w:rsid w:val="00513A21"/>
    <w:rsid w:val="00525B29"/>
    <w:rsid w:val="0052759B"/>
    <w:rsid w:val="00531364"/>
    <w:rsid w:val="0053643B"/>
    <w:rsid w:val="005429B0"/>
    <w:rsid w:val="005616A2"/>
    <w:rsid w:val="005757E1"/>
    <w:rsid w:val="00576930"/>
    <w:rsid w:val="00580A95"/>
    <w:rsid w:val="00582EA0"/>
    <w:rsid w:val="005869B9"/>
    <w:rsid w:val="0059235C"/>
    <w:rsid w:val="005959BE"/>
    <w:rsid w:val="005A4AE8"/>
    <w:rsid w:val="005B63F1"/>
    <w:rsid w:val="005E04DE"/>
    <w:rsid w:val="005E520A"/>
    <w:rsid w:val="005F7DFF"/>
    <w:rsid w:val="006107CC"/>
    <w:rsid w:val="00610D3A"/>
    <w:rsid w:val="00621C9E"/>
    <w:rsid w:val="00623944"/>
    <w:rsid w:val="00624520"/>
    <w:rsid w:val="00626897"/>
    <w:rsid w:val="0062738F"/>
    <w:rsid w:val="006319AB"/>
    <w:rsid w:val="00635861"/>
    <w:rsid w:val="00637D91"/>
    <w:rsid w:val="00641943"/>
    <w:rsid w:val="00647FD8"/>
    <w:rsid w:val="0065174B"/>
    <w:rsid w:val="00656202"/>
    <w:rsid w:val="00656673"/>
    <w:rsid w:val="00662D24"/>
    <w:rsid w:val="006663F2"/>
    <w:rsid w:val="00670806"/>
    <w:rsid w:val="00671138"/>
    <w:rsid w:val="00674D03"/>
    <w:rsid w:val="00675C73"/>
    <w:rsid w:val="00685E83"/>
    <w:rsid w:val="00691E37"/>
    <w:rsid w:val="006A75C8"/>
    <w:rsid w:val="006B3532"/>
    <w:rsid w:val="006B368B"/>
    <w:rsid w:val="006C165F"/>
    <w:rsid w:val="006C4DEE"/>
    <w:rsid w:val="006D0428"/>
    <w:rsid w:val="006D1EFC"/>
    <w:rsid w:val="006D4EC8"/>
    <w:rsid w:val="006E03A1"/>
    <w:rsid w:val="006F10F2"/>
    <w:rsid w:val="006F67CD"/>
    <w:rsid w:val="00701801"/>
    <w:rsid w:val="00702E19"/>
    <w:rsid w:val="007043F6"/>
    <w:rsid w:val="0071073B"/>
    <w:rsid w:val="00714BD1"/>
    <w:rsid w:val="00745F80"/>
    <w:rsid w:val="007537C9"/>
    <w:rsid w:val="007565F5"/>
    <w:rsid w:val="007568AC"/>
    <w:rsid w:val="00782DAA"/>
    <w:rsid w:val="00783C4B"/>
    <w:rsid w:val="00786F06"/>
    <w:rsid w:val="007871FE"/>
    <w:rsid w:val="00787FFA"/>
    <w:rsid w:val="00792358"/>
    <w:rsid w:val="0079465E"/>
    <w:rsid w:val="007B5FAB"/>
    <w:rsid w:val="007C0011"/>
    <w:rsid w:val="007C1678"/>
    <w:rsid w:val="007C7410"/>
    <w:rsid w:val="007F4547"/>
    <w:rsid w:val="007F7834"/>
    <w:rsid w:val="00803B6B"/>
    <w:rsid w:val="00815F39"/>
    <w:rsid w:val="008203F2"/>
    <w:rsid w:val="0082287B"/>
    <w:rsid w:val="008463F0"/>
    <w:rsid w:val="008511D3"/>
    <w:rsid w:val="00854F89"/>
    <w:rsid w:val="008567E3"/>
    <w:rsid w:val="008603DB"/>
    <w:rsid w:val="008606D6"/>
    <w:rsid w:val="0086214A"/>
    <w:rsid w:val="008633A0"/>
    <w:rsid w:val="00863630"/>
    <w:rsid w:val="00865C17"/>
    <w:rsid w:val="00873513"/>
    <w:rsid w:val="00874242"/>
    <w:rsid w:val="00885F95"/>
    <w:rsid w:val="0089067A"/>
    <w:rsid w:val="008961FC"/>
    <w:rsid w:val="008A02BC"/>
    <w:rsid w:val="008A21C9"/>
    <w:rsid w:val="008A260C"/>
    <w:rsid w:val="008B5BB5"/>
    <w:rsid w:val="008C1C41"/>
    <w:rsid w:val="008D3C7A"/>
    <w:rsid w:val="008D49B4"/>
    <w:rsid w:val="008D5B44"/>
    <w:rsid w:val="008E1BB1"/>
    <w:rsid w:val="008E7118"/>
    <w:rsid w:val="008F2456"/>
    <w:rsid w:val="008F7BBC"/>
    <w:rsid w:val="0090478B"/>
    <w:rsid w:val="009263AA"/>
    <w:rsid w:val="00932118"/>
    <w:rsid w:val="00941F3A"/>
    <w:rsid w:val="009463B8"/>
    <w:rsid w:val="00946A82"/>
    <w:rsid w:val="0094773B"/>
    <w:rsid w:val="009539BE"/>
    <w:rsid w:val="00960E07"/>
    <w:rsid w:val="0096667A"/>
    <w:rsid w:val="009768F6"/>
    <w:rsid w:val="00976C03"/>
    <w:rsid w:val="00977E15"/>
    <w:rsid w:val="0098081D"/>
    <w:rsid w:val="00985620"/>
    <w:rsid w:val="009A40B4"/>
    <w:rsid w:val="009A5327"/>
    <w:rsid w:val="009B1A46"/>
    <w:rsid w:val="009C2703"/>
    <w:rsid w:val="009C5CC4"/>
    <w:rsid w:val="009D194F"/>
    <w:rsid w:val="009F1933"/>
    <w:rsid w:val="009F7176"/>
    <w:rsid w:val="00A03109"/>
    <w:rsid w:val="00A056B9"/>
    <w:rsid w:val="00A16427"/>
    <w:rsid w:val="00A251B3"/>
    <w:rsid w:val="00A271B9"/>
    <w:rsid w:val="00A4392F"/>
    <w:rsid w:val="00A50E16"/>
    <w:rsid w:val="00A50E3C"/>
    <w:rsid w:val="00A5247A"/>
    <w:rsid w:val="00A540C2"/>
    <w:rsid w:val="00A60778"/>
    <w:rsid w:val="00A61AE3"/>
    <w:rsid w:val="00A67954"/>
    <w:rsid w:val="00A71549"/>
    <w:rsid w:val="00A71954"/>
    <w:rsid w:val="00A82FFD"/>
    <w:rsid w:val="00A91C87"/>
    <w:rsid w:val="00AA0708"/>
    <w:rsid w:val="00AA2C53"/>
    <w:rsid w:val="00AA3D43"/>
    <w:rsid w:val="00AA55BB"/>
    <w:rsid w:val="00AA5773"/>
    <w:rsid w:val="00AC4670"/>
    <w:rsid w:val="00AC6CE8"/>
    <w:rsid w:val="00AC7610"/>
    <w:rsid w:val="00AE6469"/>
    <w:rsid w:val="00AF1043"/>
    <w:rsid w:val="00AF44CD"/>
    <w:rsid w:val="00AF49F2"/>
    <w:rsid w:val="00AF7575"/>
    <w:rsid w:val="00AF7582"/>
    <w:rsid w:val="00B00098"/>
    <w:rsid w:val="00B040DC"/>
    <w:rsid w:val="00B0417A"/>
    <w:rsid w:val="00B0617F"/>
    <w:rsid w:val="00B175EF"/>
    <w:rsid w:val="00B2698C"/>
    <w:rsid w:val="00B33F22"/>
    <w:rsid w:val="00B35185"/>
    <w:rsid w:val="00B374B8"/>
    <w:rsid w:val="00B45663"/>
    <w:rsid w:val="00B46738"/>
    <w:rsid w:val="00B6100B"/>
    <w:rsid w:val="00B61E55"/>
    <w:rsid w:val="00B623FC"/>
    <w:rsid w:val="00B62832"/>
    <w:rsid w:val="00B639BC"/>
    <w:rsid w:val="00B743A5"/>
    <w:rsid w:val="00B745B3"/>
    <w:rsid w:val="00B75974"/>
    <w:rsid w:val="00B942F0"/>
    <w:rsid w:val="00B969A3"/>
    <w:rsid w:val="00B97279"/>
    <w:rsid w:val="00BB3510"/>
    <w:rsid w:val="00BB3DF5"/>
    <w:rsid w:val="00BB6FC6"/>
    <w:rsid w:val="00BB77AB"/>
    <w:rsid w:val="00BC5E59"/>
    <w:rsid w:val="00BC6F81"/>
    <w:rsid w:val="00BD5072"/>
    <w:rsid w:val="00C02A3F"/>
    <w:rsid w:val="00C10040"/>
    <w:rsid w:val="00C10635"/>
    <w:rsid w:val="00C108B3"/>
    <w:rsid w:val="00C1731D"/>
    <w:rsid w:val="00C3096D"/>
    <w:rsid w:val="00C4073A"/>
    <w:rsid w:val="00C512D1"/>
    <w:rsid w:val="00C53C02"/>
    <w:rsid w:val="00C70BDC"/>
    <w:rsid w:val="00C8470C"/>
    <w:rsid w:val="00C87F23"/>
    <w:rsid w:val="00C90E05"/>
    <w:rsid w:val="00C90FEF"/>
    <w:rsid w:val="00C93650"/>
    <w:rsid w:val="00C973C9"/>
    <w:rsid w:val="00CA0251"/>
    <w:rsid w:val="00CB01B1"/>
    <w:rsid w:val="00CB2E60"/>
    <w:rsid w:val="00CB71E2"/>
    <w:rsid w:val="00CC44E1"/>
    <w:rsid w:val="00CC5936"/>
    <w:rsid w:val="00CC770F"/>
    <w:rsid w:val="00CC78C5"/>
    <w:rsid w:val="00CD6ACA"/>
    <w:rsid w:val="00CE0B77"/>
    <w:rsid w:val="00CE508C"/>
    <w:rsid w:val="00CF28B7"/>
    <w:rsid w:val="00D02B2B"/>
    <w:rsid w:val="00D14CFA"/>
    <w:rsid w:val="00D20EE9"/>
    <w:rsid w:val="00D2239F"/>
    <w:rsid w:val="00D272E7"/>
    <w:rsid w:val="00D317C4"/>
    <w:rsid w:val="00D35CAA"/>
    <w:rsid w:val="00D36CB3"/>
    <w:rsid w:val="00D42E38"/>
    <w:rsid w:val="00D4436B"/>
    <w:rsid w:val="00D44EDE"/>
    <w:rsid w:val="00D463DF"/>
    <w:rsid w:val="00D46FCC"/>
    <w:rsid w:val="00D53062"/>
    <w:rsid w:val="00D5389B"/>
    <w:rsid w:val="00D605AA"/>
    <w:rsid w:val="00D6799E"/>
    <w:rsid w:val="00D72CE2"/>
    <w:rsid w:val="00D74F08"/>
    <w:rsid w:val="00D7610D"/>
    <w:rsid w:val="00D76649"/>
    <w:rsid w:val="00D91DFC"/>
    <w:rsid w:val="00D97AEC"/>
    <w:rsid w:val="00DB176F"/>
    <w:rsid w:val="00DB468B"/>
    <w:rsid w:val="00DB47EF"/>
    <w:rsid w:val="00DC10D1"/>
    <w:rsid w:val="00DC4FF1"/>
    <w:rsid w:val="00DC686B"/>
    <w:rsid w:val="00DC6BCA"/>
    <w:rsid w:val="00DD1117"/>
    <w:rsid w:val="00DD462F"/>
    <w:rsid w:val="00DD6D94"/>
    <w:rsid w:val="00DE3474"/>
    <w:rsid w:val="00DF2F49"/>
    <w:rsid w:val="00DF4332"/>
    <w:rsid w:val="00E115A5"/>
    <w:rsid w:val="00E118E3"/>
    <w:rsid w:val="00E275C2"/>
    <w:rsid w:val="00E41DAE"/>
    <w:rsid w:val="00E611D9"/>
    <w:rsid w:val="00E62A7B"/>
    <w:rsid w:val="00E6728D"/>
    <w:rsid w:val="00E715E5"/>
    <w:rsid w:val="00E73700"/>
    <w:rsid w:val="00E80425"/>
    <w:rsid w:val="00E90B67"/>
    <w:rsid w:val="00E946CF"/>
    <w:rsid w:val="00EA2F11"/>
    <w:rsid w:val="00EA6C01"/>
    <w:rsid w:val="00EB47F6"/>
    <w:rsid w:val="00EB4D7A"/>
    <w:rsid w:val="00ED514C"/>
    <w:rsid w:val="00EE00EE"/>
    <w:rsid w:val="00EF35F5"/>
    <w:rsid w:val="00EF7A41"/>
    <w:rsid w:val="00F05EF7"/>
    <w:rsid w:val="00F05F66"/>
    <w:rsid w:val="00F10D42"/>
    <w:rsid w:val="00F12560"/>
    <w:rsid w:val="00F129D1"/>
    <w:rsid w:val="00F13EA9"/>
    <w:rsid w:val="00F222A6"/>
    <w:rsid w:val="00F24036"/>
    <w:rsid w:val="00F302A5"/>
    <w:rsid w:val="00F350B9"/>
    <w:rsid w:val="00F53F73"/>
    <w:rsid w:val="00F5526C"/>
    <w:rsid w:val="00F56BD8"/>
    <w:rsid w:val="00F6143B"/>
    <w:rsid w:val="00F83970"/>
    <w:rsid w:val="00F846E4"/>
    <w:rsid w:val="00F8493A"/>
    <w:rsid w:val="00F921C5"/>
    <w:rsid w:val="00F978F3"/>
    <w:rsid w:val="00FA0367"/>
    <w:rsid w:val="00FA48D0"/>
    <w:rsid w:val="00FC0E92"/>
    <w:rsid w:val="00FC4A71"/>
    <w:rsid w:val="00FD2EBF"/>
    <w:rsid w:val="00FD68B2"/>
    <w:rsid w:val="00FD74CA"/>
    <w:rsid w:val="00FE5A79"/>
    <w:rsid w:val="00FE6B03"/>
    <w:rsid w:val="00FE6F9C"/>
    <w:rsid w:val="00FF1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394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6239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2394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2394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2765</Characters>
  <Application>Microsoft Office Word</Application>
  <DocSecurity>0</DocSecurity>
  <Lines>23</Lines>
  <Paragraphs>6</Paragraphs>
  <ScaleCrop>false</ScaleCrop>
  <Company>ARMZ</Company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2012-05-17T07:22:00Z</dcterms:created>
  <dcterms:modified xsi:type="dcterms:W3CDTF">2012-05-17T07:43:00Z</dcterms:modified>
</cp:coreProperties>
</file>