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337" w:rsidRDefault="0028447C" w:rsidP="00265337">
      <w:pPr>
        <w:pStyle w:val="1"/>
        <w:numPr>
          <w:ilvl w:val="0"/>
          <w:numId w:val="0"/>
        </w:numPr>
        <w:tabs>
          <w:tab w:val="left" w:pos="426"/>
        </w:tabs>
        <w:jc w:val="center"/>
        <w:rPr>
          <w:sz w:val="24"/>
          <w:szCs w:val="24"/>
        </w:rPr>
      </w:pPr>
      <w:bookmarkStart w:id="0" w:name="_Toc399408082"/>
      <w:bookmarkStart w:id="1" w:name="_Toc398564572"/>
      <w:bookmarkStart w:id="2" w:name="_Toc419881591"/>
      <w:r>
        <w:rPr>
          <w:sz w:val="24"/>
          <w:szCs w:val="24"/>
        </w:rPr>
        <w:t xml:space="preserve"> </w:t>
      </w:r>
      <w:r w:rsidR="00265337">
        <w:rPr>
          <w:sz w:val="24"/>
          <w:szCs w:val="24"/>
        </w:rPr>
        <w:t xml:space="preserve">ИЗВЕЩЕНИЕ О ПРОВЕДЕНИИ </w:t>
      </w:r>
      <w:bookmarkEnd w:id="0"/>
      <w:bookmarkEnd w:id="1"/>
      <w:r w:rsidR="00265337">
        <w:rPr>
          <w:sz w:val="24"/>
          <w:szCs w:val="24"/>
        </w:rPr>
        <w:t>ЗАКУПКИ</w:t>
      </w:r>
      <w:bookmarkEnd w:id="2"/>
    </w:p>
    <w:p w:rsidR="00265337" w:rsidRDefault="00265337" w:rsidP="00265337"/>
    <w:p w:rsidR="00265337" w:rsidRDefault="00265337" w:rsidP="00265337">
      <w:pPr>
        <w:numPr>
          <w:ilvl w:val="0"/>
          <w:numId w:val="3"/>
        </w:numPr>
        <w:tabs>
          <w:tab w:val="left" w:pos="0"/>
          <w:tab w:val="left" w:pos="1134"/>
        </w:tabs>
        <w:ind w:left="0" w:firstLine="709"/>
        <w:contextualSpacing/>
        <w:jc w:val="both"/>
      </w:pPr>
      <w:r>
        <w:rPr>
          <w:b/>
        </w:rPr>
        <w:t>Форма и способ процедуры закупки:</w:t>
      </w:r>
      <w:r>
        <w:t xml:space="preserve"> Открытый одноэтапный запрос предложений в электронной форме без квалификационного отбора.</w:t>
      </w:r>
    </w:p>
    <w:p w:rsidR="00265337" w:rsidRDefault="00265337" w:rsidP="00265337">
      <w:pPr>
        <w:numPr>
          <w:ilvl w:val="0"/>
          <w:numId w:val="3"/>
        </w:numPr>
        <w:tabs>
          <w:tab w:val="left" w:pos="0"/>
          <w:tab w:val="left" w:pos="1134"/>
        </w:tabs>
        <w:ind w:left="0" w:firstLine="709"/>
        <w:contextualSpacing/>
        <w:jc w:val="both"/>
      </w:pPr>
      <w: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 72).</w:t>
      </w:r>
    </w:p>
    <w:p w:rsidR="00265337" w:rsidRDefault="00265337" w:rsidP="00265337">
      <w:pPr>
        <w:tabs>
          <w:tab w:val="left" w:pos="-567"/>
          <w:tab w:val="left" w:pos="0"/>
        </w:tabs>
        <w:ind w:firstLine="960"/>
        <w:contextualSpacing/>
        <w:jc w:val="both"/>
      </w:pPr>
      <w: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265337" w:rsidRDefault="00265337" w:rsidP="00265337">
      <w:pPr>
        <w:numPr>
          <w:ilvl w:val="0"/>
          <w:numId w:val="3"/>
        </w:numPr>
        <w:tabs>
          <w:tab w:val="left" w:pos="0"/>
          <w:tab w:val="left" w:pos="1134"/>
        </w:tabs>
        <w:ind w:left="0" w:firstLine="709"/>
        <w:contextualSpacing/>
        <w:jc w:val="both"/>
        <w:rPr>
          <w:spacing w:val="-6"/>
        </w:rPr>
      </w:pPr>
      <w:r>
        <w:rPr>
          <w:b/>
        </w:rPr>
        <w:t>Предмет</w:t>
      </w:r>
      <w:r>
        <w:rPr>
          <w:b/>
          <w:spacing w:val="-6"/>
        </w:rPr>
        <w:t xml:space="preserve"> закупки: </w:t>
      </w:r>
      <w:r>
        <w:rPr>
          <w:spacing w:val="-6"/>
        </w:rPr>
        <w:t xml:space="preserve">право заключения договора на поставку </w:t>
      </w:r>
      <w:r>
        <w:t>металлопроката для выполнения строительно-монтажных работ на объектах энергоблоков №3,4 Ростовской АЭС</w:t>
      </w:r>
      <w:r>
        <w:rPr>
          <w:spacing w:val="-6"/>
        </w:rPr>
        <w:t>.</w:t>
      </w:r>
    </w:p>
    <w:p w:rsidR="00265337" w:rsidRDefault="00265337" w:rsidP="00265337">
      <w:pPr>
        <w:numPr>
          <w:ilvl w:val="0"/>
          <w:numId w:val="3"/>
        </w:numPr>
        <w:tabs>
          <w:tab w:val="left" w:pos="0"/>
          <w:tab w:val="left" w:pos="1134"/>
        </w:tabs>
        <w:ind w:left="0" w:firstLine="709"/>
        <w:contextualSpacing/>
        <w:jc w:val="both"/>
      </w:pPr>
      <w:r>
        <w:rPr>
          <w:b/>
        </w:rPr>
        <w:t>Заказчик, являющийся Организатором закупки:</w:t>
      </w:r>
      <w:r>
        <w:t xml:space="preserve"> Общество с ограниченной ответственностью "Строительно-монтажное управление №1».</w:t>
      </w:r>
    </w:p>
    <w:p w:rsidR="00265337" w:rsidRDefault="00265337" w:rsidP="00265337">
      <w:pPr>
        <w:spacing w:before="100" w:beforeAutospacing="1" w:after="100" w:afterAutospacing="1"/>
        <w:ind w:firstLine="1134"/>
        <w:contextualSpacing/>
        <w:jc w:val="both"/>
      </w:pPr>
      <w:r>
        <w:rPr>
          <w:b/>
        </w:rPr>
        <w:t>Место нахождения</w:t>
      </w:r>
      <w:r>
        <w:t xml:space="preserve">: 347388, Ростовская обл., г. Волгодонск-28, Старое здание дирекции Волгодонской АЭС, </w:t>
      </w:r>
      <w:proofErr w:type="spellStart"/>
      <w:r>
        <w:t>пом</w:t>
      </w:r>
      <w:proofErr w:type="spellEnd"/>
      <w:r>
        <w:t>. 27.</w:t>
      </w:r>
    </w:p>
    <w:p w:rsidR="00265337" w:rsidRDefault="00265337" w:rsidP="00265337">
      <w:pPr>
        <w:ind w:firstLine="1134"/>
        <w:contextualSpacing/>
        <w:jc w:val="both"/>
      </w:pPr>
      <w:r>
        <w:rPr>
          <w:b/>
        </w:rPr>
        <w:t>Почтовый адрес</w:t>
      </w:r>
      <w:r>
        <w:t>: 347388, Ростовская область, г</w:t>
      </w:r>
      <w:proofErr w:type="gramStart"/>
      <w:r>
        <w:t>.В</w:t>
      </w:r>
      <w:proofErr w:type="gramEnd"/>
      <w:r>
        <w:t>олгодонск -28, Старое здание дирекции Волгодонской АЭС, а/я 1129.</w:t>
      </w:r>
    </w:p>
    <w:p w:rsidR="00265337" w:rsidRDefault="00265337" w:rsidP="00265337">
      <w:pPr>
        <w:tabs>
          <w:tab w:val="left" w:pos="1134"/>
        </w:tabs>
        <w:spacing w:line="276" w:lineRule="auto"/>
        <w:ind w:firstLine="1134"/>
        <w:jc w:val="both"/>
      </w:pPr>
      <w:r>
        <w:t xml:space="preserve">Тел./факс, электронная почта, контактное лицо: Ковалев Александр Николаевич, 8(8639) 29-83-44, </w:t>
      </w:r>
      <w:hyperlink r:id="rId5" w:history="1">
        <w:r>
          <w:rPr>
            <w:rStyle w:val="a4"/>
            <w:b/>
            <w:lang w:val="en-US"/>
          </w:rPr>
          <w:t>uo</w:t>
        </w:r>
        <w:r>
          <w:rPr>
            <w:rStyle w:val="a4"/>
            <w:b/>
          </w:rPr>
          <w:t>.</w:t>
        </w:r>
        <w:r>
          <w:rPr>
            <w:rStyle w:val="a4"/>
            <w:b/>
            <w:lang w:val="en-US"/>
          </w:rPr>
          <w:t>smu</w:t>
        </w:r>
        <w:r>
          <w:rPr>
            <w:rStyle w:val="a4"/>
            <w:b/>
          </w:rPr>
          <w:t>01@</w:t>
        </w:r>
        <w:r>
          <w:rPr>
            <w:rStyle w:val="a4"/>
            <w:b/>
            <w:lang w:val="en-US"/>
          </w:rPr>
          <w:t>yandex</w:t>
        </w:r>
        <w:r>
          <w:rPr>
            <w:rStyle w:val="a4"/>
            <w:b/>
          </w:rPr>
          <w:t>.</w:t>
        </w:r>
        <w:r>
          <w:rPr>
            <w:rStyle w:val="a4"/>
            <w:b/>
            <w:lang w:val="en-US"/>
          </w:rPr>
          <w:t>ru</w:t>
        </w:r>
      </w:hyperlink>
      <w:r>
        <w:t>.</w:t>
      </w:r>
    </w:p>
    <w:p w:rsidR="00265337" w:rsidRDefault="00265337" w:rsidP="00265337">
      <w:pPr>
        <w:numPr>
          <w:ilvl w:val="0"/>
          <w:numId w:val="3"/>
        </w:numPr>
        <w:tabs>
          <w:tab w:val="left" w:pos="0"/>
          <w:tab w:val="left" w:pos="1134"/>
        </w:tabs>
        <w:ind w:left="0" w:firstLine="709"/>
        <w:contextualSpacing/>
        <w:jc w:val="both"/>
      </w:pPr>
      <w:r>
        <w:rPr>
          <w:b/>
        </w:rPr>
        <w:t>Количество лотов</w:t>
      </w:r>
      <w:r>
        <w:t xml:space="preserve">: 1 (один). </w:t>
      </w:r>
    </w:p>
    <w:p w:rsidR="00265337" w:rsidRDefault="00265337" w:rsidP="00265337">
      <w:pPr>
        <w:numPr>
          <w:ilvl w:val="0"/>
          <w:numId w:val="3"/>
        </w:numPr>
        <w:tabs>
          <w:tab w:val="left" w:pos="0"/>
          <w:tab w:val="left" w:pos="1134"/>
        </w:tabs>
        <w:ind w:left="0" w:firstLine="709"/>
        <w:contextualSpacing/>
        <w:jc w:val="both"/>
      </w:pPr>
      <w:r>
        <w:rPr>
          <w:b/>
        </w:rPr>
        <w:t>Предмет договора</w:t>
      </w:r>
      <w:r>
        <w:t xml:space="preserve">: </w:t>
      </w:r>
      <w:r>
        <w:rPr>
          <w:b/>
        </w:rPr>
        <w:t xml:space="preserve"> </w:t>
      </w:r>
      <w:r>
        <w:rPr>
          <w:spacing w:val="-6"/>
        </w:rPr>
        <w:t xml:space="preserve">поставка </w:t>
      </w:r>
      <w:r>
        <w:t>металлопроката для выполнения строительно-монтажных работ на объектах энергоблоков №3,4 Ростовской АЭС</w:t>
      </w:r>
      <w:r>
        <w:rPr>
          <w:spacing w:val="-6"/>
        </w:rPr>
        <w:t>.</w:t>
      </w:r>
    </w:p>
    <w:p w:rsidR="00265337" w:rsidRDefault="00265337" w:rsidP="00265337">
      <w:pPr>
        <w:pStyle w:val="msonormalbullet1gif"/>
        <w:tabs>
          <w:tab w:val="left" w:pos="1134"/>
        </w:tabs>
        <w:ind w:firstLine="709"/>
        <w:jc w:val="both"/>
      </w:pPr>
      <w:r>
        <w:rPr>
          <w:b/>
        </w:rPr>
        <w:t>Срок выполнения поставок</w:t>
      </w:r>
      <w:r>
        <w:t xml:space="preserve">: </w:t>
      </w:r>
      <w:r>
        <w:rPr>
          <w:rStyle w:val="FontStyle61"/>
          <w:b w:val="0"/>
          <w:i w:val="0"/>
        </w:rPr>
        <w:t>с момента заключения договора по 30.</w:t>
      </w:r>
      <w:r w:rsidR="0028447C">
        <w:rPr>
          <w:rStyle w:val="FontStyle61"/>
          <w:b w:val="0"/>
          <w:i w:val="0"/>
        </w:rPr>
        <w:t>03</w:t>
      </w:r>
      <w:r>
        <w:rPr>
          <w:rStyle w:val="FontStyle61"/>
          <w:b w:val="0"/>
          <w:i w:val="0"/>
        </w:rPr>
        <w:t>.201</w:t>
      </w:r>
      <w:r w:rsidR="0028447C">
        <w:rPr>
          <w:rStyle w:val="FontStyle61"/>
          <w:b w:val="0"/>
          <w:i w:val="0"/>
        </w:rPr>
        <w:t>6</w:t>
      </w:r>
      <w:r>
        <w:rPr>
          <w:rStyle w:val="FontStyle61"/>
          <w:b w:val="0"/>
          <w:i w:val="0"/>
        </w:rPr>
        <w:t xml:space="preserve">г. </w:t>
      </w:r>
      <w:r>
        <w:t>отдельными партиями по 20 (Двадцать) тонн в течение 5 (пяти) дней с момента поступления заявки от Покупателя.</w:t>
      </w:r>
    </w:p>
    <w:p w:rsidR="00265337" w:rsidRDefault="00265337" w:rsidP="00265337">
      <w:pPr>
        <w:pStyle w:val="msonormalbullet2gif"/>
        <w:tabs>
          <w:tab w:val="left" w:pos="1134"/>
        </w:tabs>
        <w:ind w:firstLine="709"/>
        <w:jc w:val="both"/>
      </w:pPr>
      <w:r>
        <w:rPr>
          <w:b/>
        </w:rPr>
        <w:t>Место выполнения поставок</w:t>
      </w:r>
      <w:r>
        <w:t xml:space="preserve">: Россия, 347388, Ростовская область, </w:t>
      </w:r>
      <w:proofErr w:type="gramStart"/>
      <w:r>
        <w:t>г</w:t>
      </w:r>
      <w:proofErr w:type="gramEnd"/>
      <w:r>
        <w:t>. Волгодонск-28, строительная площадка (склад Покупателя) энергоблоков № 3,4 Ростовской АЭС.</w:t>
      </w:r>
    </w:p>
    <w:p w:rsidR="00265337" w:rsidRDefault="00265337" w:rsidP="00265337">
      <w:pPr>
        <w:pStyle w:val="msonormalbullet2gif"/>
        <w:tabs>
          <w:tab w:val="left" w:pos="1134"/>
        </w:tabs>
        <w:ind w:firstLine="709"/>
        <w:jc w:val="both"/>
      </w:pPr>
      <w:r>
        <w:rPr>
          <w:b/>
        </w:rPr>
        <w:t>Состав и объем поставок</w:t>
      </w:r>
      <w:r>
        <w:t>: все необходимые сведения приведены в Томе 2 закупочной документации.</w:t>
      </w:r>
    </w:p>
    <w:p w:rsidR="00265337" w:rsidRDefault="00265337" w:rsidP="00265337">
      <w:pPr>
        <w:pStyle w:val="msonormalbullet2gif"/>
        <w:tabs>
          <w:tab w:val="left" w:pos="1134"/>
        </w:tabs>
        <w:ind w:firstLine="709"/>
        <w:jc w:val="both"/>
        <w:rPr>
          <w:b/>
          <w:i/>
        </w:rPr>
      </w:pPr>
      <w:r>
        <w:rPr>
          <w:b/>
          <w:i/>
        </w:rPr>
        <w:t>Предложение частичного выполнения поставок не допускается.</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Условия оплаты</w:t>
      </w:r>
      <w:r>
        <w:rPr>
          <w:rFonts w:ascii="Times New Roman" w:hAnsi="Times New Roman"/>
          <w:sz w:val="24"/>
          <w:szCs w:val="24"/>
        </w:rPr>
        <w:t>: в соответствии с п</w:t>
      </w:r>
      <w:r>
        <w:rPr>
          <w:rFonts w:ascii="Times New Roman" w:hAnsi="Times New Roman"/>
          <w:spacing w:val="-6"/>
          <w:sz w:val="24"/>
          <w:szCs w:val="24"/>
        </w:rPr>
        <w:t>роектом договора (Часть 3 Тома 1 закупочной документации)</w:t>
      </w:r>
    </w:p>
    <w:p w:rsidR="00265337" w:rsidRDefault="00265337" w:rsidP="00265337">
      <w:pPr>
        <w:ind w:firstLine="709"/>
        <w:jc w:val="both"/>
      </w:pPr>
      <w: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65337" w:rsidRDefault="00265337" w:rsidP="00265337">
      <w:pPr>
        <w:pStyle w:val="msonormalbullet2gif"/>
        <w:tabs>
          <w:tab w:val="left" w:pos="1134"/>
        </w:tabs>
        <w:ind w:firstLine="709"/>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rPr>
        <w:t>Начальная (максимальная) цена договора</w:t>
      </w:r>
      <w:r>
        <w:t xml:space="preserve">: </w:t>
      </w:r>
    </w:p>
    <w:p w:rsidR="00265337" w:rsidRDefault="00265337" w:rsidP="00265337">
      <w:pPr>
        <w:tabs>
          <w:tab w:val="left" w:pos="0"/>
          <w:tab w:val="left" w:pos="1134"/>
        </w:tabs>
        <w:contextualSpacing/>
        <w:jc w:val="both"/>
        <w:rPr>
          <w:b/>
        </w:rPr>
      </w:pPr>
      <w:r>
        <w:rPr>
          <w:b/>
        </w:rPr>
        <w:t xml:space="preserve">          </w:t>
      </w:r>
    </w:p>
    <w:p w:rsidR="00265337" w:rsidRDefault="00265337" w:rsidP="00265337">
      <w:pPr>
        <w:tabs>
          <w:tab w:val="left" w:pos="0"/>
          <w:tab w:val="left" w:pos="1134"/>
        </w:tabs>
        <w:contextualSpacing/>
        <w:jc w:val="both"/>
      </w:pPr>
      <w:r>
        <w:rPr>
          <w:b/>
        </w:rPr>
        <w:tab/>
      </w:r>
      <w:r w:rsidR="00777389">
        <w:rPr>
          <w:b/>
        </w:rPr>
        <w:t>5 441 963,04</w:t>
      </w:r>
      <w:r>
        <w:rPr>
          <w:b/>
        </w:rPr>
        <w:t xml:space="preserve"> </w:t>
      </w:r>
      <w:r>
        <w:t>(</w:t>
      </w:r>
      <w:r w:rsidR="00777389">
        <w:t>пять миллионов четыреста сорок одна тысяча девятьсот шестьдесят три</w:t>
      </w:r>
      <w:r>
        <w:t>) рубл</w:t>
      </w:r>
      <w:r w:rsidR="00777389">
        <w:t>я</w:t>
      </w:r>
      <w:r>
        <w:t xml:space="preserve">, </w:t>
      </w:r>
      <w:r w:rsidR="00777389">
        <w:t>04</w:t>
      </w:r>
      <w:r>
        <w:t xml:space="preserve"> копе</w:t>
      </w:r>
      <w:r w:rsidR="0028447C">
        <w:t>й</w:t>
      </w:r>
      <w:r>
        <w:t>к</w:t>
      </w:r>
      <w:r w:rsidR="0028447C">
        <w:t>и</w:t>
      </w:r>
      <w:r>
        <w:t>, включая НДС 18%.</w:t>
      </w:r>
    </w:p>
    <w:p w:rsidR="00265337" w:rsidRDefault="00265337" w:rsidP="00265337">
      <w:pPr>
        <w:tabs>
          <w:tab w:val="left" w:pos="0"/>
          <w:tab w:val="left" w:pos="1134"/>
        </w:tabs>
        <w:contextualSpacing/>
        <w:jc w:val="both"/>
      </w:pPr>
      <w:r>
        <w:t xml:space="preserve">          </w:t>
      </w:r>
    </w:p>
    <w:p w:rsidR="00265337" w:rsidRDefault="00265337" w:rsidP="00265337">
      <w:pPr>
        <w:tabs>
          <w:tab w:val="left" w:pos="0"/>
          <w:tab w:val="left" w:pos="1134"/>
        </w:tabs>
        <w:contextualSpacing/>
        <w:jc w:val="both"/>
      </w:pPr>
      <w:r>
        <w:rPr>
          <w:b/>
        </w:rPr>
        <w:lastRenderedPageBreak/>
        <w:t xml:space="preserve">          </w:t>
      </w:r>
      <w:r w:rsidR="00777389">
        <w:rPr>
          <w:b/>
        </w:rPr>
        <w:t>4 611 833,08</w:t>
      </w:r>
      <w:r>
        <w:rPr>
          <w:b/>
        </w:rPr>
        <w:t xml:space="preserve"> </w:t>
      </w:r>
      <w:r>
        <w:t>(</w:t>
      </w:r>
      <w:r w:rsidR="0028447C">
        <w:t xml:space="preserve">четыре миллиона </w:t>
      </w:r>
      <w:r w:rsidR="00777389">
        <w:t>шестьсот одиннадцать тысяч восемьсот тридцать три</w:t>
      </w:r>
      <w:r>
        <w:t>) рубл</w:t>
      </w:r>
      <w:r w:rsidR="00777389">
        <w:t>я</w:t>
      </w:r>
      <w:r>
        <w:t xml:space="preserve"> </w:t>
      </w:r>
      <w:r w:rsidR="00777389">
        <w:t>0</w:t>
      </w:r>
      <w:r w:rsidR="0028447C">
        <w:t>8</w:t>
      </w:r>
      <w:r>
        <w:t xml:space="preserve"> копеек, без учета НДС. </w:t>
      </w:r>
    </w:p>
    <w:p w:rsidR="00265337" w:rsidRDefault="00265337" w:rsidP="00265337">
      <w:pPr>
        <w:tabs>
          <w:tab w:val="left" w:pos="0"/>
          <w:tab w:val="left" w:pos="1134"/>
        </w:tabs>
        <w:contextualSpacing/>
        <w:jc w:val="both"/>
      </w:pPr>
    </w:p>
    <w:p w:rsidR="00265337" w:rsidRDefault="00265337" w:rsidP="00265337">
      <w:pPr>
        <w:tabs>
          <w:tab w:val="left" w:pos="0"/>
          <w:tab w:val="left" w:pos="1134"/>
        </w:tabs>
        <w:contextualSpacing/>
        <w:jc w:val="both"/>
      </w:pPr>
      <w: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265337" w:rsidRDefault="00265337" w:rsidP="00265337">
      <w:pPr>
        <w:pStyle w:val="msonormalbullet1gif"/>
        <w:tabs>
          <w:tab w:val="left" w:pos="1134"/>
        </w:tabs>
        <w:ind w:firstLine="709"/>
        <w:jc w:val="both"/>
      </w:pPr>
    </w:p>
    <w:p w:rsidR="00265337" w:rsidRDefault="00265337" w:rsidP="00265337">
      <w:pPr>
        <w:pStyle w:val="msonormalbullet2gif"/>
        <w:tabs>
          <w:tab w:val="left" w:pos="1134"/>
        </w:tabs>
        <w:ind w:firstLine="709"/>
        <w:jc w:val="both"/>
      </w:pPr>
      <w: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Официальный язык закупки</w:t>
      </w:r>
      <w:r>
        <w:rPr>
          <w:rFonts w:ascii="Times New Roman" w:hAnsi="Times New Roman"/>
          <w:sz w:val="24"/>
          <w:szCs w:val="24"/>
        </w:rPr>
        <w:t>: русский.</w:t>
      </w:r>
    </w:p>
    <w:p w:rsidR="00265337" w:rsidRDefault="00265337" w:rsidP="00265337">
      <w:pPr>
        <w:pStyle w:val="msonormalbullet1gif"/>
        <w:tabs>
          <w:tab w:val="left" w:pos="1134"/>
        </w:tabs>
        <w:ind w:firstLine="709"/>
        <w:jc w:val="both"/>
        <w:rPr>
          <w:lang w:eastAsia="en-US"/>
        </w:rPr>
      </w:pPr>
      <w:bookmarkStart w:id="3" w:name="_Ref317253353"/>
      <w:proofErr w:type="gramStart"/>
      <w:r>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proofErr w:type="gramEnd"/>
      <w:r>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65337" w:rsidRDefault="00265337" w:rsidP="00265337">
      <w:pPr>
        <w:pStyle w:val="msonormalbullet3gif"/>
        <w:tabs>
          <w:tab w:val="left" w:pos="1134"/>
        </w:tabs>
        <w:ind w:firstLine="709"/>
        <w:jc w:val="both"/>
        <w:rPr>
          <w:lang w:eastAsia="en-US"/>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Валюта закупки</w:t>
      </w:r>
      <w:r>
        <w:rPr>
          <w:rFonts w:ascii="Times New Roman" w:hAnsi="Times New Roman"/>
          <w:sz w:val="24"/>
          <w:szCs w:val="24"/>
        </w:rPr>
        <w:t>: российский рубль.</w:t>
      </w:r>
    </w:p>
    <w:p w:rsidR="00265337" w:rsidRDefault="00265337" w:rsidP="00265337">
      <w:pPr>
        <w:pStyle w:val="msonormalbullet1gif"/>
        <w:tabs>
          <w:tab w:val="left" w:pos="1134"/>
        </w:tabs>
        <w:ind w:firstLine="709"/>
        <w:jc w:val="both"/>
        <w:rPr>
          <w:lang w:eastAsia="en-US"/>
        </w:rPr>
      </w:pPr>
      <w:r>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65337" w:rsidRDefault="00265337" w:rsidP="00265337">
      <w:pPr>
        <w:pStyle w:val="msonormalbullet3gif"/>
        <w:tabs>
          <w:tab w:val="left" w:pos="1134"/>
        </w:tabs>
        <w:ind w:firstLine="709"/>
        <w:jc w:val="both"/>
        <w:rPr>
          <w:lang w:eastAsia="en-US"/>
        </w:rPr>
      </w:pPr>
    </w:p>
    <w:p w:rsidR="00265337" w:rsidRDefault="00265337" w:rsidP="00265337">
      <w:pPr>
        <w:numPr>
          <w:ilvl w:val="0"/>
          <w:numId w:val="3"/>
        </w:numPr>
        <w:tabs>
          <w:tab w:val="left" w:pos="0"/>
          <w:tab w:val="left" w:pos="1134"/>
        </w:tabs>
        <w:ind w:left="0" w:firstLine="709"/>
        <w:contextualSpacing/>
        <w:jc w:val="both"/>
        <w:rPr>
          <w:b/>
          <w:i/>
        </w:rPr>
      </w:pPr>
      <w:r>
        <w:rPr>
          <w:b/>
        </w:rPr>
        <w:t>Обеспечение заявки на участие в закупке</w:t>
      </w:r>
      <w:r>
        <w:t>: не требуется.</w:t>
      </w:r>
    </w:p>
    <w:p w:rsidR="00265337" w:rsidRDefault="00265337" w:rsidP="00265337">
      <w:pPr>
        <w:tabs>
          <w:tab w:val="left" w:pos="0"/>
          <w:tab w:val="left" w:pos="1134"/>
        </w:tabs>
        <w:ind w:left="709"/>
        <w:contextualSpacing/>
        <w:jc w:val="both"/>
        <w:rPr>
          <w:b/>
          <w:i/>
        </w:rPr>
      </w:pPr>
    </w:p>
    <w:p w:rsidR="00265337" w:rsidRDefault="00265337" w:rsidP="00265337">
      <w:pPr>
        <w:numPr>
          <w:ilvl w:val="0"/>
          <w:numId w:val="3"/>
        </w:numPr>
        <w:tabs>
          <w:tab w:val="left" w:pos="0"/>
          <w:tab w:val="left" w:pos="1134"/>
        </w:tabs>
        <w:ind w:left="0" w:firstLine="709"/>
        <w:contextualSpacing/>
        <w:jc w:val="both"/>
      </w:pPr>
      <w:r>
        <w:rPr>
          <w:b/>
        </w:rPr>
        <w:t>Сведения о порядке проведения, в том числе об оформлении участия в закупке, определении лица, выигравшего закупку</w:t>
      </w:r>
      <w:r>
        <w:t>:</w:t>
      </w:r>
    </w:p>
    <w:p w:rsidR="00265337" w:rsidRDefault="00265337" w:rsidP="00265337">
      <w:pPr>
        <w:pStyle w:val="msonormalbullet1gif"/>
        <w:tabs>
          <w:tab w:val="left" w:pos="1134"/>
        </w:tabs>
        <w:ind w:firstLine="709"/>
        <w:jc w:val="both"/>
      </w:pPr>
      <w:r>
        <w:t xml:space="preserve">Закупка проводится на электронной торговой площадке (ЭТП) «Аукционный Конкурсный Дом» в сети «Интернет» по адресу: </w:t>
      </w:r>
      <w:hyperlink r:id="rId6"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 xml:space="preserve"> в порядке, установленном регламентом данной ЭТП в соответствии с условиями и требованиями закупочной документации.</w:t>
      </w:r>
    </w:p>
    <w:p w:rsidR="00265337" w:rsidRDefault="00265337" w:rsidP="00265337">
      <w:pPr>
        <w:pStyle w:val="msonormalbullet2gif"/>
        <w:tabs>
          <w:tab w:val="left" w:pos="1134"/>
        </w:tabs>
        <w:ind w:firstLine="709"/>
        <w:jc w:val="both"/>
      </w:pPr>
      <w:proofErr w:type="gramStart"/>
      <w: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65337" w:rsidRDefault="00265337" w:rsidP="00265337">
      <w:pPr>
        <w:pStyle w:val="msonormalbullet2gif"/>
        <w:tabs>
          <w:tab w:val="left" w:pos="1134"/>
        </w:tabs>
        <w:ind w:firstLine="709"/>
        <w:jc w:val="both"/>
      </w:pPr>
      <w: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65337" w:rsidRDefault="00265337" w:rsidP="00265337">
      <w:pPr>
        <w:pStyle w:val="msonormalbullet3gif"/>
        <w:tabs>
          <w:tab w:val="left" w:pos="1134"/>
        </w:tabs>
        <w:ind w:firstLine="709"/>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lastRenderedPageBreak/>
        <w:t>Порядок получения закупочной документации</w:t>
      </w:r>
      <w:r>
        <w:rPr>
          <w:rFonts w:ascii="Times New Roman" w:hAnsi="Times New Roman"/>
          <w:sz w:val="24"/>
          <w:szCs w:val="24"/>
        </w:rPr>
        <w:t>:</w:t>
      </w:r>
    </w:p>
    <w:p w:rsidR="00265337" w:rsidRDefault="00265337" w:rsidP="00265337">
      <w:pPr>
        <w:pStyle w:val="msonormalbullet1gif"/>
        <w:tabs>
          <w:tab w:val="left" w:pos="1134"/>
        </w:tabs>
        <w:ind w:firstLine="709"/>
        <w:jc w:val="both"/>
        <w:rPr>
          <w:b/>
          <w:i/>
        </w:rPr>
      </w:pPr>
      <w:r>
        <w:t xml:space="preserve">На официальных сайтах закупочная документация находится в открытом доступе, начиная </w:t>
      </w:r>
      <w:proofErr w:type="gramStart"/>
      <w:r>
        <w:t>с даты</w:t>
      </w:r>
      <w:proofErr w:type="gramEnd"/>
      <w:r>
        <w:t xml:space="preserve"> официальной публикации.</w:t>
      </w:r>
      <w:r>
        <w:rPr>
          <w:spacing w:val="-6"/>
        </w:rPr>
        <w:t xml:space="preserve"> Порядок получения закупочной документации на ЭТП определяется правилами данной ЭТП.</w:t>
      </w:r>
    </w:p>
    <w:p w:rsidR="00265337" w:rsidRDefault="00265337" w:rsidP="00265337">
      <w:pPr>
        <w:pStyle w:val="msonormalbullet2gif"/>
        <w:tabs>
          <w:tab w:val="left" w:pos="386"/>
        </w:tabs>
        <w:ind w:firstLine="709"/>
        <w:jc w:val="both"/>
        <w:rPr>
          <w:spacing w:val="-6"/>
        </w:rPr>
      </w:pPr>
      <w:r>
        <w:t xml:space="preserve">Официальная публикация документов по данной закупке: </w:t>
      </w:r>
      <w:r>
        <w:rPr>
          <w:spacing w:val="-6"/>
        </w:rPr>
        <w:t>Официальный сайт по закупкам атомной отрасли (</w:t>
      </w:r>
      <w:hyperlink r:id="rId7" w:history="1">
        <w:r>
          <w:rPr>
            <w:rStyle w:val="a4"/>
            <w:rFonts w:eastAsia="Calibri"/>
            <w:lang w:eastAsia="en-US"/>
          </w:rPr>
          <w:t>http://zakupki.rosatom.ru</w:t>
        </w:r>
      </w:hyperlink>
      <w:r>
        <w:rPr>
          <w:spacing w:val="-6"/>
        </w:rPr>
        <w:t>).</w:t>
      </w:r>
    </w:p>
    <w:p w:rsidR="00265337" w:rsidRDefault="00265337" w:rsidP="00265337">
      <w:pPr>
        <w:pStyle w:val="msonormalbullet2gif"/>
        <w:tabs>
          <w:tab w:val="left" w:pos="386"/>
        </w:tabs>
        <w:ind w:firstLine="709"/>
        <w:jc w:val="both"/>
      </w:pPr>
      <w:r>
        <w:t xml:space="preserve">Копии публикации документов по данной закупке: ЭТП «Аукционный Конкурсный Дом» </w:t>
      </w:r>
      <w:hyperlink r:id="rId8"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w:t>
      </w:r>
    </w:p>
    <w:p w:rsidR="00265337" w:rsidRDefault="00265337" w:rsidP="00265337">
      <w:pPr>
        <w:pStyle w:val="msonormalbullet3gif"/>
        <w:tabs>
          <w:tab w:val="left" w:pos="386"/>
        </w:tabs>
        <w:ind w:firstLine="709"/>
        <w:jc w:val="both"/>
      </w:pPr>
    </w:p>
    <w:p w:rsidR="00265337" w:rsidRDefault="00265337" w:rsidP="00265337">
      <w:pPr>
        <w:numPr>
          <w:ilvl w:val="0"/>
          <w:numId w:val="3"/>
        </w:numPr>
        <w:tabs>
          <w:tab w:val="left" w:pos="0"/>
          <w:tab w:val="left" w:pos="1134"/>
        </w:tabs>
        <w:ind w:left="0" w:firstLine="709"/>
        <w:contextualSpacing/>
        <w:jc w:val="both"/>
        <w:rPr>
          <w:spacing w:val="-6"/>
        </w:rPr>
      </w:pPr>
      <w:r>
        <w:rPr>
          <w:b/>
        </w:rPr>
        <w:t>Возможность</w:t>
      </w:r>
      <w:r>
        <w:rPr>
          <w:b/>
          <w:spacing w:val="-6"/>
        </w:rPr>
        <w:t xml:space="preserve"> и условия, по которым допускается подача альтернативных предложений</w:t>
      </w:r>
      <w:r>
        <w:rPr>
          <w:spacing w:val="-6"/>
        </w:rPr>
        <w:t>: не допускается.</w:t>
      </w:r>
    </w:p>
    <w:p w:rsidR="00265337" w:rsidRDefault="00265337" w:rsidP="00265337">
      <w:pPr>
        <w:tabs>
          <w:tab w:val="left" w:pos="0"/>
          <w:tab w:val="left" w:pos="1134"/>
        </w:tabs>
        <w:spacing w:before="100" w:beforeAutospacing="1"/>
        <w:contextualSpacing/>
        <w:jc w:val="both"/>
        <w:rPr>
          <w:spacing w:val="-6"/>
        </w:rPr>
      </w:pPr>
    </w:p>
    <w:p w:rsidR="00265337" w:rsidRDefault="00265337" w:rsidP="00265337">
      <w:pPr>
        <w:numPr>
          <w:ilvl w:val="0"/>
          <w:numId w:val="3"/>
        </w:numPr>
        <w:tabs>
          <w:tab w:val="left" w:pos="0"/>
          <w:tab w:val="left" w:pos="1134"/>
        </w:tabs>
        <w:ind w:left="0" w:firstLine="709"/>
        <w:contextualSpacing/>
        <w:jc w:val="both"/>
      </w:pPr>
      <w:r>
        <w:rPr>
          <w:b/>
        </w:rPr>
        <w:t>Привлечение субподрядчиков/соисполнителей</w:t>
      </w:r>
      <w:r>
        <w:t xml:space="preserve"> (юридических или физических лиц, выполняющих/оказывающих часть работ/услуг по договору):</w:t>
      </w:r>
      <w:r>
        <w:rPr>
          <w:b/>
          <w:i/>
        </w:rPr>
        <w:t xml:space="preserve"> </w:t>
      </w:r>
      <w:r>
        <w:t>не допускается.</w:t>
      </w:r>
    </w:p>
    <w:p w:rsidR="00265337" w:rsidRDefault="00265337" w:rsidP="00265337">
      <w:pPr>
        <w:tabs>
          <w:tab w:val="left" w:pos="0"/>
          <w:tab w:val="left" w:pos="1134"/>
        </w:tabs>
        <w:contextualSpacing/>
        <w:jc w:val="both"/>
      </w:pPr>
    </w:p>
    <w:p w:rsidR="00265337" w:rsidRDefault="00265337" w:rsidP="00265337">
      <w:pPr>
        <w:numPr>
          <w:ilvl w:val="0"/>
          <w:numId w:val="3"/>
        </w:numPr>
        <w:tabs>
          <w:tab w:val="left" w:pos="0"/>
          <w:tab w:val="left" w:pos="1134"/>
        </w:tabs>
        <w:ind w:left="0" w:firstLine="709"/>
        <w:contextualSpacing/>
        <w:jc w:val="both"/>
        <w:rPr>
          <w:spacing w:val="-6"/>
          <w:sz w:val="28"/>
          <w:szCs w:val="28"/>
        </w:rPr>
      </w:pPr>
      <w:r>
        <w:rPr>
          <w:b/>
        </w:rPr>
        <w:t>Возможность</w:t>
      </w:r>
      <w:r>
        <w:rPr>
          <w:b/>
          <w:spacing w:val="-6"/>
        </w:rPr>
        <w:t xml:space="preserve"> проведения процедуры переторжки:</w:t>
      </w:r>
      <w:r>
        <w:rPr>
          <w:spacing w:val="-6"/>
        </w:rPr>
        <w:t xml:space="preserve"> </w:t>
      </w:r>
      <w:r>
        <w:t>возможна по снижению первоначально указанной в заявке на участие в закупке цены.</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Срок </w:t>
      </w:r>
      <w:r>
        <w:rPr>
          <w:b/>
        </w:rPr>
        <w:t>окончания</w:t>
      </w:r>
      <w:r>
        <w:rPr>
          <w:b/>
          <w:spacing w:val="-6"/>
        </w:rPr>
        <w:t xml:space="preserve"> подачи заявок на участие в закупке (открытия доступа к поданным заявкам):</w:t>
      </w:r>
      <w:r>
        <w:rPr>
          <w:spacing w:val="-6"/>
        </w:rPr>
        <w:t xml:space="preserve"> 09-00 (время московское)</w:t>
      </w:r>
      <w:r>
        <w:rPr>
          <w:b/>
          <w:spacing w:val="-6"/>
        </w:rPr>
        <w:t xml:space="preserve"> «</w:t>
      </w:r>
      <w:r w:rsidR="00777389">
        <w:rPr>
          <w:b/>
          <w:spacing w:val="-6"/>
        </w:rPr>
        <w:t>2</w:t>
      </w:r>
      <w:r w:rsidR="001C41FD">
        <w:rPr>
          <w:b/>
          <w:spacing w:val="-6"/>
        </w:rPr>
        <w:t>8</w:t>
      </w:r>
      <w:r>
        <w:rPr>
          <w:b/>
          <w:spacing w:val="-6"/>
        </w:rPr>
        <w:t xml:space="preserve">» </w:t>
      </w:r>
      <w:r w:rsidR="0028447C">
        <w:rPr>
          <w:b/>
          <w:spacing w:val="-6"/>
        </w:rPr>
        <w:t>декабря</w:t>
      </w:r>
      <w:r>
        <w:rPr>
          <w:b/>
          <w:spacing w:val="-6"/>
        </w:rPr>
        <w:t xml:space="preserve">  2015 года.</w:t>
      </w:r>
      <w:r>
        <w:rPr>
          <w:spacing w:val="-6"/>
        </w:rPr>
        <w:t xml:space="preserve"> </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Место и </w:t>
      </w:r>
      <w:r>
        <w:rPr>
          <w:b/>
        </w:rPr>
        <w:t>дата</w:t>
      </w:r>
      <w:r>
        <w:rPr>
          <w:b/>
          <w:spacing w:val="-6"/>
        </w:rPr>
        <w:t xml:space="preserve"> рассмотрения заявок и подведения итогов закупки:</w:t>
      </w:r>
      <w:r>
        <w:rPr>
          <w:spacing w:val="-6"/>
        </w:rPr>
        <w:t xml:space="preserve"> </w:t>
      </w:r>
    </w:p>
    <w:p w:rsidR="00265337" w:rsidRDefault="00265337" w:rsidP="00265337">
      <w:pPr>
        <w:pStyle w:val="msonormalbullet1gif"/>
        <w:tabs>
          <w:tab w:val="left" w:pos="1134"/>
        </w:tabs>
        <w:ind w:firstLine="709"/>
        <w:jc w:val="both"/>
      </w:pPr>
      <w:r>
        <w:t xml:space="preserve">Отборочная стадия рассмотрения заявок на участие в закупке: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777389">
        <w:rPr>
          <w:b/>
        </w:rPr>
        <w:t>1</w:t>
      </w:r>
      <w:r w:rsidR="001C41FD">
        <w:rPr>
          <w:b/>
        </w:rPr>
        <w:t>5</w:t>
      </w:r>
      <w:r>
        <w:rPr>
          <w:b/>
        </w:rPr>
        <w:t xml:space="preserve">» </w:t>
      </w:r>
      <w:r w:rsidR="00777389">
        <w:rPr>
          <w:b/>
        </w:rPr>
        <w:t>янва</w:t>
      </w:r>
      <w:r>
        <w:rPr>
          <w:b/>
        </w:rPr>
        <w:t>ря 2015 г.</w:t>
      </w:r>
    </w:p>
    <w:p w:rsidR="00265337" w:rsidRDefault="00265337" w:rsidP="00265337">
      <w:pPr>
        <w:pStyle w:val="msonormalbullet2gif"/>
        <w:tabs>
          <w:tab w:val="left" w:pos="1134"/>
        </w:tabs>
        <w:ind w:firstLine="709"/>
        <w:jc w:val="both"/>
      </w:pPr>
    </w:p>
    <w:p w:rsidR="00265337" w:rsidRDefault="00265337" w:rsidP="00265337">
      <w:pPr>
        <w:pStyle w:val="msonormalbullet2gif"/>
        <w:tabs>
          <w:tab w:val="left" w:pos="1134"/>
        </w:tabs>
        <w:ind w:firstLine="709"/>
        <w:jc w:val="both"/>
        <w:rPr>
          <w:b/>
        </w:rPr>
      </w:pPr>
      <w:r>
        <w:t xml:space="preserve">Оценочная стадия рассмотрения заявок на участие в закупке и подведение итогов закупки: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1C41FD">
        <w:rPr>
          <w:b/>
        </w:rPr>
        <w:t>23</w:t>
      </w:r>
      <w:r>
        <w:rPr>
          <w:b/>
        </w:rPr>
        <w:t xml:space="preserve">» </w:t>
      </w:r>
      <w:r w:rsidR="00777389">
        <w:rPr>
          <w:b/>
        </w:rPr>
        <w:t>янва</w:t>
      </w:r>
      <w:r>
        <w:rPr>
          <w:b/>
        </w:rPr>
        <w:t>ря 2015 г.</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spacing w:val="-6"/>
        </w:rPr>
        <w:t xml:space="preserve">Срок </w:t>
      </w:r>
      <w:r>
        <w:rPr>
          <w:b/>
        </w:rPr>
        <w:t>заключения</w:t>
      </w:r>
      <w:r>
        <w:rPr>
          <w:b/>
          <w:spacing w:val="-6"/>
        </w:rPr>
        <w:t xml:space="preserve"> договора:</w:t>
      </w:r>
      <w:r>
        <w:rPr>
          <w:spacing w:val="-6"/>
        </w:rPr>
        <w:t xml:space="preserve"> </w:t>
      </w:r>
      <w:r>
        <w:t>в течение </w:t>
      </w:r>
      <w:r>
        <w:rPr>
          <w:b/>
          <w:i/>
        </w:rPr>
        <w:t>20 (двадцати)</w:t>
      </w:r>
      <w: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65337" w:rsidRDefault="00265337" w:rsidP="00265337">
      <w:pPr>
        <w:tabs>
          <w:tab w:val="left" w:pos="0"/>
          <w:tab w:val="left" w:pos="1134"/>
        </w:tabs>
        <w:ind w:firstLine="709"/>
        <w:contextualSpacing/>
        <w:jc w:val="both"/>
      </w:pPr>
      <w:r>
        <w:t>если вследствие рассмотрения жалобы в ЦАК, АК дивизиона или Федеральной антимонопольной службе требуется более длительный срок;</w:t>
      </w:r>
    </w:p>
    <w:p w:rsidR="00265337" w:rsidRDefault="00265337" w:rsidP="00265337">
      <w:pPr>
        <w:pStyle w:val="msonormalbullet1gif"/>
        <w:tabs>
          <w:tab w:val="left" w:pos="1134"/>
        </w:tabs>
        <w:ind w:firstLine="709"/>
        <w:jc w:val="both"/>
      </w:pPr>
      <w: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65337" w:rsidRDefault="00265337" w:rsidP="00265337">
      <w:pPr>
        <w:pStyle w:val="msonormalbullet2gif"/>
        <w:tabs>
          <w:tab w:val="left" w:pos="1134"/>
        </w:tabs>
        <w:ind w:firstLine="709"/>
        <w:jc w:val="both"/>
      </w:pPr>
      <w: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65337" w:rsidRDefault="00265337" w:rsidP="00265337">
      <w:pPr>
        <w:pStyle w:val="msonormalbullet2gif"/>
        <w:ind w:firstLine="709"/>
        <w:jc w:val="both"/>
        <w:rPr>
          <w:rFonts w:eastAsia="Calibri"/>
          <w:spacing w:val="-6"/>
          <w:lang w:eastAsia="en-US"/>
        </w:rPr>
      </w:pPr>
      <w:proofErr w:type="gramStart"/>
      <w:r>
        <w:rPr>
          <w:rFonts w:eastAsia="Calibri"/>
          <w:spacing w:val="-6"/>
          <w:lang w:eastAsia="en-US"/>
        </w:rPr>
        <w:t xml:space="preserve">Заказчик в течение </w:t>
      </w:r>
      <w:r>
        <w:rPr>
          <w:bCs/>
          <w:iCs/>
        </w:rPr>
        <w:t>3 (трех) рабочих дней</w:t>
      </w:r>
      <w:r>
        <w:t xml:space="preserve"> </w:t>
      </w:r>
      <w:r>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 </w:t>
      </w:r>
      <w:r>
        <w:t>в электронной форме с копией сопроводительного письма о его направлении на адрес электронной почты, указанный в анкете участника закупки (</w:t>
      </w:r>
      <w:hyperlink r:id="rId9" w:anchor="_Анкета_Претендента_на" w:history="1">
        <w:r>
          <w:rPr>
            <w:rStyle w:val="a4"/>
          </w:rPr>
          <w:t>форма 2</w:t>
        </w:r>
      </w:hyperlink>
      <w:r>
        <w:t>).</w:t>
      </w:r>
    </w:p>
    <w:p w:rsidR="00265337" w:rsidRDefault="00265337" w:rsidP="00265337">
      <w:pPr>
        <w:pStyle w:val="msonormalbullet2gif"/>
        <w:tabs>
          <w:tab w:val="left" w:pos="1134"/>
        </w:tabs>
        <w:ind w:firstLine="709"/>
        <w:jc w:val="both"/>
      </w:pPr>
      <w:r>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65337" w:rsidRDefault="00265337" w:rsidP="00265337">
      <w:pPr>
        <w:jc w:val="both"/>
      </w:pPr>
    </w:p>
    <w:p w:rsidR="00265337" w:rsidRDefault="00265337" w:rsidP="00265337">
      <w:pPr>
        <w:pStyle w:val="msonormalbullet2gif"/>
        <w:tabs>
          <w:tab w:val="left" w:pos="1134"/>
        </w:tabs>
        <w:jc w:val="both"/>
        <w:rPr>
          <w:spacing w:val="-6"/>
          <w:lang w:eastAsia="en-US"/>
        </w:rPr>
      </w:pPr>
      <w:r>
        <w:t xml:space="preserve">         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Pr>
          <w:spacing w:val="-6"/>
          <w:lang w:eastAsia="en-US"/>
        </w:rPr>
        <w:t>.</w:t>
      </w:r>
    </w:p>
    <w:p w:rsidR="00265337" w:rsidRDefault="00265337" w:rsidP="00265337">
      <w:pPr>
        <w:pStyle w:val="msonormalbullet3gif"/>
        <w:tabs>
          <w:tab w:val="left" w:pos="1134"/>
        </w:tabs>
        <w:ind w:left="709"/>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rPr>
        <w:t>Обеспечение</w:t>
      </w:r>
      <w:r>
        <w:rPr>
          <w:b/>
          <w:spacing w:val="-6"/>
        </w:rPr>
        <w:t xml:space="preserve"> исполнения обязательств по договору:</w:t>
      </w:r>
      <w:r>
        <w:rPr>
          <w:spacing w:val="-6"/>
        </w:rPr>
        <w:t xml:space="preserve"> не требуется. </w:t>
      </w:r>
    </w:p>
    <w:p w:rsidR="00265337" w:rsidRDefault="00265337" w:rsidP="00265337">
      <w:pPr>
        <w:tabs>
          <w:tab w:val="left" w:pos="0"/>
          <w:tab w:val="left" w:pos="1134"/>
        </w:tabs>
        <w:ind w:left="709"/>
        <w:contextualSpacing/>
        <w:jc w:val="both"/>
        <w:rPr>
          <w:spacing w:val="-6"/>
        </w:rPr>
      </w:pPr>
    </w:p>
    <w:p w:rsidR="00265337" w:rsidRDefault="00265337" w:rsidP="00265337">
      <w:pPr>
        <w:pStyle w:val="msonormalbullet1gif"/>
        <w:numPr>
          <w:ilvl w:val="0"/>
          <w:numId w:val="3"/>
        </w:numPr>
        <w:tabs>
          <w:tab w:val="left" w:pos="0"/>
          <w:tab w:val="left" w:pos="1134"/>
        </w:tabs>
        <w:ind w:left="0" w:firstLine="709"/>
        <w:contextualSpacing/>
        <w:jc w:val="both"/>
      </w:pPr>
      <w:r>
        <w:t>Процедура запроса предложений не является торгами по законодательству Российской Федерации.</w:t>
      </w:r>
    </w:p>
    <w:p w:rsidR="00265337" w:rsidRDefault="00265337" w:rsidP="00265337">
      <w:pPr>
        <w:pStyle w:val="msonormalbullet3gif"/>
        <w:tabs>
          <w:tab w:val="left" w:pos="0"/>
          <w:tab w:val="left" w:pos="1134"/>
        </w:tabs>
        <w:ind w:left="709"/>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265337" w:rsidRDefault="00265337" w:rsidP="00265337">
      <w:pPr>
        <w:pStyle w:val="a5"/>
        <w:spacing w:after="0"/>
        <w:ind w:left="0" w:firstLine="709"/>
        <w:jc w:val="both"/>
        <w:rPr>
          <w:lang w:eastAsia="en-US"/>
        </w:rPr>
      </w:pPr>
      <w:r>
        <w:rPr>
          <w:lang w:eastAsia="en-US"/>
        </w:rPr>
        <w:t>изменения финансовых, инвестиционных, производственных и иных программ, оказавших влияние на потребность в данной закупке;</w:t>
      </w:r>
    </w:p>
    <w:p w:rsidR="00265337" w:rsidRDefault="00265337" w:rsidP="00265337">
      <w:pPr>
        <w:pStyle w:val="a5"/>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65337" w:rsidRDefault="00265337" w:rsidP="00265337">
      <w:pPr>
        <w:pStyle w:val="a5"/>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265337" w:rsidRDefault="00265337" w:rsidP="00265337">
      <w:pPr>
        <w:pStyle w:val="a5"/>
        <w:spacing w:after="0"/>
        <w:ind w:left="0" w:firstLine="709"/>
        <w:jc w:val="both"/>
      </w:pPr>
      <w:proofErr w:type="gramStart"/>
      <w: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t>ение следующего рабочего дня) в порядке, установленном для размещения извещения о проведении закупки и</w:t>
      </w:r>
      <w:proofErr w:type="gramEnd"/>
      <w:r>
        <w:t xml:space="preserve"> закупочной документации.</w:t>
      </w:r>
    </w:p>
    <w:p w:rsidR="00265337" w:rsidRDefault="00265337" w:rsidP="00265337">
      <w:pPr>
        <w:tabs>
          <w:tab w:val="left" w:pos="1134"/>
        </w:tabs>
        <w:ind w:left="142" w:firstLine="567"/>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E0637" w:rsidRPr="00265337" w:rsidRDefault="00265337" w:rsidP="00265337">
      <w:r>
        <w:t xml:space="preserve">Центральный арбитражный комитет (ЦАК) - </w:t>
      </w:r>
      <w:hyperlink r:id="rId10" w:history="1">
        <w:r>
          <w:rPr>
            <w:rStyle w:val="a4"/>
          </w:rPr>
          <w:t>arbitration@rosatom.ru</w:t>
        </w:r>
      </w:hyperlink>
    </w:p>
    <w:sectPr w:rsidR="00AE0637" w:rsidRPr="00265337" w:rsidSect="00FB1D66">
      <w:pgSz w:w="11906" w:h="16838"/>
      <w:pgMar w:top="709" w:right="424" w:bottom="709"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
    <w:nsid w:val="508D0437"/>
    <w:multiLevelType w:val="hybridMultilevel"/>
    <w:tmpl w:val="479A7218"/>
    <w:lvl w:ilvl="0" w:tplc="855C8CE2">
      <w:start w:val="1"/>
      <w:numFmt w:val="decimal"/>
      <w:lvlText w:val="%1)"/>
      <w:lvlJc w:val="left"/>
      <w:pPr>
        <w:ind w:left="1320" w:hanging="360"/>
      </w:pPr>
      <w:rPr>
        <w:rFonts w:ascii="Times New Roman" w:hAnsi="Times New Roman" w:cs="Times New Roman" w:hint="default"/>
        <w:b/>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b w:val="0"/>
        <w:sz w:val="26"/>
        <w:szCs w:val="26"/>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FB1D66"/>
    <w:rsid w:val="00076F75"/>
    <w:rsid w:val="0009777B"/>
    <w:rsid w:val="001C41FD"/>
    <w:rsid w:val="00265337"/>
    <w:rsid w:val="0028447C"/>
    <w:rsid w:val="002D2F39"/>
    <w:rsid w:val="00326A26"/>
    <w:rsid w:val="006A3698"/>
    <w:rsid w:val="006D38ED"/>
    <w:rsid w:val="00777389"/>
    <w:rsid w:val="007809CA"/>
    <w:rsid w:val="009E4373"/>
    <w:rsid w:val="00AC3F26"/>
    <w:rsid w:val="00AE0637"/>
    <w:rsid w:val="00BE2DAD"/>
    <w:rsid w:val="00C26BA5"/>
    <w:rsid w:val="00EF1D20"/>
    <w:rsid w:val="00FB1D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B1D66"/>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B1D66"/>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semiHidden/>
    <w:unhideWhenUsed/>
    <w:qFormat/>
    <w:rsid w:val="00FB1D66"/>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B1D66"/>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FB1D66"/>
    <w:rPr>
      <w:rFonts w:ascii="Arial" w:eastAsia="Times New Roman" w:hAnsi="Arial" w:cs="Arial"/>
      <w:i/>
      <w:iCs/>
      <w:lang w:eastAsia="ru-RU"/>
    </w:rPr>
  </w:style>
  <w:style w:type="character" w:styleId="a4">
    <w:name w:val="Hyperlink"/>
    <w:basedOn w:val="a1"/>
    <w:uiPriority w:val="99"/>
    <w:semiHidden/>
    <w:unhideWhenUsed/>
    <w:rsid w:val="00FB1D66"/>
    <w:rPr>
      <w:rFonts w:ascii="Times New Roman" w:hAnsi="Times New Roman" w:cs="Times New Roman" w:hint="default"/>
      <w:color w:val="0000FF"/>
      <w:u w:val="single"/>
    </w:rPr>
  </w:style>
  <w:style w:type="paragraph" w:styleId="a5">
    <w:name w:val="List Continue"/>
    <w:basedOn w:val="a0"/>
    <w:uiPriority w:val="99"/>
    <w:semiHidden/>
    <w:unhideWhenUsed/>
    <w:rsid w:val="00FB1D66"/>
    <w:pPr>
      <w:spacing w:after="120"/>
      <w:ind w:left="283"/>
    </w:pPr>
  </w:style>
  <w:style w:type="character" w:customStyle="1" w:styleId="a6">
    <w:name w:val="Абзац списка Знак"/>
    <w:link w:val="a7"/>
    <w:uiPriority w:val="34"/>
    <w:locked/>
    <w:rsid w:val="00FB1D66"/>
    <w:rPr>
      <w:rFonts w:ascii="Calibri" w:hAnsi="Calibri" w:cs="Calibri"/>
      <w:sz w:val="22"/>
    </w:rPr>
  </w:style>
  <w:style w:type="paragraph" w:styleId="a7">
    <w:name w:val="List Paragraph"/>
    <w:basedOn w:val="a0"/>
    <w:link w:val="a6"/>
    <w:uiPriority w:val="34"/>
    <w:qFormat/>
    <w:rsid w:val="00FB1D66"/>
    <w:pPr>
      <w:spacing w:after="200" w:line="276" w:lineRule="auto"/>
      <w:ind w:left="720"/>
      <w:contextualSpacing/>
    </w:pPr>
    <w:rPr>
      <w:rFonts w:ascii="Calibri" w:eastAsiaTheme="minorHAnsi" w:hAnsi="Calibri" w:cs="Calibri"/>
      <w:sz w:val="22"/>
      <w:szCs w:val="28"/>
      <w:lang w:eastAsia="en-US"/>
    </w:rPr>
  </w:style>
  <w:style w:type="paragraph" w:customStyle="1" w:styleId="a">
    <w:name w:val="Пункт"/>
    <w:basedOn w:val="a0"/>
    <w:rsid w:val="00FB1D66"/>
    <w:pPr>
      <w:numPr>
        <w:ilvl w:val="2"/>
        <w:numId w:val="1"/>
      </w:numPr>
      <w:spacing w:line="360" w:lineRule="auto"/>
      <w:jc w:val="both"/>
    </w:pPr>
    <w:rPr>
      <w:sz w:val="28"/>
      <w:szCs w:val="28"/>
    </w:rPr>
  </w:style>
  <w:style w:type="character" w:customStyle="1" w:styleId="FontStyle61">
    <w:name w:val="Font Style61"/>
    <w:basedOn w:val="a1"/>
    <w:uiPriority w:val="99"/>
    <w:rsid w:val="00FB1D66"/>
    <w:rPr>
      <w:rFonts w:ascii="Times New Roman" w:hAnsi="Times New Roman" w:cs="Times New Roman" w:hint="default"/>
      <w:b/>
      <w:bCs/>
      <w:i/>
      <w:iCs/>
      <w:sz w:val="22"/>
      <w:szCs w:val="22"/>
    </w:rPr>
  </w:style>
  <w:style w:type="paragraph" w:customStyle="1" w:styleId="msonormalbullet1gif">
    <w:name w:val="msonormalbullet1.gif"/>
    <w:basedOn w:val="a0"/>
    <w:rsid w:val="00FB1D66"/>
    <w:pPr>
      <w:spacing w:before="100" w:beforeAutospacing="1" w:after="100" w:afterAutospacing="1"/>
    </w:pPr>
  </w:style>
  <w:style w:type="paragraph" w:customStyle="1" w:styleId="msonormalbullet2gif">
    <w:name w:val="msonormalbullet2.gif"/>
    <w:basedOn w:val="a0"/>
    <w:rsid w:val="00FB1D66"/>
    <w:pPr>
      <w:spacing w:before="100" w:beforeAutospacing="1" w:after="100" w:afterAutospacing="1"/>
    </w:pPr>
  </w:style>
  <w:style w:type="paragraph" w:customStyle="1" w:styleId="msonormalbullet3gif">
    <w:name w:val="msonormalbullet3.gif"/>
    <w:basedOn w:val="a0"/>
    <w:rsid w:val="00FB1D6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528185707">
      <w:bodyDiv w:val="1"/>
      <w:marLeft w:val="0"/>
      <w:marRight w:val="0"/>
      <w:marTop w:val="0"/>
      <w:marBottom w:val="0"/>
      <w:divBdr>
        <w:top w:val="none" w:sz="0" w:space="0" w:color="auto"/>
        <w:left w:val="none" w:sz="0" w:space="0" w:color="auto"/>
        <w:bottom w:val="none" w:sz="0" w:space="0" w:color="auto"/>
        <w:right w:val="none" w:sz="0" w:space="0" w:color="auto"/>
      </w:divBdr>
    </w:div>
    <w:div w:id="120436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uo.smu01@yandex.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file:///K:\&#1070;&#1088;&#1080;&#1076;&#1080;&#1095;&#1077;&#1089;&#1082;&#1080;&#1081;%20&#1086;&#1090;&#1076;&#1077;&#1083;\6%20&#1050;&#1086;&#1085;&#1082;&#1091;&#1088;&#1089;&#1099;%20&#1080;%20&#1079;&#1072;&#1087;&#1088;&#1086;&#1089;&#1099;%20&#1082;&#1086;&#1090;&#1080;&#1088;&#1086;&#1074;&#1086;&#1082;%202015%20&#1075;&#1086;&#1076;\037%20&#1040;&#1050;&#1044;%20&#1047;&#1055;%20&#1084;&#1077;&#1090;&#1072;&#1083;&#1083;&#1086;&#1087;&#1088;&#1086;&#1082;&#1072;&#1090;%208%20161%20781,67\037_&#1044;&#1086;&#1082;&#1091;&#1084;&#1077;&#1085;&#1090;&#1072;&#1094;&#1080;&#1103;_&#1095;&#1072;&#1089;&#1090;&#1100;_1.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4</Pages>
  <Words>1569</Words>
  <Characters>8945</Characters>
  <Application>Microsoft Office Word</Application>
  <DocSecurity>0</DocSecurity>
  <Lines>74</Lines>
  <Paragraphs>20</Paragraphs>
  <ScaleCrop>false</ScaleCrop>
  <Company/>
  <LinksUpToDate>false</LinksUpToDate>
  <CharactersWithSpaces>10494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7</cp:revision>
  <dcterms:created xsi:type="dcterms:W3CDTF">2015-07-07T11:02:00Z</dcterms:created>
  <dcterms:modified xsi:type="dcterms:W3CDTF">2015-12-15T11:17:00Z</dcterms:modified>
</cp:coreProperties>
</file>