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EA0" w:rsidRPr="002410D5" w:rsidRDefault="00C02EA0" w:rsidP="00C02EA0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C02EA0" w:rsidRPr="002410D5" w:rsidRDefault="00C02EA0" w:rsidP="00C02EA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02EA0" w:rsidRPr="002410D5" w:rsidRDefault="00C02EA0" w:rsidP="00C02EA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C02EA0" w:rsidRPr="009E52A8" w:rsidRDefault="00C02EA0" w:rsidP="00C02EA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 xml:space="preserve">поставку </w:t>
      </w:r>
      <w:r w:rsidRPr="00B75FF2">
        <w:rPr>
          <w:b/>
          <w:i/>
          <w:sz w:val="28"/>
          <w:szCs w:val="28"/>
        </w:rPr>
        <w:t xml:space="preserve">аттенюаторов </w:t>
      </w:r>
      <w:proofErr w:type="spellStart"/>
      <w:r w:rsidRPr="00B75FF2">
        <w:rPr>
          <w:b/>
          <w:i/>
          <w:sz w:val="28"/>
          <w:szCs w:val="28"/>
        </w:rPr>
        <w:t>прямоотечетных</w:t>
      </w:r>
      <w:proofErr w:type="spellEnd"/>
      <w:r w:rsidRPr="00B75FF2">
        <w:rPr>
          <w:b/>
          <w:i/>
          <w:sz w:val="28"/>
          <w:szCs w:val="28"/>
        </w:rPr>
        <w:t>, измерительных Д3-36А</w:t>
      </w:r>
      <w:r>
        <w:rPr>
          <w:b/>
          <w:i/>
          <w:sz w:val="28"/>
          <w:szCs w:val="28"/>
        </w:rPr>
        <w:t>.</w:t>
      </w:r>
    </w:p>
    <w:p w:rsidR="00C02EA0" w:rsidRPr="009E52A8" w:rsidRDefault="00C02EA0" w:rsidP="00C02EA0">
      <w:pPr>
        <w:ind w:firstLine="540"/>
        <w:jc w:val="both"/>
        <w:rPr>
          <w:i/>
          <w:spacing w:val="-6"/>
        </w:rPr>
      </w:pPr>
      <w:r w:rsidRPr="00B75FF2">
        <w:rPr>
          <w:i/>
          <w:spacing w:val="-6"/>
        </w:rPr>
        <w:t>Требуемое оборудование является дооснащением имеющегося комплекта оснастки, замена моделей на эквивалент не допускается. Модели определены из условий необходимости обеспечения взаимодействия и совместимости с приобретенным оборудованием для выполнения технологических процессов и непрерывности производственного цикла, в соответствии с ЕОСЗ п.12.2.2 Б.</w:t>
      </w:r>
    </w:p>
    <w:p w:rsidR="00C02EA0" w:rsidRPr="002410D5" w:rsidRDefault="00C02EA0" w:rsidP="00C02EA0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C02EA0" w:rsidRPr="002410D5" w:rsidRDefault="00C02EA0" w:rsidP="00C02EA0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C02EA0" w:rsidRPr="002410D5" w:rsidRDefault="00C02EA0" w:rsidP="00C02EA0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C02EA0" w:rsidRPr="002410D5" w:rsidRDefault="00C02EA0" w:rsidP="00C02EA0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C02EA0" w:rsidRPr="002410D5" w:rsidRDefault="00C02EA0" w:rsidP="00C02EA0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C02EA0" w:rsidRPr="002410D5" w:rsidRDefault="00C02EA0" w:rsidP="00C02EA0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C02EA0" w:rsidRPr="002410D5" w:rsidRDefault="00C02EA0" w:rsidP="00C02EA0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B75FF2">
        <w:rPr>
          <w:sz w:val="28"/>
          <w:szCs w:val="28"/>
        </w:rPr>
        <w:t>аттенюатор</w:t>
      </w:r>
      <w:r>
        <w:rPr>
          <w:sz w:val="28"/>
          <w:szCs w:val="28"/>
        </w:rPr>
        <w:t>ы</w:t>
      </w:r>
      <w:r w:rsidRPr="00B75FF2">
        <w:rPr>
          <w:sz w:val="28"/>
          <w:szCs w:val="28"/>
        </w:rPr>
        <w:t xml:space="preserve"> </w:t>
      </w:r>
      <w:proofErr w:type="spellStart"/>
      <w:r w:rsidRPr="00B75FF2">
        <w:rPr>
          <w:sz w:val="28"/>
          <w:szCs w:val="28"/>
        </w:rPr>
        <w:t>прямоотечетны</w:t>
      </w:r>
      <w:r>
        <w:rPr>
          <w:sz w:val="28"/>
          <w:szCs w:val="28"/>
        </w:rPr>
        <w:t>е</w:t>
      </w:r>
      <w:proofErr w:type="spellEnd"/>
      <w:r w:rsidRPr="00B75FF2">
        <w:rPr>
          <w:sz w:val="28"/>
          <w:szCs w:val="28"/>
        </w:rPr>
        <w:t>, измерительны</w:t>
      </w:r>
      <w:r>
        <w:rPr>
          <w:sz w:val="28"/>
          <w:szCs w:val="28"/>
        </w:rPr>
        <w:t>е</w:t>
      </w:r>
      <w:r w:rsidRPr="00B75FF2">
        <w:rPr>
          <w:sz w:val="28"/>
          <w:szCs w:val="28"/>
        </w:rPr>
        <w:t xml:space="preserve"> Д3-36А</w:t>
      </w:r>
      <w:r w:rsidRPr="002410D5">
        <w:rPr>
          <w:sz w:val="28"/>
          <w:szCs w:val="28"/>
        </w:rPr>
        <w:t>.</w:t>
      </w:r>
    </w:p>
    <w:p w:rsidR="00C02EA0" w:rsidRPr="002410D5" w:rsidRDefault="00C02EA0" w:rsidP="00C02EA0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02EA0" w:rsidRPr="002410D5" w:rsidRDefault="00C02EA0" w:rsidP="00C02EA0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02EA0" w:rsidRPr="002410D5" w:rsidRDefault="00C02EA0" w:rsidP="00C02EA0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C02EA0" w:rsidRPr="002410D5" w:rsidRDefault="00C02EA0" w:rsidP="00C02EA0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02EA0" w:rsidRPr="002410D5" w:rsidRDefault="00C02EA0" w:rsidP="00C02EA0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02EA0" w:rsidRPr="002410D5" w:rsidRDefault="00C02EA0" w:rsidP="00C02EA0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</w:t>
      </w:r>
      <w:r w:rsidRPr="002410D5">
        <w:rPr>
          <w:bCs/>
          <w:i/>
          <w:sz w:val="28"/>
          <w:szCs w:val="28"/>
        </w:rPr>
        <w:lastRenderedPageBreak/>
        <w:t>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02EA0" w:rsidRPr="002410D5" w:rsidRDefault="00C02EA0" w:rsidP="00C02EA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02EA0" w:rsidRPr="002410D5" w:rsidRDefault="00C02EA0" w:rsidP="00C02E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>
        <w:rPr>
          <w:b/>
          <w:color w:val="FF0000"/>
          <w:sz w:val="28"/>
          <w:szCs w:val="28"/>
        </w:rPr>
        <w:t>839 157</w:t>
      </w:r>
      <w:r w:rsidRPr="002410D5">
        <w:rPr>
          <w:b/>
          <w:color w:val="FF0000"/>
          <w:sz w:val="28"/>
          <w:szCs w:val="28"/>
        </w:rPr>
        <w:t>,</w:t>
      </w:r>
      <w:r>
        <w:rPr>
          <w:b/>
          <w:color w:val="FF0000"/>
          <w:sz w:val="28"/>
          <w:szCs w:val="28"/>
        </w:rPr>
        <w:t>00</w:t>
      </w:r>
      <w:r w:rsidRPr="002410D5">
        <w:rPr>
          <w:sz w:val="28"/>
          <w:szCs w:val="28"/>
        </w:rPr>
        <w:t xml:space="preserve">, включая НДС </w:t>
      </w:r>
    </w:p>
    <w:p w:rsidR="00C02EA0" w:rsidRPr="00D3690A" w:rsidRDefault="00C02EA0" w:rsidP="00C02EA0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B75FF2">
        <w:rPr>
          <w:b/>
          <w:color w:val="FF0000"/>
          <w:sz w:val="28"/>
          <w:szCs w:val="28"/>
        </w:rPr>
        <w:t>711</w:t>
      </w:r>
      <w:r>
        <w:rPr>
          <w:b/>
          <w:color w:val="FF0000"/>
          <w:sz w:val="28"/>
          <w:szCs w:val="28"/>
        </w:rPr>
        <w:t xml:space="preserve"> </w:t>
      </w:r>
      <w:r w:rsidRPr="00B75FF2">
        <w:rPr>
          <w:b/>
          <w:color w:val="FF0000"/>
          <w:sz w:val="28"/>
          <w:szCs w:val="28"/>
        </w:rPr>
        <w:t>150,00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C02EA0" w:rsidRPr="002410D5" w:rsidRDefault="00C02EA0" w:rsidP="00C02EA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C02EA0" w:rsidRPr="002410D5" w:rsidRDefault="00C02EA0" w:rsidP="00C02EA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C02EA0" w:rsidRPr="002410D5" w:rsidRDefault="00C02EA0" w:rsidP="00C02E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02EA0" w:rsidRPr="002410D5" w:rsidRDefault="00C02EA0" w:rsidP="00C02EA0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C02EA0" w:rsidRPr="002410D5" w:rsidRDefault="00C02EA0" w:rsidP="00C02EA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02EA0" w:rsidRPr="002410D5" w:rsidRDefault="00C02EA0" w:rsidP="00C02EA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02EA0" w:rsidRPr="002410D5" w:rsidRDefault="00C02EA0" w:rsidP="00C02EA0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</w:t>
      </w:r>
      <w:r>
        <w:rPr>
          <w:bCs/>
          <w:sz w:val="28"/>
          <w:szCs w:val="28"/>
        </w:rPr>
        <w:t>23</w:t>
      </w:r>
      <w:r w:rsidRPr="002410D5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января</w:t>
      </w:r>
      <w:r w:rsidRPr="002410D5">
        <w:rPr>
          <w:bCs/>
          <w:sz w:val="28"/>
          <w:szCs w:val="28"/>
        </w:rPr>
        <w:t xml:space="preserve"> 201</w:t>
      </w:r>
      <w:r>
        <w:rPr>
          <w:bCs/>
          <w:sz w:val="28"/>
          <w:szCs w:val="28"/>
        </w:rPr>
        <w:t>5</w:t>
      </w:r>
      <w:r w:rsidRPr="002410D5">
        <w:rPr>
          <w:bCs/>
          <w:sz w:val="28"/>
          <w:szCs w:val="28"/>
        </w:rPr>
        <w:t xml:space="preserve"> года.</w:t>
      </w:r>
      <w:proofErr w:type="gramEnd"/>
    </w:p>
    <w:p w:rsidR="00C02EA0" w:rsidRPr="002410D5" w:rsidRDefault="00C02EA0" w:rsidP="00C02EA0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23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января</w:t>
      </w:r>
      <w:r w:rsidRPr="009E52A8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9E52A8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C02EA0" w:rsidRPr="002410D5" w:rsidRDefault="00C02EA0" w:rsidP="00C02EA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30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января</w:t>
      </w:r>
      <w:r w:rsidRPr="009E52A8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C02EA0" w:rsidRPr="002410D5" w:rsidRDefault="00C02EA0" w:rsidP="00C02EA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06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9E52A8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C02EA0" w:rsidRPr="002410D5" w:rsidRDefault="00C02EA0" w:rsidP="00C02EA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C02EA0" w:rsidRPr="001C585D" w:rsidRDefault="00C02EA0" w:rsidP="00C02EA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C02EA0" w:rsidRPr="00B75FF2" w:rsidRDefault="00C02EA0" w:rsidP="00C02EA0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B75FF2">
        <w:rPr>
          <w:spacing w:val="-6"/>
          <w:sz w:val="28"/>
          <w:szCs w:val="28"/>
        </w:rPr>
        <w:t xml:space="preserve">13.1. </w:t>
      </w:r>
      <w:r w:rsidRPr="00B75FF2">
        <w:rPr>
          <w:b/>
          <w:spacing w:val="-6"/>
          <w:sz w:val="28"/>
          <w:szCs w:val="28"/>
        </w:rPr>
        <w:t xml:space="preserve">обеспечение возврата аванса </w:t>
      </w:r>
      <w:r w:rsidRPr="00B75FF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</w:t>
      </w:r>
      <w:r w:rsidRPr="00B75FF2">
        <w:rPr>
          <w:spacing w:val="-6"/>
          <w:sz w:val="28"/>
          <w:szCs w:val="28"/>
        </w:rPr>
        <w:lastRenderedPageBreak/>
        <w:t xml:space="preserve">менее суммы авансового платежа предоставляется в срок не более 5 (пяти) рабочих дней </w:t>
      </w:r>
      <w:proofErr w:type="gramStart"/>
      <w:r w:rsidRPr="00B75FF2">
        <w:rPr>
          <w:spacing w:val="-6"/>
          <w:sz w:val="28"/>
          <w:szCs w:val="28"/>
        </w:rPr>
        <w:t>с даты заключения</w:t>
      </w:r>
      <w:proofErr w:type="gramEnd"/>
      <w:r w:rsidRPr="00B75FF2">
        <w:rPr>
          <w:spacing w:val="-6"/>
          <w:sz w:val="28"/>
          <w:szCs w:val="28"/>
        </w:rPr>
        <w:t xml:space="preserve"> договора.</w:t>
      </w:r>
    </w:p>
    <w:p w:rsidR="00C02EA0" w:rsidRPr="00B75FF2" w:rsidRDefault="00C02EA0" w:rsidP="00C02EA0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B75FF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C02EA0" w:rsidRPr="009D5813" w:rsidRDefault="00C02EA0" w:rsidP="00C02EA0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B75FF2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B75FF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C02EA0" w:rsidRPr="002410D5" w:rsidRDefault="00C02EA0" w:rsidP="00C02EA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C02EA0" w:rsidRPr="002410D5" w:rsidRDefault="00C02EA0" w:rsidP="00C02EA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C02EA0" w:rsidRPr="002410D5" w:rsidRDefault="00C02EA0" w:rsidP="00C02EA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02EA0" w:rsidRPr="002410D5" w:rsidRDefault="00C02EA0" w:rsidP="00C02EA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02EA0" w:rsidRPr="002410D5" w:rsidRDefault="00C02EA0" w:rsidP="00C02EA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02EA0" w:rsidRPr="002410D5" w:rsidRDefault="00C02EA0" w:rsidP="00C02EA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8675D" w:rsidRDefault="00D8675D"/>
    <w:sectPr w:rsidR="00D8675D" w:rsidSect="00D86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C02EA0"/>
    <w:rsid w:val="00C02EA0"/>
    <w:rsid w:val="00D86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E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02EA0"/>
    <w:rPr>
      <w:color w:val="0000FF"/>
      <w:u w:val="single"/>
    </w:rPr>
  </w:style>
  <w:style w:type="paragraph" w:styleId="a4">
    <w:name w:val="List Continue"/>
    <w:basedOn w:val="a"/>
    <w:rsid w:val="00C02EA0"/>
    <w:pPr>
      <w:spacing w:after="120"/>
      <w:ind w:left="283"/>
    </w:pPr>
  </w:style>
  <w:style w:type="paragraph" w:customStyle="1" w:styleId="-6">
    <w:name w:val="Пункт-6"/>
    <w:basedOn w:val="a"/>
    <w:rsid w:val="00C02EA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974</Words>
  <Characters>5553</Characters>
  <Application>Microsoft Office Word</Application>
  <DocSecurity>0</DocSecurity>
  <Lines>46</Lines>
  <Paragraphs>13</Paragraphs>
  <ScaleCrop>false</ScaleCrop>
  <Company>o27</Company>
  <LinksUpToDate>false</LinksUpToDate>
  <CharactersWithSpaces>6514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2015-01-15T06:18:00Z</dcterms:created>
  <dcterms:modified xsi:type="dcterms:W3CDTF">2015-01-15T06:18:00Z</dcterms:modified>
</cp:coreProperties>
</file>