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D2E" w:rsidRPr="004879D3" w:rsidRDefault="004A7D2E" w:rsidP="004A7D2E">
      <w:pPr>
        <w:pStyle w:val="1"/>
        <w:tabs>
          <w:tab w:val="clear" w:pos="1134"/>
          <w:tab w:val="left" w:pos="426"/>
        </w:tabs>
        <w:ind w:left="360" w:firstLine="0"/>
        <w:jc w:val="center"/>
        <w:rPr>
          <w:sz w:val="28"/>
          <w:szCs w:val="28"/>
        </w:rPr>
      </w:pPr>
      <w:bookmarkStart w:id="0" w:name="_Toc428448803"/>
      <w:r w:rsidRPr="004879D3">
        <w:rPr>
          <w:sz w:val="28"/>
          <w:szCs w:val="28"/>
        </w:rPr>
        <w:t>ИЗВЕЩЕНИЕ О ПРОВЕДЕНИИ ЗАКУПКИ</w:t>
      </w:r>
      <w:bookmarkEnd w:id="0"/>
    </w:p>
    <w:p w:rsidR="004A7D2E" w:rsidRPr="00347B82" w:rsidRDefault="004A7D2E" w:rsidP="004A7D2E">
      <w:pPr>
        <w:rPr>
          <w:sz w:val="28"/>
          <w:szCs w:val="28"/>
        </w:rPr>
      </w:pPr>
    </w:p>
    <w:p w:rsidR="004A7D2E" w:rsidRPr="008D6175"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4A7D2E" w:rsidRPr="005C0EFF" w:rsidRDefault="004A7D2E" w:rsidP="004A7D2E">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«Росатом», утвержденным</w:t>
      </w:r>
      <w:r w:rsidRPr="005C0EFF">
        <w:rPr>
          <w:rFonts w:ascii="Times New Roman" w:hAnsi="Times New Roman"/>
          <w:sz w:val="28"/>
          <w:szCs w:val="28"/>
        </w:rPr>
        <w:t xml:space="preserve"> решением наблюдательного совета Госкорпорации «Росатом»</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 7</w:t>
      </w:r>
      <w:r>
        <w:rPr>
          <w:rFonts w:ascii="Times New Roman" w:hAnsi="Times New Roman"/>
          <w:sz w:val="28"/>
          <w:szCs w:val="28"/>
        </w:rPr>
        <w:t>5</w:t>
      </w:r>
      <w:r>
        <w:rPr>
          <w:rFonts w:ascii="Times New Roman" w:hAnsi="Times New Roman"/>
          <w:b/>
          <w:i/>
        </w:rPr>
        <w:t>.</w:t>
      </w:r>
    </w:p>
    <w:p w:rsidR="004A7D2E" w:rsidRDefault="004A7D2E" w:rsidP="004A7D2E">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4A7D2E" w:rsidRPr="004879D3" w:rsidRDefault="004A7D2E" w:rsidP="004A7D2E">
      <w:pPr>
        <w:pStyle w:val="11"/>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2C311F">
        <w:rPr>
          <w:rFonts w:ascii="Times New Roman" w:hAnsi="Times New Roman"/>
          <w:sz w:val="28"/>
          <w:szCs w:val="28"/>
        </w:rPr>
        <w:t>промывочных устройств</w:t>
      </w:r>
      <w:r>
        <w:rPr>
          <w:rFonts w:ascii="Times New Roman" w:hAnsi="Times New Roman"/>
          <w:sz w:val="28"/>
          <w:szCs w:val="28"/>
        </w:rPr>
        <w:t xml:space="preserve"> для сооружения энергоблока №4 Ростовской АЭС</w:t>
      </w:r>
      <w:r w:rsidRPr="004879D3">
        <w:rPr>
          <w:rFonts w:ascii="Times New Roman" w:hAnsi="Times New Roman"/>
          <w:sz w:val="28"/>
          <w:szCs w:val="28"/>
        </w:rPr>
        <w:t>.</w:t>
      </w:r>
    </w:p>
    <w:p w:rsidR="004A7D2E" w:rsidRPr="00A12DF9" w:rsidRDefault="004A7D2E" w:rsidP="004A7D2E">
      <w:pPr>
        <w:pStyle w:val="11"/>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4A7D2E" w:rsidRPr="005C0EFF" w:rsidRDefault="004A7D2E" w:rsidP="004A7D2E">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4A7D2E" w:rsidRDefault="004A7D2E" w:rsidP="004A7D2E">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4A7D2E" w:rsidRPr="002C311F" w:rsidRDefault="004A7D2E" w:rsidP="004A7D2E">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Белоусова Ольга Александровна, тел.: 8-831-421-79-00, вн. тел. 29-06</w:t>
      </w:r>
      <w:r w:rsidRPr="009D51AC">
        <w:rPr>
          <w:sz w:val="28"/>
          <w:szCs w:val="28"/>
        </w:rPr>
        <w:t xml:space="preserve">, </w:t>
      </w:r>
      <w:r w:rsidRPr="00E1626C">
        <w:rPr>
          <w:sz w:val="28"/>
          <w:szCs w:val="28"/>
        </w:rPr>
        <w:t xml:space="preserve">адрес электронной </w:t>
      </w:r>
      <w:r w:rsidRPr="002C311F">
        <w:rPr>
          <w:sz w:val="28"/>
          <w:szCs w:val="28"/>
        </w:rPr>
        <w:t>почты</w:t>
      </w:r>
      <w:r w:rsidRPr="002C311F">
        <w:rPr>
          <w:rStyle w:val="a5"/>
          <w:rFonts w:eastAsia="Arial Unicode MS"/>
          <w:sz w:val="28"/>
          <w:szCs w:val="28"/>
        </w:rPr>
        <w:t xml:space="preserve">: </w:t>
      </w:r>
      <w:hyperlink r:id="rId5" w:tooltip="mailto:zakupki_niaep@mail.ru" w:history="1">
        <w:r w:rsidRPr="002C311F">
          <w:rPr>
            <w:rStyle w:val="a5"/>
            <w:rFonts w:eastAsia="Arial Unicode MS"/>
            <w:sz w:val="28"/>
            <w:szCs w:val="28"/>
            <w:lang w:val="en-US"/>
          </w:rPr>
          <w:t>zakupki</w:t>
        </w:r>
        <w:r w:rsidRPr="002C311F">
          <w:rPr>
            <w:rStyle w:val="a5"/>
            <w:rFonts w:eastAsia="Arial Unicode MS"/>
            <w:sz w:val="28"/>
            <w:szCs w:val="28"/>
          </w:rPr>
          <w:t>_</w:t>
        </w:r>
        <w:r w:rsidRPr="002C311F">
          <w:rPr>
            <w:rStyle w:val="a5"/>
            <w:rFonts w:eastAsia="Arial Unicode MS"/>
            <w:sz w:val="28"/>
            <w:szCs w:val="28"/>
            <w:lang w:val="en-US"/>
          </w:rPr>
          <w:t>niaep</w:t>
        </w:r>
        <w:r w:rsidRPr="002C311F">
          <w:rPr>
            <w:rStyle w:val="a5"/>
            <w:rFonts w:eastAsia="Arial Unicode MS"/>
            <w:sz w:val="28"/>
            <w:szCs w:val="28"/>
          </w:rPr>
          <w:t>@</w:t>
        </w:r>
        <w:r w:rsidRPr="002C311F">
          <w:rPr>
            <w:rStyle w:val="a5"/>
            <w:rFonts w:eastAsia="Arial Unicode MS"/>
            <w:sz w:val="28"/>
            <w:szCs w:val="28"/>
            <w:lang w:val="en-US"/>
          </w:rPr>
          <w:t>mail</w:t>
        </w:r>
        <w:r w:rsidRPr="002C311F">
          <w:rPr>
            <w:rStyle w:val="a5"/>
            <w:rFonts w:eastAsia="Arial Unicode MS"/>
            <w:sz w:val="28"/>
            <w:szCs w:val="28"/>
          </w:rPr>
          <w:t>.</w:t>
        </w:r>
        <w:r w:rsidRPr="002C311F">
          <w:rPr>
            <w:rStyle w:val="a5"/>
            <w:rFonts w:eastAsia="Arial Unicode MS"/>
            <w:sz w:val="28"/>
            <w:szCs w:val="28"/>
            <w:lang w:val="en-US"/>
          </w:rPr>
          <w:t>ru</w:t>
        </w:r>
      </w:hyperlink>
      <w:r w:rsidRPr="002C311F">
        <w:rPr>
          <w:sz w:val="28"/>
          <w:szCs w:val="28"/>
        </w:rPr>
        <w:t>.</w:t>
      </w:r>
    </w:p>
    <w:p w:rsidR="004A7D2E" w:rsidRPr="00EC5CDB" w:rsidRDefault="004A7D2E" w:rsidP="004A7D2E">
      <w:pPr>
        <w:pStyle w:val="11"/>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A7D2E" w:rsidRPr="00B91542" w:rsidRDefault="004A7D2E" w:rsidP="004A7D2E">
      <w:pPr>
        <w:pStyle w:val="11"/>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4879D3">
        <w:rPr>
          <w:rFonts w:ascii="Times New Roman" w:hAnsi="Times New Roman"/>
          <w:sz w:val="28"/>
          <w:szCs w:val="28"/>
        </w:rPr>
        <w:t>поставк</w:t>
      </w:r>
      <w:r>
        <w:rPr>
          <w:rFonts w:ascii="Times New Roman" w:hAnsi="Times New Roman"/>
          <w:sz w:val="28"/>
          <w:szCs w:val="28"/>
        </w:rPr>
        <w:t>а</w:t>
      </w:r>
      <w:r w:rsidRPr="004879D3">
        <w:rPr>
          <w:rFonts w:ascii="Times New Roman" w:hAnsi="Times New Roman"/>
          <w:sz w:val="28"/>
          <w:szCs w:val="28"/>
        </w:rPr>
        <w:t xml:space="preserve"> </w:t>
      </w:r>
      <w:r w:rsidRPr="002C311F">
        <w:rPr>
          <w:rFonts w:ascii="Times New Roman" w:hAnsi="Times New Roman"/>
          <w:sz w:val="28"/>
          <w:szCs w:val="28"/>
        </w:rPr>
        <w:t>промывочных устройств</w:t>
      </w:r>
      <w:r>
        <w:rPr>
          <w:rFonts w:ascii="Times New Roman" w:hAnsi="Times New Roman"/>
          <w:sz w:val="28"/>
          <w:szCs w:val="28"/>
        </w:rPr>
        <w:t xml:space="preserve"> для сооружения энергоблока №4 Ростовской АЭС</w:t>
      </w:r>
      <w:r>
        <w:rPr>
          <w:rFonts w:ascii="Times New Roman" w:hAnsi="Times New Roman"/>
          <w:sz w:val="28"/>
          <w:szCs w:val="28"/>
          <w:lang w:eastAsia="ru-RU"/>
        </w:rPr>
        <w:t>.</w:t>
      </w:r>
    </w:p>
    <w:p w:rsidR="004A7D2E" w:rsidRPr="005C0EFF" w:rsidRDefault="004A7D2E" w:rsidP="004A7D2E">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4A7D2E" w:rsidRDefault="004A7D2E" w:rsidP="004A7D2E">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Россия, 347388, Ростовская область, г. Волгодонск-28, строительная площадка эн</w:t>
      </w:r>
      <w:r>
        <w:rPr>
          <w:sz w:val="28"/>
        </w:rPr>
        <w:t>ергоблока № 3, 4 Ростовской АЭС</w:t>
      </w:r>
      <w:r w:rsidRPr="00E1626C">
        <w:rPr>
          <w:bCs/>
          <w:sz w:val="28"/>
          <w:szCs w:val="28"/>
        </w:rPr>
        <w:t>.</w:t>
      </w:r>
    </w:p>
    <w:p w:rsidR="004A7D2E" w:rsidRPr="005C0EFF" w:rsidRDefault="004A7D2E" w:rsidP="004A7D2E">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4A7D2E" w:rsidRPr="000F482D" w:rsidRDefault="004A7D2E" w:rsidP="004A7D2E">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4A7D2E" w:rsidRPr="005C0EFF" w:rsidRDefault="004A7D2E" w:rsidP="004A7D2E">
      <w:pPr>
        <w:tabs>
          <w:tab w:val="left" w:pos="1134"/>
        </w:tabs>
        <w:ind w:firstLine="709"/>
        <w:contextualSpacing/>
        <w:jc w:val="both"/>
        <w:rPr>
          <w:b/>
          <w:i/>
        </w:rPr>
      </w:pPr>
    </w:p>
    <w:p w:rsidR="004A7D2E" w:rsidRPr="005C0EFF"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4A7D2E" w:rsidRDefault="004A7D2E" w:rsidP="004A7D2E">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4A7D2E" w:rsidRPr="007E3100" w:rsidRDefault="004A7D2E" w:rsidP="004A7D2E">
      <w:pPr>
        <w:ind w:right="153" w:firstLine="709"/>
        <w:jc w:val="both"/>
        <w:rPr>
          <w:sz w:val="28"/>
          <w:szCs w:val="28"/>
        </w:rPr>
      </w:pPr>
      <w:r w:rsidRPr="007E3100">
        <w:rPr>
          <w:sz w:val="28"/>
          <w:szCs w:val="28"/>
        </w:rPr>
        <w:lastRenderedPageBreak/>
        <w:t xml:space="preserve">Допускается уменьшение авансовых платежей, либо отказ от авансовых платежей. </w:t>
      </w:r>
    </w:p>
    <w:p w:rsidR="004A7D2E" w:rsidRPr="007E3100" w:rsidRDefault="004A7D2E" w:rsidP="004A7D2E">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7D2E" w:rsidRPr="00CF3FFA" w:rsidRDefault="004A7D2E" w:rsidP="004A7D2E">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4A7D2E" w:rsidRPr="00592814" w:rsidRDefault="004A7D2E" w:rsidP="004A7D2E">
      <w:pPr>
        <w:pStyle w:val="11"/>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4A7D2E" w:rsidRPr="00592814" w:rsidRDefault="004A7D2E" w:rsidP="004A7D2E">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1 158 184,87 </w:t>
      </w:r>
      <w:r w:rsidRPr="00E65A34">
        <w:rPr>
          <w:rFonts w:ascii="Times New Roman" w:hAnsi="Times New Roman"/>
          <w:sz w:val="28"/>
          <w:szCs w:val="28"/>
        </w:rPr>
        <w:t>(</w:t>
      </w:r>
      <w:r>
        <w:rPr>
          <w:rFonts w:ascii="Times New Roman" w:hAnsi="Times New Roman"/>
          <w:sz w:val="28"/>
          <w:szCs w:val="28"/>
        </w:rPr>
        <w:t>Один миллион сто пятьдесят восемь тысяч сто восемьдесят четыре) рубля 87</w:t>
      </w:r>
      <w:r w:rsidRPr="00E65A34">
        <w:rPr>
          <w:rFonts w:ascii="Times New Roman" w:hAnsi="Times New Roman"/>
          <w:sz w:val="28"/>
          <w:szCs w:val="28"/>
        </w:rPr>
        <w:t xml:space="preserve"> копеек, включая НДС</w:t>
      </w:r>
      <w:r w:rsidRPr="00592814">
        <w:rPr>
          <w:rFonts w:ascii="Times New Roman" w:hAnsi="Times New Roman"/>
          <w:sz w:val="28"/>
          <w:szCs w:val="28"/>
        </w:rPr>
        <w:t xml:space="preserve">, </w:t>
      </w:r>
    </w:p>
    <w:p w:rsidR="004A7D2E" w:rsidRPr="00592814" w:rsidRDefault="004A7D2E" w:rsidP="004A7D2E">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981 512,60 </w:t>
      </w:r>
      <w:r w:rsidRPr="00E65A34">
        <w:rPr>
          <w:rFonts w:ascii="Times New Roman" w:hAnsi="Times New Roman"/>
          <w:sz w:val="28"/>
          <w:szCs w:val="28"/>
        </w:rPr>
        <w:t>(</w:t>
      </w:r>
      <w:r>
        <w:rPr>
          <w:rFonts w:ascii="Times New Roman" w:hAnsi="Times New Roman"/>
          <w:sz w:val="28"/>
          <w:szCs w:val="28"/>
        </w:rPr>
        <w:t>Девятьсот восемьдесят одна тысяча пятьсот двенадцать) рублей 60</w:t>
      </w:r>
      <w:r w:rsidRPr="00E65A34">
        <w:rPr>
          <w:rFonts w:ascii="Times New Roman" w:hAnsi="Times New Roman"/>
          <w:sz w:val="28"/>
          <w:szCs w:val="28"/>
        </w:rPr>
        <w:t xml:space="preserve"> копеек 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4A7D2E" w:rsidRPr="00592814" w:rsidRDefault="004A7D2E" w:rsidP="004A7D2E">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4A7D2E" w:rsidRPr="00592814" w:rsidRDefault="004A7D2E" w:rsidP="004A7D2E">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4A7D2E" w:rsidRPr="000F482D" w:rsidRDefault="004A7D2E" w:rsidP="004A7D2E">
      <w:pPr>
        <w:tabs>
          <w:tab w:val="left" w:pos="1134"/>
        </w:tabs>
        <w:ind w:firstLine="709"/>
        <w:contextualSpacing/>
        <w:jc w:val="both"/>
        <w:rPr>
          <w:sz w:val="28"/>
          <w:szCs w:val="28"/>
          <w:lang w:eastAsia="en-US"/>
        </w:rPr>
      </w:pPr>
    </w:p>
    <w:p w:rsidR="004A7D2E" w:rsidRPr="00592814"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4A7D2E" w:rsidRPr="00592814" w:rsidRDefault="004A7D2E" w:rsidP="004A7D2E">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A7D2E" w:rsidRDefault="004A7D2E" w:rsidP="004A7D2E">
      <w:pPr>
        <w:tabs>
          <w:tab w:val="left" w:pos="1134"/>
        </w:tabs>
        <w:ind w:firstLine="709"/>
        <w:contextualSpacing/>
        <w:jc w:val="both"/>
        <w:rPr>
          <w:b/>
          <w:i/>
        </w:rPr>
      </w:pPr>
    </w:p>
    <w:p w:rsidR="004A7D2E" w:rsidRPr="00592814"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4A7D2E" w:rsidRPr="00592814" w:rsidRDefault="004A7D2E" w:rsidP="004A7D2E">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A7D2E" w:rsidRDefault="004A7D2E" w:rsidP="004A7D2E">
      <w:pPr>
        <w:tabs>
          <w:tab w:val="left" w:pos="1134"/>
        </w:tabs>
        <w:ind w:firstLine="709"/>
        <w:contextualSpacing/>
        <w:jc w:val="both"/>
        <w:rPr>
          <w:b/>
          <w:i/>
        </w:rPr>
      </w:pPr>
    </w:p>
    <w:p w:rsidR="004A7D2E" w:rsidRPr="00A762CE" w:rsidRDefault="004A7D2E" w:rsidP="004A7D2E">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4A7D2E" w:rsidRDefault="004A7D2E" w:rsidP="004A7D2E">
      <w:pPr>
        <w:pStyle w:val="11"/>
        <w:tabs>
          <w:tab w:val="left" w:pos="0"/>
          <w:tab w:val="left" w:pos="1134"/>
        </w:tabs>
        <w:spacing w:after="0" w:line="240" w:lineRule="auto"/>
        <w:ind w:left="0"/>
        <w:jc w:val="both"/>
        <w:rPr>
          <w:rFonts w:ascii="Times New Roman" w:hAnsi="Times New Roman"/>
          <w:b/>
          <w:sz w:val="28"/>
          <w:szCs w:val="28"/>
        </w:rPr>
      </w:pPr>
    </w:p>
    <w:p w:rsidR="004A7D2E" w:rsidRPr="00592814"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A7D2E" w:rsidRPr="00170CC7" w:rsidRDefault="004A7D2E" w:rsidP="004A7D2E">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A7D2E" w:rsidRPr="005C0EFF" w:rsidRDefault="004A7D2E" w:rsidP="004A7D2E">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A7D2E" w:rsidRDefault="004A7D2E" w:rsidP="004A7D2E">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4A7D2E" w:rsidRPr="005C0EFF" w:rsidRDefault="004A7D2E" w:rsidP="004A7D2E">
      <w:pPr>
        <w:tabs>
          <w:tab w:val="left" w:pos="1134"/>
        </w:tabs>
        <w:ind w:firstLine="709"/>
        <w:contextualSpacing/>
        <w:jc w:val="both"/>
        <w:rPr>
          <w:sz w:val="28"/>
          <w:szCs w:val="28"/>
        </w:rPr>
      </w:pPr>
    </w:p>
    <w:p w:rsidR="004A7D2E"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4A7D2E" w:rsidRDefault="004A7D2E" w:rsidP="004A7D2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A7D2E" w:rsidRPr="005C0EFF" w:rsidRDefault="004A7D2E" w:rsidP="004A7D2E">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4A7D2E" w:rsidRPr="005C0EFF" w:rsidRDefault="004A7D2E" w:rsidP="004A7D2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A7D2E" w:rsidRPr="005C0EFF" w:rsidRDefault="004A7D2E" w:rsidP="004A7D2E">
      <w:pPr>
        <w:pStyle w:val="11"/>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4A7D2E" w:rsidRPr="00592814" w:rsidRDefault="004A7D2E" w:rsidP="004A7D2E">
      <w:pPr>
        <w:pStyle w:val="11"/>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4A7D2E" w:rsidRPr="005C0EFF" w:rsidRDefault="004A7D2E" w:rsidP="004A7D2E">
      <w:pPr>
        <w:tabs>
          <w:tab w:val="left" w:pos="386"/>
        </w:tabs>
        <w:contextualSpacing/>
        <w:jc w:val="both"/>
        <w:rPr>
          <w:spacing w:val="-6"/>
        </w:rPr>
      </w:pPr>
    </w:p>
    <w:p w:rsidR="004A7D2E" w:rsidRPr="00592814"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4A7D2E" w:rsidRPr="00592814" w:rsidRDefault="004A7D2E" w:rsidP="004A7D2E">
      <w:pPr>
        <w:tabs>
          <w:tab w:val="left" w:pos="1134"/>
        </w:tabs>
        <w:ind w:firstLine="709"/>
        <w:contextualSpacing/>
        <w:jc w:val="both"/>
        <w:rPr>
          <w:sz w:val="28"/>
          <w:szCs w:val="28"/>
          <w:lang w:eastAsia="en-US"/>
        </w:rPr>
      </w:pPr>
    </w:p>
    <w:p w:rsidR="004A7D2E" w:rsidRPr="00825011"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4A7D2E" w:rsidRPr="00174FE4" w:rsidRDefault="004A7D2E" w:rsidP="004A7D2E">
      <w:pPr>
        <w:pStyle w:val="Times12"/>
        <w:tabs>
          <w:tab w:val="left" w:pos="70"/>
        </w:tabs>
        <w:ind w:right="153" w:firstLine="0"/>
        <w:jc w:val="left"/>
        <w:rPr>
          <w:b/>
          <w:bCs w:val="0"/>
          <w:i/>
          <w:szCs w:val="24"/>
          <w:lang w:eastAsia="en-US"/>
        </w:rPr>
      </w:pPr>
    </w:p>
    <w:p w:rsidR="004A7D2E" w:rsidRPr="00825011"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4A7D2E" w:rsidRPr="005C0EFF" w:rsidRDefault="004A7D2E" w:rsidP="004A7D2E">
      <w:pPr>
        <w:tabs>
          <w:tab w:val="left" w:pos="1134"/>
        </w:tabs>
        <w:ind w:firstLine="709"/>
        <w:contextualSpacing/>
        <w:jc w:val="both"/>
        <w:rPr>
          <w:spacing w:val="-6"/>
          <w:sz w:val="28"/>
          <w:szCs w:val="28"/>
        </w:rPr>
      </w:pPr>
    </w:p>
    <w:p w:rsidR="004A7D2E"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29</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4A7D2E" w:rsidRPr="005C0EFF" w:rsidRDefault="004A7D2E" w:rsidP="004A7D2E">
      <w:pPr>
        <w:tabs>
          <w:tab w:val="left" w:pos="1134"/>
        </w:tabs>
        <w:ind w:left="709"/>
        <w:contextualSpacing/>
        <w:jc w:val="both"/>
        <w:rPr>
          <w:spacing w:val="-6"/>
          <w:sz w:val="28"/>
          <w:szCs w:val="28"/>
        </w:rPr>
      </w:pPr>
    </w:p>
    <w:p w:rsidR="004A7D2E" w:rsidRPr="00637D3E"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4A7D2E" w:rsidRPr="00637D3E" w:rsidRDefault="004A7D2E" w:rsidP="004A7D2E">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«30</w:t>
      </w:r>
      <w:r w:rsidRPr="00637D3E">
        <w:rPr>
          <w:b/>
          <w:sz w:val="28"/>
          <w:szCs w:val="28"/>
          <w:lang w:eastAsia="en-US"/>
        </w:rPr>
        <w:t xml:space="preserve">» </w:t>
      </w:r>
      <w:r>
        <w:rPr>
          <w:b/>
          <w:sz w:val="28"/>
          <w:szCs w:val="28"/>
          <w:lang w:eastAsia="en-US"/>
        </w:rPr>
        <w:t>октября</w:t>
      </w:r>
      <w:r w:rsidRPr="00637D3E">
        <w:rPr>
          <w:b/>
          <w:sz w:val="28"/>
          <w:szCs w:val="28"/>
          <w:lang w:eastAsia="en-US"/>
        </w:rPr>
        <w:t xml:space="preserve"> 2015 года.</w:t>
      </w:r>
      <w:r w:rsidRPr="00637D3E">
        <w:rPr>
          <w:sz w:val="28"/>
          <w:szCs w:val="28"/>
          <w:lang w:eastAsia="en-US"/>
        </w:rPr>
        <w:t xml:space="preserve"> </w:t>
      </w:r>
    </w:p>
    <w:p w:rsidR="004A7D2E" w:rsidRPr="00637D3E" w:rsidRDefault="004A7D2E" w:rsidP="004A7D2E">
      <w:pPr>
        <w:tabs>
          <w:tab w:val="left" w:pos="1134"/>
        </w:tabs>
        <w:ind w:firstLine="709"/>
        <w:contextualSpacing/>
        <w:jc w:val="both"/>
        <w:rPr>
          <w:sz w:val="28"/>
          <w:szCs w:val="28"/>
          <w:lang w:eastAsia="en-US"/>
        </w:rPr>
      </w:pPr>
      <w:r w:rsidRPr="00637D3E">
        <w:rPr>
          <w:sz w:val="28"/>
          <w:szCs w:val="28"/>
          <w:lang w:eastAsia="en-US"/>
        </w:rPr>
        <w:lastRenderedPageBreak/>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«0</w:t>
      </w:r>
      <w:r w:rsidR="00E64EFC">
        <w:rPr>
          <w:b/>
          <w:sz w:val="28"/>
          <w:szCs w:val="28"/>
          <w:lang w:eastAsia="en-US"/>
        </w:rPr>
        <w:t>6</w:t>
      </w:r>
      <w:r>
        <w:rPr>
          <w:b/>
          <w:sz w:val="28"/>
          <w:szCs w:val="28"/>
          <w:lang w:eastAsia="en-US"/>
        </w:rPr>
        <w:t>» ноября</w:t>
      </w:r>
      <w:r w:rsidRPr="00637D3E">
        <w:rPr>
          <w:b/>
          <w:sz w:val="28"/>
          <w:szCs w:val="28"/>
          <w:lang w:eastAsia="en-US"/>
        </w:rPr>
        <w:t xml:space="preserve"> 2015 года.</w:t>
      </w:r>
      <w:r w:rsidRPr="00637D3E">
        <w:rPr>
          <w:sz w:val="28"/>
          <w:szCs w:val="28"/>
          <w:lang w:eastAsia="en-US"/>
        </w:rPr>
        <w:t xml:space="preserve"> </w:t>
      </w:r>
    </w:p>
    <w:p w:rsidR="004A7D2E" w:rsidRPr="00637D3E" w:rsidRDefault="004A7D2E" w:rsidP="004A7D2E">
      <w:pPr>
        <w:tabs>
          <w:tab w:val="left" w:pos="1134"/>
        </w:tabs>
        <w:ind w:firstLine="709"/>
        <w:contextualSpacing/>
        <w:jc w:val="both"/>
        <w:rPr>
          <w:sz w:val="28"/>
          <w:szCs w:val="28"/>
          <w:lang w:eastAsia="en-US"/>
        </w:rPr>
      </w:pPr>
    </w:p>
    <w:p w:rsidR="004A7D2E" w:rsidRPr="005852C9"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4A7D2E" w:rsidRDefault="004A7D2E" w:rsidP="004A7D2E">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A7D2E" w:rsidRDefault="004A7D2E" w:rsidP="004A7D2E">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A7D2E" w:rsidRDefault="004A7D2E" w:rsidP="004A7D2E">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A7D2E" w:rsidRDefault="004A7D2E" w:rsidP="004A7D2E">
      <w:pPr>
        <w:tabs>
          <w:tab w:val="left" w:pos="1134"/>
        </w:tabs>
        <w:ind w:firstLine="709"/>
        <w:contextualSpacing/>
        <w:jc w:val="both"/>
        <w:rPr>
          <w:spacing w:val="-6"/>
          <w:sz w:val="28"/>
          <w:szCs w:val="28"/>
          <w:lang w:eastAsia="en-US"/>
        </w:rPr>
      </w:pPr>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A7D2E" w:rsidRDefault="004A7D2E" w:rsidP="004A7D2E">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
    <w:p w:rsidR="004A7D2E" w:rsidRPr="001F0A4E" w:rsidRDefault="004A7D2E" w:rsidP="004A7D2E">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4A7D2E" w:rsidRPr="00E86367" w:rsidRDefault="004A7D2E" w:rsidP="004A7D2E">
      <w:pPr>
        <w:tabs>
          <w:tab w:val="left" w:pos="1134"/>
        </w:tabs>
        <w:ind w:left="709"/>
        <w:contextualSpacing/>
        <w:jc w:val="both"/>
        <w:rPr>
          <w:b/>
          <w:spacing w:val="-6"/>
          <w:sz w:val="32"/>
          <w:szCs w:val="28"/>
        </w:rPr>
      </w:pPr>
    </w:p>
    <w:p w:rsidR="004A7D2E" w:rsidRPr="00170CC7"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4A7D2E" w:rsidRPr="003651B9" w:rsidRDefault="004A7D2E" w:rsidP="004A7D2E">
      <w:pPr>
        <w:tabs>
          <w:tab w:val="left" w:pos="1134"/>
        </w:tabs>
        <w:ind w:left="709"/>
        <w:contextualSpacing/>
        <w:jc w:val="both"/>
        <w:rPr>
          <w:spacing w:val="-6"/>
          <w:sz w:val="28"/>
          <w:szCs w:val="28"/>
          <w:lang w:eastAsia="en-US"/>
        </w:rPr>
      </w:pPr>
    </w:p>
    <w:p w:rsidR="004A7D2E" w:rsidRDefault="004A7D2E" w:rsidP="004A7D2E">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4A7D2E" w:rsidRPr="004A7987" w:rsidRDefault="004A7D2E" w:rsidP="004A7D2E">
      <w:pPr>
        <w:tabs>
          <w:tab w:val="left" w:pos="0"/>
          <w:tab w:val="left" w:pos="1134"/>
        </w:tabs>
        <w:ind w:left="709"/>
        <w:contextualSpacing/>
        <w:jc w:val="both"/>
        <w:rPr>
          <w:sz w:val="28"/>
          <w:szCs w:val="28"/>
        </w:rPr>
      </w:pPr>
    </w:p>
    <w:p w:rsidR="004A7D2E" w:rsidRPr="00CD65D9"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4A7D2E" w:rsidRPr="005C0EFF" w:rsidRDefault="004A7D2E" w:rsidP="004A7D2E">
      <w:pPr>
        <w:pStyle w:val="a6"/>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A7D2E" w:rsidRPr="005C0EFF" w:rsidRDefault="004A7D2E" w:rsidP="004A7D2E">
      <w:pPr>
        <w:pStyle w:val="a6"/>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A7D2E" w:rsidRPr="005C0EFF" w:rsidRDefault="004A7D2E" w:rsidP="004A7D2E">
      <w:pPr>
        <w:pStyle w:val="a6"/>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A7D2E" w:rsidRDefault="004A7D2E" w:rsidP="004A7D2E">
      <w:pPr>
        <w:pStyle w:val="a6"/>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4A7D2E" w:rsidRDefault="004A7D2E" w:rsidP="004A7D2E">
      <w:pPr>
        <w:tabs>
          <w:tab w:val="left" w:pos="1134"/>
        </w:tabs>
        <w:ind w:left="142" w:firstLine="567"/>
        <w:contextualSpacing/>
        <w:jc w:val="both"/>
        <w:rPr>
          <w:sz w:val="28"/>
          <w:szCs w:val="28"/>
        </w:rPr>
      </w:pPr>
    </w:p>
    <w:p w:rsidR="004A7D2E" w:rsidRDefault="004A7D2E" w:rsidP="004A7D2E">
      <w:pPr>
        <w:pStyle w:val="11"/>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A7D2E" w:rsidRDefault="004A7D2E" w:rsidP="004A7D2E">
      <w:pPr>
        <w:pStyle w:val="1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4A7D2E" w:rsidRDefault="004A7D2E" w:rsidP="004A7D2E">
      <w:pPr>
        <w:pStyle w:val="a3"/>
        <w:spacing w:before="0" w:beforeAutospacing="0" w:after="0" w:afterAutospacing="0"/>
        <w:ind w:right="153"/>
        <w:jc w:val="both"/>
      </w:pPr>
    </w:p>
    <w:p w:rsidR="00625A11" w:rsidRPr="004A7D2E" w:rsidRDefault="00625A11"/>
    <w:sectPr w:rsidR="00625A11" w:rsidRPr="004A7D2E" w:rsidSect="004A7D2E">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4A7D2E"/>
    <w:rsid w:val="004A7D2E"/>
    <w:rsid w:val="00625A11"/>
    <w:rsid w:val="00A45D7A"/>
    <w:rsid w:val="00AB38AD"/>
    <w:rsid w:val="00E64E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D2E"/>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A7D2E"/>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A7D2E"/>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4A7D2E"/>
    <w:pPr>
      <w:spacing w:before="100" w:beforeAutospacing="1" w:after="100" w:afterAutospacing="1"/>
    </w:pPr>
    <w:rPr>
      <w:szCs w:val="20"/>
    </w:rPr>
  </w:style>
  <w:style w:type="character" w:styleId="a5">
    <w:name w:val="Hyperlink"/>
    <w:basedOn w:val="a0"/>
    <w:rsid w:val="004A7D2E"/>
    <w:rPr>
      <w:rFonts w:cs="Times New Roman"/>
      <w:color w:val="0000FF"/>
      <w:u w:val="single"/>
    </w:rPr>
  </w:style>
  <w:style w:type="paragraph" w:customStyle="1" w:styleId="Times12">
    <w:name w:val="Times 12"/>
    <w:basedOn w:val="a"/>
    <w:rsid w:val="004A7D2E"/>
    <w:pPr>
      <w:overflowPunct w:val="0"/>
      <w:autoSpaceDE w:val="0"/>
      <w:autoSpaceDN w:val="0"/>
      <w:adjustRightInd w:val="0"/>
      <w:ind w:firstLine="567"/>
      <w:jc w:val="both"/>
    </w:pPr>
    <w:rPr>
      <w:bCs/>
      <w:szCs w:val="22"/>
    </w:rPr>
  </w:style>
  <w:style w:type="paragraph" w:styleId="a6">
    <w:name w:val="List Continue"/>
    <w:basedOn w:val="a"/>
    <w:rsid w:val="004A7D2E"/>
    <w:pPr>
      <w:spacing w:after="120"/>
      <w:ind w:left="283"/>
    </w:pPr>
  </w:style>
  <w:style w:type="paragraph" w:customStyle="1" w:styleId="11">
    <w:name w:val="Абзац списка1"/>
    <w:basedOn w:val="a"/>
    <w:link w:val="ListParagraphChar1"/>
    <w:rsid w:val="004A7D2E"/>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locked/>
    <w:rsid w:val="004A7D2E"/>
    <w:rPr>
      <w:rFonts w:ascii="Times New Roman" w:eastAsia="Times New Roman" w:hAnsi="Times New Roman" w:cs="Times New Roman"/>
      <w:sz w:val="24"/>
      <w:szCs w:val="20"/>
    </w:rPr>
  </w:style>
  <w:style w:type="character" w:customStyle="1" w:styleId="ListParagraphChar1">
    <w:name w:val="List Paragraph Char1"/>
    <w:link w:val="11"/>
    <w:locked/>
    <w:rsid w:val="004A7D2E"/>
    <w:rPr>
      <w:rFonts w:ascii="Calibri" w:eastAsia="Times New Roman" w:hAnsi="Calibri" w:cs="Times New Roman"/>
      <w:szCs w:val="20"/>
    </w:rPr>
  </w:style>
  <w:style w:type="paragraph" w:customStyle="1" w:styleId="ListParagraph1">
    <w:name w:val="List Paragraph1"/>
    <w:basedOn w:val="a"/>
    <w:link w:val="ListParagraphChar"/>
    <w:rsid w:val="004A7D2E"/>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4A7D2E"/>
    <w:rPr>
      <w:rFonts w:ascii="Calibri" w:eastAsia="Times New Roman" w:hAnsi="Calibri" w:cs="Times New Roman"/>
      <w:szCs w:val="20"/>
    </w:rPr>
  </w:style>
  <w:style w:type="paragraph" w:customStyle="1" w:styleId="2">
    <w:name w:val="Абзац списка2"/>
    <w:basedOn w:val="a"/>
    <w:rsid w:val="004A7D2E"/>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1739</Words>
  <Characters>9917</Characters>
  <Application>Microsoft Office Word</Application>
  <DocSecurity>0</DocSecurity>
  <Lines>82</Lines>
  <Paragraphs>23</Paragraphs>
  <ScaleCrop>false</ScaleCrop>
  <Company>NIAEP</Company>
  <LinksUpToDate>false</LinksUpToDate>
  <CharactersWithSpaces>11633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3</cp:revision>
  <dcterms:created xsi:type="dcterms:W3CDTF">2015-09-16T13:20:00Z</dcterms:created>
  <dcterms:modified xsi:type="dcterms:W3CDTF">2015-09-16T13:23:00Z</dcterms:modified>
</cp:coreProperties>
</file>