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C99" w:rsidRDefault="00143C99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ЧАСТЬ 2</w:t>
      </w:r>
    </w:p>
    <w:p w:rsidR="00143C99" w:rsidRPr="0078637D" w:rsidRDefault="00143C99" w:rsidP="0078637D">
      <w:pPr>
        <w:ind w:left="357"/>
        <w:jc w:val="center"/>
        <w:outlineLvl w:val="0"/>
        <w:rPr>
          <w:b/>
        </w:rPr>
      </w:pPr>
    </w:p>
    <w:p w:rsidR="00143C99" w:rsidRPr="0078637D" w:rsidRDefault="00143C99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ПОРЯДОК ПРОВЕДЕНИЯ ЗАКУПКИ</w:t>
      </w:r>
    </w:p>
    <w:p w:rsidR="00143C99" w:rsidRPr="00FE6216" w:rsidRDefault="00143C99" w:rsidP="0078637D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080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140"/>
        <w:gridCol w:w="1979"/>
        <w:gridCol w:w="7681"/>
      </w:tblGrid>
      <w:tr w:rsidR="00143C99" w:rsidRPr="00D0596C" w:rsidTr="00D0596C">
        <w:trPr>
          <w:trHeight w:val="384"/>
          <w:tblHeader/>
        </w:trPr>
        <w:tc>
          <w:tcPr>
            <w:tcW w:w="1140" w:type="dxa"/>
            <w:vAlign w:val="center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b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979" w:type="dxa"/>
            <w:vAlign w:val="center"/>
          </w:tcPr>
          <w:p w:rsidR="00143C99" w:rsidRPr="00D0596C" w:rsidRDefault="00143C99" w:rsidP="001F0DFD">
            <w:pPr>
              <w:pStyle w:val="24"/>
              <w:spacing w:after="0" w:line="240" w:lineRule="auto"/>
              <w:ind w:left="-1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Наименование п/п</w:t>
            </w:r>
          </w:p>
        </w:tc>
        <w:tc>
          <w:tcPr>
            <w:tcW w:w="7681" w:type="dxa"/>
            <w:vAlign w:val="center"/>
          </w:tcPr>
          <w:p w:rsidR="00143C99" w:rsidRPr="00D0596C" w:rsidRDefault="00143C99" w:rsidP="001F0DFD">
            <w:pPr>
              <w:pStyle w:val="24"/>
              <w:spacing w:after="0" w:line="240" w:lineRule="auto"/>
              <w:ind w:left="-1" w:right="15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Содержание</w:t>
            </w:r>
          </w:p>
        </w:tc>
      </w:tr>
      <w:tr w:rsidR="00143C99" w:rsidRPr="00D0596C" w:rsidTr="00D0596C">
        <w:trPr>
          <w:trHeight w:val="18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7681" w:type="dxa"/>
          </w:tcPr>
          <w:p w:rsidR="00143C99" w:rsidRPr="00990AAA" w:rsidRDefault="00143C99" w:rsidP="00B00A3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990AAA">
              <w:rPr>
                <w:sz w:val="20"/>
                <w:szCs w:val="20"/>
              </w:rPr>
              <w:t>Принять участие в закупке могут только субъекты малого и среднего предпринимательства, определенные</w:t>
            </w:r>
            <w:r w:rsidRPr="00990AAA" w:rsidDel="00EC0238">
              <w:rPr>
                <w:sz w:val="20"/>
                <w:szCs w:val="20"/>
              </w:rPr>
              <w:t xml:space="preserve"> ст</w:t>
            </w:r>
            <w:r>
              <w:rPr>
                <w:sz w:val="20"/>
                <w:szCs w:val="20"/>
              </w:rPr>
              <w:t>. 4</w:t>
            </w:r>
            <w:r w:rsidRPr="00990AAA" w:rsidDel="00EC0238">
              <w:rPr>
                <w:sz w:val="20"/>
                <w:szCs w:val="20"/>
              </w:rPr>
              <w:t xml:space="preserve"> Федерального закона о</w:t>
            </w:r>
            <w:r>
              <w:rPr>
                <w:sz w:val="20"/>
                <w:szCs w:val="20"/>
              </w:rPr>
              <w:t xml:space="preserve">т </w:t>
            </w:r>
            <w:r w:rsidRPr="00990AAA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июля</w:t>
            </w:r>
            <w:r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990AAA">
                <w:rPr>
                  <w:sz w:val="20"/>
                  <w:szCs w:val="20"/>
                </w:rPr>
                <w:t>2007</w:t>
              </w:r>
              <w:r>
                <w:rPr>
                  <w:sz w:val="20"/>
                  <w:szCs w:val="20"/>
                </w:rPr>
                <w:t xml:space="preserve"> </w:t>
              </w:r>
              <w:r w:rsidRPr="00990AAA">
                <w:rPr>
                  <w:sz w:val="20"/>
                  <w:szCs w:val="20"/>
                </w:rPr>
                <w:t>г</w:t>
              </w:r>
            </w:smartTag>
            <w:r>
              <w:rPr>
                <w:sz w:val="20"/>
                <w:szCs w:val="20"/>
              </w:rPr>
              <w:t xml:space="preserve">.  </w:t>
            </w:r>
            <w:r w:rsidRPr="00990AAA">
              <w:rPr>
                <w:sz w:val="20"/>
                <w:szCs w:val="20"/>
              </w:rPr>
              <w:t xml:space="preserve"> №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209-ФЗ «О</w:t>
            </w:r>
            <w:r>
              <w:rPr>
                <w:sz w:val="20"/>
                <w:szCs w:val="20"/>
              </w:rPr>
              <w:t xml:space="preserve"> </w:t>
            </w:r>
            <w:r w:rsidRPr="00990AAA" w:rsidDel="00EC0238">
              <w:rPr>
                <w:sz w:val="20"/>
                <w:szCs w:val="20"/>
              </w:rPr>
              <w:t>развитии малого и среднего предпринимательства в Российской Федерации»</w:t>
            </w:r>
            <w:r w:rsidRPr="00990AAA">
              <w:rPr>
                <w:sz w:val="20"/>
                <w:szCs w:val="20"/>
              </w:rPr>
              <w:t>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 даты официальной публикации</w:t>
            </w:r>
            <w:r w:rsidRPr="00D0596C" w:rsidDel="00A16E2A"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извещения о проведении закупки и закупочной документации на официальных сайтах закупочная документация находится в открытом доступе, на ЭТП предоставляется согласно правилам данной ЭТП.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</w:t>
            </w:r>
            <w:r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ходе закупки решениях закупочной комиссии и организатора закупки.</w:t>
            </w:r>
          </w:p>
        </w:tc>
      </w:tr>
      <w:tr w:rsidR="00143C99" w:rsidRPr="00D0596C" w:rsidTr="00D0596C">
        <w:trPr>
          <w:trHeight w:val="955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2.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Разъяснение положений закупочной документации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bookmarkStart w:id="0" w:name="_Ref406409540"/>
            <w:r w:rsidRPr="00D0596C">
              <w:rPr>
                <w:sz w:val="20"/>
                <w:szCs w:val="20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0"/>
          </w:p>
          <w:p w:rsidR="00143C99" w:rsidRPr="00D0596C" w:rsidRDefault="00143C99" w:rsidP="00B00A3B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через ЭТП;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письменном виде (на бланке участника или с печатью участника) за подписью руководителя участника закупки или уполномоченного лица участника закупки.</w:t>
            </w:r>
          </w:p>
          <w:p w:rsidR="00143C99" w:rsidRPr="00D0596C" w:rsidRDefault="00143C99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2 (двух) рабочих дней до дня окончания срока подачи заявок на участие в запросе цен.</w:t>
            </w:r>
          </w:p>
          <w:p w:rsidR="00143C99" w:rsidRPr="00D0596C" w:rsidRDefault="00143C99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поступлении запроса в срок, указанный в п. </w:t>
            </w:r>
            <w:fldSimple w:instr=" REF _Ref406409540 \r \h  \* MERGEFORMAT ">
              <w:r w:rsidRPr="00D0596C">
                <w:rPr>
                  <w:sz w:val="20"/>
                  <w:szCs w:val="20"/>
                </w:rPr>
                <w:t>2.1</w:t>
              </w:r>
            </w:fldSimple>
            <w:r w:rsidRPr="00D0596C">
              <w:rPr>
                <w:sz w:val="20"/>
                <w:szCs w:val="20"/>
              </w:rPr>
              <w:t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</w:t>
            </w:r>
          </w:p>
          <w:p w:rsidR="00143C99" w:rsidRPr="00D0596C" w:rsidRDefault="00143C99" w:rsidP="00B33F5D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143C99" w:rsidRPr="00D0596C" w:rsidTr="00D0596C">
        <w:trPr>
          <w:trHeight w:val="246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3.</w:t>
            </w:r>
          </w:p>
        </w:tc>
        <w:tc>
          <w:tcPr>
            <w:tcW w:w="1979" w:type="dxa"/>
          </w:tcPr>
          <w:p w:rsidR="00143C99" w:rsidRPr="00D0596C" w:rsidRDefault="00143C99" w:rsidP="002906B2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Руководитель заказчика или лицо, утвердившее закупочную документацию, при необходимости принимает решение о внесении изменений в извещение о проведении закупки или закупочную документацию не позднее чем за 2 (два) рабочих дня до окончания срока подачи заявок.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течение 3 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 проведении закупки.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2 (двух) рабочих дней, а в случае изменения предмета запроса цен — 5 (пять) календарных дней.</w:t>
            </w:r>
          </w:p>
        </w:tc>
      </w:tr>
      <w:tr w:rsidR="00143C99" w:rsidRPr="00D0596C" w:rsidTr="00D0596C">
        <w:trPr>
          <w:trHeight w:val="473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" w:name="_Ref317253528"/>
            <w:r w:rsidRPr="00D0596C">
              <w:rPr>
                <w:sz w:val="20"/>
                <w:szCs w:val="20"/>
              </w:rPr>
              <w:t>4.</w:t>
            </w:r>
          </w:p>
        </w:tc>
        <w:bookmarkEnd w:id="1"/>
        <w:tc>
          <w:tcPr>
            <w:tcW w:w="1979" w:type="dxa"/>
          </w:tcPr>
          <w:p w:rsidR="00143C99" w:rsidRPr="00D0596C" w:rsidRDefault="00143C99" w:rsidP="005D71D5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Для участия в закупке участник закупки должен подать заявку на участие в закупке (предложение на участие в закупке, предоставляемое с 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 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 заключении договора (офертой) и у участника закупки возникает обязанность заключить договор на условиях закупочной </w:t>
            </w:r>
            <w:r w:rsidRPr="00D0596C">
              <w:rPr>
                <w:sz w:val="20"/>
                <w:szCs w:val="20"/>
              </w:rPr>
              <w:lastRenderedPageBreak/>
              <w:t>документации и его предложения. Если участник закупки представил свою заявку с опозданием, она не рассматривается.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каждого лота участник закупки вправе подать только одну заявку на участие в закупке.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 закупке,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инструкциями, приведенными в закупочной документации.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закупки, подавший заявку на участие в закупке, вправе изменить или отозвать свою заявку на участие в закупке в любое время после ее подачи, но до истечения срока окончания подачи заявок на участие в закупке, указанного в извещении о проведении закупки.</w:t>
            </w:r>
            <w:bookmarkStart w:id="2" w:name="_Ref406500548"/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143C99" w:rsidRPr="00D0596C" w:rsidRDefault="00143C99" w:rsidP="00B00A3B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143C99" w:rsidRPr="00D0596C" w:rsidRDefault="00143C99" w:rsidP="00B00A3B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Подача изменений заявок на участие в закупке осуществляется документально в соответствии с требованиями настоящего пункта. </w:t>
            </w:r>
            <w:bookmarkStart w:id="3" w:name="_Ref115078477"/>
            <w:r w:rsidRPr="00D0596C">
              <w:rPr>
                <w:sz w:val="20"/>
                <w:szCs w:val="20"/>
              </w:rPr>
              <w:t>В этом случае участник закупки готовит следующие документы:</w:t>
            </w:r>
            <w:bookmarkEnd w:id="2"/>
            <w:bookmarkEnd w:id="3"/>
          </w:p>
          <w:p w:rsidR="00143C99" w:rsidRPr="00D0596C" w:rsidRDefault="00143C99" w:rsidP="00B00A3B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письмо об изменении заявки на участие в закупке в отношении данного лота на бланке организации (для юридического лица);</w:t>
            </w:r>
          </w:p>
          <w:p w:rsidR="00143C99" w:rsidRPr="00D0596C" w:rsidRDefault="00143C99" w:rsidP="00B00A3B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143C99" w:rsidRPr="00D0596C" w:rsidRDefault="00143C99" w:rsidP="00B00A3B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новые версии документов, которые изменяются.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наименования участника закупки,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полных фамилий, имен, отчеств тех лиц, которые будут присутствовать при открытии доступа к заявкам на участие в закупке.</w:t>
            </w:r>
          </w:p>
          <w:p w:rsidR="00143C99" w:rsidRPr="00D0596C" w:rsidRDefault="00143C99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143C99" w:rsidRPr="00D0596C" w:rsidRDefault="00143C99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связи с действующим Постановлением Правительства РФ № 1655-75 от 05 февраля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D0596C">
                <w:rPr>
                  <w:sz w:val="20"/>
                  <w:szCs w:val="20"/>
                </w:rPr>
                <w:t>1999 г</w:t>
              </w:r>
            </w:smartTag>
            <w:r w:rsidRPr="00D0596C">
              <w:rPr>
                <w:sz w:val="20"/>
                <w:szCs w:val="20"/>
              </w:rPr>
              <w:t>. «Об утверждении перечня особорежимных предприятий» на предприятие Заказчика могут быть допущены исключительно граждане Российской Федерации при наличии общероссийского паспорта.</w:t>
            </w:r>
          </w:p>
          <w:p w:rsidR="00143C99" w:rsidRPr="00D0596C" w:rsidRDefault="00143C99" w:rsidP="000A1593">
            <w:pPr>
              <w:pStyle w:val="Times12"/>
              <w:ind w:firstLine="0"/>
              <w:rPr>
                <w:i/>
                <w:sz w:val="20"/>
                <w:szCs w:val="20"/>
              </w:rPr>
            </w:pPr>
            <w:r w:rsidRPr="00D0596C">
              <w:rPr>
                <w:i/>
                <w:sz w:val="20"/>
                <w:szCs w:val="20"/>
              </w:rPr>
              <w:t xml:space="preserve">На основании режимных требований, действующих на предприятии Заказчика, пронос аудио и видео устройств, средств сотовой связи (в том числе, со встроенными </w:t>
            </w:r>
            <w:r w:rsidRPr="00D0596C">
              <w:rPr>
                <w:i/>
                <w:sz w:val="20"/>
                <w:szCs w:val="20"/>
              </w:rPr>
              <w:lastRenderedPageBreak/>
              <w:t>диктофонами и/или видеокамерами), ноутбуков и других средств хранения и передачи информации строго запрещен.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143C99" w:rsidRPr="00D0596C" w:rsidTr="00D0596C">
        <w:trPr>
          <w:trHeight w:val="388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5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Единая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 6.5.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143C99" w:rsidRPr="00D0596C" w:rsidRDefault="00143C99" w:rsidP="00005886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отстранении участника закупки оформляется протоколом заседания единой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143C99" w:rsidRPr="00D0596C" w:rsidTr="00D0596C">
        <w:trPr>
          <w:trHeight w:val="388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6.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Рассмотрение заявок осуществляется в соответствии с Методикой установления требований и критериев оценки заявок в 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отборочная стадия;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оценочная стадия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 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 предоставленным.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4" w:name="_Ref401221523"/>
            <w:r w:rsidRPr="00D0596C">
              <w:rPr>
                <w:bCs/>
                <w:sz w:val="20"/>
              </w:rPr>
              <w:t>В ходе рассмотрения заявок на участие в закупке в случаях, указанных ниже, единая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4"/>
          </w:p>
          <w:p w:rsidR="00143C99" w:rsidRPr="00D0596C" w:rsidRDefault="00143C99" w:rsidP="00B00A3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bookmarkStart w:id="5" w:name="_Ref401221504"/>
            <w:r w:rsidRPr="00D0596C">
              <w:rPr>
                <w:sz w:val="20"/>
                <w:szCs w:val="20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5"/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учредительные документы,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выявлении в заявке на участие в закупке арифметических, </w:t>
            </w:r>
            <w:r w:rsidRPr="00D0596C">
              <w:rPr>
                <w:sz w:val="20"/>
                <w:szCs w:val="20"/>
              </w:rPr>
              <w:lastRenderedPageBreak/>
              <w:t>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143C99" w:rsidRPr="00D0596C" w:rsidRDefault="00143C99" w:rsidP="00E50081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заявки на участие в закупке требованиям закупочной документации в отношении характеристик предлагаемых товаров, работ, услуг и договорных условий, расчета цены договора;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6" w:name="_Ref381859812"/>
            <w:r w:rsidRPr="00D0596C">
              <w:rPr>
                <w:sz w:val="20"/>
                <w:szCs w:val="20"/>
              </w:rPr>
              <w:t>если сведения о привлекаемом участником закупки субподрядчике (соисполнителе)</w:t>
            </w:r>
            <w:bookmarkEnd w:id="6"/>
            <w:r w:rsidRPr="00D0596C">
              <w:rPr>
                <w:sz w:val="20"/>
                <w:szCs w:val="20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 замены такого субподрядчика (соисполнителя) является основанием для отказа в допуске к участию в конкурсе согласно пп. б) п. 8.2.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пп. 6.5.1 документы могут быть запрошены только единожды (в отношении каждого из документов).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Не направляются участнику закупки запросы согласно п. 6.5, если в соответствии с п. 7.3 имеются также иные основания для отказа в допуске к участию в закупке такого участника.</w:t>
            </w:r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7" w:name="_Ref401221584"/>
            <w:r w:rsidRPr="00D0596C">
              <w:rPr>
                <w:bCs/>
                <w:sz w:val="20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"/>
          </w:p>
          <w:p w:rsidR="00143C99" w:rsidRPr="00D0596C" w:rsidRDefault="00143C99" w:rsidP="00B00A3B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п. 6.8.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</w:tc>
      </w:tr>
      <w:tr w:rsidR="00143C99" w:rsidRPr="00D0596C" w:rsidTr="00D0596C">
        <w:trPr>
          <w:trHeight w:val="388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рамках отборочной стадии единая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8" w:name="_Ref407364135"/>
            <w:r w:rsidRPr="00D0596C">
              <w:rPr>
                <w:sz w:val="20"/>
                <w:szCs w:val="20"/>
              </w:rPr>
              <w:t>Критерии отбора:</w:t>
            </w:r>
            <w:bookmarkEnd w:id="8"/>
          </w:p>
          <w:p w:rsidR="00143C99" w:rsidRPr="00D0596C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9" w:name="_Ref407364133"/>
            <w:r w:rsidRPr="00D0596C">
              <w:rPr>
                <w:sz w:val="20"/>
                <w:szCs w:val="20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9"/>
          </w:p>
          <w:p w:rsidR="00143C99" w:rsidRPr="00D0596C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143C99" w:rsidRPr="00E50BEF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соответствие предлагаемых участником закупки договорных условий (в том числе непревышения объявленной начальной (максимальной) цены договора) </w:t>
            </w:r>
            <w:r w:rsidRPr="00E50BEF">
              <w:rPr>
                <w:sz w:val="20"/>
                <w:szCs w:val="20"/>
              </w:rPr>
              <w:t>установленным требованиям;</w:t>
            </w:r>
          </w:p>
          <w:p w:rsidR="00143C99" w:rsidRPr="00E50BEF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E50BEF">
              <w:rPr>
                <w:sz w:val="20"/>
                <w:szCs w:val="20"/>
              </w:rPr>
              <w:t>предоставление участником закупки требуемого обеспечения заявки (если требовалось).</w:t>
            </w:r>
          </w:p>
          <w:p w:rsidR="00143C99" w:rsidRPr="00E50BEF" w:rsidRDefault="00143C99" w:rsidP="00AA0C31">
            <w:pPr>
              <w:pStyle w:val="Times12"/>
              <w:tabs>
                <w:tab w:val="left" w:pos="649"/>
              </w:tabs>
              <w:ind w:firstLine="409"/>
              <w:rPr>
                <w:bCs w:val="0"/>
              </w:rPr>
            </w:pPr>
            <w:r w:rsidRPr="00E50BEF">
              <w:rPr>
                <w:bCs w:val="0"/>
                <w:sz w:val="22"/>
              </w:rPr>
              <w:t>В связи с тем, что Заказчик имеет право применить налоговый вычет НДС в отношении приобретаемой продукции, при сравнении ценовых предложений участников в качестве единого базиса сравнения ценовых предложений, используются ценовые предложения участников без учета НДС.</w:t>
            </w:r>
          </w:p>
          <w:p w:rsidR="00143C99" w:rsidRPr="00E50BEF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0" w:name="_Ref401221543"/>
            <w:r w:rsidRPr="00E50BEF">
              <w:rPr>
                <w:sz w:val="20"/>
                <w:szCs w:val="20"/>
              </w:rPr>
              <w:t>По итогам отборочной стадии единая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0"/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E50BEF">
              <w:rPr>
                <w:sz w:val="20"/>
                <w:szCs w:val="20"/>
              </w:rPr>
              <w:t>несоответствие заявки по составу (за исключением</w:t>
            </w:r>
            <w:r w:rsidRPr="00D0596C">
              <w:rPr>
                <w:sz w:val="20"/>
                <w:szCs w:val="20"/>
              </w:rPr>
              <w:t xml:space="preserve">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участника закупки;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п. 4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извещением о проведении закупки и п. 4 настоящей части, обеспечение заявки считается представленным надлежащим образом.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1" w:name="_Ref270006910"/>
            <w:r w:rsidRPr="00D0596C">
              <w:rPr>
                <w:sz w:val="20"/>
                <w:szCs w:val="20"/>
              </w:rPr>
              <w:t>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 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"/>
          </w:p>
          <w:p w:rsidR="00143C99" w:rsidRPr="00D0596C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После принятия решения о допуске участников единая комиссия на 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единая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</w:tc>
      </w:tr>
      <w:tr w:rsidR="00143C99" w:rsidRPr="00D0596C" w:rsidTr="00D0596C">
        <w:trPr>
          <w:trHeight w:val="388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По поручению заказчика организатор закупки обеспечивает организацию и проведение преддоговорных переговоров между заказчиком и лицом, с которым </w:t>
            </w:r>
            <w:r w:rsidRPr="00D0596C">
              <w:rPr>
                <w:sz w:val="20"/>
              </w:rPr>
              <w:lastRenderedPageBreak/>
              <w:t>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(одного) рабочего дня, следующего после дня его подписания.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9.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rPr>
                <w:spacing w:val="-6"/>
                <w:sz w:val="20"/>
                <w:szCs w:val="20"/>
              </w:rPr>
            </w:pPr>
            <w:r w:rsidRPr="00D0596C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Договор с лицом, с которым принято заключить договор, (победителю закупки или единственному участнику закупки), заключается после размещения на официальном сайте протокола заседания единой комиссии по подведению итогов закупки в срок, установленный извещением о проведении закупки,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обязано предоставить заказчику:</w:t>
            </w:r>
          </w:p>
          <w:p w:rsidR="00143C99" w:rsidRPr="00D0596C" w:rsidRDefault="00143C99" w:rsidP="00B00A3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1.4 п. 2.1.1 закупочной документации, до подписания договора;</w:t>
            </w:r>
          </w:p>
          <w:p w:rsidR="00143C99" w:rsidRPr="00D0596C" w:rsidRDefault="00143C99" w:rsidP="00B00A3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договора в случае, если в закупочной документации было установлено требование обеспечения договора.</w:t>
            </w:r>
          </w:p>
          <w:p w:rsidR="00143C99" w:rsidRPr="00D0596C" w:rsidRDefault="00143C99" w:rsidP="00A61CD3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143C99" w:rsidRPr="00D0596C" w:rsidRDefault="00143C99" w:rsidP="00A61CD3">
            <w:pPr>
              <w:ind w:firstLine="637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143C99" w:rsidRPr="00D0596C" w:rsidRDefault="00143C99" w:rsidP="00B00A3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</w:t>
            </w:r>
            <w:r w:rsidRPr="00D0596C">
              <w:rPr>
                <w:sz w:val="20"/>
                <w:szCs w:val="20"/>
              </w:rPr>
              <w:lastRenderedPageBreak/>
              <w:t>и/или сделкой с заинтересованностью.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закупка признана несостоявшейся в связи с тем,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143C99" w:rsidRPr="00D0596C" w:rsidRDefault="00143C99" w:rsidP="00B00A3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заключает договор с таким единственным участником закупки в 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143C99" w:rsidRPr="00D0596C" w:rsidRDefault="00143C99" w:rsidP="00B00A3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143C99" w:rsidRPr="00D0596C" w:rsidRDefault="00143C99" w:rsidP="00B00A3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отказывается от заключения договора в случаях, указанных в подпунктах </w:t>
            </w:r>
            <w:fldSimple w:instr=" REF _Ref401223826 \r \h  \* MERGEFORMAT ">
              <w:r w:rsidRPr="00D0596C">
                <w:rPr>
                  <w:sz w:val="20"/>
                  <w:szCs w:val="20"/>
                </w:rPr>
                <w:t>а)</w:t>
              </w:r>
            </w:fldSimple>
            <w:r w:rsidRPr="00D0596C">
              <w:rPr>
                <w:sz w:val="20"/>
                <w:szCs w:val="20"/>
              </w:rPr>
              <w:t>-</w:t>
            </w:r>
            <w:fldSimple w:instr=" REF _Ref401223828 \r \h  \* MERGEFORMAT ">
              <w:r w:rsidRPr="00D0596C">
                <w:rPr>
                  <w:sz w:val="20"/>
                  <w:szCs w:val="20"/>
                </w:rPr>
                <w:t>в)</w:t>
              </w:r>
            </w:fldSimple>
            <w:r w:rsidRPr="00D0596C">
              <w:rPr>
                <w:sz w:val="20"/>
                <w:szCs w:val="20"/>
              </w:rPr>
              <w:t xml:space="preserve"> п. 10.1.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2" w:name="_Ref401223818"/>
            <w:r w:rsidRPr="00D0596C">
              <w:rPr>
                <w:sz w:val="20"/>
                <w:szCs w:val="20"/>
              </w:rPr>
              <w:lastRenderedPageBreak/>
              <w:t>10.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rPr>
                <w:spacing w:val="-6"/>
                <w:sz w:val="20"/>
                <w:szCs w:val="20"/>
              </w:rPr>
            </w:pPr>
            <w:bookmarkStart w:id="13" w:name="_Toc247716281"/>
            <w:bookmarkStart w:id="14" w:name="_Ref307226092"/>
            <w:bookmarkStart w:id="15" w:name="_Ref375848735"/>
            <w:bookmarkStart w:id="16" w:name="_Toc368984333"/>
            <w:bookmarkStart w:id="17" w:name="_Toc391380982"/>
            <w:bookmarkStart w:id="18" w:name="_Toc383097271"/>
            <w:bookmarkEnd w:id="12"/>
            <w:r w:rsidRPr="00D0596C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13"/>
            <w:bookmarkEnd w:id="14"/>
            <w:bookmarkEnd w:id="15"/>
            <w:bookmarkEnd w:id="16"/>
            <w:bookmarkEnd w:id="17"/>
            <w:bookmarkEnd w:id="18"/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19" w:name="_Ref401223826"/>
            <w:r w:rsidRPr="00D0596C">
              <w:rPr>
                <w:sz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"/>
          </w:p>
          <w:p w:rsidR="00143C99" w:rsidRPr="00D0596C" w:rsidRDefault="00143C99" w:rsidP="00B00A3B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изменения потребностей заказчика;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20" w:name="_Ref401223828"/>
            <w:r w:rsidRPr="00D0596C">
              <w:rPr>
                <w:sz w:val="20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0"/>
          </w:p>
          <w:p w:rsidR="00143C99" w:rsidRPr="00D0596C" w:rsidRDefault="00143C99" w:rsidP="00B00A3B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 (пяти) рабочих дней после принятия такого решения.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1" w:name="_Ref317256138"/>
            <w:r w:rsidRPr="00D0596C">
              <w:rPr>
                <w:sz w:val="20"/>
                <w:szCs w:val="20"/>
              </w:rPr>
              <w:t>11.</w:t>
            </w:r>
          </w:p>
        </w:tc>
        <w:bookmarkEnd w:id="21"/>
        <w:tc>
          <w:tcPr>
            <w:tcW w:w="1979" w:type="dxa"/>
          </w:tcPr>
          <w:p w:rsidR="00143C99" w:rsidRPr="00D0596C" w:rsidRDefault="00143C99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указано в извещении о проведении закупки и проекте договора, лицо, с которым заключается договор, должно предоставить в порядке, предусмотренном извещением о проведении закупки и (или) проектом договора (Часть 3 закупочной документации), обеспечение исполнения одного или нескольких видов обязательств по договору из следующих:</w:t>
            </w:r>
          </w:p>
          <w:p w:rsidR="00143C99" w:rsidRPr="00D0596C" w:rsidRDefault="00143C99" w:rsidP="00B00A3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обязательства по возврату аванса;</w:t>
            </w:r>
          </w:p>
          <w:p w:rsidR="00143C99" w:rsidRPr="00D0596C" w:rsidRDefault="00143C99" w:rsidP="00B00A3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143C99" w:rsidRPr="00D0596C" w:rsidRDefault="00143C99" w:rsidP="00B00A3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гарантийных обязательств,</w:t>
            </w:r>
          </w:p>
          <w:p w:rsidR="00143C99" w:rsidRPr="00D0596C" w:rsidRDefault="00143C99" w:rsidP="001F0DFD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Допустимые формы обеспечения исполнения обязательств по договору:</w:t>
            </w:r>
          </w:p>
          <w:p w:rsidR="00143C99" w:rsidRPr="00D0596C" w:rsidRDefault="00143C99" w:rsidP="00B00A3B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безотзывная банковская гарантия, выданная банком;</w:t>
            </w:r>
          </w:p>
          <w:p w:rsidR="00143C99" w:rsidRPr="00D0596C" w:rsidRDefault="00143C99" w:rsidP="00B00A3B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Форма обеспечения исполнения обязательств по договору из указанных в п. 1</w:t>
            </w:r>
            <w:r>
              <w:rPr>
                <w:sz w:val="20"/>
              </w:rPr>
              <w:t>1</w:t>
            </w:r>
            <w:r w:rsidRPr="00D0596C">
              <w:rPr>
                <w:sz w:val="20"/>
              </w:rPr>
              <w:t>.1 определяется лицом, с которым заключается договор, самостоятельно.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143C99" w:rsidRPr="00D0596C" w:rsidRDefault="00143C99" w:rsidP="002F1738">
            <w:pPr>
              <w:ind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143C99" w:rsidRPr="00D0596C" w:rsidRDefault="00143C99" w:rsidP="00B00A3B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sz w:val="20"/>
              </w:rPr>
              <w:t xml:space="preserve">Поручитель/банк-гарант должен соответствовать требованиям, установленным Стандартом </w:t>
            </w:r>
            <w:r>
              <w:rPr>
                <w:sz w:val="20"/>
              </w:rPr>
              <w:t>(</w:t>
            </w:r>
            <w:r w:rsidRPr="00D0596C">
              <w:rPr>
                <w:sz w:val="20"/>
              </w:rPr>
              <w:t>Приложение</w:t>
            </w:r>
            <w:r>
              <w:rPr>
                <w:sz w:val="20"/>
              </w:rPr>
              <w:t xml:space="preserve"> 13</w:t>
            </w:r>
            <w:r w:rsidRPr="00D0596C">
              <w:rPr>
                <w:sz w:val="20"/>
              </w:rPr>
              <w:t>), а также требованиям, предусмотренным проектом договора (Часть 3 закупочной документации).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2" w:name="_Ref397617142"/>
            <w:r w:rsidRPr="00D0596C">
              <w:rPr>
                <w:sz w:val="20"/>
                <w:szCs w:val="20"/>
              </w:rPr>
              <w:t>12.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jc w:val="both"/>
              <w:rPr>
                <w:sz w:val="20"/>
                <w:szCs w:val="20"/>
              </w:rPr>
            </w:pPr>
            <w:bookmarkStart w:id="23" w:name="_Ref311059287"/>
            <w:bookmarkStart w:id="24" w:name="_Ref311060615"/>
            <w:bookmarkStart w:id="25" w:name="_Toc368984334"/>
            <w:bookmarkStart w:id="26" w:name="_Toc391380983"/>
            <w:bookmarkStart w:id="27" w:name="_Toc383097272"/>
            <w:bookmarkEnd w:id="22"/>
            <w:r w:rsidRPr="00D0596C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23"/>
            <w:bookmarkEnd w:id="24"/>
            <w:bookmarkEnd w:id="25"/>
            <w:bookmarkEnd w:id="26"/>
            <w:bookmarkEnd w:id="27"/>
            <w:r w:rsidRPr="00D0596C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</w:t>
            </w:r>
            <w:r w:rsidRPr="00D0596C">
              <w:rPr>
                <w:sz w:val="20"/>
                <w:szCs w:val="20"/>
              </w:rPr>
              <w:lastRenderedPageBreak/>
              <w:t>заявке такого лица, а также достигнутым в ходе преддоговорных переговоров;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 уклонения лица, с которым заключается договор, от подписания договора, заказчик:</w:t>
            </w:r>
          </w:p>
          <w:p w:rsidR="00143C99" w:rsidRPr="00D0596C" w:rsidRDefault="00143C99" w:rsidP="00B00A3B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удерживает обеспечение заявки такого участника закупки;</w:t>
            </w:r>
          </w:p>
          <w:p w:rsidR="00143C99" w:rsidRPr="00D0596C" w:rsidRDefault="00143C99" w:rsidP="00B00A3B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 ведении реестра недобросовестных поставщиков, предусмотренного Федеральным законом «О закупках товаров, работ, услуг отдельными видами юридических лиц».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не 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143C99" w:rsidRPr="00D0596C" w:rsidRDefault="00143C99" w:rsidP="00B00A3B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такой участник закупки: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признанным победителем закупки, уклонился от заключения договора;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143C99" w:rsidRPr="00D0596C" w:rsidRDefault="00143C99" w:rsidP="00B00A3B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143C99" w:rsidRPr="00D0596C" w:rsidRDefault="00143C99" w:rsidP="00240A78">
            <w:pPr>
              <w:pStyle w:val="ad"/>
              <w:tabs>
                <w:tab w:val="left" w:pos="1416"/>
              </w:tabs>
              <w:spacing w:before="0" w:beforeAutospacing="0" w:after="0" w:afterAutospacing="0"/>
              <w:ind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 основании обращений заказчиков, на которых не распространяется действие 223-ФЗ, сведения об 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143C99" w:rsidRPr="00D0596C" w:rsidRDefault="00143C99" w:rsidP="00B00A3B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8" w:name="_Ref321836398"/>
            <w:r w:rsidRPr="00D0596C">
              <w:rPr>
                <w:sz w:val="20"/>
                <w:szCs w:val="20"/>
              </w:rPr>
              <w:lastRenderedPageBreak/>
              <w:t>13.</w:t>
            </w:r>
          </w:p>
        </w:tc>
        <w:bookmarkEnd w:id="28"/>
        <w:tc>
          <w:tcPr>
            <w:tcW w:w="1979" w:type="dxa"/>
          </w:tcPr>
          <w:p w:rsidR="00143C99" w:rsidRPr="00D0596C" w:rsidRDefault="00143C99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7681" w:type="dxa"/>
          </w:tcPr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</w:t>
            </w:r>
            <w:r w:rsidRPr="00D0596C">
              <w:rPr>
                <w:sz w:val="20"/>
              </w:rPr>
              <w:lastRenderedPageBreak/>
              <w:t>дня возобновления закупки. Заявки на участие в закупке, поданные в период с момента окончания срока подачи заявок до момента открытия доступа к поданным заявкам, к рассмотрению не принимаются.</w:t>
            </w:r>
          </w:p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</w:t>
            </w:r>
            <w:r w:rsidRPr="00D0596C">
              <w:rPr>
                <w:color w:val="0000FF"/>
                <w:sz w:val="20"/>
                <w:u w:val="single"/>
              </w:rPr>
              <w:t>http://zakupki.rosatom.ru</w:t>
            </w:r>
            <w:r w:rsidRPr="00D0596C">
              <w:rPr>
                <w:sz w:val="20"/>
              </w:rPr>
              <w:t>/ (раздел Контроль и арбитраж/Нормативные документы).</w:t>
            </w:r>
          </w:p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 закупкам атомной отрасли результата рассмотрения жалобы.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14.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7681" w:type="dxa"/>
          </w:tcPr>
          <w:p w:rsidR="00143C99" w:rsidRPr="00D0596C" w:rsidRDefault="00143C99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</w:t>
            </w:r>
          </w:p>
          <w:p w:rsidR="00143C99" w:rsidRPr="00D0596C" w:rsidRDefault="00143C99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1.</w:t>
            </w:r>
            <w:r w:rsidRPr="00D0596C">
              <w:rPr>
                <w:sz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143C99" w:rsidRPr="00D0596C" w:rsidRDefault="00143C99" w:rsidP="001F0DFD">
            <w:pPr>
              <w:pStyle w:val="ad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2.</w:t>
            </w:r>
            <w:r w:rsidRPr="00D0596C">
              <w:rPr>
                <w:sz w:val="20"/>
              </w:rPr>
              <w:tab/>
              <w:t>Адрес электронной почты: 0707@rosatom.ru;</w:t>
            </w:r>
          </w:p>
          <w:p w:rsidR="00143C99" w:rsidRPr="00D0596C" w:rsidRDefault="00143C99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3.</w:t>
            </w:r>
            <w:r w:rsidRPr="00D0596C">
              <w:rPr>
                <w:sz w:val="20"/>
              </w:rPr>
              <w:tab/>
              <w:t>Адрес для почтовых отправлений: 119017, Москва, а/я 226, Департамент защиты активов Госкорпорации «Росатом».</w:t>
            </w:r>
          </w:p>
        </w:tc>
      </w:tr>
    </w:tbl>
    <w:p w:rsidR="00143C99" w:rsidRDefault="00143C99" w:rsidP="00D0596C">
      <w:pPr>
        <w:ind w:firstLine="709"/>
        <w:jc w:val="both"/>
      </w:pPr>
    </w:p>
    <w:sectPr w:rsidR="00143C99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C99" w:rsidRDefault="00143C99" w:rsidP="0093403B">
      <w:r>
        <w:separator/>
      </w:r>
    </w:p>
  </w:endnote>
  <w:endnote w:type="continuationSeparator" w:id="1">
    <w:p w:rsidR="00143C99" w:rsidRDefault="00143C99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C99" w:rsidRDefault="00EC6C6D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143C99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E50BEF">
      <w:rPr>
        <w:rStyle w:val="aff8"/>
        <w:noProof/>
      </w:rPr>
      <w:t>1</w:t>
    </w:r>
    <w:r>
      <w:rPr>
        <w:rStyle w:val="aff8"/>
      </w:rPr>
      <w:fldChar w:fldCharType="end"/>
    </w:r>
  </w:p>
  <w:p w:rsidR="00143C99" w:rsidRDefault="00143C9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C99" w:rsidRDefault="00143C99" w:rsidP="0093403B">
      <w:r>
        <w:separator/>
      </w:r>
    </w:p>
  </w:footnote>
  <w:footnote w:type="continuationSeparator" w:id="1">
    <w:p w:rsidR="00143C99" w:rsidRDefault="00143C99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C99" w:rsidRDefault="00143C9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C99" w:rsidRDefault="00143C99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C99" w:rsidRDefault="00143C9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FD8BC1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DE8F9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CD660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F9C7A9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3481DC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29687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568508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95C28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9880D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D9C28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ED440F"/>
    <w:multiLevelType w:val="hybridMultilevel"/>
    <w:tmpl w:val="6D1C30CC"/>
    <w:lvl w:ilvl="0" w:tplc="53428FB2">
      <w:start w:val="1"/>
      <w:numFmt w:val="decimal"/>
      <w:lvlText w:val="8.%1."/>
      <w:lvlJc w:val="left"/>
      <w:pPr>
        <w:tabs>
          <w:tab w:val="num" w:pos="-1272"/>
        </w:tabs>
        <w:ind w:left="1074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3CA554A"/>
    <w:multiLevelType w:val="hybridMultilevel"/>
    <w:tmpl w:val="80DC014C"/>
    <w:lvl w:ilvl="0" w:tplc="199E0D78">
      <w:start w:val="1"/>
      <w:numFmt w:val="decimal"/>
      <w:lvlText w:val="4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20">
    <w:nsid w:val="287B4035"/>
    <w:multiLevelType w:val="hybridMultilevel"/>
    <w:tmpl w:val="CA5A5DDE"/>
    <w:lvl w:ilvl="0" w:tplc="2C5ACB82">
      <w:start w:val="1"/>
      <w:numFmt w:val="decimal"/>
      <w:lvlText w:val="5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0E7FEA"/>
    <w:multiLevelType w:val="hybridMultilevel"/>
    <w:tmpl w:val="575A74C2"/>
    <w:lvl w:ilvl="0" w:tplc="925677B6">
      <w:start w:val="1"/>
      <w:numFmt w:val="decimal"/>
      <w:lvlText w:val="11.%1."/>
      <w:lvlJc w:val="left"/>
      <w:pPr>
        <w:tabs>
          <w:tab w:val="num" w:pos="-1376"/>
        </w:tabs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6">
    <w:nsid w:val="37F32B6D"/>
    <w:multiLevelType w:val="hybridMultilevel"/>
    <w:tmpl w:val="4A344238"/>
    <w:lvl w:ilvl="0" w:tplc="38466472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D25A564A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AB709906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4882246C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95FC76CE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E2E3D3F"/>
    <w:multiLevelType w:val="hybridMultilevel"/>
    <w:tmpl w:val="F1BA0F78"/>
    <w:lvl w:ilvl="0" w:tplc="D0865A9E">
      <w:start w:val="1"/>
      <w:numFmt w:val="decimal"/>
      <w:lvlText w:val="10.%1."/>
      <w:lvlJc w:val="left"/>
      <w:pPr>
        <w:tabs>
          <w:tab w:val="num" w:pos="-1626"/>
        </w:tabs>
        <w:ind w:left="72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F58449F"/>
    <w:multiLevelType w:val="hybridMultilevel"/>
    <w:tmpl w:val="741AA5D6"/>
    <w:lvl w:ilvl="0" w:tplc="C512E63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23B019B"/>
    <w:multiLevelType w:val="hybridMultilevel"/>
    <w:tmpl w:val="93989C10"/>
    <w:lvl w:ilvl="0" w:tplc="EBC6BAC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75E308B"/>
    <w:multiLevelType w:val="hybridMultilevel"/>
    <w:tmpl w:val="1D021854"/>
    <w:lvl w:ilvl="0" w:tplc="CA70E184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9ED5437"/>
    <w:multiLevelType w:val="hybridMultilevel"/>
    <w:tmpl w:val="FD8A648E"/>
    <w:lvl w:ilvl="0" w:tplc="1C1CE1BC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E1407DC"/>
    <w:multiLevelType w:val="multilevel"/>
    <w:tmpl w:val="0CD0F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5">
    <w:nsid w:val="4FCA4ECC"/>
    <w:multiLevelType w:val="hybridMultilevel"/>
    <w:tmpl w:val="54944034"/>
    <w:lvl w:ilvl="0" w:tplc="87E84EE8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51363826"/>
    <w:multiLevelType w:val="hybridMultilevel"/>
    <w:tmpl w:val="DE04EC00"/>
    <w:lvl w:ilvl="0" w:tplc="4754C334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0"/>
        <w:szCs w:val="20"/>
      </w:rPr>
    </w:lvl>
    <w:lvl w:ilvl="1" w:tplc="04190003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36464D2"/>
    <w:multiLevelType w:val="hybridMultilevel"/>
    <w:tmpl w:val="C0425F36"/>
    <w:lvl w:ilvl="0" w:tplc="83780F2A">
      <w:start w:val="1"/>
      <w:numFmt w:val="decimal"/>
      <w:lvlText w:val="6.5.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EA2291C"/>
    <w:multiLevelType w:val="hybridMultilevel"/>
    <w:tmpl w:val="87E60F46"/>
    <w:lvl w:ilvl="0" w:tplc="2238314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F0924E9"/>
    <w:multiLevelType w:val="hybridMultilevel"/>
    <w:tmpl w:val="9E6633E6"/>
    <w:lvl w:ilvl="0" w:tplc="D220AE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456801E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9B2214D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1328C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6C91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76C8DE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280AC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10A46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C55AA16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30054A"/>
    <w:multiLevelType w:val="hybridMultilevel"/>
    <w:tmpl w:val="3448095A"/>
    <w:lvl w:ilvl="0" w:tplc="BEE28028">
      <w:start w:val="1"/>
      <w:numFmt w:val="decimal"/>
      <w:lvlText w:val="12.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13723F4"/>
    <w:multiLevelType w:val="hybridMultilevel"/>
    <w:tmpl w:val="F2CE4AC0"/>
    <w:lvl w:ilvl="0" w:tplc="B12C7BDE">
      <w:start w:val="1"/>
      <w:numFmt w:val="decimal"/>
      <w:lvlText w:val="6.%1."/>
      <w:lvlJc w:val="left"/>
      <w:pPr>
        <w:tabs>
          <w:tab w:val="num" w:pos="567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1E36D61"/>
    <w:multiLevelType w:val="hybridMultilevel"/>
    <w:tmpl w:val="E9142ECA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69F7E13"/>
    <w:multiLevelType w:val="hybridMultilevel"/>
    <w:tmpl w:val="C0F05E88"/>
    <w:lvl w:ilvl="0" w:tplc="DE4CB862">
      <w:start w:val="1"/>
      <w:numFmt w:val="decimal"/>
      <w:lvlText w:val="7.%1."/>
      <w:lvlJc w:val="left"/>
      <w:pPr>
        <w:tabs>
          <w:tab w:val="num" w:pos="0"/>
        </w:tabs>
        <w:ind w:left="1074" w:hanging="360"/>
      </w:pPr>
      <w:rPr>
        <w:rFonts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C6E4F03"/>
    <w:multiLevelType w:val="hybridMultilevel"/>
    <w:tmpl w:val="FD6E1FE6"/>
    <w:lvl w:ilvl="0" w:tplc="FFFFFFFF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0">
    <w:nsid w:val="7DFB62B0"/>
    <w:multiLevelType w:val="hybridMultilevel"/>
    <w:tmpl w:val="9968AE2C"/>
    <w:lvl w:ilvl="0" w:tplc="AF0A87A4">
      <w:start w:val="1"/>
      <w:numFmt w:val="decimal"/>
      <w:lvlText w:val="9.%1."/>
      <w:lvlJc w:val="left"/>
      <w:pPr>
        <w:tabs>
          <w:tab w:val="num" w:pos="-315"/>
        </w:tabs>
        <w:ind w:left="1074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8"/>
  </w:num>
  <w:num w:numId="13">
    <w:abstractNumId w:val="28"/>
  </w:num>
  <w:num w:numId="14">
    <w:abstractNumId w:val="25"/>
  </w:num>
  <w:num w:numId="15">
    <w:abstractNumId w:val="44"/>
  </w:num>
  <w:num w:numId="16">
    <w:abstractNumId w:val="21"/>
  </w:num>
  <w:num w:numId="17">
    <w:abstractNumId w:val="42"/>
  </w:num>
  <w:num w:numId="18">
    <w:abstractNumId w:val="15"/>
  </w:num>
  <w:num w:numId="19">
    <w:abstractNumId w:val="34"/>
  </w:num>
  <w:num w:numId="20">
    <w:abstractNumId w:val="35"/>
  </w:num>
  <w:num w:numId="21">
    <w:abstractNumId w:val="43"/>
  </w:num>
  <w:num w:numId="22">
    <w:abstractNumId w:val="38"/>
  </w:num>
  <w:num w:numId="23">
    <w:abstractNumId w:val="26"/>
  </w:num>
  <w:num w:numId="24">
    <w:abstractNumId w:val="32"/>
  </w:num>
  <w:num w:numId="25">
    <w:abstractNumId w:val="16"/>
  </w:num>
  <w:num w:numId="26">
    <w:abstractNumId w:val="49"/>
  </w:num>
  <w:num w:numId="27">
    <w:abstractNumId w:val="13"/>
  </w:num>
  <w:num w:numId="28">
    <w:abstractNumId w:val="11"/>
  </w:num>
  <w:num w:numId="29">
    <w:abstractNumId w:val="31"/>
  </w:num>
  <w:num w:numId="30">
    <w:abstractNumId w:val="41"/>
  </w:num>
  <w:num w:numId="31">
    <w:abstractNumId w:val="23"/>
  </w:num>
  <w:num w:numId="32">
    <w:abstractNumId w:val="33"/>
  </w:num>
  <w:num w:numId="33">
    <w:abstractNumId w:val="30"/>
  </w:num>
  <w:num w:numId="34">
    <w:abstractNumId w:val="47"/>
  </w:num>
  <w:num w:numId="35">
    <w:abstractNumId w:val="12"/>
  </w:num>
  <w:num w:numId="36">
    <w:abstractNumId w:val="22"/>
  </w:num>
  <w:num w:numId="37">
    <w:abstractNumId w:val="29"/>
  </w:num>
  <w:num w:numId="38">
    <w:abstractNumId w:val="36"/>
  </w:num>
  <w:num w:numId="39">
    <w:abstractNumId w:val="19"/>
  </w:num>
  <w:num w:numId="40">
    <w:abstractNumId w:val="40"/>
  </w:num>
  <w:num w:numId="41">
    <w:abstractNumId w:val="37"/>
  </w:num>
  <w:num w:numId="42">
    <w:abstractNumId w:val="39"/>
  </w:num>
  <w:num w:numId="43">
    <w:abstractNumId w:val="27"/>
  </w:num>
  <w:num w:numId="44">
    <w:abstractNumId w:val="14"/>
  </w:num>
  <w:num w:numId="45">
    <w:abstractNumId w:val="20"/>
  </w:num>
  <w:num w:numId="46">
    <w:abstractNumId w:val="46"/>
  </w:num>
  <w:num w:numId="47">
    <w:abstractNumId w:val="48"/>
  </w:num>
  <w:num w:numId="48">
    <w:abstractNumId w:val="10"/>
  </w:num>
  <w:num w:numId="49">
    <w:abstractNumId w:val="50"/>
  </w:num>
  <w:num w:numId="50">
    <w:abstractNumId w:val="24"/>
  </w:num>
  <w:num w:numId="51">
    <w:abstractNumId w:val="4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0F1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B719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3C99"/>
    <w:rsid w:val="00144673"/>
    <w:rsid w:val="0014752C"/>
    <w:rsid w:val="00152B2D"/>
    <w:rsid w:val="001555DA"/>
    <w:rsid w:val="00157D22"/>
    <w:rsid w:val="0016545C"/>
    <w:rsid w:val="00166DEA"/>
    <w:rsid w:val="00170551"/>
    <w:rsid w:val="001734A2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B6446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1CEA"/>
    <w:rsid w:val="002926C9"/>
    <w:rsid w:val="002A44ED"/>
    <w:rsid w:val="002A4CE9"/>
    <w:rsid w:val="002A65C2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345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67855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92C32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F70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4A0C"/>
    <w:rsid w:val="004263E0"/>
    <w:rsid w:val="00426877"/>
    <w:rsid w:val="00435CBA"/>
    <w:rsid w:val="004377ED"/>
    <w:rsid w:val="004433C2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112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89A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46327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65CCF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545B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7748"/>
    <w:rsid w:val="0076135F"/>
    <w:rsid w:val="0076251D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7F79B5"/>
    <w:rsid w:val="0080032F"/>
    <w:rsid w:val="00803EB7"/>
    <w:rsid w:val="00807D8D"/>
    <w:rsid w:val="008118AB"/>
    <w:rsid w:val="00817EF9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3EC1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7AF"/>
    <w:rsid w:val="00977E5B"/>
    <w:rsid w:val="009817C9"/>
    <w:rsid w:val="009818CD"/>
    <w:rsid w:val="009823EA"/>
    <w:rsid w:val="00982AA1"/>
    <w:rsid w:val="00990AAA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1E82"/>
    <w:rsid w:val="00A24215"/>
    <w:rsid w:val="00A3114D"/>
    <w:rsid w:val="00A3295A"/>
    <w:rsid w:val="00A33934"/>
    <w:rsid w:val="00A36398"/>
    <w:rsid w:val="00A455A8"/>
    <w:rsid w:val="00A4676A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0283"/>
    <w:rsid w:val="00AA0C31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F1AB5"/>
    <w:rsid w:val="00AF4B83"/>
    <w:rsid w:val="00AF4C34"/>
    <w:rsid w:val="00AF736E"/>
    <w:rsid w:val="00B002C1"/>
    <w:rsid w:val="00B009BA"/>
    <w:rsid w:val="00B00A3B"/>
    <w:rsid w:val="00B014D2"/>
    <w:rsid w:val="00B05E7B"/>
    <w:rsid w:val="00B0753C"/>
    <w:rsid w:val="00B12104"/>
    <w:rsid w:val="00B2330B"/>
    <w:rsid w:val="00B24668"/>
    <w:rsid w:val="00B30A5F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872BC"/>
    <w:rsid w:val="00B91C1C"/>
    <w:rsid w:val="00B95785"/>
    <w:rsid w:val="00B96818"/>
    <w:rsid w:val="00B96CA7"/>
    <w:rsid w:val="00BA1993"/>
    <w:rsid w:val="00BA2407"/>
    <w:rsid w:val="00BA2B06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BE666E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97FA3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2E7D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0BEF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238"/>
    <w:rsid w:val="00EC0DD2"/>
    <w:rsid w:val="00EC4175"/>
    <w:rsid w:val="00EC5E5D"/>
    <w:rsid w:val="00EC6C6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E7E9C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67F59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67108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EC6C6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4433C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36785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817EF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C97FA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B30A5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BE66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41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40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671087"/>
    <w:pPr>
      <w:numPr>
        <w:numId w:val="43"/>
      </w:numPr>
    </w:pPr>
  </w:style>
  <w:style w:type="numbering" w:customStyle="1" w:styleId="a">
    <w:name w:val="**Тире_список"/>
    <w:rsid w:val="00671087"/>
    <w:pPr>
      <w:numPr>
        <w:numId w:val="13"/>
      </w:numPr>
    </w:pPr>
  </w:style>
  <w:style w:type="numbering" w:customStyle="1" w:styleId="11">
    <w:name w:val="Стиль11"/>
    <w:rsid w:val="00671087"/>
    <w:pPr>
      <w:numPr>
        <w:numId w:val="4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4458</Words>
  <Characters>30022</Characters>
  <Application>Microsoft Office Word</Application>
  <DocSecurity>0</DocSecurity>
  <Lines>250</Lines>
  <Paragraphs>68</Paragraphs>
  <ScaleCrop>false</ScaleCrop>
  <Company>VNIIA</Company>
  <LinksUpToDate>false</LinksUpToDate>
  <CharactersWithSpaces>34412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132-PMO</cp:lastModifiedBy>
  <cp:revision>5</cp:revision>
  <dcterms:created xsi:type="dcterms:W3CDTF">2015-08-25T05:53:00Z</dcterms:created>
  <dcterms:modified xsi:type="dcterms:W3CDTF">2015-11-30T05:32:00Z</dcterms:modified>
</cp:coreProperties>
</file>