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0D8" w:rsidRDefault="00AC5F13" w:rsidP="00705F38">
      <w:pPr>
        <w:jc w:val="both"/>
      </w:pPr>
      <w:r>
        <w:t>На основании Вашего запроса разъяснения к аукционной документации в части Технического задания, поясняем следующее:</w:t>
      </w:r>
    </w:p>
    <w:p w:rsidR="007F7EBE" w:rsidRDefault="007F7EBE" w:rsidP="00705F38">
      <w:pPr>
        <w:jc w:val="both"/>
      </w:pPr>
    </w:p>
    <w:p w:rsidR="007F7EBE" w:rsidRPr="007F7EBE" w:rsidRDefault="007F7EBE" w:rsidP="007F7EBE">
      <w:pPr>
        <w:pStyle w:val="a3"/>
        <w:numPr>
          <w:ilvl w:val="0"/>
          <w:numId w:val="2"/>
        </w:numPr>
        <w:ind w:left="0" w:firstLine="709"/>
        <w:jc w:val="both"/>
      </w:pPr>
      <w:r w:rsidRPr="007F7EBE">
        <w:t xml:space="preserve">В. </w:t>
      </w:r>
      <w:r>
        <w:t>п</w:t>
      </w:r>
      <w:r w:rsidRPr="007F7EBE">
        <w:t>.</w:t>
      </w:r>
      <w:r>
        <w:t xml:space="preserve">4 раздела </w:t>
      </w:r>
      <w:r w:rsidRPr="000E761A">
        <w:rPr>
          <w:b/>
          <w:szCs w:val="24"/>
        </w:rPr>
        <w:t>Система отображения видеоинформации</w:t>
      </w:r>
      <w:r w:rsidRPr="007F7EBE">
        <w:rPr>
          <w:szCs w:val="24"/>
        </w:rPr>
        <w:t xml:space="preserve"> допущена техническая ошибка, правильная формулировка такова: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418"/>
        <w:gridCol w:w="2221"/>
      </w:tblGrid>
      <w:tr w:rsidR="007F7EBE" w:rsidRPr="000E761A" w:rsidTr="00DF2530">
        <w:trPr>
          <w:trHeight w:val="42"/>
        </w:trPr>
        <w:tc>
          <w:tcPr>
            <w:tcW w:w="4342" w:type="dxa"/>
            <w:shd w:val="clear" w:color="auto" w:fill="FFFFFF"/>
            <w:vAlign w:val="center"/>
          </w:tcPr>
          <w:p w:rsidR="007F7EBE" w:rsidRPr="000E761A" w:rsidRDefault="007F7EBE" w:rsidP="00DF2530">
            <w:pPr>
              <w:rPr>
                <w:rFonts w:cs="Arial CYR"/>
                <w:lang w:val="en-US"/>
              </w:rPr>
            </w:pPr>
            <w:r w:rsidRPr="000E761A">
              <w:rPr>
                <w:rFonts w:cs="Arial CYR"/>
              </w:rPr>
              <w:t xml:space="preserve">Передача </w:t>
            </w:r>
            <w:proofErr w:type="gramStart"/>
            <w:r w:rsidRPr="000E761A">
              <w:rPr>
                <w:rFonts w:cs="Arial CYR"/>
              </w:rPr>
              <w:t>несжатого</w:t>
            </w:r>
            <w:proofErr w:type="gramEnd"/>
            <w:r w:rsidRPr="000E761A">
              <w:rPr>
                <w:rFonts w:cs="Arial CYR"/>
              </w:rPr>
              <w:t xml:space="preserve"> </w:t>
            </w:r>
            <w:r w:rsidRPr="000E761A">
              <w:rPr>
                <w:rFonts w:cs="Arial CYR"/>
                <w:lang w:val="en-US"/>
              </w:rPr>
              <w:t>video</w:t>
            </w:r>
            <w:r w:rsidRPr="000E761A">
              <w:rPr>
                <w:rFonts w:cs="Arial CYR"/>
              </w:rPr>
              <w:t>/</w:t>
            </w:r>
            <w:r w:rsidRPr="000E761A">
              <w:rPr>
                <w:rFonts w:cs="Arial CYR"/>
                <w:lang w:val="en-US"/>
              </w:rPr>
              <w:t>audio</w:t>
            </w:r>
          </w:p>
        </w:tc>
        <w:tc>
          <w:tcPr>
            <w:tcW w:w="1300" w:type="dxa"/>
            <w:shd w:val="clear" w:color="auto" w:fill="FFFFFF"/>
            <w:vAlign w:val="center"/>
          </w:tcPr>
          <w:p w:rsidR="007F7EBE" w:rsidRPr="000E761A" w:rsidRDefault="007F7EBE" w:rsidP="00DF2530">
            <w:pPr>
              <w:ind w:firstLine="0"/>
              <w:rPr>
                <w:rFonts w:cs="Arial"/>
                <w:bCs/>
              </w:rPr>
            </w:pPr>
            <w:r w:rsidRPr="000E761A">
              <w:rPr>
                <w:rFonts w:cs="Arial"/>
                <w:bCs/>
              </w:rPr>
              <w:t xml:space="preserve">Не </w:t>
            </w:r>
            <w:r>
              <w:rPr>
                <w:rFonts w:cs="Arial"/>
                <w:bCs/>
              </w:rPr>
              <w:t xml:space="preserve">менее </w:t>
            </w:r>
            <w:r w:rsidRPr="000E761A">
              <w:rPr>
                <w:rFonts w:cs="Arial"/>
                <w:bCs/>
              </w:rPr>
              <w:t xml:space="preserve">4.95 </w:t>
            </w:r>
            <w:proofErr w:type="spellStart"/>
            <w:r w:rsidRPr="000E761A">
              <w:rPr>
                <w:rFonts w:cs="Arial"/>
                <w:bCs/>
                <w:lang w:val="en-US"/>
              </w:rPr>
              <w:t>Gbps</w:t>
            </w:r>
            <w:proofErr w:type="spellEnd"/>
          </w:p>
        </w:tc>
      </w:tr>
    </w:tbl>
    <w:p w:rsidR="007F7EBE" w:rsidRDefault="007F7EBE" w:rsidP="007F7EBE">
      <w:pPr>
        <w:pStyle w:val="a3"/>
        <w:ind w:left="709" w:firstLine="0"/>
        <w:jc w:val="both"/>
      </w:pPr>
    </w:p>
    <w:p w:rsidR="00C87622" w:rsidRPr="007F7EBE" w:rsidRDefault="007F7EBE" w:rsidP="00705F38">
      <w:pPr>
        <w:pStyle w:val="a3"/>
        <w:numPr>
          <w:ilvl w:val="0"/>
          <w:numId w:val="2"/>
        </w:numPr>
        <w:ind w:left="0" w:firstLine="709"/>
        <w:jc w:val="both"/>
      </w:pPr>
      <w:r w:rsidRPr="007F7EBE">
        <w:t>В. П.</w:t>
      </w:r>
      <w:r>
        <w:t xml:space="preserve">11 раздела </w:t>
      </w:r>
      <w:r w:rsidRPr="000E761A">
        <w:rPr>
          <w:b/>
          <w:szCs w:val="24"/>
        </w:rPr>
        <w:t>Комплект управляющего оборудования и программного обеспечения</w:t>
      </w:r>
      <w:r>
        <w:rPr>
          <w:b/>
          <w:szCs w:val="24"/>
        </w:rPr>
        <w:t xml:space="preserve"> </w:t>
      </w:r>
      <w:r w:rsidRPr="007F7EBE">
        <w:rPr>
          <w:szCs w:val="24"/>
        </w:rPr>
        <w:t>допущена техническая ошибка, правильная формулировка такова: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418"/>
        <w:gridCol w:w="2221"/>
      </w:tblGrid>
      <w:tr w:rsidR="007F7EBE" w:rsidRPr="000E761A" w:rsidTr="00DF2530">
        <w:trPr>
          <w:trHeight w:val="42"/>
        </w:trPr>
        <w:tc>
          <w:tcPr>
            <w:tcW w:w="4342" w:type="dxa"/>
            <w:shd w:val="clear" w:color="auto" w:fill="FFFFFF"/>
            <w:vAlign w:val="center"/>
          </w:tcPr>
          <w:p w:rsidR="007F7EBE" w:rsidRPr="000E761A" w:rsidRDefault="007F7EBE" w:rsidP="00DF2530">
            <w:pPr>
              <w:rPr>
                <w:rFonts w:cs="Arial CYR"/>
                <w:lang w:val="en-US"/>
              </w:rPr>
            </w:pPr>
            <w:r w:rsidRPr="000E761A">
              <w:rPr>
                <w:rFonts w:cs="Arial CYR"/>
              </w:rPr>
              <w:t xml:space="preserve">Передача </w:t>
            </w:r>
            <w:proofErr w:type="gramStart"/>
            <w:r w:rsidRPr="000E761A">
              <w:rPr>
                <w:rFonts w:cs="Arial CYR"/>
              </w:rPr>
              <w:t>несжатого</w:t>
            </w:r>
            <w:proofErr w:type="gramEnd"/>
            <w:r w:rsidRPr="000E761A">
              <w:rPr>
                <w:rFonts w:cs="Arial CYR"/>
              </w:rPr>
              <w:t xml:space="preserve"> </w:t>
            </w:r>
            <w:r w:rsidRPr="000E761A">
              <w:rPr>
                <w:rFonts w:cs="Arial CYR"/>
                <w:lang w:val="en-US"/>
              </w:rPr>
              <w:t>video</w:t>
            </w:r>
            <w:r w:rsidRPr="000E761A">
              <w:rPr>
                <w:rFonts w:cs="Arial CYR"/>
              </w:rPr>
              <w:t>/</w:t>
            </w:r>
            <w:r w:rsidRPr="000E761A">
              <w:rPr>
                <w:rFonts w:cs="Arial CYR"/>
                <w:lang w:val="en-US"/>
              </w:rPr>
              <w:t>audio</w:t>
            </w:r>
          </w:p>
        </w:tc>
        <w:tc>
          <w:tcPr>
            <w:tcW w:w="1300" w:type="dxa"/>
            <w:shd w:val="clear" w:color="auto" w:fill="FFFFFF"/>
            <w:vAlign w:val="center"/>
          </w:tcPr>
          <w:p w:rsidR="007F7EBE" w:rsidRPr="000E761A" w:rsidRDefault="007F7EBE" w:rsidP="007F7EBE">
            <w:pPr>
              <w:ind w:firstLine="0"/>
              <w:rPr>
                <w:rFonts w:cs="Arial"/>
                <w:bCs/>
              </w:rPr>
            </w:pPr>
            <w:r w:rsidRPr="000E761A">
              <w:rPr>
                <w:rFonts w:cs="Arial"/>
                <w:bCs/>
              </w:rPr>
              <w:t xml:space="preserve">Не </w:t>
            </w:r>
            <w:r>
              <w:rPr>
                <w:rFonts w:cs="Arial"/>
                <w:bCs/>
              </w:rPr>
              <w:t xml:space="preserve">менее </w:t>
            </w:r>
            <w:r w:rsidRPr="000E761A">
              <w:rPr>
                <w:rFonts w:cs="Arial"/>
                <w:bCs/>
              </w:rPr>
              <w:t xml:space="preserve">4.95 </w:t>
            </w:r>
            <w:proofErr w:type="spellStart"/>
            <w:r w:rsidRPr="000E761A">
              <w:rPr>
                <w:rFonts w:cs="Arial"/>
                <w:bCs/>
                <w:lang w:val="en-US"/>
              </w:rPr>
              <w:t>Gbps</w:t>
            </w:r>
            <w:proofErr w:type="spellEnd"/>
          </w:p>
        </w:tc>
      </w:tr>
      <w:tr w:rsidR="007F7EBE" w:rsidRPr="000E761A" w:rsidTr="00DF2530">
        <w:trPr>
          <w:trHeight w:val="42"/>
        </w:trPr>
        <w:tc>
          <w:tcPr>
            <w:tcW w:w="4342" w:type="dxa"/>
            <w:shd w:val="clear" w:color="auto" w:fill="FFFFFF"/>
            <w:vAlign w:val="center"/>
          </w:tcPr>
          <w:p w:rsidR="007F7EBE" w:rsidRPr="000E761A" w:rsidRDefault="007F7EBE" w:rsidP="00DF2530">
            <w:pPr>
              <w:rPr>
                <w:rFonts w:cs="Arial CYR"/>
              </w:rPr>
            </w:pPr>
            <w:r>
              <w:rPr>
                <w:rFonts w:cs="Arial CYR"/>
              </w:rPr>
              <w:t>Совместимость с оборудованием (п.4 раздела «</w:t>
            </w:r>
            <w:r w:rsidRPr="000E761A">
              <w:rPr>
                <w:b/>
                <w:szCs w:val="24"/>
              </w:rPr>
              <w:t>Система отображения видеоинформации</w:t>
            </w:r>
            <w:r>
              <w:rPr>
                <w:rFonts w:cs="Arial CYR"/>
              </w:rPr>
              <w:t>»)</w:t>
            </w:r>
          </w:p>
        </w:tc>
        <w:tc>
          <w:tcPr>
            <w:tcW w:w="1300" w:type="dxa"/>
            <w:shd w:val="clear" w:color="auto" w:fill="FFFFFF"/>
            <w:vAlign w:val="center"/>
          </w:tcPr>
          <w:p w:rsidR="007F7EBE" w:rsidRPr="000E761A" w:rsidRDefault="007F7EBE" w:rsidP="007F7EBE">
            <w:pPr>
              <w:ind w:firstLine="0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ДА</w:t>
            </w:r>
          </w:p>
        </w:tc>
      </w:tr>
    </w:tbl>
    <w:p w:rsidR="007F7EBE" w:rsidRDefault="007F7EBE" w:rsidP="007F7EBE">
      <w:pPr>
        <w:pStyle w:val="a3"/>
        <w:ind w:left="709" w:firstLine="0"/>
        <w:jc w:val="both"/>
      </w:pPr>
    </w:p>
    <w:p w:rsidR="00C87622" w:rsidRDefault="00C87622" w:rsidP="00705F38">
      <w:pPr>
        <w:pStyle w:val="a3"/>
        <w:ind w:left="0"/>
        <w:jc w:val="both"/>
      </w:pPr>
    </w:p>
    <w:p w:rsidR="007F7EBE" w:rsidRPr="007F7EBE" w:rsidRDefault="007F7EBE" w:rsidP="00705F38">
      <w:pPr>
        <w:pStyle w:val="a3"/>
        <w:numPr>
          <w:ilvl w:val="0"/>
          <w:numId w:val="2"/>
        </w:numPr>
        <w:ind w:left="0" w:firstLine="709"/>
        <w:jc w:val="both"/>
      </w:pPr>
      <w:r>
        <w:t>В</w:t>
      </w:r>
      <w:r w:rsidR="00C87622">
        <w:t xml:space="preserve"> разделе </w:t>
      </w:r>
      <w:r w:rsidR="00C87622" w:rsidRPr="00C87622">
        <w:t xml:space="preserve">«Система источников сигнала» пункт 1 (ПК презентационный) </w:t>
      </w:r>
      <w:r w:rsidRPr="007F7EBE">
        <w:rPr>
          <w:szCs w:val="24"/>
        </w:rPr>
        <w:t>допущена техническая ошибка, правильная формулировка такова:</w:t>
      </w:r>
    </w:p>
    <w:p w:rsidR="007F7EBE" w:rsidRDefault="007F7EBE" w:rsidP="007F7EBE">
      <w:pPr>
        <w:jc w:val="both"/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734"/>
        <w:gridCol w:w="1905"/>
      </w:tblGrid>
      <w:tr w:rsidR="007F7EBE" w:rsidRPr="00C9585F" w:rsidTr="007F7EBE">
        <w:trPr>
          <w:trHeight w:val="284"/>
        </w:trPr>
        <w:tc>
          <w:tcPr>
            <w:tcW w:w="3947" w:type="dxa"/>
            <w:shd w:val="clear" w:color="auto" w:fill="auto"/>
            <w:noWrap/>
            <w:vAlign w:val="center"/>
            <w:hideMark/>
          </w:tcPr>
          <w:p w:rsidR="007F7EBE" w:rsidRPr="00C9585F" w:rsidRDefault="007F7EBE" w:rsidP="00DF2530">
            <w:r w:rsidRPr="00C9585F">
              <w:t xml:space="preserve">DVI-D </w:t>
            </w:r>
            <w:proofErr w:type="spellStart"/>
            <w:r w:rsidRPr="00C9585F">
              <w:t>Output</w:t>
            </w:r>
            <w:proofErr w:type="spellEnd"/>
          </w:p>
        </w:tc>
        <w:tc>
          <w:tcPr>
            <w:tcW w:w="972" w:type="dxa"/>
            <w:shd w:val="clear" w:color="auto" w:fill="auto"/>
            <w:vAlign w:val="center"/>
            <w:hideMark/>
          </w:tcPr>
          <w:p w:rsidR="007F7EBE" w:rsidRPr="00C9585F" w:rsidRDefault="007F7EBE" w:rsidP="00DF2530">
            <w:pPr>
              <w:rPr>
                <w:bCs/>
                <w:lang w:val="en-US"/>
              </w:rPr>
            </w:pPr>
            <w:r w:rsidRPr="00C9585F">
              <w:rPr>
                <w:bCs/>
              </w:rPr>
              <w:t>Не менее</w:t>
            </w:r>
            <w:r>
              <w:rPr>
                <w:bCs/>
              </w:rPr>
              <w:t xml:space="preserve"> 1</w:t>
            </w:r>
            <w:r w:rsidRPr="00C9585F">
              <w:rPr>
                <w:bCs/>
              </w:rPr>
              <w:t xml:space="preserve"> </w:t>
            </w:r>
          </w:p>
        </w:tc>
      </w:tr>
    </w:tbl>
    <w:p w:rsidR="00C87622" w:rsidRPr="00C87622" w:rsidRDefault="00C87622" w:rsidP="007F7EBE">
      <w:pPr>
        <w:jc w:val="both"/>
      </w:pPr>
    </w:p>
    <w:sectPr w:rsidR="00C87622" w:rsidRPr="00C87622" w:rsidSect="006331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3FD66624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27017DD5"/>
    <w:multiLevelType w:val="hybridMultilevel"/>
    <w:tmpl w:val="D19A9C4A"/>
    <w:lvl w:ilvl="0" w:tplc="C00409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E0B1B77"/>
    <w:multiLevelType w:val="hybridMultilevel"/>
    <w:tmpl w:val="B8227A1E"/>
    <w:lvl w:ilvl="0" w:tplc="B30441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5F13"/>
    <w:rsid w:val="000D5D37"/>
    <w:rsid w:val="00234BF1"/>
    <w:rsid w:val="00443DD7"/>
    <w:rsid w:val="00533E5A"/>
    <w:rsid w:val="006310D8"/>
    <w:rsid w:val="00633179"/>
    <w:rsid w:val="00646D3C"/>
    <w:rsid w:val="00705F38"/>
    <w:rsid w:val="007F7EBE"/>
    <w:rsid w:val="009E05E7"/>
    <w:rsid w:val="00AC5F13"/>
    <w:rsid w:val="00C87622"/>
    <w:rsid w:val="00F23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D3C"/>
    <w:pPr>
      <w:spacing w:after="0" w:line="240" w:lineRule="auto"/>
      <w:ind w:firstLine="709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5F13"/>
    <w:pPr>
      <w:ind w:left="720"/>
      <w:contextualSpacing/>
    </w:pPr>
  </w:style>
  <w:style w:type="paragraph" w:styleId="2">
    <w:name w:val="List Bullet 2"/>
    <w:basedOn w:val="a"/>
    <w:rsid w:val="007F7EBE"/>
    <w:pPr>
      <w:widowControl w:val="0"/>
      <w:numPr>
        <w:numId w:val="3"/>
      </w:numPr>
      <w:tabs>
        <w:tab w:val="clear" w:pos="643"/>
      </w:tabs>
      <w:spacing w:line="360" w:lineRule="auto"/>
      <w:ind w:left="1208" w:hanging="357"/>
    </w:pPr>
    <w:rPr>
      <w:rFonts w:eastAsia="Times New Roman" w:cs="Times New Roman"/>
      <w:sz w:val="24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Махно Павел Викторович</cp:lastModifiedBy>
  <cp:revision>2</cp:revision>
  <dcterms:created xsi:type="dcterms:W3CDTF">2015-04-21T11:31:00Z</dcterms:created>
  <dcterms:modified xsi:type="dcterms:W3CDTF">2015-04-21T11:31:00Z</dcterms:modified>
</cp:coreProperties>
</file>