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C0F271" w14:textId="77777777"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14:paraId="0A21C33A" w14:textId="77777777" w:rsidR="00063CBF" w:rsidRPr="001F6931" w:rsidRDefault="00063CBF" w:rsidP="00063CBF">
      <w:pPr>
        <w:jc w:val="center"/>
        <w:rPr>
          <w:color w:val="000000"/>
        </w:rPr>
      </w:pPr>
    </w:p>
    <w:p w14:paraId="4C4B4A4E" w14:textId="77777777" w:rsidR="00063CBF" w:rsidRPr="001F6931" w:rsidRDefault="00063CBF" w:rsidP="00063CBF">
      <w:pPr>
        <w:jc w:val="center"/>
        <w:rPr>
          <w:color w:val="000000"/>
        </w:rPr>
      </w:pPr>
    </w:p>
    <w:p w14:paraId="7F6E820D" w14:textId="77777777" w:rsidR="00063CBF" w:rsidRPr="001F6931" w:rsidRDefault="00063CBF" w:rsidP="00063CBF">
      <w:pPr>
        <w:jc w:val="center"/>
        <w:rPr>
          <w:color w:val="000000"/>
        </w:rPr>
      </w:pPr>
    </w:p>
    <w:p w14:paraId="4D802641" w14:textId="77777777" w:rsidR="00063CBF" w:rsidRPr="001F6931" w:rsidRDefault="00063CBF" w:rsidP="00063CBF">
      <w:pPr>
        <w:jc w:val="center"/>
        <w:rPr>
          <w:color w:val="000000"/>
        </w:rPr>
      </w:pPr>
    </w:p>
    <w:p w14:paraId="48487D6E" w14:textId="77777777" w:rsidR="00063CBF" w:rsidRPr="001F6931" w:rsidRDefault="00063CBF" w:rsidP="00063CBF">
      <w:pPr>
        <w:jc w:val="center"/>
        <w:rPr>
          <w:color w:val="000000"/>
        </w:rPr>
      </w:pPr>
    </w:p>
    <w:p w14:paraId="2000BB6E" w14:textId="77777777" w:rsidR="00063CBF" w:rsidRPr="001F6931" w:rsidRDefault="00063CBF" w:rsidP="004F4AA6">
      <w:pPr>
        <w:rPr>
          <w:color w:val="000000"/>
        </w:rPr>
      </w:pPr>
    </w:p>
    <w:p w14:paraId="7CDA17BF" w14:textId="07561A1B" w:rsidR="00063CBF" w:rsidRPr="001F6931" w:rsidRDefault="009624F2" w:rsidP="00063CBF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14:paraId="55CE047B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5B8EB388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0C8A41E0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2F0DDD35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1EC01E3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16112DD2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2C17884A" w14:textId="0D303E72" w:rsidR="00063CBF" w:rsidRPr="009624F2" w:rsidRDefault="009624F2" w:rsidP="009624F2">
      <w:pPr>
        <w:jc w:val="center"/>
        <w:rPr>
          <w:color w:val="000000"/>
        </w:rPr>
      </w:pPr>
      <w:r w:rsidRPr="009624F2">
        <w:rPr>
          <w:color w:val="000000"/>
        </w:rPr>
        <w:t>Поставка услуг по технической поддержке программного обеспечения для горно-геологического моделирования</w:t>
      </w:r>
    </w:p>
    <w:p w14:paraId="1DD43ECD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7279EF9F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AEAACF5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27FA1922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0A2F6EE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6E7F089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B039D12" w14:textId="77777777" w:rsidR="00063CBF" w:rsidRPr="001F6931" w:rsidRDefault="00063CBF" w:rsidP="00063CBF">
      <w:pPr>
        <w:rPr>
          <w:color w:val="000000"/>
        </w:rPr>
      </w:pPr>
    </w:p>
    <w:p w14:paraId="759B55A0" w14:textId="77777777" w:rsidR="004F4AA6" w:rsidRDefault="004F4AA6" w:rsidP="004F4AA6">
      <w:pPr>
        <w:jc w:val="center"/>
        <w:rPr>
          <w:color w:val="000000"/>
        </w:rPr>
      </w:pPr>
    </w:p>
    <w:p w14:paraId="6330E2AB" w14:textId="77777777" w:rsidR="004F4AA6" w:rsidRPr="001F6931" w:rsidRDefault="004F4AA6" w:rsidP="004F4AA6">
      <w:pPr>
        <w:jc w:val="center"/>
        <w:rPr>
          <w:color w:val="000000"/>
        </w:rPr>
      </w:pPr>
      <w:r w:rsidRPr="00C63C58">
        <w:rPr>
          <w:color w:val="000000"/>
        </w:rPr>
        <w:t xml:space="preserve">ГПЗ </w:t>
      </w:r>
      <w:r w:rsidR="00C63C58" w:rsidRPr="00C63C58">
        <w:rPr>
          <w:color w:val="000000"/>
        </w:rPr>
        <w:t>8175/73</w:t>
      </w:r>
      <w:r w:rsidRPr="00C63C58">
        <w:rPr>
          <w:color w:val="000000"/>
        </w:rPr>
        <w:t>.</w:t>
      </w:r>
    </w:p>
    <w:p w14:paraId="6574AA96" w14:textId="77777777" w:rsidR="00063CBF" w:rsidRPr="001F6931" w:rsidRDefault="00063CBF" w:rsidP="00063CBF">
      <w:pPr>
        <w:rPr>
          <w:color w:val="000000"/>
        </w:rPr>
      </w:pPr>
    </w:p>
    <w:p w14:paraId="47C12EFC" w14:textId="77777777" w:rsidR="00063CBF" w:rsidRPr="001F6931" w:rsidRDefault="00063CBF" w:rsidP="00063CBF">
      <w:pPr>
        <w:rPr>
          <w:color w:val="000000"/>
        </w:rPr>
      </w:pPr>
    </w:p>
    <w:p w14:paraId="59344200" w14:textId="77777777" w:rsidR="00063CBF" w:rsidRPr="001F6931" w:rsidRDefault="00063CBF" w:rsidP="00063CBF">
      <w:pPr>
        <w:rPr>
          <w:color w:val="000000"/>
        </w:rPr>
      </w:pPr>
    </w:p>
    <w:p w14:paraId="44D4ECA4" w14:textId="77777777" w:rsidR="00063CBF" w:rsidRPr="001F6931" w:rsidRDefault="00063CBF" w:rsidP="00063CBF">
      <w:pPr>
        <w:rPr>
          <w:color w:val="000000"/>
        </w:rPr>
      </w:pPr>
    </w:p>
    <w:p w14:paraId="378725F9" w14:textId="77777777" w:rsidR="00063CBF" w:rsidRPr="001F6931" w:rsidRDefault="00063CBF" w:rsidP="00063CBF">
      <w:pPr>
        <w:rPr>
          <w:color w:val="000000"/>
        </w:rPr>
      </w:pPr>
    </w:p>
    <w:p w14:paraId="56C8857E" w14:textId="77777777" w:rsidR="00063CBF" w:rsidRPr="001F6931" w:rsidRDefault="00063CBF" w:rsidP="00063CBF">
      <w:pPr>
        <w:rPr>
          <w:color w:val="000000"/>
        </w:rPr>
      </w:pPr>
    </w:p>
    <w:p w14:paraId="65B609EA" w14:textId="36DB49C8" w:rsidR="00506462" w:rsidRDefault="009624F2" w:rsidP="0050646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Все ссылки на товарные знаки, марки производителей, технические условия, встречающиеся в техническом задании, сопровождаются словами «или эквивалент».</w:t>
      </w:r>
    </w:p>
    <w:p w14:paraId="13A7395E" w14:textId="77777777" w:rsidR="00063CBF" w:rsidRPr="001F6931" w:rsidRDefault="00063CBF" w:rsidP="00063CBF">
      <w:pPr>
        <w:rPr>
          <w:color w:val="000000"/>
        </w:rPr>
      </w:pPr>
    </w:p>
    <w:p w14:paraId="11507915" w14:textId="77777777" w:rsidR="00063CBF" w:rsidRPr="001F6931" w:rsidRDefault="00063CBF" w:rsidP="00063CBF">
      <w:pPr>
        <w:rPr>
          <w:color w:val="000000"/>
        </w:rPr>
      </w:pPr>
    </w:p>
    <w:p w14:paraId="5741DB5E" w14:textId="77777777" w:rsidR="00063CBF" w:rsidRPr="001F6931" w:rsidRDefault="00063CBF" w:rsidP="00063CBF">
      <w:pPr>
        <w:rPr>
          <w:color w:val="000000"/>
        </w:rPr>
      </w:pPr>
    </w:p>
    <w:p w14:paraId="14897C98" w14:textId="77777777" w:rsidR="00063CBF" w:rsidRPr="001F6931" w:rsidRDefault="00063CBF" w:rsidP="00063CBF">
      <w:pPr>
        <w:rPr>
          <w:color w:val="000000"/>
        </w:rPr>
      </w:pPr>
    </w:p>
    <w:p w14:paraId="797D85B8" w14:textId="77777777" w:rsidR="00063CBF" w:rsidRPr="001F6931" w:rsidRDefault="00063CBF" w:rsidP="00063CBF">
      <w:pPr>
        <w:rPr>
          <w:color w:val="000000"/>
        </w:rPr>
      </w:pPr>
    </w:p>
    <w:p w14:paraId="5F7FCE04" w14:textId="77777777" w:rsidR="00063CBF" w:rsidRPr="001F6931" w:rsidRDefault="00063CBF" w:rsidP="00063CBF">
      <w:pPr>
        <w:rPr>
          <w:color w:val="000000"/>
        </w:rPr>
      </w:pPr>
    </w:p>
    <w:p w14:paraId="450F5821" w14:textId="77777777" w:rsidR="00063CBF" w:rsidRPr="001F6931" w:rsidRDefault="00063CBF" w:rsidP="00063CBF">
      <w:pPr>
        <w:rPr>
          <w:color w:val="000000"/>
        </w:rPr>
      </w:pPr>
    </w:p>
    <w:p w14:paraId="78B4BA4F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14:paraId="7D5EE26C" w14:textId="6A1470BD" w:rsidR="009624F2" w:rsidRPr="001F6931" w:rsidRDefault="00063CBF" w:rsidP="009624F2">
      <w:pPr>
        <w:jc w:val="center"/>
        <w:rPr>
          <w:color w:val="000000"/>
          <w:sz w:val="20"/>
          <w:szCs w:val="20"/>
        </w:rPr>
      </w:pPr>
      <w:r w:rsidRPr="001F6931">
        <w:rPr>
          <w:color w:val="000000"/>
        </w:rPr>
        <w:t>20</w:t>
      </w:r>
      <w:r w:rsidR="004F4AA6">
        <w:rPr>
          <w:color w:val="000000"/>
        </w:rPr>
        <w:t>1</w:t>
      </w:r>
      <w:r w:rsidR="009822A1">
        <w:rPr>
          <w:color w:val="000000"/>
        </w:rPr>
        <w:t>5</w:t>
      </w:r>
      <w:r w:rsidRPr="001F6931">
        <w:rPr>
          <w:color w:val="000000"/>
        </w:rPr>
        <w:br w:type="page"/>
      </w:r>
      <w:r w:rsidR="009624F2">
        <w:rPr>
          <w:color w:val="000000"/>
        </w:rPr>
        <w:lastRenderedPageBreak/>
        <w:t xml:space="preserve">Техническое задание на </w:t>
      </w:r>
    </w:p>
    <w:p w14:paraId="1F95C4DD" w14:textId="456CC46D" w:rsidR="00063CBF" w:rsidRPr="00F47416" w:rsidRDefault="009624F2" w:rsidP="009624F2">
      <w:pPr>
        <w:jc w:val="center"/>
        <w:rPr>
          <w:color w:val="000000"/>
        </w:rPr>
      </w:pPr>
      <w:r>
        <w:rPr>
          <w:color w:val="000000"/>
        </w:rPr>
        <w:t>п</w:t>
      </w:r>
      <w:r w:rsidRPr="009624F2">
        <w:rPr>
          <w:color w:val="000000"/>
        </w:rPr>
        <w:t>оставк</w:t>
      </w:r>
      <w:r>
        <w:rPr>
          <w:color w:val="000000"/>
        </w:rPr>
        <w:t>у</w:t>
      </w:r>
      <w:r w:rsidRPr="009624F2">
        <w:rPr>
          <w:color w:val="000000"/>
        </w:rPr>
        <w:t xml:space="preserve"> услуг по технической поддержке программного обеспечения для горно-геологического моделирования</w:t>
      </w:r>
    </w:p>
    <w:p w14:paraId="4FAE0CCE" w14:textId="77777777" w:rsidR="00063CBF" w:rsidRPr="00F47416" w:rsidRDefault="00063CBF" w:rsidP="00063CBF">
      <w:pPr>
        <w:jc w:val="center"/>
        <w:rPr>
          <w:color w:val="000000"/>
        </w:rPr>
      </w:pPr>
    </w:p>
    <w:p w14:paraId="632E0F5A" w14:textId="77777777"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14:paraId="790FEBB3" w14:textId="77777777" w:rsidR="00063CBF" w:rsidRPr="00F47416" w:rsidRDefault="00063CBF" w:rsidP="00063CBF">
      <w:pPr>
        <w:jc w:val="center"/>
        <w:rPr>
          <w:color w:val="000000"/>
        </w:rPr>
      </w:pPr>
    </w:p>
    <w:p w14:paraId="72D22377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14:paraId="02A78CBD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14:paraId="70CECF8D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14:paraId="48FD4A76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14:paraId="381E738C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14:paraId="0343A42B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14:paraId="54FDC516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14:paraId="267EB111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14:paraId="655B9C03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14:paraId="067CF9D5" w14:textId="77777777"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14:paraId="03891296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14:paraId="3C9AAC6E" w14:textId="77777777"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14:paraId="14D5CAAF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14:paraId="68CD636E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14:paraId="2A6C5438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14:paraId="18E7B958" w14:textId="77777777"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14:paraId="0CBE2603" w14:textId="77777777" w:rsidR="00063CBF" w:rsidRPr="00F47416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14:paraId="75C4E7A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14:paraId="1DF8C698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14:paraId="6BE77AAD" w14:textId="77777777"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14:paraId="2A5A274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14:paraId="5FA2708A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14:paraId="75C4477B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14:paraId="05F7225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14:paraId="74EDF3D1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14:paraId="67AF954E" w14:textId="77777777"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14:paraId="55FFBF41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proofErr w:type="gramStart"/>
      <w:r w:rsidRPr="00F47416">
        <w:rPr>
          <w:color w:val="000000"/>
        </w:rPr>
        <w:t>ПРЕДСТАВЛЯЕМОЙ  ИНФОРМАЦИИ</w:t>
      </w:r>
      <w:proofErr w:type="gramEnd"/>
    </w:p>
    <w:p w14:paraId="4F590C5C" w14:textId="77777777" w:rsidR="00063CBF" w:rsidRPr="00F47416" w:rsidRDefault="00063CBF" w:rsidP="00063CBF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14:paraId="263C06E8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14:paraId="67E1B1D1" w14:textId="77777777" w:rsidR="00063CBF" w:rsidRPr="001F6931" w:rsidRDefault="00063CBF" w:rsidP="00063CBF">
      <w:pPr>
        <w:rPr>
          <w:color w:val="000000"/>
          <w:sz w:val="26"/>
          <w:szCs w:val="26"/>
        </w:rPr>
      </w:pPr>
    </w:p>
    <w:p w14:paraId="586FA053" w14:textId="77777777" w:rsidR="00063CBF" w:rsidRDefault="00063CBF" w:rsidP="00063CBF">
      <w:pPr>
        <w:rPr>
          <w:color w:val="000000"/>
          <w:sz w:val="26"/>
          <w:szCs w:val="26"/>
        </w:rPr>
      </w:pPr>
    </w:p>
    <w:p w14:paraId="4D668497" w14:textId="77777777" w:rsidR="00063CBF" w:rsidRPr="001F6931" w:rsidRDefault="00063CBF" w:rsidP="00063CBF">
      <w:pPr>
        <w:rPr>
          <w:color w:val="000000"/>
          <w:sz w:val="26"/>
          <w:szCs w:val="26"/>
        </w:rPr>
      </w:pPr>
    </w:p>
    <w:p w14:paraId="70F97908" w14:textId="77777777" w:rsidR="00063CBF" w:rsidRPr="001F6931" w:rsidRDefault="00063CBF" w:rsidP="00063CBF">
      <w:pPr>
        <w:rPr>
          <w:color w:val="000000"/>
        </w:rPr>
      </w:pPr>
    </w:p>
    <w:p w14:paraId="2DA5227E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14:paraId="3328F58B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97564F1" w14:textId="77777777" w:rsidTr="00C6705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0B10F" w14:textId="77777777" w:rsidR="00063CBF" w:rsidRPr="001F6931" w:rsidRDefault="00063CBF" w:rsidP="00C6705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063CBF" w:rsidRPr="001F6931" w14:paraId="11C90CF2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38E3" w14:textId="35E5568F" w:rsidR="00063CBF" w:rsidRPr="001F6931" w:rsidRDefault="004F4AA6" w:rsidP="00C63C5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оставка</w:t>
            </w:r>
            <w:r w:rsidR="00C63C58">
              <w:rPr>
                <w:i/>
                <w:color w:val="000000"/>
                <w:sz w:val="24"/>
                <w:szCs w:val="24"/>
              </w:rPr>
              <w:t xml:space="preserve"> услуг по технической поддержке программного обеспечения</w:t>
            </w:r>
            <w:r w:rsidR="00D809B5" w:rsidRPr="007A7EF2">
              <w:rPr>
                <w:i/>
                <w:color w:val="000000"/>
                <w:sz w:val="24"/>
                <w:szCs w:val="24"/>
              </w:rPr>
              <w:t>*</w:t>
            </w:r>
            <w:r w:rsidR="00C63C58">
              <w:rPr>
                <w:i/>
                <w:color w:val="000000"/>
                <w:sz w:val="24"/>
                <w:szCs w:val="24"/>
              </w:rPr>
              <w:t xml:space="preserve"> для горно-геологического моделирования. </w:t>
            </w:r>
          </w:p>
        </w:tc>
      </w:tr>
      <w:tr w:rsidR="00063CBF" w:rsidRPr="001F6931" w14:paraId="1C457279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6765" w14:textId="77777777" w:rsidR="00063CBF" w:rsidRPr="001F6931" w:rsidRDefault="00063CBF" w:rsidP="00C6705B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063CBF" w:rsidRPr="001F6931" w14:paraId="1062A2B2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4B33" w14:textId="77777777" w:rsidR="00063CBF" w:rsidRPr="00FF0C99" w:rsidRDefault="004F4AA6" w:rsidP="004F4A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оставляемый товар должен быть новым товаром (товаром, который не был в употреблении, в ремонте, в том числе</w:t>
            </w:r>
            <w:r w:rsidR="00152275">
              <w:rPr>
                <w:i/>
                <w:color w:val="000000"/>
                <w:sz w:val="24"/>
                <w:szCs w:val="24"/>
              </w:rPr>
              <w:t>,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</w:t>
            </w:r>
            <w:r>
              <w:rPr>
                <w:i/>
                <w:color w:val="000000"/>
                <w:sz w:val="24"/>
                <w:szCs w:val="24"/>
              </w:rPr>
              <w:t>влены потребительские свойства).</w:t>
            </w:r>
          </w:p>
        </w:tc>
      </w:tr>
      <w:bookmarkEnd w:id="2"/>
      <w:tr w:rsidR="00063CBF" w:rsidRPr="001F6931" w14:paraId="5E60609A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3EDD" w14:textId="77777777" w:rsidR="00063CBF" w:rsidRPr="001F6931" w:rsidRDefault="00063CBF" w:rsidP="00C6705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63CBF" w:rsidRPr="001F6931" w14:paraId="2E363B14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D641" w14:textId="77777777" w:rsidR="00063CBF" w:rsidRPr="001F6931" w:rsidRDefault="004F4AA6" w:rsidP="00C6705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14:paraId="204EAF71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4255" w14:textId="77777777" w:rsidR="00063CBF" w:rsidRPr="001F6931" w:rsidRDefault="00063CBF" w:rsidP="00C6705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63CBF" w:rsidRPr="001F6931" w14:paraId="626C7C62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3F92" w14:textId="77777777" w:rsidR="00063CBF" w:rsidRPr="001F6931" w:rsidRDefault="004F4AA6" w:rsidP="00C6705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14:paraId="7097BA68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AC37" w14:textId="77777777" w:rsidR="00063CBF" w:rsidRPr="00F52AF3" w:rsidRDefault="00063CBF" w:rsidP="00C6705B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1F1E63">
              <w:rPr>
                <w:color w:val="000000"/>
              </w:rPr>
              <w:t>Подраздел 1.5 Код ОКП</w:t>
            </w:r>
          </w:p>
        </w:tc>
      </w:tr>
      <w:tr w:rsidR="00063CBF" w:rsidRPr="001F6931" w14:paraId="60546C43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0E83" w14:textId="6395DD2C" w:rsidR="00063CBF" w:rsidRPr="001F1E63" w:rsidRDefault="001F1E63" w:rsidP="00C6705B">
            <w:pPr>
              <w:rPr>
                <w:i/>
                <w:sz w:val="24"/>
                <w:szCs w:val="24"/>
              </w:rPr>
            </w:pPr>
            <w:r w:rsidRPr="001F1E63">
              <w:t>966812</w:t>
            </w:r>
          </w:p>
        </w:tc>
      </w:tr>
    </w:tbl>
    <w:p w14:paraId="21CA3AC8" w14:textId="77777777" w:rsidR="00063CBF" w:rsidRPr="001F6931" w:rsidRDefault="00063CBF" w:rsidP="00063CBF">
      <w:pPr>
        <w:rPr>
          <w:color w:val="000000"/>
        </w:rPr>
      </w:pPr>
    </w:p>
    <w:p w14:paraId="663DC878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14:paraId="6B409E2D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715BE53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01047B" w14:textId="77777777" w:rsidR="00063CBF" w:rsidRPr="001F6931" w:rsidRDefault="00C63C58" w:rsidP="00C63C5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Техническая поддержка программного обеспечения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по горно-геологическому моделированию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эксплуатируемому</w:t>
            </w:r>
            <w:r w:rsidR="00FA001B">
              <w:rPr>
                <w:i/>
                <w:color w:val="000000"/>
                <w:sz w:val="24"/>
                <w:szCs w:val="24"/>
              </w:rPr>
              <w:t xml:space="preserve"> на персональных компьютерах рабочих мест в Организации</w:t>
            </w:r>
            <w:r w:rsidR="0068495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14:paraId="08332F40" w14:textId="77777777" w:rsidR="00063CBF" w:rsidRPr="001F6931" w:rsidRDefault="00063CBF" w:rsidP="00063CBF">
      <w:pPr>
        <w:jc w:val="center"/>
        <w:rPr>
          <w:color w:val="000000"/>
        </w:rPr>
      </w:pPr>
    </w:p>
    <w:p w14:paraId="2EA86D76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14:paraId="0E7C1F16" w14:textId="77777777" w:rsidR="00063CBF" w:rsidRPr="001F6931" w:rsidRDefault="00063CBF" w:rsidP="00063CBF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69AF5509" w14:textId="77777777" w:rsidTr="00C6705B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152F4" w14:textId="77777777" w:rsidR="002D33C3" w:rsidRPr="00B64B84" w:rsidRDefault="002D33C3" w:rsidP="002D33C3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Стандартные условия эксплуатации</w:t>
            </w:r>
          </w:p>
          <w:p w14:paraId="75982AD0" w14:textId="77777777" w:rsidR="004855C0" w:rsidRPr="00B64B84" w:rsidRDefault="004855C0" w:rsidP="004855C0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065E34A2" w14:textId="77777777" w:rsidR="00063CBF" w:rsidRPr="0054650F" w:rsidRDefault="00063CBF" w:rsidP="00063CBF">
      <w:pPr>
        <w:jc w:val="center"/>
        <w:rPr>
          <w:color w:val="000000"/>
        </w:rPr>
      </w:pPr>
    </w:p>
    <w:p w14:paraId="6715CFB7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14:paraId="4ACE8768" w14:textId="77777777" w:rsidR="00063CBF" w:rsidRPr="001F6931" w:rsidRDefault="00063CBF" w:rsidP="00063CBF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1B671BB4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7825" w14:textId="77777777" w:rsidR="00063CBF" w:rsidRPr="001F6931" w:rsidRDefault="00063CBF" w:rsidP="00C6705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D33C3" w:rsidRPr="001F6931" w14:paraId="476365FE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9065" w14:textId="77777777" w:rsidR="002D33C3" w:rsidRPr="00135B3E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Активная техническая поддержка, которая осуществляется во всех часовых поясах мира на родном языке пользователя. </w:t>
            </w:r>
          </w:p>
          <w:p w14:paraId="271661E3" w14:textId="77777777" w:rsidR="002D33C3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Учет отзывов и пожеланий пользователей при доработке программы. </w:t>
            </w:r>
          </w:p>
          <w:p w14:paraId="20B60A39" w14:textId="77777777" w:rsidR="002D33C3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В 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техническую поддержку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должно 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входит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ь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реализация необходимых функций посредством написания скриптов силами сотрудников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компании, предоставляющей тех. </w:t>
            </w:r>
            <w:r w:rsidR="0072605D">
              <w:rPr>
                <w:rFonts w:ascii="Times New Roman" w:eastAsia="Times New Roman" w:hAnsi="Times New Roman"/>
                <w:i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оддержк</w:t>
            </w:r>
            <w:r w:rsidR="0072605D">
              <w:rPr>
                <w:rFonts w:ascii="Times New Roman" w:eastAsia="Times New Roman" w:hAnsi="Times New Roman"/>
                <w:i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.</w:t>
            </w:r>
          </w:p>
          <w:p w14:paraId="02B2EE80" w14:textId="77777777" w:rsidR="002D33C3" w:rsidRPr="00135B3E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С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крипт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ы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должны 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переда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ва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>ь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ся клиенту, а также выкладывается в бесплатное использование на Форум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Компании</w:t>
            </w: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.</w:t>
            </w:r>
          </w:p>
          <w:p w14:paraId="2574440C" w14:textId="77777777" w:rsidR="0072605D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Ежегодный релиз новой версии программы. </w:t>
            </w:r>
          </w:p>
          <w:p w14:paraId="786345E4" w14:textId="77777777" w:rsidR="002D33C3" w:rsidRDefault="002D33C3" w:rsidP="002D33C3">
            <w:pPr>
              <w:pStyle w:val="a7"/>
              <w:numPr>
                <w:ilvl w:val="0"/>
                <w:numId w:val="2"/>
              </w:numPr>
              <w:tabs>
                <w:tab w:val="num" w:pos="1440"/>
              </w:tabs>
              <w:ind w:left="406"/>
              <w:jc w:val="both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proofErr w:type="spellStart"/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>Выходсервисных</w:t>
            </w:r>
            <w:proofErr w:type="spellEnd"/>
            <w:r w:rsidRPr="00135B3E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 пакетов обновлений для текущей версии программы.</w:t>
            </w:r>
          </w:p>
          <w:p w14:paraId="137D4241" w14:textId="77777777" w:rsidR="002D33C3" w:rsidRPr="001F6931" w:rsidRDefault="002D33C3" w:rsidP="002D33C3">
            <w:pPr>
              <w:jc w:val="center"/>
              <w:rPr>
                <w:color w:val="000000"/>
              </w:rPr>
            </w:pPr>
          </w:p>
        </w:tc>
      </w:tr>
      <w:tr w:rsidR="00D80A45" w:rsidRPr="001F6931" w14:paraId="57687C5E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ABD2" w14:textId="77777777" w:rsidR="00D80A45" w:rsidRPr="001F6931" w:rsidRDefault="00D80A45" w:rsidP="00C6705B">
            <w:pPr>
              <w:jc w:val="center"/>
              <w:rPr>
                <w:color w:val="000000"/>
              </w:rPr>
            </w:pPr>
          </w:p>
        </w:tc>
      </w:tr>
      <w:tr w:rsidR="00063CBF" w:rsidRPr="001F6931" w14:paraId="3C3BC862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FD42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2605D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 Требования к надежности</w:t>
            </w:r>
          </w:p>
        </w:tc>
      </w:tr>
      <w:tr w:rsidR="00063CBF" w:rsidRPr="001F6931" w14:paraId="30FB22FD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37A9" w14:textId="77777777" w:rsidR="00063CBF" w:rsidRPr="001F6931" w:rsidRDefault="004855C0" w:rsidP="00C6705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лицензионного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сублицензионного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договоров.</w:t>
            </w:r>
          </w:p>
        </w:tc>
      </w:tr>
      <w:tr w:rsidR="00063CBF" w:rsidRPr="001F6931" w14:paraId="413E7BA3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2086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72605D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составным частям, исходным и эксплуатационным материалам</w:t>
            </w:r>
          </w:p>
        </w:tc>
      </w:tr>
      <w:tr w:rsidR="00063CBF" w:rsidRPr="001F6931" w14:paraId="201567DB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F695" w14:textId="77777777" w:rsidR="00063CBF" w:rsidRPr="00B64B84" w:rsidRDefault="00EE6194" w:rsidP="00EE6194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14:paraId="148A2B4C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F919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2605D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063CBF" w:rsidRPr="001F6931" w14:paraId="3D69BC2F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B5CA" w14:textId="77777777" w:rsidR="00063CBF" w:rsidRPr="001F6931" w:rsidRDefault="00EE6194" w:rsidP="00C6705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14:paraId="6DB9B937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1A96" w14:textId="77777777" w:rsidR="00063CBF" w:rsidRPr="001F6931" w:rsidRDefault="00063CBF" w:rsidP="0095028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72605D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063CBF" w:rsidRPr="001F6931" w14:paraId="6466A3D2" w14:textId="77777777" w:rsidTr="00C6705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7330" w14:textId="77777777" w:rsidR="00063CBF" w:rsidRPr="001F6931" w:rsidRDefault="00EE6194" w:rsidP="00C6705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14:paraId="50A78FA5" w14:textId="77777777" w:rsidR="00063CBF" w:rsidRPr="001F6931" w:rsidRDefault="00063CBF" w:rsidP="00063CBF">
      <w:pPr>
        <w:jc w:val="center"/>
        <w:rPr>
          <w:color w:val="000000"/>
        </w:rPr>
      </w:pPr>
    </w:p>
    <w:p w14:paraId="473E9D69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14:paraId="48299146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6E90BABD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6F2E2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063CBF" w:rsidRPr="001F6931" w14:paraId="09D249BA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E191" w14:textId="77777777" w:rsidR="00063CBF" w:rsidRPr="001F6931" w:rsidRDefault="0052637E" w:rsidP="0072605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   </w:t>
            </w:r>
            <w:r w:rsidR="0072605D">
              <w:rPr>
                <w:rFonts w:eastAsia="Calibri"/>
                <w:i/>
                <w:iCs/>
                <w:color w:val="000000"/>
                <w:sz w:val="23"/>
                <w:szCs w:val="23"/>
              </w:rPr>
              <w:t>Порядок сдачи и приемки выполненных работ осуществляется согласно Договора на оказание услуг.</w:t>
            </w:r>
          </w:p>
        </w:tc>
      </w:tr>
      <w:tr w:rsidR="00063CBF" w:rsidRPr="001F6931" w14:paraId="6B05FCE2" w14:textId="77777777" w:rsidTr="00213823">
        <w:trPr>
          <w:trHeight w:val="45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1413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63CBF" w:rsidRPr="001F6931" w14:paraId="64FD7916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35E17" w14:textId="77777777" w:rsidR="00063CBF" w:rsidRPr="00B64B84" w:rsidRDefault="00213823" w:rsidP="00C6705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14:paraId="6B1B2DF0" w14:textId="77777777" w:rsidR="00063CBF" w:rsidRPr="001F6931" w:rsidRDefault="00063CBF" w:rsidP="00063CBF">
      <w:pPr>
        <w:jc w:val="center"/>
        <w:rPr>
          <w:color w:val="000000"/>
        </w:rPr>
      </w:pPr>
    </w:p>
    <w:p w14:paraId="0CBE2E13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14:paraId="76FA594E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3EDDDA94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0ED55" w14:textId="77777777" w:rsidR="00063CBF" w:rsidRPr="001F6931" w:rsidRDefault="0072605D" w:rsidP="0061154C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14:paraId="60172D9D" w14:textId="77777777" w:rsidR="00063CBF" w:rsidRPr="001F6931" w:rsidRDefault="00063CBF" w:rsidP="00063CBF">
      <w:pPr>
        <w:jc w:val="center"/>
        <w:rPr>
          <w:color w:val="000000"/>
        </w:rPr>
      </w:pPr>
    </w:p>
    <w:p w14:paraId="743DD5AB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14:paraId="033B0812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4FD3F813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B15343" w14:textId="77777777" w:rsidR="00063CBF" w:rsidRPr="001F6931" w:rsidRDefault="0061154C" w:rsidP="00C6705B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>Сублицензиат освобождается от обязанности представлять Лицензиату отчеты об использовании ПО (п. 1 ст. 1237 ГК РФ).</w:t>
            </w:r>
          </w:p>
        </w:tc>
      </w:tr>
    </w:tbl>
    <w:p w14:paraId="11E0CD5C" w14:textId="77777777" w:rsidR="00063CBF" w:rsidRPr="001F6931" w:rsidRDefault="00063CBF" w:rsidP="00063CBF">
      <w:pPr>
        <w:jc w:val="center"/>
        <w:rPr>
          <w:color w:val="000000"/>
        </w:rPr>
      </w:pPr>
    </w:p>
    <w:p w14:paraId="7832EC27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14:paraId="549A9B0A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4718FEBC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AA6AC" w14:textId="77777777" w:rsidR="00063CBF" w:rsidRPr="00B64B84" w:rsidRDefault="0061154C" w:rsidP="0021382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</w:t>
            </w:r>
            <w:r w:rsidR="00213823">
              <w:rPr>
                <w:i/>
                <w:color w:val="000000"/>
                <w:sz w:val="24"/>
                <w:szCs w:val="24"/>
              </w:rPr>
              <w:t xml:space="preserve">договора на техническую поддержку 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14:paraId="24F13B81" w14:textId="77777777" w:rsidR="00063CBF" w:rsidRPr="001F6931" w:rsidRDefault="00063CBF" w:rsidP="00063CBF">
      <w:pPr>
        <w:jc w:val="center"/>
        <w:rPr>
          <w:color w:val="000000"/>
        </w:rPr>
      </w:pPr>
    </w:p>
    <w:p w14:paraId="55848919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14:paraId="588C57A0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7D5AC85A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A8346" w14:textId="77777777" w:rsidR="00063CBF" w:rsidRPr="001F6931" w:rsidRDefault="0061154C" w:rsidP="00C6705B">
            <w:pPr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>Не осуществлять действий по обходу технических средств защиты, встроенных в ПО.</w:t>
            </w:r>
          </w:p>
        </w:tc>
      </w:tr>
    </w:tbl>
    <w:p w14:paraId="1EC5202E" w14:textId="77777777" w:rsidR="00063CBF" w:rsidRPr="001F6931" w:rsidRDefault="00063CBF" w:rsidP="00063CBF">
      <w:pPr>
        <w:jc w:val="center"/>
        <w:rPr>
          <w:color w:val="000000"/>
        </w:rPr>
      </w:pPr>
    </w:p>
    <w:p w14:paraId="0B704561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14:paraId="6D224458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F4AF84E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4E751" w14:textId="77777777" w:rsidR="00063CBF" w:rsidRPr="001F6931" w:rsidRDefault="0061154C" w:rsidP="00C6705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F1C9E">
              <w:rPr>
                <w:i/>
                <w:color w:val="000000"/>
                <w:sz w:val="24"/>
                <w:szCs w:val="24"/>
              </w:rPr>
              <w:t>законодательства РФ.</w:t>
            </w:r>
          </w:p>
        </w:tc>
      </w:tr>
    </w:tbl>
    <w:p w14:paraId="4A246EB3" w14:textId="77777777" w:rsidR="00063CBF" w:rsidRPr="0054650F" w:rsidRDefault="00063CBF" w:rsidP="00063CBF">
      <w:pPr>
        <w:jc w:val="center"/>
        <w:rPr>
          <w:color w:val="000000"/>
        </w:rPr>
      </w:pPr>
    </w:p>
    <w:p w14:paraId="72B7A2DD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14:paraId="09EFF053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300099AE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E35354" w14:textId="77777777" w:rsidR="00063CBF" w:rsidRPr="00B64B84" w:rsidRDefault="00AF1C9E" w:rsidP="00C6705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законодательства РФ.</w:t>
            </w:r>
          </w:p>
        </w:tc>
      </w:tr>
    </w:tbl>
    <w:p w14:paraId="22146BB9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14:paraId="047564F0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7C0F916D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DFEAA" w14:textId="77777777" w:rsidR="00063CBF" w:rsidRPr="001F6931" w:rsidRDefault="00FA001B" w:rsidP="00C6705B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предусматриваются</w:t>
            </w:r>
          </w:p>
        </w:tc>
      </w:tr>
    </w:tbl>
    <w:p w14:paraId="7C4B0259" w14:textId="77777777" w:rsidR="00063CBF" w:rsidRPr="001F6931" w:rsidRDefault="00063CBF" w:rsidP="00063CBF">
      <w:pPr>
        <w:jc w:val="center"/>
        <w:rPr>
          <w:color w:val="000000"/>
        </w:rPr>
      </w:pPr>
    </w:p>
    <w:p w14:paraId="64A604FE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14:paraId="501A7D6F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7E78779C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ADA27" w14:textId="77777777"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Лицензиат гарантирует, что использование ПО не нарушает авторские права или и</w:t>
            </w:r>
            <w:r>
              <w:rPr>
                <w:i/>
                <w:color w:val="000000"/>
                <w:sz w:val="24"/>
                <w:szCs w:val="24"/>
              </w:rPr>
              <w:t>ные права третьих лиц. 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 обязуется своевременно проинформировать Сублицензиа</w:t>
            </w:r>
            <w:r>
              <w:rPr>
                <w:i/>
                <w:color w:val="000000"/>
                <w:sz w:val="24"/>
                <w:szCs w:val="24"/>
              </w:rPr>
              <w:t>та в случае, если ему станет из</w:t>
            </w:r>
            <w:r w:rsidRPr="00AF1C9E">
              <w:rPr>
                <w:i/>
                <w:color w:val="000000"/>
                <w:sz w:val="24"/>
                <w:szCs w:val="24"/>
              </w:rPr>
              <w:t>вестно о подобных нарушениях.</w:t>
            </w:r>
          </w:p>
          <w:p w14:paraId="099FC0F2" w14:textId="77777777"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В случае предъявления Сублицензиату пре</w:t>
            </w:r>
            <w:r>
              <w:rPr>
                <w:i/>
                <w:color w:val="000000"/>
                <w:sz w:val="24"/>
                <w:szCs w:val="24"/>
              </w:rPr>
              <w:t>тензий третьими лицами в отноше</w:t>
            </w:r>
            <w:r w:rsidRPr="00AF1C9E">
              <w:rPr>
                <w:i/>
                <w:color w:val="000000"/>
                <w:sz w:val="24"/>
                <w:szCs w:val="24"/>
              </w:rPr>
              <w:t>нии нарушения принадлежащих им исключительных прав</w:t>
            </w:r>
            <w:r>
              <w:rPr>
                <w:i/>
                <w:color w:val="000000"/>
                <w:sz w:val="24"/>
                <w:szCs w:val="24"/>
              </w:rPr>
              <w:t xml:space="preserve"> на ПО, Лицензиат обязуется урегули</w:t>
            </w:r>
            <w:r w:rsidRPr="00AF1C9E">
              <w:rPr>
                <w:i/>
                <w:color w:val="000000"/>
                <w:sz w:val="24"/>
                <w:szCs w:val="24"/>
              </w:rPr>
              <w:t>ровать возникшие разногласия от своего имени</w:t>
            </w:r>
            <w:r>
              <w:rPr>
                <w:i/>
                <w:color w:val="000000"/>
                <w:sz w:val="24"/>
                <w:szCs w:val="24"/>
              </w:rPr>
              <w:t xml:space="preserve"> и за свой счет. Лицензиат отвечает пе</w:t>
            </w:r>
            <w:r w:rsidRPr="00AF1C9E">
              <w:rPr>
                <w:i/>
                <w:color w:val="000000"/>
                <w:sz w:val="24"/>
                <w:szCs w:val="24"/>
              </w:rPr>
              <w:t>ред третьими лицами за возможное нарушени</w:t>
            </w:r>
            <w:r>
              <w:rPr>
                <w:i/>
                <w:color w:val="000000"/>
                <w:sz w:val="24"/>
                <w:szCs w:val="24"/>
              </w:rPr>
              <w:t>е их прав при исполнении настоящего Догово</w:t>
            </w:r>
            <w:r w:rsidRPr="00AF1C9E">
              <w:rPr>
                <w:i/>
                <w:color w:val="000000"/>
                <w:sz w:val="24"/>
                <w:szCs w:val="24"/>
              </w:rPr>
              <w:t xml:space="preserve">ра, а также перед Сублицензиатом, если им были исполнены законные </w:t>
            </w:r>
            <w:r>
              <w:rPr>
                <w:i/>
                <w:color w:val="000000"/>
                <w:sz w:val="24"/>
                <w:szCs w:val="24"/>
              </w:rPr>
              <w:t>требования треть</w:t>
            </w:r>
            <w:r w:rsidRPr="00AF1C9E">
              <w:rPr>
                <w:i/>
                <w:color w:val="000000"/>
                <w:sz w:val="24"/>
                <w:szCs w:val="24"/>
              </w:rPr>
              <w:t>их лиц.</w:t>
            </w:r>
          </w:p>
          <w:p w14:paraId="50B9AEEC" w14:textId="77777777" w:rsidR="00063CBF" w:rsidRPr="00B64B84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AF1C9E">
              <w:rPr>
                <w:i/>
                <w:color w:val="000000"/>
                <w:sz w:val="24"/>
                <w:szCs w:val="24"/>
              </w:rPr>
              <w:t>Если судом будет принято решение в пользу</w:t>
            </w:r>
            <w:r>
              <w:rPr>
                <w:i/>
                <w:color w:val="000000"/>
                <w:sz w:val="24"/>
                <w:szCs w:val="24"/>
              </w:rPr>
              <w:t xml:space="preserve"> третьего лица и указанное реше</w:t>
            </w:r>
            <w:r w:rsidRPr="00AF1C9E">
              <w:rPr>
                <w:i/>
                <w:color w:val="000000"/>
                <w:sz w:val="24"/>
                <w:szCs w:val="24"/>
              </w:rPr>
              <w:t>ние вступит в законную силу, Лицензиат обязуется возместить Сублицензиату реальный ущерб, подтвержденный данным решен</w:t>
            </w:r>
            <w:r>
              <w:rPr>
                <w:i/>
                <w:color w:val="000000"/>
                <w:sz w:val="24"/>
                <w:szCs w:val="24"/>
              </w:rPr>
              <w:t>ием суда и понесенный Сублицен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зиатом в ре</w:t>
            </w:r>
            <w:r>
              <w:rPr>
                <w:i/>
                <w:color w:val="000000"/>
                <w:sz w:val="24"/>
                <w:szCs w:val="24"/>
              </w:rPr>
              <w:t>зульта</w:t>
            </w:r>
            <w:r w:rsidRPr="00AF1C9E">
              <w:rPr>
                <w:i/>
                <w:color w:val="000000"/>
                <w:sz w:val="24"/>
                <w:szCs w:val="24"/>
              </w:rPr>
              <w:t>те нарушения Лицензиатом гарантий.</w:t>
            </w:r>
          </w:p>
        </w:tc>
      </w:tr>
    </w:tbl>
    <w:p w14:paraId="6E91A0BE" w14:textId="77777777" w:rsidR="00063CBF" w:rsidRPr="001F6931" w:rsidRDefault="00063CBF" w:rsidP="00063CBF">
      <w:pPr>
        <w:jc w:val="center"/>
        <w:rPr>
          <w:color w:val="000000"/>
        </w:rPr>
      </w:pPr>
    </w:p>
    <w:p w14:paraId="63D089A4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14:paraId="523D32B7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408C974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CF8407" w14:textId="43AF80E2" w:rsidR="00063CBF" w:rsidRPr="001F6931" w:rsidRDefault="007067B3" w:rsidP="00C33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067B3">
              <w:rPr>
                <w:rFonts w:eastAsia="Calibri"/>
                <w:i/>
                <w:iCs/>
                <w:color w:val="000000"/>
                <w:sz w:val="23"/>
                <w:szCs w:val="23"/>
              </w:rPr>
              <w:t>12 месяцев с момента заключения договора</w:t>
            </w:r>
          </w:p>
        </w:tc>
      </w:tr>
    </w:tbl>
    <w:p w14:paraId="60251080" w14:textId="77777777" w:rsidR="00063CBF" w:rsidRPr="001F6931" w:rsidRDefault="00063CBF" w:rsidP="00063CBF">
      <w:pPr>
        <w:jc w:val="center"/>
        <w:rPr>
          <w:color w:val="000000"/>
        </w:rPr>
      </w:pPr>
    </w:p>
    <w:p w14:paraId="08F6E288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14:paraId="025D41B1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04308E2" w14:textId="77777777" w:rsidTr="00C6705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DE550" w14:textId="77777777" w:rsidR="00063CBF" w:rsidRPr="001F6931" w:rsidRDefault="00FA570B" w:rsidP="00C6705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Согласно Договора на оказание услуг.</w:t>
            </w:r>
          </w:p>
        </w:tc>
      </w:tr>
    </w:tbl>
    <w:p w14:paraId="26B86FEA" w14:textId="77777777" w:rsidR="00063CBF" w:rsidRPr="001F6931" w:rsidRDefault="00063CBF" w:rsidP="00063CBF">
      <w:pPr>
        <w:jc w:val="center"/>
        <w:rPr>
          <w:color w:val="000000"/>
        </w:rPr>
      </w:pPr>
    </w:p>
    <w:p w14:paraId="0CAA252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14:paraId="765EF891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63CBF" w:rsidRPr="001F6931" w14:paraId="51F64483" w14:textId="77777777" w:rsidTr="00C670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B881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0102" w14:textId="77777777" w:rsidR="00063CBF" w:rsidRPr="001F6931" w:rsidRDefault="00063CBF" w:rsidP="00C6705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82E4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63CBF" w:rsidRPr="001F6931" w14:paraId="5578C3F4" w14:textId="77777777" w:rsidTr="00C670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F2DB4" w14:textId="77777777" w:rsidR="00063CBF" w:rsidRPr="001F6931" w:rsidRDefault="00063CBF" w:rsidP="00C670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439C" w14:textId="77777777" w:rsidR="00063CBF" w:rsidRPr="001F6931" w:rsidRDefault="00063CBF" w:rsidP="00C670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7CD4" w14:textId="77777777" w:rsidR="00063CBF" w:rsidRPr="001F6931" w:rsidRDefault="00063CBF" w:rsidP="00C6705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15025A0F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p w14:paraId="1645B2F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14:paraId="0AEE7197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063CBF" w:rsidRPr="001F6931" w14:paraId="49BF6FCA" w14:textId="77777777" w:rsidTr="00C670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5D82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3226" w14:textId="77777777" w:rsidR="00063CBF" w:rsidRPr="001F6931" w:rsidRDefault="00063CBF" w:rsidP="00C6705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A143" w14:textId="77777777" w:rsidR="00063CBF" w:rsidRPr="001F6931" w:rsidRDefault="00063CBF" w:rsidP="00C6705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63CBF" w:rsidRPr="001F6931" w14:paraId="7588D4AF" w14:textId="77777777" w:rsidTr="00C6705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7A50" w14:textId="77777777" w:rsidR="00063CBF" w:rsidRPr="001F6931" w:rsidRDefault="00063CBF" w:rsidP="00C6705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3869" w14:textId="77777777" w:rsidR="00063CBF" w:rsidRPr="001F6931" w:rsidRDefault="00063CBF" w:rsidP="00C6705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FCD1" w14:textId="77777777" w:rsidR="00063CBF" w:rsidRPr="001F6931" w:rsidRDefault="00063CBF" w:rsidP="00C6705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1D543A08" w14:textId="77777777" w:rsidR="00C6705B" w:rsidRDefault="00C6705B"/>
    <w:p w14:paraId="3A367694" w14:textId="77777777" w:rsidR="00D809B5" w:rsidRDefault="00D809B5"/>
    <w:p w14:paraId="566FE24F" w14:textId="08975D1C" w:rsidR="00D809B5" w:rsidRPr="00D809B5" w:rsidRDefault="00D809B5">
      <w:r w:rsidRPr="007A7EF2">
        <w:t>*</w:t>
      </w:r>
      <w:r w:rsidRPr="00D809B5">
        <w:t xml:space="preserve"> </w:t>
      </w:r>
      <w:r>
        <w:t xml:space="preserve">конкретная марка </w:t>
      </w:r>
      <w:r w:rsidRPr="007A7EF2">
        <w:t>программного обеспечения</w:t>
      </w:r>
      <w:r w:rsidR="00745D19">
        <w:t xml:space="preserve"> будет определена по резуль</w:t>
      </w:r>
      <w:r>
        <w:t>татам проведенной</w:t>
      </w:r>
      <w:r w:rsidR="00294AB5">
        <w:t xml:space="preserve"> </w:t>
      </w:r>
      <w:r>
        <w:t>конкурентной процедуры</w:t>
      </w:r>
      <w:r w:rsidR="00294AB5">
        <w:t xml:space="preserve"> закупки</w:t>
      </w:r>
      <w:r w:rsidR="00294AB5" w:rsidRPr="007A7EF2">
        <w:t xml:space="preserve"> </w:t>
      </w:r>
      <w:r w:rsidR="00294AB5">
        <w:t>–</w:t>
      </w:r>
      <w:r w:rsidR="00D06552" w:rsidRPr="00D06552">
        <w:t xml:space="preserve"> </w:t>
      </w:r>
      <w:hyperlink r:id="rId8" w:history="1">
        <w:r w:rsidR="00D06552" w:rsidRPr="00DE3124">
          <w:rPr>
            <w:rStyle w:val="ab"/>
            <w:lang w:val="en-US"/>
          </w:rPr>
          <w:t>http</w:t>
        </w:r>
        <w:r w:rsidR="00D06552" w:rsidRPr="00DE3124">
          <w:rPr>
            <w:rStyle w:val="ab"/>
          </w:rPr>
          <w:t>://</w:t>
        </w:r>
        <w:proofErr w:type="spellStart"/>
        <w:r w:rsidR="00D06552" w:rsidRPr="00DE3124">
          <w:rPr>
            <w:rStyle w:val="ab"/>
            <w:lang w:val="en-US"/>
          </w:rPr>
          <w:t>zakupki</w:t>
        </w:r>
        <w:proofErr w:type="spellEnd"/>
        <w:r w:rsidR="00D06552" w:rsidRPr="00DE3124">
          <w:rPr>
            <w:rStyle w:val="ab"/>
          </w:rPr>
          <w:t>.</w:t>
        </w:r>
        <w:proofErr w:type="spellStart"/>
        <w:r w:rsidR="00D06552" w:rsidRPr="00DE3124">
          <w:rPr>
            <w:rStyle w:val="ab"/>
            <w:lang w:val="en-US"/>
          </w:rPr>
          <w:t>rosatom</w:t>
        </w:r>
        <w:proofErr w:type="spellEnd"/>
        <w:r w:rsidR="00D06552" w:rsidRPr="00DE3124">
          <w:rPr>
            <w:rStyle w:val="ab"/>
          </w:rPr>
          <w:t>.</w:t>
        </w:r>
        <w:proofErr w:type="spellStart"/>
        <w:r w:rsidR="00D06552" w:rsidRPr="00DE3124">
          <w:rPr>
            <w:rStyle w:val="ab"/>
            <w:lang w:val="en-US"/>
          </w:rPr>
          <w:t>ru</w:t>
        </w:r>
        <w:proofErr w:type="spellEnd"/>
        <w:r w:rsidR="00D06552" w:rsidRPr="00DE3124">
          <w:rPr>
            <w:rStyle w:val="ab"/>
          </w:rPr>
          <w:t>/1504284841015</w:t>
        </w:r>
      </w:hyperlink>
      <w:r>
        <w:t>.</w:t>
      </w:r>
      <w:bookmarkStart w:id="3" w:name="_GoBack"/>
      <w:bookmarkEnd w:id="3"/>
    </w:p>
    <w:sectPr w:rsidR="00D809B5" w:rsidRPr="00D809B5" w:rsidSect="00A3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E83F27"/>
    <w:multiLevelType w:val="hybridMultilevel"/>
    <w:tmpl w:val="18E2EEF0"/>
    <w:lvl w:ilvl="0" w:tplc="0419000F">
      <w:start w:val="1"/>
      <w:numFmt w:val="decimal"/>
      <w:lvlText w:val="%1."/>
      <w:lvlJc w:val="left"/>
      <w:pPr>
        <w:ind w:left="717" w:hanging="360"/>
      </w:p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6DA35053"/>
    <w:multiLevelType w:val="multilevel"/>
    <w:tmpl w:val="9D20694C"/>
    <w:lvl w:ilvl="0">
      <w:start w:val="1"/>
      <w:numFmt w:val="decimal"/>
      <w:pStyle w:val="1"/>
      <w:lvlText w:val="%1."/>
      <w:lvlJc w:val="left"/>
      <w:pPr>
        <w:tabs>
          <w:tab w:val="num" w:pos="4500"/>
        </w:tabs>
        <w:ind w:left="3950" w:hanging="170"/>
      </w:pPr>
      <w:rPr>
        <w:rFonts w:hint="default"/>
        <w:sz w:val="20"/>
        <w:szCs w:val="20"/>
      </w:rPr>
    </w:lvl>
    <w:lvl w:ilvl="1">
      <w:start w:val="1"/>
      <w:numFmt w:val="decimal"/>
      <w:pStyle w:val="2"/>
      <w:lvlText w:val="%1.%2"/>
      <w:lvlJc w:val="left"/>
      <w:pPr>
        <w:tabs>
          <w:tab w:val="num" w:pos="1260"/>
        </w:tabs>
        <w:ind w:left="1260" w:hanging="720"/>
      </w:pPr>
      <w:rPr>
        <w:rFonts w:hint="default"/>
        <w:sz w:val="20"/>
        <w:szCs w:val="2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5C"/>
    <w:rsid w:val="00063CBF"/>
    <w:rsid w:val="00152275"/>
    <w:rsid w:val="001F1E63"/>
    <w:rsid w:val="0020165C"/>
    <w:rsid w:val="00213823"/>
    <w:rsid w:val="00294AB5"/>
    <w:rsid w:val="002D33C3"/>
    <w:rsid w:val="00355CF8"/>
    <w:rsid w:val="003858B5"/>
    <w:rsid w:val="004855C0"/>
    <w:rsid w:val="004F4AA6"/>
    <w:rsid w:val="00506462"/>
    <w:rsid w:val="005069FF"/>
    <w:rsid w:val="0052637E"/>
    <w:rsid w:val="00535011"/>
    <w:rsid w:val="005561CF"/>
    <w:rsid w:val="00582EE9"/>
    <w:rsid w:val="0061154C"/>
    <w:rsid w:val="00684950"/>
    <w:rsid w:val="007067B3"/>
    <w:rsid w:val="0072605D"/>
    <w:rsid w:val="00745D19"/>
    <w:rsid w:val="007761BD"/>
    <w:rsid w:val="00785E4E"/>
    <w:rsid w:val="00796DC2"/>
    <w:rsid w:val="007A7EF2"/>
    <w:rsid w:val="00854924"/>
    <w:rsid w:val="0087478D"/>
    <w:rsid w:val="008C1668"/>
    <w:rsid w:val="00926950"/>
    <w:rsid w:val="00950282"/>
    <w:rsid w:val="009624F2"/>
    <w:rsid w:val="009822A1"/>
    <w:rsid w:val="009C4287"/>
    <w:rsid w:val="00A01B42"/>
    <w:rsid w:val="00A352D0"/>
    <w:rsid w:val="00A461F4"/>
    <w:rsid w:val="00AF1C9E"/>
    <w:rsid w:val="00BC767C"/>
    <w:rsid w:val="00C27500"/>
    <w:rsid w:val="00C33266"/>
    <w:rsid w:val="00C63C58"/>
    <w:rsid w:val="00C6705B"/>
    <w:rsid w:val="00CB3F74"/>
    <w:rsid w:val="00CD693F"/>
    <w:rsid w:val="00D06552"/>
    <w:rsid w:val="00D809B5"/>
    <w:rsid w:val="00D80A45"/>
    <w:rsid w:val="00DB28DC"/>
    <w:rsid w:val="00E12B0E"/>
    <w:rsid w:val="00EE6194"/>
    <w:rsid w:val="00F52AF3"/>
    <w:rsid w:val="00F73D5E"/>
    <w:rsid w:val="00FA001B"/>
    <w:rsid w:val="00FA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9A83D"/>
  <w15:docId w15:val="{46FB900F-BF6B-4E9C-8669-8905B7D7E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84950"/>
    <w:pPr>
      <w:keepNext/>
      <w:numPr>
        <w:numId w:val="1"/>
      </w:numPr>
      <w:spacing w:before="240" w:after="60"/>
      <w:ind w:right="567"/>
      <w:jc w:val="center"/>
      <w:outlineLvl w:val="0"/>
    </w:pPr>
    <w:rPr>
      <w:rFonts w:ascii="Arial" w:hAnsi="Arial"/>
      <w:b/>
      <w:kern w:val="32"/>
      <w:szCs w:val="20"/>
      <w:lang w:val="en-US"/>
    </w:rPr>
  </w:style>
  <w:style w:type="paragraph" w:styleId="2">
    <w:name w:val="heading 2"/>
    <w:basedOn w:val="a"/>
    <w:next w:val="a"/>
    <w:link w:val="20"/>
    <w:qFormat/>
    <w:rsid w:val="00684950"/>
    <w:pPr>
      <w:numPr>
        <w:ilvl w:val="1"/>
        <w:numId w:val="1"/>
      </w:numPr>
      <w:spacing w:before="120" w:after="120"/>
      <w:jc w:val="both"/>
      <w:outlineLvl w:val="1"/>
    </w:pPr>
    <w:rPr>
      <w:rFonts w:ascii="Arial" w:hAnsi="Arial"/>
      <w:snapToGrid w:val="0"/>
      <w:color w:val="000000"/>
      <w:sz w:val="24"/>
      <w:szCs w:val="20"/>
      <w:lang w:val="en-US"/>
    </w:rPr>
  </w:style>
  <w:style w:type="paragraph" w:styleId="3">
    <w:name w:val="heading 3"/>
    <w:basedOn w:val="a"/>
    <w:next w:val="a"/>
    <w:link w:val="30"/>
    <w:autoRedefine/>
    <w:qFormat/>
    <w:rsid w:val="00684950"/>
    <w:pPr>
      <w:numPr>
        <w:ilvl w:val="2"/>
        <w:numId w:val="1"/>
      </w:numPr>
      <w:tabs>
        <w:tab w:val="clear" w:pos="720"/>
        <w:tab w:val="num" w:pos="1260"/>
      </w:tabs>
      <w:spacing w:after="120"/>
      <w:ind w:left="0" w:firstLine="540"/>
      <w:jc w:val="both"/>
      <w:outlineLvl w:val="2"/>
    </w:pPr>
    <w:rPr>
      <w:rFonts w:ascii="Arial" w:hAnsi="Arial" w:cs="Arial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684950"/>
    <w:pPr>
      <w:keepNext/>
      <w:numPr>
        <w:ilvl w:val="3"/>
        <w:numId w:val="1"/>
      </w:numPr>
      <w:spacing w:after="120"/>
      <w:jc w:val="both"/>
      <w:outlineLvl w:val="3"/>
    </w:pPr>
    <w:rPr>
      <w:rFonts w:ascii="Arial" w:hAnsi="Arial"/>
      <w:szCs w:val="20"/>
      <w:lang w:val="en-US"/>
    </w:rPr>
  </w:style>
  <w:style w:type="paragraph" w:styleId="5">
    <w:name w:val="heading 5"/>
    <w:basedOn w:val="a"/>
    <w:next w:val="a"/>
    <w:link w:val="50"/>
    <w:qFormat/>
    <w:rsid w:val="00684950"/>
    <w:pPr>
      <w:keepNext/>
      <w:numPr>
        <w:ilvl w:val="4"/>
        <w:numId w:val="1"/>
      </w:numPr>
      <w:spacing w:after="120"/>
      <w:jc w:val="both"/>
      <w:outlineLvl w:val="4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684950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  <w:szCs w:val="20"/>
      <w:lang w:val="en-US" w:eastAsia="x-none"/>
    </w:rPr>
  </w:style>
  <w:style w:type="paragraph" w:styleId="7">
    <w:name w:val="heading 7"/>
    <w:basedOn w:val="a"/>
    <w:next w:val="a"/>
    <w:link w:val="70"/>
    <w:qFormat/>
    <w:rsid w:val="00684950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szCs w:val="20"/>
      <w:lang w:val="en-US"/>
    </w:rPr>
  </w:style>
  <w:style w:type="paragraph" w:styleId="8">
    <w:name w:val="heading 8"/>
    <w:basedOn w:val="a"/>
    <w:next w:val="a"/>
    <w:link w:val="80"/>
    <w:qFormat/>
    <w:rsid w:val="00684950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szCs w:val="20"/>
      <w:lang w:val="en-US"/>
    </w:rPr>
  </w:style>
  <w:style w:type="paragraph" w:styleId="9">
    <w:name w:val="heading 9"/>
    <w:basedOn w:val="a"/>
    <w:next w:val="a"/>
    <w:link w:val="90"/>
    <w:qFormat/>
    <w:rsid w:val="0068495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84950"/>
    <w:rPr>
      <w:rFonts w:ascii="Arial" w:eastAsia="Times New Roman" w:hAnsi="Arial" w:cs="Times New Roman"/>
      <w:b/>
      <w:kern w:val="32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684950"/>
    <w:rPr>
      <w:rFonts w:ascii="Arial" w:eastAsia="Times New Roman" w:hAnsi="Arial" w:cs="Times New Roman"/>
      <w:snapToGrid w:val="0"/>
      <w:color w:val="000000"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684950"/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84950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68495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84950"/>
    <w:rPr>
      <w:rFonts w:ascii="Arial" w:eastAsia="Times New Roman" w:hAnsi="Arial" w:cs="Times New Roman"/>
      <w:i/>
      <w:szCs w:val="20"/>
      <w:lang w:val="en-US" w:eastAsia="x-none"/>
    </w:rPr>
  </w:style>
  <w:style w:type="character" w:customStyle="1" w:styleId="70">
    <w:name w:val="Заголовок 7 Знак"/>
    <w:basedOn w:val="a0"/>
    <w:link w:val="7"/>
    <w:rsid w:val="00684950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684950"/>
    <w:rPr>
      <w:rFonts w:ascii="Arial" w:eastAsia="Times New Roman" w:hAnsi="Arial" w:cs="Times New Roman"/>
      <w:i/>
      <w:sz w:val="24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684950"/>
    <w:rPr>
      <w:rFonts w:ascii="Arial" w:eastAsia="Times New Roman" w:hAnsi="Arial" w:cs="Times New Roman"/>
      <w:b/>
      <w:i/>
      <w:sz w:val="1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1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9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D33C3"/>
    <w:pPr>
      <w:ind w:left="720"/>
    </w:pPr>
    <w:rPr>
      <w:rFonts w:ascii="Calibri" w:eastAsiaTheme="minorHAnsi" w:hAnsi="Calibri"/>
      <w:sz w:val="22"/>
      <w:szCs w:val="22"/>
    </w:rPr>
  </w:style>
  <w:style w:type="character" w:styleId="a8">
    <w:name w:val="annotation reference"/>
    <w:basedOn w:val="a0"/>
    <w:uiPriority w:val="99"/>
    <w:semiHidden/>
    <w:unhideWhenUsed/>
    <w:rsid w:val="002D33C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D33C3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33C3"/>
    <w:rPr>
      <w:sz w:val="20"/>
      <w:szCs w:val="20"/>
    </w:rPr>
  </w:style>
  <w:style w:type="character" w:styleId="ab">
    <w:name w:val="Hyperlink"/>
    <w:basedOn w:val="a0"/>
    <w:uiPriority w:val="99"/>
    <w:unhideWhenUsed/>
    <w:rsid w:val="00D065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1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50428484101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50BE1D-2279-4156-A90F-57226999C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A8A886-00A6-492D-A7F1-4A20455E5B00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DD096E91-3A4F-4CEE-B3A5-9A4E31CA4E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Фомкин Григорий Григорьевич</dc:creator>
  <cp:keywords/>
  <dc:description/>
  <cp:lastModifiedBy>Коломейчук Олесь Юрьевич</cp:lastModifiedBy>
  <cp:revision>6</cp:revision>
  <cp:lastPrinted>2015-04-23T07:09:00Z</cp:lastPrinted>
  <dcterms:created xsi:type="dcterms:W3CDTF">2015-04-16T07:41:00Z</dcterms:created>
  <dcterms:modified xsi:type="dcterms:W3CDTF">2015-04-28T13:15:00Z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  <property fmtid="{D5CDD505-2E9C-101B-9397-08002B2CF9AE}" pid="3" name="_Source">
    <vt:lpwstr/>
  </property>
</Properties>
</file>