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2D20" w:rsidRPr="00C41191" w:rsidRDefault="008A2D20" w:rsidP="008A2D20">
      <w:pPr>
        <w:ind w:firstLine="561"/>
        <w:jc w:val="center"/>
        <w:rPr>
          <w:rFonts w:ascii="Book Antiqua" w:hAnsi="Book Antiqua"/>
          <w:b/>
          <w:color w:val="000000"/>
        </w:rPr>
      </w:pPr>
      <w:r w:rsidRPr="008C49B1">
        <w:rPr>
          <w:rFonts w:ascii="Book Antiqua" w:hAnsi="Book Antiqua"/>
          <w:b/>
          <w:color w:val="000000"/>
        </w:rPr>
        <w:t>ДОГОВОР №</w:t>
      </w:r>
      <w:r w:rsidR="009D4A56">
        <w:rPr>
          <w:rFonts w:ascii="Book Antiqua" w:hAnsi="Book Antiqua"/>
          <w:b/>
          <w:color w:val="000000"/>
        </w:rPr>
        <w:t xml:space="preserve"> </w:t>
      </w:r>
    </w:p>
    <w:p w:rsidR="008A2D20" w:rsidRPr="008C49B1" w:rsidRDefault="00530C6E" w:rsidP="008A2D20">
      <w:pPr>
        <w:ind w:firstLine="561"/>
        <w:jc w:val="center"/>
        <w:rPr>
          <w:rFonts w:ascii="Book Antiqua" w:hAnsi="Book Antiqua"/>
          <w:b/>
          <w:color w:val="000000"/>
        </w:rPr>
      </w:pPr>
      <w:r>
        <w:rPr>
          <w:rFonts w:ascii="Book Antiqua" w:hAnsi="Book Antiqua"/>
          <w:b/>
          <w:color w:val="000000"/>
        </w:rPr>
        <w:t>на поставку</w:t>
      </w:r>
      <w:r w:rsidR="008A2D20" w:rsidRPr="008C49B1">
        <w:rPr>
          <w:rFonts w:ascii="Book Antiqua" w:hAnsi="Book Antiqua"/>
          <w:b/>
          <w:color w:val="000000"/>
        </w:rPr>
        <w:t xml:space="preserve"> продукции</w:t>
      </w:r>
    </w:p>
    <w:p w:rsidR="008A2D20" w:rsidRPr="008C49B1" w:rsidRDefault="008A2D20" w:rsidP="008A2D20">
      <w:pPr>
        <w:ind w:firstLine="561"/>
        <w:jc w:val="center"/>
        <w:rPr>
          <w:rFonts w:ascii="Book Antiqua" w:hAnsi="Book Antiqua"/>
          <w:b/>
          <w:color w:val="000000"/>
        </w:rPr>
      </w:pPr>
    </w:p>
    <w:p w:rsidR="008A2D20" w:rsidRDefault="00C20C4D" w:rsidP="008A2D20">
      <w:pPr>
        <w:rPr>
          <w:rFonts w:ascii="Book Antiqua" w:hAnsi="Book Antiqua"/>
          <w:color w:val="000000"/>
        </w:rPr>
      </w:pPr>
      <w:r>
        <w:rPr>
          <w:rFonts w:ascii="Book Antiqua" w:hAnsi="Book Antiqua"/>
          <w:color w:val="000000"/>
        </w:rPr>
        <w:t>г. Северск Томской области</w:t>
      </w:r>
      <w:r w:rsidR="009E7865" w:rsidRPr="009E7865">
        <w:rPr>
          <w:rFonts w:ascii="Book Antiqua" w:hAnsi="Book Antiqua"/>
          <w:color w:val="000000"/>
        </w:rPr>
        <w:t xml:space="preserve">                                       </w:t>
      </w:r>
      <w:r>
        <w:rPr>
          <w:rFonts w:ascii="Book Antiqua" w:hAnsi="Book Antiqua"/>
          <w:color w:val="000000"/>
        </w:rPr>
        <w:tab/>
      </w:r>
      <w:r>
        <w:rPr>
          <w:rFonts w:ascii="Book Antiqua" w:hAnsi="Book Antiqua"/>
          <w:color w:val="000000"/>
        </w:rPr>
        <w:tab/>
      </w:r>
      <w:r>
        <w:rPr>
          <w:rFonts w:ascii="Book Antiqua" w:hAnsi="Book Antiqua"/>
          <w:color w:val="000000"/>
        </w:rPr>
        <w:tab/>
      </w:r>
      <w:r>
        <w:rPr>
          <w:rFonts w:ascii="Book Antiqua" w:hAnsi="Book Antiqua"/>
          <w:color w:val="000000"/>
        </w:rPr>
        <w:tab/>
        <w:t xml:space="preserve">           </w:t>
      </w:r>
      <w:r w:rsidR="008A2D20">
        <w:rPr>
          <w:rFonts w:ascii="Book Antiqua" w:hAnsi="Book Antiqua"/>
          <w:color w:val="000000"/>
        </w:rPr>
        <w:t xml:space="preserve"> </w:t>
      </w:r>
      <w:r w:rsidR="008A2D20" w:rsidRPr="008C49B1">
        <w:rPr>
          <w:rFonts w:ascii="Book Antiqua" w:hAnsi="Book Antiqua"/>
          <w:color w:val="000000"/>
        </w:rPr>
        <w:t>«</w:t>
      </w:r>
      <w:r w:rsidR="009E7865" w:rsidRPr="009E7865">
        <w:rPr>
          <w:rFonts w:ascii="Book Antiqua" w:hAnsi="Book Antiqua"/>
          <w:color w:val="000000"/>
        </w:rPr>
        <w:t>____</w:t>
      </w:r>
      <w:r w:rsidR="008A2D20" w:rsidRPr="008C49B1">
        <w:rPr>
          <w:rFonts w:ascii="Book Antiqua" w:hAnsi="Book Antiqua"/>
          <w:color w:val="000000"/>
        </w:rPr>
        <w:t xml:space="preserve">» </w:t>
      </w:r>
      <w:r w:rsidR="009E7865" w:rsidRPr="009E7865">
        <w:rPr>
          <w:rFonts w:ascii="Book Antiqua" w:hAnsi="Book Antiqua"/>
          <w:color w:val="000000"/>
        </w:rPr>
        <w:t>_________</w:t>
      </w:r>
      <w:r>
        <w:rPr>
          <w:rFonts w:ascii="Book Antiqua" w:hAnsi="Book Antiqua"/>
          <w:color w:val="000000"/>
        </w:rPr>
        <w:t xml:space="preserve">   </w:t>
      </w:r>
      <w:r w:rsidR="008A2D20" w:rsidRPr="008C49B1">
        <w:rPr>
          <w:rFonts w:ascii="Book Antiqua" w:hAnsi="Book Antiqua"/>
          <w:color w:val="000000"/>
        </w:rPr>
        <w:t>20</w:t>
      </w:r>
      <w:r w:rsidR="0014709F">
        <w:rPr>
          <w:rFonts w:ascii="Book Antiqua" w:hAnsi="Book Antiqua"/>
          <w:color w:val="000000"/>
        </w:rPr>
        <w:t>1</w:t>
      </w:r>
      <w:r w:rsidR="00721E71">
        <w:rPr>
          <w:rFonts w:ascii="Book Antiqua" w:hAnsi="Book Antiqua"/>
          <w:color w:val="000000"/>
        </w:rPr>
        <w:t>4</w:t>
      </w:r>
      <w:r w:rsidR="0014709F">
        <w:rPr>
          <w:rFonts w:ascii="Book Antiqua" w:hAnsi="Book Antiqua"/>
          <w:color w:val="000000"/>
        </w:rPr>
        <w:t xml:space="preserve"> </w:t>
      </w:r>
      <w:r w:rsidR="00C41191">
        <w:rPr>
          <w:rFonts w:ascii="Book Antiqua" w:hAnsi="Book Antiqua"/>
          <w:color w:val="000000"/>
        </w:rPr>
        <w:t>года</w:t>
      </w:r>
    </w:p>
    <w:p w:rsidR="005A392D" w:rsidRPr="008C49B1" w:rsidRDefault="005A392D" w:rsidP="008A2D20">
      <w:pPr>
        <w:rPr>
          <w:rFonts w:ascii="Book Antiqua" w:hAnsi="Book Antiqua"/>
          <w:color w:val="000000"/>
        </w:rPr>
      </w:pPr>
    </w:p>
    <w:p w:rsidR="008A2D20" w:rsidRPr="00657573" w:rsidRDefault="0006351D" w:rsidP="00566D2E">
      <w:pPr>
        <w:jc w:val="both"/>
        <w:rPr>
          <w:rFonts w:ascii="Book Antiqua" w:hAnsi="Book Antiqua"/>
          <w:color w:val="000000"/>
        </w:rPr>
      </w:pPr>
      <w:proofErr w:type="gramStart"/>
      <w:r w:rsidRPr="0006351D">
        <w:rPr>
          <w:rFonts w:ascii="Book Antiqua" w:hAnsi="Book Antiqua"/>
          <w:b/>
          <w:snapToGrid w:val="0"/>
          <w:color w:val="FF0000"/>
        </w:rPr>
        <w:t>______________</w:t>
      </w:r>
      <w:r w:rsidR="00566D2E" w:rsidRPr="00657573">
        <w:rPr>
          <w:rFonts w:ascii="Book Antiqua" w:hAnsi="Book Antiqua"/>
          <w:snapToGrid w:val="0"/>
          <w:color w:val="000000"/>
        </w:rPr>
        <w:t xml:space="preserve"> </w:t>
      </w:r>
      <w:r w:rsidR="00095C31" w:rsidRPr="00657573">
        <w:rPr>
          <w:rFonts w:ascii="Book Antiqua" w:hAnsi="Book Antiqua" w:cs="Times New Roman"/>
        </w:rPr>
        <w:t xml:space="preserve">именуемое в дальнейшем </w:t>
      </w:r>
      <w:r w:rsidR="00657573" w:rsidRPr="00657573">
        <w:rPr>
          <w:rFonts w:ascii="Book Antiqua" w:hAnsi="Book Antiqua" w:cs="Times New Roman"/>
        </w:rPr>
        <w:t>«</w:t>
      </w:r>
      <w:r w:rsidR="00095C31" w:rsidRPr="00657573">
        <w:rPr>
          <w:rFonts w:ascii="Book Antiqua" w:hAnsi="Book Antiqua" w:cs="Times New Roman"/>
        </w:rPr>
        <w:t>Поставщик</w:t>
      </w:r>
      <w:r w:rsidR="00657573" w:rsidRPr="00657573">
        <w:rPr>
          <w:rFonts w:ascii="Book Antiqua" w:hAnsi="Book Antiqua" w:cs="Times New Roman"/>
        </w:rPr>
        <w:t>»</w:t>
      </w:r>
      <w:r w:rsidR="00095C31" w:rsidRPr="00657573">
        <w:rPr>
          <w:rFonts w:ascii="Book Antiqua" w:hAnsi="Book Antiqua" w:cs="Times New Roman"/>
        </w:rPr>
        <w:t xml:space="preserve">, в лице </w:t>
      </w:r>
      <w:r>
        <w:rPr>
          <w:rFonts w:ascii="Book Antiqua" w:hAnsi="Book Antiqua" w:cs="Times New Roman"/>
          <w:color w:val="FF0000"/>
          <w:u w:val="single"/>
        </w:rPr>
        <w:t>____________________</w:t>
      </w:r>
      <w:r w:rsidR="00095C31" w:rsidRPr="00657573">
        <w:rPr>
          <w:rFonts w:ascii="Book Antiqua" w:hAnsi="Book Antiqua" w:cs="Times New Roman"/>
          <w:bCs/>
        </w:rPr>
        <w:t>,</w:t>
      </w:r>
      <w:r w:rsidR="00095C31" w:rsidRPr="00657573">
        <w:rPr>
          <w:rFonts w:ascii="Book Antiqua" w:hAnsi="Book Antiqua" w:cs="Times New Roman"/>
        </w:rPr>
        <w:t xml:space="preserve"> действующего на основании </w:t>
      </w:r>
      <w:r w:rsidRPr="0006351D">
        <w:rPr>
          <w:rFonts w:ascii="Book Antiqua" w:hAnsi="Book Antiqua" w:cs="Times New Roman"/>
          <w:color w:val="FF0000"/>
        </w:rPr>
        <w:t>__________</w:t>
      </w:r>
      <w:r w:rsidR="00657573" w:rsidRPr="0006351D">
        <w:rPr>
          <w:rFonts w:ascii="Book Antiqua" w:hAnsi="Book Antiqua" w:cs="Times New Roman"/>
          <w:color w:val="FF0000"/>
        </w:rPr>
        <w:t>,</w:t>
      </w:r>
      <w:r w:rsidR="008A2D20" w:rsidRPr="00657573">
        <w:rPr>
          <w:rFonts w:ascii="Book Antiqua" w:hAnsi="Book Antiqua"/>
          <w:snapToGrid w:val="0"/>
          <w:color w:val="000000"/>
        </w:rPr>
        <w:t xml:space="preserve"> и</w:t>
      </w:r>
      <w:r w:rsidR="008A2D20" w:rsidRPr="00657573">
        <w:rPr>
          <w:rFonts w:ascii="Book Antiqua" w:hAnsi="Book Antiqua"/>
          <w:color w:val="000000"/>
        </w:rPr>
        <w:t xml:space="preserve"> </w:t>
      </w:r>
      <w:r w:rsidR="00566D2E" w:rsidRPr="00657573">
        <w:rPr>
          <w:rFonts w:ascii="Book Antiqua" w:hAnsi="Book Antiqua"/>
          <w:b/>
          <w:color w:val="000000"/>
        </w:rPr>
        <w:t>ОАО «Сибирский химический комбинат»</w:t>
      </w:r>
      <w:r w:rsidR="00566D2E" w:rsidRPr="00657573">
        <w:rPr>
          <w:rFonts w:ascii="Book Antiqua" w:hAnsi="Book Antiqua"/>
          <w:color w:val="000000"/>
        </w:rPr>
        <w:t xml:space="preserve">, </w:t>
      </w:r>
      <w:r w:rsidR="008A2D20" w:rsidRPr="00657573">
        <w:rPr>
          <w:rFonts w:ascii="Book Antiqua" w:hAnsi="Book Antiqua"/>
          <w:color w:val="000000"/>
        </w:rPr>
        <w:t xml:space="preserve">именуемое в дальнейшем «Покупатель», в лице </w:t>
      </w:r>
      <w:r w:rsidR="00DA0929" w:rsidRPr="00657573">
        <w:rPr>
          <w:rFonts w:ascii="Book Antiqua" w:hAnsi="Book Antiqua"/>
          <w:color w:val="000000"/>
        </w:rPr>
        <w:t>зам.</w:t>
      </w:r>
      <w:r w:rsidR="00657573">
        <w:rPr>
          <w:rFonts w:ascii="Book Antiqua" w:hAnsi="Book Antiqua"/>
          <w:color w:val="000000"/>
        </w:rPr>
        <w:t xml:space="preserve"> </w:t>
      </w:r>
      <w:r w:rsidR="00DA0929" w:rsidRPr="00657573">
        <w:rPr>
          <w:rFonts w:ascii="Book Antiqua" w:hAnsi="Book Antiqua"/>
          <w:color w:val="000000"/>
        </w:rPr>
        <w:t>генерального директора по капитальному строительству</w:t>
      </w:r>
      <w:r w:rsidR="00095C31" w:rsidRPr="00657573">
        <w:rPr>
          <w:rFonts w:ascii="Book Antiqua" w:hAnsi="Book Antiqua"/>
          <w:color w:val="000000"/>
        </w:rPr>
        <w:t xml:space="preserve"> Волкова Игоря Евгеньевича</w:t>
      </w:r>
      <w:r w:rsidR="008A2D20" w:rsidRPr="00657573">
        <w:rPr>
          <w:rFonts w:ascii="Book Antiqua" w:hAnsi="Book Antiqua"/>
          <w:color w:val="000000"/>
        </w:rPr>
        <w:t>, действующе</w:t>
      </w:r>
      <w:r w:rsidR="009E7865" w:rsidRPr="00657573">
        <w:rPr>
          <w:rFonts w:ascii="Book Antiqua" w:hAnsi="Book Antiqua"/>
          <w:color w:val="000000"/>
        </w:rPr>
        <w:t>го</w:t>
      </w:r>
      <w:r w:rsidR="00611A76" w:rsidRPr="00657573">
        <w:rPr>
          <w:rFonts w:ascii="Book Antiqua" w:hAnsi="Book Antiqua"/>
          <w:color w:val="000000"/>
        </w:rPr>
        <w:t xml:space="preserve"> на основании </w:t>
      </w:r>
      <w:r w:rsidR="00095C31" w:rsidRPr="00657573">
        <w:rPr>
          <w:rFonts w:ascii="Book Antiqua" w:hAnsi="Book Antiqua" w:cs="Times New Roman"/>
        </w:rPr>
        <w:t>доверенности 19/</w:t>
      </w:r>
      <w:r w:rsidR="00DA0929" w:rsidRPr="00657573">
        <w:rPr>
          <w:rFonts w:ascii="Book Antiqua" w:hAnsi="Book Antiqua" w:cs="Times New Roman"/>
        </w:rPr>
        <w:t>380</w:t>
      </w:r>
      <w:r w:rsidR="00095C31" w:rsidRPr="00657573">
        <w:rPr>
          <w:rFonts w:ascii="Book Antiqua" w:hAnsi="Book Antiqua" w:cs="Times New Roman"/>
        </w:rPr>
        <w:t xml:space="preserve">Д от </w:t>
      </w:r>
      <w:r w:rsidR="00DA0929" w:rsidRPr="00657573">
        <w:rPr>
          <w:rFonts w:ascii="Book Antiqua" w:hAnsi="Book Antiqua" w:cs="Times New Roman"/>
        </w:rPr>
        <w:t>21</w:t>
      </w:r>
      <w:r w:rsidR="00095C31" w:rsidRPr="00657573">
        <w:rPr>
          <w:rFonts w:ascii="Book Antiqua" w:hAnsi="Book Antiqua" w:cs="Times New Roman"/>
        </w:rPr>
        <w:t>.1</w:t>
      </w:r>
      <w:r w:rsidR="00DA0929" w:rsidRPr="00657573">
        <w:rPr>
          <w:rFonts w:ascii="Book Antiqua" w:hAnsi="Book Antiqua" w:cs="Times New Roman"/>
        </w:rPr>
        <w:t>2</w:t>
      </w:r>
      <w:r w:rsidR="00095C31" w:rsidRPr="00657573">
        <w:rPr>
          <w:rFonts w:ascii="Book Antiqua" w:hAnsi="Book Antiqua" w:cs="Times New Roman"/>
        </w:rPr>
        <w:t>.2013 г.</w:t>
      </w:r>
      <w:r w:rsidR="008A2D20" w:rsidRPr="00657573">
        <w:rPr>
          <w:rFonts w:ascii="Book Antiqua" w:hAnsi="Book Antiqua"/>
          <w:color w:val="000000"/>
        </w:rPr>
        <w:t>, с другой стороны, далее именуемы</w:t>
      </w:r>
      <w:r w:rsidR="00DF084C" w:rsidRPr="00657573">
        <w:rPr>
          <w:rFonts w:ascii="Book Antiqua" w:hAnsi="Book Antiqua"/>
          <w:color w:val="000000"/>
        </w:rPr>
        <w:t>е Стороны, заключили настоящий Д</w:t>
      </w:r>
      <w:r w:rsidR="008A2D20" w:rsidRPr="00657573">
        <w:rPr>
          <w:rFonts w:ascii="Book Antiqua" w:hAnsi="Book Antiqua"/>
          <w:color w:val="000000"/>
        </w:rPr>
        <w:t>оговор о нижеследующем:</w:t>
      </w:r>
      <w:proofErr w:type="gramEnd"/>
    </w:p>
    <w:p w:rsidR="008A2D20" w:rsidRPr="008C49B1" w:rsidRDefault="008A2D20" w:rsidP="008A2D20">
      <w:pPr>
        <w:pStyle w:val="a5"/>
        <w:spacing w:after="0"/>
        <w:ind w:left="0" w:firstLine="284"/>
        <w:jc w:val="both"/>
        <w:rPr>
          <w:rFonts w:ascii="Book Antiqua" w:hAnsi="Book Antiqua"/>
          <w:color w:val="000000"/>
        </w:rPr>
      </w:pPr>
    </w:p>
    <w:p w:rsidR="008A2D20" w:rsidRPr="005A392D" w:rsidRDefault="008A2D20" w:rsidP="008A2D20">
      <w:pPr>
        <w:pStyle w:val="a6"/>
        <w:widowControl/>
        <w:numPr>
          <w:ilvl w:val="0"/>
          <w:numId w:val="1"/>
        </w:numPr>
        <w:tabs>
          <w:tab w:val="left" w:pos="374"/>
          <w:tab w:val="num" w:pos="1309"/>
          <w:tab w:val="num" w:pos="3352"/>
          <w:tab w:val="left" w:pos="3927"/>
          <w:tab w:val="left" w:pos="5610"/>
        </w:tabs>
        <w:autoSpaceDE/>
        <w:autoSpaceDN/>
        <w:adjustRightInd/>
        <w:spacing w:after="0"/>
        <w:ind w:left="0" w:firstLine="0"/>
        <w:jc w:val="center"/>
        <w:rPr>
          <w:rFonts w:ascii="Book Antiqua" w:hAnsi="Book Antiqua"/>
          <w:color w:val="000000"/>
        </w:rPr>
      </w:pPr>
      <w:r w:rsidRPr="008C49B1">
        <w:rPr>
          <w:rFonts w:ascii="Book Antiqua" w:hAnsi="Book Antiqua"/>
          <w:b/>
          <w:color w:val="000000"/>
        </w:rPr>
        <w:t>Предмет договора</w:t>
      </w:r>
    </w:p>
    <w:p w:rsidR="005A392D" w:rsidRPr="0021207C" w:rsidRDefault="005A392D" w:rsidP="005A392D">
      <w:pPr>
        <w:pStyle w:val="a6"/>
        <w:widowControl/>
        <w:tabs>
          <w:tab w:val="num" w:pos="3352"/>
          <w:tab w:val="left" w:pos="3927"/>
          <w:tab w:val="left" w:pos="5610"/>
        </w:tabs>
        <w:autoSpaceDE/>
        <w:autoSpaceDN/>
        <w:adjustRightInd/>
        <w:spacing w:after="0"/>
        <w:rPr>
          <w:rFonts w:ascii="Book Antiqua" w:hAnsi="Book Antiqua"/>
          <w:color w:val="000000"/>
        </w:rPr>
      </w:pPr>
    </w:p>
    <w:p w:rsidR="008A2D20" w:rsidRPr="008C49B1" w:rsidRDefault="008A2D20" w:rsidP="001E7A8F">
      <w:pPr>
        <w:pStyle w:val="a6"/>
        <w:widowControl/>
        <w:numPr>
          <w:ilvl w:val="1"/>
          <w:numId w:val="1"/>
        </w:numPr>
        <w:tabs>
          <w:tab w:val="num" w:pos="-187"/>
          <w:tab w:val="left" w:pos="748"/>
          <w:tab w:val="left"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Поставщик обязуется поставить Покупателю, а Покупатель принять и оплатить продукцию</w:t>
      </w:r>
      <w:r w:rsidR="00835BA9">
        <w:rPr>
          <w:rFonts w:ascii="Book Antiqua" w:hAnsi="Book Antiqua"/>
          <w:color w:val="000000"/>
        </w:rPr>
        <w:t xml:space="preserve"> –</w:t>
      </w:r>
      <w:r w:rsidR="00B35A6E" w:rsidRPr="00B35A6E">
        <w:rPr>
          <w:rFonts w:ascii="Book Antiqua" w:hAnsi="Book Antiqua"/>
          <w:color w:val="000000"/>
        </w:rPr>
        <w:t>______________</w:t>
      </w:r>
      <w:r w:rsidR="002E7558" w:rsidRPr="002E7558">
        <w:rPr>
          <w:rFonts w:ascii="Book Antiqua" w:hAnsi="Book Antiqua"/>
          <w:b/>
          <w:color w:val="FF0000"/>
        </w:rPr>
        <w:t>….</w:t>
      </w:r>
      <w:proofErr w:type="gramStart"/>
      <w:r w:rsidR="00657573" w:rsidRPr="00657573">
        <w:rPr>
          <w:rFonts w:ascii="Book Antiqua" w:hAnsi="Book Antiqua"/>
          <w:b/>
        </w:rPr>
        <w:t xml:space="preserve"> </w:t>
      </w:r>
      <w:r w:rsidR="00657573">
        <w:rPr>
          <w:rFonts w:ascii="Book Antiqua" w:hAnsi="Book Antiqua"/>
        </w:rPr>
        <w:t>,</w:t>
      </w:r>
      <w:proofErr w:type="gramEnd"/>
      <w:r w:rsidR="0010177D">
        <w:rPr>
          <w:rFonts w:ascii="Book Antiqua" w:hAnsi="Book Antiqua"/>
          <w:color w:val="000000"/>
        </w:rPr>
        <w:t xml:space="preserve"> согласно спецификации (далее оборудование)</w:t>
      </w:r>
      <w:r w:rsidRPr="008C49B1">
        <w:rPr>
          <w:rFonts w:ascii="Book Antiqua" w:hAnsi="Book Antiqua"/>
          <w:color w:val="000000"/>
        </w:rPr>
        <w:t>, в порядке и на услов</w:t>
      </w:r>
      <w:r w:rsidR="00C20C4D">
        <w:rPr>
          <w:rFonts w:ascii="Book Antiqua" w:hAnsi="Book Antiqua"/>
          <w:color w:val="000000"/>
        </w:rPr>
        <w:t>иях, предусмотренных настоящим Д</w:t>
      </w:r>
      <w:r w:rsidRPr="008C49B1">
        <w:rPr>
          <w:rFonts w:ascii="Book Antiqua" w:hAnsi="Book Antiqua"/>
          <w:color w:val="000000"/>
        </w:rPr>
        <w:t>оговором и спецификацией к нему, являющейся его неотъемлемой частью (Приложение №1).</w:t>
      </w:r>
    </w:p>
    <w:p w:rsidR="0021207C" w:rsidRPr="00657573" w:rsidRDefault="008A2D20" w:rsidP="005A392D">
      <w:pPr>
        <w:pStyle w:val="a6"/>
        <w:widowControl/>
        <w:numPr>
          <w:ilvl w:val="1"/>
          <w:numId w:val="1"/>
        </w:numPr>
        <w:autoSpaceDE/>
        <w:autoSpaceDN/>
        <w:adjustRightInd/>
        <w:spacing w:after="0"/>
        <w:ind w:left="0" w:firstLine="567"/>
        <w:jc w:val="both"/>
        <w:rPr>
          <w:rFonts w:ascii="Book Antiqua" w:hAnsi="Book Antiqua"/>
          <w:color w:val="000000"/>
        </w:rPr>
      </w:pPr>
      <w:r w:rsidRPr="00665EAF">
        <w:rPr>
          <w:rFonts w:ascii="Book Antiqua" w:hAnsi="Book Antiqua"/>
        </w:rPr>
        <w:t>Поставщ</w:t>
      </w:r>
      <w:r w:rsidR="00C20C4D">
        <w:rPr>
          <w:rFonts w:ascii="Book Antiqua" w:hAnsi="Book Antiqua"/>
        </w:rPr>
        <w:t xml:space="preserve">ик гарантирует, что поставляемая </w:t>
      </w:r>
      <w:r w:rsidRPr="00665EAF">
        <w:rPr>
          <w:rFonts w:ascii="Book Antiqua" w:hAnsi="Book Antiqua"/>
        </w:rPr>
        <w:t>им в рамках настоящего Договора продукция принадлежит ему на законных основаниях, находится в законном обороте, не состоит в залоге</w:t>
      </w:r>
      <w:r w:rsidR="00C20C4D">
        <w:rPr>
          <w:rFonts w:ascii="Book Antiqua" w:hAnsi="Book Antiqua"/>
        </w:rPr>
        <w:t xml:space="preserve"> и под арестом, а также свободна</w:t>
      </w:r>
      <w:r w:rsidR="00A84306">
        <w:rPr>
          <w:rFonts w:ascii="Book Antiqua" w:hAnsi="Book Antiqua"/>
        </w:rPr>
        <w:t xml:space="preserve"> от требований, </w:t>
      </w:r>
      <w:r w:rsidRPr="00665EAF">
        <w:rPr>
          <w:rFonts w:ascii="Book Antiqua" w:hAnsi="Book Antiqua"/>
        </w:rPr>
        <w:t>претензий</w:t>
      </w:r>
      <w:r w:rsidR="00A84306">
        <w:rPr>
          <w:rFonts w:ascii="Book Antiqua" w:hAnsi="Book Antiqua"/>
        </w:rPr>
        <w:t xml:space="preserve"> и прав</w:t>
      </w:r>
      <w:r w:rsidRPr="00665EAF">
        <w:rPr>
          <w:rFonts w:ascii="Book Antiqua" w:hAnsi="Book Antiqua"/>
        </w:rPr>
        <w:t xml:space="preserve"> третьих лиц</w:t>
      </w:r>
      <w:r w:rsidR="006E26B3">
        <w:rPr>
          <w:rFonts w:ascii="Book Antiqua" w:hAnsi="Book Antiqua"/>
        </w:rPr>
        <w:t>,</w:t>
      </w:r>
      <w:r w:rsidR="00A84306">
        <w:rPr>
          <w:rFonts w:ascii="Book Antiqua" w:hAnsi="Book Antiqua"/>
        </w:rPr>
        <w:t xml:space="preserve"> как на промышленную, так и на интеллектуальную собственность</w:t>
      </w:r>
      <w:r w:rsidRPr="00665EAF">
        <w:rPr>
          <w:rFonts w:ascii="Book Antiqua" w:hAnsi="Book Antiqua"/>
        </w:rPr>
        <w:t>. Поставляемая продукция должна быть новой, не бывшей в употреб</w:t>
      </w:r>
      <w:r w:rsidR="00C20C4D">
        <w:rPr>
          <w:rFonts w:ascii="Book Antiqua" w:hAnsi="Book Antiqua"/>
        </w:rPr>
        <w:t>лении, если иное не указано в Договоре</w:t>
      </w:r>
      <w:r>
        <w:rPr>
          <w:rFonts w:ascii="Book Antiqua" w:hAnsi="Book Antiqua"/>
        </w:rPr>
        <w:t>.</w:t>
      </w:r>
    </w:p>
    <w:p w:rsidR="00657573" w:rsidRPr="005A392D" w:rsidRDefault="00657573" w:rsidP="00657573">
      <w:pPr>
        <w:pStyle w:val="a6"/>
        <w:widowControl/>
        <w:autoSpaceDE/>
        <w:autoSpaceDN/>
        <w:adjustRightInd/>
        <w:spacing w:after="0"/>
        <w:jc w:val="center"/>
        <w:rPr>
          <w:rFonts w:ascii="Book Antiqua" w:hAnsi="Book Antiqua"/>
          <w:color w:val="000000"/>
        </w:rPr>
      </w:pPr>
    </w:p>
    <w:p w:rsidR="008A2D20" w:rsidRDefault="008A2D20" w:rsidP="008A2D20">
      <w:pPr>
        <w:pStyle w:val="a6"/>
        <w:widowControl/>
        <w:numPr>
          <w:ilvl w:val="0"/>
          <w:numId w:val="1"/>
        </w:numPr>
        <w:autoSpaceDE/>
        <w:autoSpaceDN/>
        <w:adjustRightInd/>
        <w:spacing w:after="0"/>
        <w:ind w:left="0" w:firstLine="0"/>
        <w:jc w:val="center"/>
        <w:rPr>
          <w:rFonts w:ascii="Book Antiqua" w:hAnsi="Book Antiqua"/>
          <w:b/>
          <w:color w:val="000000"/>
        </w:rPr>
      </w:pPr>
      <w:r w:rsidRPr="008C49B1">
        <w:rPr>
          <w:rFonts w:ascii="Book Antiqua" w:hAnsi="Book Antiqua"/>
          <w:b/>
          <w:color w:val="000000"/>
        </w:rPr>
        <w:t>Порядок и условия поставки</w:t>
      </w:r>
    </w:p>
    <w:p w:rsidR="005A392D" w:rsidRPr="0021207C" w:rsidRDefault="005A392D" w:rsidP="00657573">
      <w:pPr>
        <w:pStyle w:val="a6"/>
        <w:widowControl/>
        <w:autoSpaceDE/>
        <w:autoSpaceDN/>
        <w:adjustRightInd/>
        <w:spacing w:after="0"/>
        <w:jc w:val="center"/>
        <w:rPr>
          <w:rFonts w:ascii="Book Antiqua" w:hAnsi="Book Antiqua"/>
          <w:b/>
          <w:color w:val="000000"/>
        </w:rPr>
      </w:pPr>
    </w:p>
    <w:p w:rsidR="002E7558" w:rsidRPr="00390084" w:rsidRDefault="003A0DBB" w:rsidP="001E7A8F">
      <w:pPr>
        <w:pStyle w:val="a6"/>
        <w:widowControl/>
        <w:numPr>
          <w:ilvl w:val="1"/>
          <w:numId w:val="1"/>
        </w:numPr>
        <w:tabs>
          <w:tab w:val="left" w:pos="0"/>
          <w:tab w:val="num" w:pos="935"/>
        </w:tabs>
        <w:autoSpaceDE/>
        <w:autoSpaceDN/>
        <w:adjustRightInd/>
        <w:spacing w:after="0"/>
        <w:ind w:left="0" w:firstLine="561"/>
        <w:jc w:val="both"/>
        <w:rPr>
          <w:rFonts w:ascii="Book Antiqua" w:hAnsi="Book Antiqua"/>
          <w:color w:val="FF0000"/>
        </w:rPr>
      </w:pPr>
      <w:r w:rsidRPr="002E7558">
        <w:rPr>
          <w:rFonts w:ascii="Book Antiqua" w:hAnsi="Book Antiqua"/>
        </w:rPr>
        <w:t xml:space="preserve">Настоящий Договор заключен по итогам заседания единой закупочной комиссии </w:t>
      </w:r>
      <w:r w:rsidR="00657573" w:rsidRPr="002E7558">
        <w:rPr>
          <w:rFonts w:ascii="Book Antiqua" w:hAnsi="Book Antiqua"/>
        </w:rPr>
        <w:t>(</w:t>
      </w:r>
      <w:r w:rsidR="00657573" w:rsidRPr="002E7558">
        <w:rPr>
          <w:rFonts w:ascii="Book Antiqua" w:hAnsi="Book Antiqua"/>
          <w:color w:val="000000" w:themeColor="text1"/>
        </w:rPr>
        <w:t xml:space="preserve">протокол № </w:t>
      </w:r>
      <w:r w:rsidR="002E7558" w:rsidRPr="002E7558">
        <w:rPr>
          <w:rFonts w:ascii="Book Antiqua" w:hAnsi="Book Antiqua"/>
          <w:color w:val="000000" w:themeColor="text1"/>
          <w:lang w:val="en-US"/>
        </w:rPr>
        <w:t>SH</w:t>
      </w:r>
      <w:r w:rsidR="002E7558" w:rsidRPr="002E7558">
        <w:rPr>
          <w:rFonts w:ascii="Book Antiqua" w:hAnsi="Book Antiqua"/>
          <w:color w:val="000000" w:themeColor="text1"/>
        </w:rPr>
        <w:t>-</w:t>
      </w:r>
      <w:r w:rsidR="002E7558" w:rsidRPr="00390084">
        <w:rPr>
          <w:rFonts w:ascii="Book Antiqua" w:hAnsi="Book Antiqua"/>
          <w:color w:val="FF0000"/>
        </w:rPr>
        <w:t>2014/</w:t>
      </w:r>
      <w:r w:rsidR="00BB04FE" w:rsidRPr="00BB04FE">
        <w:rPr>
          <w:rFonts w:ascii="Book Antiqua" w:hAnsi="Book Antiqua"/>
          <w:color w:val="FF0000"/>
        </w:rPr>
        <w:t xml:space="preserve">1111111 </w:t>
      </w:r>
      <w:r w:rsidR="00BB04FE">
        <w:rPr>
          <w:rFonts w:ascii="Book Antiqua" w:hAnsi="Book Antiqua"/>
          <w:color w:val="FF0000"/>
        </w:rPr>
        <w:t>от 11.11.11</w:t>
      </w:r>
      <w:r w:rsidR="002E7558" w:rsidRPr="00390084">
        <w:rPr>
          <w:rFonts w:ascii="Book Antiqua" w:hAnsi="Book Antiqua"/>
          <w:color w:val="FF0000"/>
        </w:rPr>
        <w:t>)</w:t>
      </w:r>
    </w:p>
    <w:p w:rsidR="008A2D20" w:rsidRPr="002E7558" w:rsidRDefault="00CA1720" w:rsidP="001E7A8F">
      <w:pPr>
        <w:pStyle w:val="a6"/>
        <w:widowControl/>
        <w:numPr>
          <w:ilvl w:val="1"/>
          <w:numId w:val="1"/>
        </w:numPr>
        <w:tabs>
          <w:tab w:val="left" w:pos="0"/>
          <w:tab w:val="num" w:pos="935"/>
        </w:tabs>
        <w:autoSpaceDE/>
        <w:autoSpaceDN/>
        <w:adjustRightInd/>
        <w:spacing w:after="0"/>
        <w:ind w:left="0" w:firstLine="561"/>
        <w:jc w:val="both"/>
        <w:rPr>
          <w:rFonts w:ascii="Book Antiqua" w:hAnsi="Book Antiqua"/>
          <w:color w:val="000000"/>
        </w:rPr>
      </w:pPr>
      <w:r w:rsidRPr="002E7558">
        <w:rPr>
          <w:rFonts w:ascii="Book Antiqua" w:hAnsi="Book Antiqua"/>
        </w:rPr>
        <w:t>К</w:t>
      </w:r>
      <w:r w:rsidR="008A2D20" w:rsidRPr="002E7558">
        <w:rPr>
          <w:rFonts w:ascii="Book Antiqua" w:hAnsi="Book Antiqua"/>
          <w:color w:val="000000"/>
        </w:rPr>
        <w:t>ачество и комплектность поставляемой продукции должно соответствовать у</w:t>
      </w:r>
      <w:r w:rsidR="00DF084C" w:rsidRPr="002E7558">
        <w:rPr>
          <w:rFonts w:ascii="Book Antiqua" w:hAnsi="Book Antiqua"/>
          <w:color w:val="000000"/>
        </w:rPr>
        <w:t>словиям Д</w:t>
      </w:r>
      <w:r w:rsidR="00312B28" w:rsidRPr="002E7558">
        <w:rPr>
          <w:rFonts w:ascii="Book Antiqua" w:hAnsi="Book Antiqua"/>
          <w:color w:val="000000"/>
        </w:rPr>
        <w:t xml:space="preserve">оговора, требованиям нормативной документации, </w:t>
      </w:r>
      <w:r w:rsidR="008A2D20" w:rsidRPr="002E7558">
        <w:rPr>
          <w:rFonts w:ascii="Book Antiqua" w:hAnsi="Book Antiqua"/>
          <w:color w:val="000000"/>
        </w:rPr>
        <w:t xml:space="preserve">а также требованиям, указанным в согласованной сторонами спецификации </w:t>
      </w:r>
      <w:r w:rsidR="00634688" w:rsidRPr="002E7558">
        <w:rPr>
          <w:rFonts w:ascii="Book Antiqua" w:hAnsi="Book Antiqua"/>
          <w:color w:val="000000"/>
        </w:rPr>
        <w:t>к настоящему Д</w:t>
      </w:r>
      <w:r w:rsidR="008A2D20" w:rsidRPr="002E7558">
        <w:rPr>
          <w:rFonts w:ascii="Book Antiqua" w:hAnsi="Book Antiqua"/>
          <w:color w:val="000000"/>
        </w:rPr>
        <w:t>оговору. Качество продукции удостоверяется пас</w:t>
      </w:r>
      <w:r w:rsidR="00634688" w:rsidRPr="002E7558">
        <w:rPr>
          <w:rFonts w:ascii="Book Antiqua" w:hAnsi="Book Antiqua"/>
          <w:color w:val="000000"/>
        </w:rPr>
        <w:t xml:space="preserve">портом (сертификатом) качества, </w:t>
      </w:r>
      <w:r w:rsidR="008A2D20" w:rsidRPr="002E7558">
        <w:rPr>
          <w:rFonts w:ascii="Book Antiqua" w:hAnsi="Book Antiqua"/>
          <w:color w:val="000000"/>
        </w:rPr>
        <w:t>а также иными документами, предусмотренными действующим законодательством, подтверждающими качество продукции.</w:t>
      </w:r>
    </w:p>
    <w:p w:rsidR="00CA1720" w:rsidRPr="00274FDF" w:rsidRDefault="00CA1720" w:rsidP="00CA1720">
      <w:pPr>
        <w:pStyle w:val="a6"/>
        <w:widowControl/>
        <w:numPr>
          <w:ilvl w:val="1"/>
          <w:numId w:val="1"/>
        </w:numPr>
        <w:tabs>
          <w:tab w:val="num" w:pos="935"/>
        </w:tabs>
        <w:autoSpaceDE/>
        <w:autoSpaceDN/>
        <w:adjustRightInd/>
        <w:spacing w:after="0"/>
        <w:ind w:left="0" w:firstLine="561"/>
        <w:jc w:val="both"/>
        <w:rPr>
          <w:rFonts w:ascii="Book Antiqua" w:hAnsi="Book Antiqua" w:cs="Times New Roman"/>
          <w:color w:val="000000"/>
        </w:rPr>
      </w:pPr>
      <w:r w:rsidRPr="00274FDF">
        <w:rPr>
          <w:rFonts w:ascii="Book Antiqua" w:hAnsi="Book Antiqua"/>
          <w:color w:val="000000"/>
        </w:rPr>
        <w:t xml:space="preserve">Срок поставки оборудования: </w:t>
      </w:r>
      <w:r w:rsidR="00657573" w:rsidRPr="00274FDF">
        <w:rPr>
          <w:rFonts w:ascii="Book Antiqua" w:hAnsi="Book Antiqua"/>
          <w:color w:val="000000"/>
        </w:rPr>
        <w:t xml:space="preserve">в течение </w:t>
      </w:r>
      <w:r w:rsidR="00657573" w:rsidRPr="00390084">
        <w:rPr>
          <w:rFonts w:ascii="Book Antiqua" w:hAnsi="Book Antiqua"/>
          <w:color w:val="FF0000"/>
        </w:rPr>
        <w:t xml:space="preserve">не </w:t>
      </w:r>
      <w:proofErr w:type="gramStart"/>
      <w:r w:rsidR="00657573" w:rsidRPr="00390084">
        <w:rPr>
          <w:rFonts w:ascii="Book Antiqua" w:hAnsi="Book Antiqua"/>
          <w:color w:val="FF0000"/>
        </w:rPr>
        <w:t xml:space="preserve">более </w:t>
      </w:r>
      <w:r w:rsidR="00B35A6E" w:rsidRPr="00B35A6E">
        <w:rPr>
          <w:rFonts w:ascii="Book Antiqua" w:hAnsi="Book Antiqua"/>
          <w:color w:val="FF0000"/>
        </w:rPr>
        <w:t>______</w:t>
      </w:r>
      <w:r w:rsidR="0006351D" w:rsidRPr="00390084">
        <w:rPr>
          <w:rFonts w:ascii="Book Antiqua" w:hAnsi="Book Antiqua"/>
          <w:color w:val="FF0000"/>
        </w:rPr>
        <w:t xml:space="preserve"> календарных</w:t>
      </w:r>
      <w:proofErr w:type="gramEnd"/>
      <w:r w:rsidR="00657573" w:rsidRPr="00390084">
        <w:rPr>
          <w:rFonts w:ascii="Book Antiqua" w:hAnsi="Book Antiqua"/>
          <w:color w:val="FF0000"/>
        </w:rPr>
        <w:t xml:space="preserve"> дн</w:t>
      </w:r>
      <w:r w:rsidR="0006351D" w:rsidRPr="00390084">
        <w:rPr>
          <w:rFonts w:ascii="Book Antiqua" w:hAnsi="Book Antiqua"/>
          <w:color w:val="FF0000"/>
        </w:rPr>
        <w:t>ей</w:t>
      </w:r>
      <w:r w:rsidRPr="00274FDF">
        <w:rPr>
          <w:rFonts w:ascii="Book Antiqua" w:hAnsi="Book Antiqua"/>
          <w:color w:val="000000"/>
        </w:rPr>
        <w:t xml:space="preserve"> с момента </w:t>
      </w:r>
      <w:r w:rsidRPr="00274FDF">
        <w:rPr>
          <w:rFonts w:ascii="Book Antiqua" w:hAnsi="Book Antiqua" w:cs="Times New Roman"/>
        </w:rPr>
        <w:t>получения письменного уведомления от Покупателя об осуществлении поставки.</w:t>
      </w:r>
    </w:p>
    <w:p w:rsidR="0006351D" w:rsidRPr="004356DD" w:rsidRDefault="0006351D" w:rsidP="0006351D">
      <w:pPr>
        <w:pStyle w:val="a6"/>
        <w:widowControl/>
        <w:numPr>
          <w:ilvl w:val="1"/>
          <w:numId w:val="1"/>
        </w:numPr>
        <w:tabs>
          <w:tab w:val="clear" w:pos="1285"/>
          <w:tab w:val="num" w:pos="718"/>
          <w:tab w:val="num" w:pos="935"/>
        </w:tabs>
        <w:autoSpaceDE/>
        <w:autoSpaceDN/>
        <w:adjustRightInd/>
        <w:spacing w:after="0"/>
        <w:ind w:left="0" w:firstLine="561"/>
        <w:jc w:val="both"/>
        <w:rPr>
          <w:rFonts w:ascii="Book Antiqua" w:hAnsi="Book Antiqua"/>
          <w:i/>
          <w:color w:val="000000"/>
        </w:rPr>
      </w:pPr>
      <w:r w:rsidRPr="004356DD">
        <w:rPr>
          <w:rFonts w:ascii="Book Antiqua" w:hAnsi="Book Antiqua"/>
          <w:lang w:eastAsia="en-US"/>
        </w:rPr>
        <w:t>Место поставки продукции: железнодорожным транспортом до ст</w:t>
      </w:r>
      <w:proofErr w:type="gramStart"/>
      <w:r w:rsidRPr="004356DD">
        <w:rPr>
          <w:rFonts w:ascii="Book Antiqua" w:hAnsi="Book Antiqua"/>
          <w:lang w:eastAsia="en-US"/>
        </w:rPr>
        <w:t>.Т</w:t>
      </w:r>
      <w:proofErr w:type="gramEnd"/>
      <w:r w:rsidRPr="004356DD">
        <w:rPr>
          <w:rFonts w:ascii="Book Antiqua" w:hAnsi="Book Antiqua"/>
          <w:lang w:eastAsia="en-US"/>
        </w:rPr>
        <w:t>омск-2 Западно-Сибирской железной дороги (</w:t>
      </w:r>
      <w:proofErr w:type="spellStart"/>
      <w:r w:rsidRPr="004356DD">
        <w:rPr>
          <w:rFonts w:ascii="Book Antiqua" w:hAnsi="Book Antiqua"/>
          <w:lang w:eastAsia="en-US"/>
        </w:rPr>
        <w:t>повагонные</w:t>
      </w:r>
      <w:proofErr w:type="spellEnd"/>
      <w:r w:rsidRPr="004356DD">
        <w:rPr>
          <w:rFonts w:ascii="Book Antiqua" w:hAnsi="Book Antiqua"/>
          <w:lang w:eastAsia="en-US"/>
        </w:rPr>
        <w:t xml:space="preserve"> и мелкие отправки) или до ст.Томск грузовой Западно-Сибирской железной дороги (контейнерные отправки); автомобильным транспортом до терминала автотранспортной компании в г. Томске (адрес транспортной компании): далее </w:t>
      </w:r>
      <w:proofErr w:type="spellStart"/>
      <w:r w:rsidRPr="004356DD">
        <w:rPr>
          <w:rFonts w:ascii="Book Antiqua" w:hAnsi="Book Antiqua"/>
          <w:lang w:eastAsia="en-US"/>
        </w:rPr>
        <w:t>самовывоз</w:t>
      </w:r>
      <w:proofErr w:type="spellEnd"/>
      <w:r w:rsidRPr="004356DD">
        <w:rPr>
          <w:rFonts w:ascii="Book Antiqua" w:hAnsi="Book Antiqua"/>
          <w:lang w:eastAsia="en-US"/>
        </w:rPr>
        <w:t xml:space="preserve"> Покупателем до склада ОАО «СХК»: </w:t>
      </w:r>
      <w:proofErr w:type="gramStart"/>
      <w:r w:rsidRPr="004356DD">
        <w:rPr>
          <w:rFonts w:ascii="Book Antiqua" w:hAnsi="Book Antiqua"/>
          <w:lang w:eastAsia="en-US"/>
        </w:rPr>
        <w:t>Томская область, г. Северск, ул. Предзаводская, 9 (или до склада ОАО «СХК»:</w:t>
      </w:r>
      <w:proofErr w:type="gramEnd"/>
      <w:r w:rsidRPr="004356DD">
        <w:rPr>
          <w:rFonts w:ascii="Book Antiqua" w:hAnsi="Book Antiqua"/>
          <w:lang w:eastAsia="en-US"/>
        </w:rPr>
        <w:t xml:space="preserve"> Томская область, </w:t>
      </w:r>
      <w:proofErr w:type="gramStart"/>
      <w:r w:rsidRPr="004356DD">
        <w:rPr>
          <w:rFonts w:ascii="Book Antiqua" w:hAnsi="Book Antiqua"/>
          <w:lang w:eastAsia="en-US"/>
        </w:rPr>
        <w:t>г</w:t>
      </w:r>
      <w:proofErr w:type="gramEnd"/>
      <w:r w:rsidRPr="004356DD">
        <w:rPr>
          <w:rFonts w:ascii="Book Antiqua" w:hAnsi="Book Antiqua"/>
          <w:lang w:eastAsia="en-US"/>
        </w:rPr>
        <w:t>. Северск, ул. Предзаводская, 9).</w:t>
      </w:r>
    </w:p>
    <w:p w:rsidR="008A2D20" w:rsidRPr="00274FDF" w:rsidRDefault="008A2D20" w:rsidP="001E7A8F">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sidRPr="00274FDF">
        <w:rPr>
          <w:rFonts w:ascii="Book Antiqua" w:hAnsi="Book Antiqua"/>
          <w:color w:val="000000"/>
        </w:rPr>
        <w:t>Право собственности на продукцию, а также риск повреждения и утраты продукции переходят от Поставщика к Покупателю с  даты (момента) поставки продукции</w:t>
      </w:r>
      <w:r w:rsidR="00D5003E" w:rsidRPr="00274FDF">
        <w:rPr>
          <w:rFonts w:ascii="Book Antiqua" w:hAnsi="Book Antiqua"/>
          <w:color w:val="000000"/>
        </w:rPr>
        <w:t xml:space="preserve"> на</w:t>
      </w:r>
      <w:r w:rsidR="00470649" w:rsidRPr="00274FDF">
        <w:rPr>
          <w:rFonts w:ascii="Book Antiqua" w:hAnsi="Book Antiqua"/>
          <w:color w:val="000000"/>
        </w:rPr>
        <w:t xml:space="preserve"> склад Покупателя</w:t>
      </w:r>
      <w:r w:rsidRPr="00274FDF">
        <w:rPr>
          <w:rFonts w:ascii="Book Antiqua" w:hAnsi="Book Antiqua"/>
          <w:color w:val="000000"/>
        </w:rPr>
        <w:t>.</w:t>
      </w:r>
    </w:p>
    <w:p w:rsidR="008A2D20" w:rsidRPr="00274FDF" w:rsidRDefault="008A2D20" w:rsidP="001E7A8F">
      <w:pPr>
        <w:pStyle w:val="a6"/>
        <w:widowControl/>
        <w:numPr>
          <w:ilvl w:val="1"/>
          <w:numId w:val="1"/>
        </w:numPr>
        <w:tabs>
          <w:tab w:val="num" w:pos="935"/>
        </w:tabs>
        <w:autoSpaceDE/>
        <w:autoSpaceDN/>
        <w:adjustRightInd/>
        <w:spacing w:after="0"/>
        <w:ind w:left="0" w:firstLine="561"/>
        <w:jc w:val="both"/>
        <w:rPr>
          <w:rFonts w:ascii="Book Antiqua" w:hAnsi="Book Antiqua"/>
        </w:rPr>
      </w:pPr>
      <w:r w:rsidRPr="00274FDF">
        <w:rPr>
          <w:rFonts w:ascii="Book Antiqua" w:hAnsi="Book Antiqua"/>
        </w:rPr>
        <w:t xml:space="preserve">Датой (моментом) поставки и датой (моментом) перехода права собственности считается дата </w:t>
      </w:r>
      <w:r w:rsidRPr="00274FDF">
        <w:rPr>
          <w:rFonts w:ascii="Book Antiqua" w:hAnsi="Book Antiqua"/>
          <w:bCs/>
          <w:color w:val="000000"/>
        </w:rPr>
        <w:t>(момент) фактического поступления продукц</w:t>
      </w:r>
      <w:r w:rsidR="00D5003E" w:rsidRPr="00274FDF">
        <w:rPr>
          <w:rFonts w:ascii="Book Antiqua" w:hAnsi="Book Antiqua"/>
          <w:bCs/>
          <w:color w:val="000000"/>
        </w:rPr>
        <w:t xml:space="preserve">ии </w:t>
      </w:r>
      <w:r w:rsidR="00D5003E" w:rsidRPr="00274FDF">
        <w:rPr>
          <w:rFonts w:ascii="Book Antiqua" w:hAnsi="Book Antiqua"/>
          <w:color w:val="000000"/>
        </w:rPr>
        <w:t xml:space="preserve">на склад Покупателя </w:t>
      </w:r>
      <w:r w:rsidRPr="00274FDF">
        <w:rPr>
          <w:rFonts w:ascii="Book Antiqua" w:hAnsi="Book Antiqua"/>
          <w:bCs/>
          <w:color w:val="000000"/>
        </w:rPr>
        <w:t xml:space="preserve">в соответствии с порядком приемки, определенным Инструкциями </w:t>
      </w:r>
      <w:r w:rsidRPr="00274FDF">
        <w:rPr>
          <w:rFonts w:ascii="Book Antiqua" w:hAnsi="Book Antiqua"/>
          <w:color w:val="000000"/>
        </w:rPr>
        <w:t xml:space="preserve">Госарбитража при </w:t>
      </w:r>
      <w:proofErr w:type="gramStart"/>
      <w:r w:rsidRPr="00274FDF">
        <w:rPr>
          <w:rFonts w:ascii="Book Antiqua" w:hAnsi="Book Antiqua"/>
          <w:color w:val="000000"/>
        </w:rPr>
        <w:t>СМ</w:t>
      </w:r>
      <w:proofErr w:type="gramEnd"/>
      <w:r w:rsidRPr="00274FDF">
        <w:rPr>
          <w:rFonts w:ascii="Book Antiqua" w:hAnsi="Book Antiqua"/>
          <w:color w:val="000000"/>
        </w:rPr>
        <w:t xml:space="preserve"> СССР «О приемке продукции по качеству» № П-7 от 25.04.66</w:t>
      </w:r>
      <w:r w:rsidR="00C23711" w:rsidRPr="00274FDF">
        <w:rPr>
          <w:rFonts w:ascii="Book Antiqua" w:hAnsi="Book Antiqua"/>
          <w:color w:val="000000"/>
        </w:rPr>
        <w:t xml:space="preserve"> </w:t>
      </w:r>
      <w:r w:rsidRPr="00274FDF">
        <w:rPr>
          <w:rFonts w:ascii="Book Antiqua" w:hAnsi="Book Antiqua"/>
          <w:color w:val="000000"/>
        </w:rPr>
        <w:t>г. и «О приемке продукции по количест</w:t>
      </w:r>
      <w:r w:rsidR="003D582C" w:rsidRPr="00274FDF">
        <w:rPr>
          <w:rFonts w:ascii="Book Antiqua" w:hAnsi="Book Antiqua"/>
          <w:color w:val="000000"/>
        </w:rPr>
        <w:t>ву» № П-6 от 15.06.65</w:t>
      </w:r>
      <w:r w:rsidR="00C23711" w:rsidRPr="00274FDF">
        <w:rPr>
          <w:rFonts w:ascii="Book Antiqua" w:hAnsi="Book Antiqua"/>
          <w:color w:val="000000"/>
        </w:rPr>
        <w:t xml:space="preserve"> </w:t>
      </w:r>
      <w:r w:rsidR="003D582C" w:rsidRPr="00274FDF">
        <w:rPr>
          <w:rFonts w:ascii="Book Antiqua" w:hAnsi="Book Antiqua"/>
          <w:color w:val="000000"/>
        </w:rPr>
        <w:t>г</w:t>
      </w:r>
      <w:r w:rsidRPr="00274FDF">
        <w:rPr>
          <w:rFonts w:ascii="Book Antiqua" w:hAnsi="Book Antiqua"/>
          <w:color w:val="000000"/>
        </w:rPr>
        <w:t>.</w:t>
      </w:r>
    </w:p>
    <w:p w:rsidR="008A2D20" w:rsidRPr="008C49B1" w:rsidRDefault="008A2D20" w:rsidP="00607033">
      <w:pPr>
        <w:pStyle w:val="a6"/>
        <w:widowControl/>
        <w:numPr>
          <w:ilvl w:val="1"/>
          <w:numId w:val="1"/>
        </w:numPr>
        <w:tabs>
          <w:tab w:val="num" w:pos="374"/>
          <w:tab w:val="left" w:pos="567"/>
          <w:tab w:val="num" w:pos="935"/>
        </w:tabs>
        <w:autoSpaceDE/>
        <w:autoSpaceDN/>
        <w:adjustRightInd/>
        <w:spacing w:after="0"/>
        <w:ind w:left="0" w:firstLine="561"/>
        <w:jc w:val="both"/>
        <w:rPr>
          <w:rFonts w:ascii="Book Antiqua" w:hAnsi="Book Antiqua"/>
        </w:rPr>
      </w:pPr>
      <w:r w:rsidRPr="00274FDF">
        <w:rPr>
          <w:rFonts w:ascii="Book Antiqua" w:hAnsi="Book Antiqua"/>
          <w:color w:val="000000"/>
        </w:rPr>
        <w:t>Тара и упаковка должны соответствовать требованиям и условиям на поставку</w:t>
      </w:r>
      <w:r w:rsidRPr="008C49B1">
        <w:rPr>
          <w:rFonts w:ascii="Book Antiqua" w:hAnsi="Book Antiqua"/>
          <w:color w:val="000000"/>
        </w:rPr>
        <w:t xml:space="preserve"> продукции и быть достаточными для обеспечения сохранности продукции во время  транспортировки и хранения.</w:t>
      </w:r>
    </w:p>
    <w:p w:rsidR="008A2D20" w:rsidRPr="008C49B1" w:rsidRDefault="008A2D20" w:rsidP="001E7A8F">
      <w:pPr>
        <w:pStyle w:val="a6"/>
        <w:widowControl/>
        <w:numPr>
          <w:ilvl w:val="1"/>
          <w:numId w:val="1"/>
        </w:numPr>
        <w:tabs>
          <w:tab w:val="num" w:pos="374"/>
          <w:tab w:val="num" w:pos="935"/>
        </w:tabs>
        <w:autoSpaceDE/>
        <w:autoSpaceDN/>
        <w:adjustRightInd/>
        <w:spacing w:after="0"/>
        <w:ind w:left="0" w:firstLine="561"/>
        <w:jc w:val="both"/>
        <w:rPr>
          <w:rFonts w:ascii="Book Antiqua" w:hAnsi="Book Antiqua"/>
        </w:rPr>
      </w:pPr>
      <w:r w:rsidRPr="008C49B1">
        <w:rPr>
          <w:rFonts w:ascii="Book Antiqua" w:hAnsi="Book Antiqua"/>
          <w:color w:val="000000"/>
        </w:rPr>
        <w:t>Упаковка, затаривание, крепление и транспортировка продукции не</w:t>
      </w:r>
      <w:r w:rsidR="003D582C">
        <w:rPr>
          <w:rFonts w:ascii="Book Antiqua" w:hAnsi="Book Antiqua"/>
          <w:color w:val="000000"/>
        </w:rPr>
        <w:t xml:space="preserve"> должны допускать нарушения </w:t>
      </w:r>
      <w:r w:rsidRPr="008C49B1">
        <w:rPr>
          <w:rFonts w:ascii="Book Antiqua" w:hAnsi="Book Antiqua"/>
          <w:color w:val="000000"/>
        </w:rPr>
        <w:t>целостности</w:t>
      </w:r>
      <w:r w:rsidR="00C23711">
        <w:rPr>
          <w:rFonts w:ascii="Book Antiqua" w:hAnsi="Book Antiqua"/>
          <w:color w:val="000000"/>
        </w:rPr>
        <w:t>,</w:t>
      </w:r>
      <w:r w:rsidRPr="008C49B1">
        <w:rPr>
          <w:rFonts w:ascii="Book Antiqua" w:hAnsi="Book Antiqua"/>
          <w:color w:val="000000"/>
        </w:rPr>
        <w:t xml:space="preserve"> сохранности и внешнего состояния</w:t>
      </w:r>
      <w:r w:rsidR="003D582C">
        <w:rPr>
          <w:rFonts w:ascii="Book Antiqua" w:hAnsi="Book Antiqua"/>
          <w:color w:val="000000"/>
        </w:rPr>
        <w:t xml:space="preserve"> продукции</w:t>
      </w:r>
      <w:r w:rsidRPr="008C49B1">
        <w:rPr>
          <w:rFonts w:ascii="Book Antiqua" w:hAnsi="Book Antiqua"/>
          <w:color w:val="000000"/>
        </w:rPr>
        <w:t>. Упаковка и затаривание должны быть выполнены с расчетом, что продукция будет храниться в условиях открытого хранения</w:t>
      </w:r>
      <w:r w:rsidR="00C23711">
        <w:rPr>
          <w:rFonts w:ascii="Book Antiqua" w:hAnsi="Book Antiqua"/>
          <w:color w:val="000000"/>
        </w:rPr>
        <w:t>.</w:t>
      </w:r>
    </w:p>
    <w:p w:rsidR="00EB1466" w:rsidRPr="00F57424" w:rsidRDefault="008A2D20" w:rsidP="00274FDF">
      <w:pPr>
        <w:pStyle w:val="a6"/>
        <w:widowControl/>
        <w:numPr>
          <w:ilvl w:val="1"/>
          <w:numId w:val="1"/>
        </w:numPr>
        <w:tabs>
          <w:tab w:val="num" w:pos="0"/>
        </w:tabs>
        <w:autoSpaceDE/>
        <w:autoSpaceDN/>
        <w:adjustRightInd/>
        <w:spacing w:after="0"/>
        <w:ind w:left="0" w:firstLine="561"/>
        <w:jc w:val="both"/>
        <w:rPr>
          <w:rFonts w:ascii="Book Antiqua" w:hAnsi="Book Antiqua" w:cs="Times New Roman"/>
          <w:color w:val="000000"/>
        </w:rPr>
      </w:pPr>
      <w:r w:rsidRPr="00F57424">
        <w:rPr>
          <w:rFonts w:ascii="Book Antiqua" w:hAnsi="Book Antiqua"/>
          <w:color w:val="000000"/>
        </w:rPr>
        <w:t xml:space="preserve">Покупатель, не ограничивая своих обязательств и ответственности по Договору, вправе </w:t>
      </w:r>
      <w:r w:rsidRPr="00F57424">
        <w:rPr>
          <w:rFonts w:ascii="Book Antiqua" w:hAnsi="Book Antiqua" w:cs="Times New Roman"/>
          <w:color w:val="000000"/>
        </w:rPr>
        <w:t>застраховать в свою пользу и за свой счет продукцию, которая будет поставлена на условиях Договора.</w:t>
      </w:r>
    </w:p>
    <w:p w:rsidR="001D6A32" w:rsidRPr="00F57424" w:rsidRDefault="001D6A32" w:rsidP="00274FDF">
      <w:pPr>
        <w:ind w:firstLine="561"/>
        <w:jc w:val="both"/>
        <w:rPr>
          <w:rFonts w:ascii="Book Antiqua" w:hAnsi="Book Antiqua"/>
          <w:lang w:eastAsia="en-US"/>
        </w:rPr>
      </w:pPr>
      <w:r w:rsidRPr="00F57424">
        <w:rPr>
          <w:rFonts w:ascii="Book Antiqua" w:hAnsi="Book Antiqua"/>
          <w:lang w:eastAsia="en-US"/>
        </w:rPr>
        <w:t xml:space="preserve">Особые требования к поставляемой продукции (упаковка, технические характеристики, </w:t>
      </w:r>
      <w:proofErr w:type="spellStart"/>
      <w:r w:rsidRPr="00F57424">
        <w:rPr>
          <w:rFonts w:ascii="Book Antiqua" w:hAnsi="Book Antiqua"/>
          <w:lang w:eastAsia="en-US"/>
        </w:rPr>
        <w:t>толеранс</w:t>
      </w:r>
      <w:proofErr w:type="spellEnd"/>
      <w:r w:rsidRPr="00F57424">
        <w:rPr>
          <w:rFonts w:ascii="Book Antiqua" w:hAnsi="Book Antiqua"/>
          <w:lang w:eastAsia="en-US"/>
        </w:rPr>
        <w:t xml:space="preserve"> и т.д.)</w:t>
      </w:r>
      <w:r w:rsidR="00C23711">
        <w:rPr>
          <w:rFonts w:ascii="Book Antiqua" w:hAnsi="Book Antiqua"/>
          <w:lang w:eastAsia="en-US"/>
        </w:rPr>
        <w:t>:</w:t>
      </w:r>
      <w:r w:rsidR="003A0DBB" w:rsidRPr="00F57424">
        <w:rPr>
          <w:rFonts w:ascii="Book Antiqua" w:hAnsi="Book Antiqua"/>
          <w:lang w:eastAsia="en-US"/>
        </w:rPr>
        <w:t xml:space="preserve"> </w:t>
      </w:r>
      <w:r w:rsidRPr="00F57424">
        <w:rPr>
          <w:rFonts w:ascii="Book Antiqua" w:hAnsi="Book Antiqua"/>
          <w:lang w:eastAsia="en-US"/>
        </w:rPr>
        <w:t>Товар должен быть новым (ранее не использованным), укомплектованным техническим паспортом, техническим описанием на русском языке.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1D6A32" w:rsidRPr="003A0DBB" w:rsidRDefault="001D6A32" w:rsidP="00274FDF">
      <w:pPr>
        <w:pStyle w:val="a6"/>
        <w:widowControl/>
        <w:numPr>
          <w:ilvl w:val="1"/>
          <w:numId w:val="1"/>
        </w:numPr>
        <w:tabs>
          <w:tab w:val="num" w:pos="0"/>
        </w:tabs>
        <w:autoSpaceDE/>
        <w:autoSpaceDN/>
        <w:adjustRightInd/>
        <w:spacing w:after="0"/>
        <w:ind w:left="0" w:firstLine="561"/>
        <w:jc w:val="both"/>
        <w:rPr>
          <w:rFonts w:ascii="Book Antiqua" w:hAnsi="Book Antiqua" w:cs="Times New Roman"/>
          <w:color w:val="000000"/>
        </w:rPr>
      </w:pPr>
      <w:r w:rsidRPr="003E638A">
        <w:rPr>
          <w:rFonts w:ascii="Book Antiqua" w:hAnsi="Book Antiqua" w:cs="Times New Roman"/>
          <w:lang w:eastAsia="en-US"/>
        </w:rPr>
        <w:t>Требования к качеству продукции</w:t>
      </w:r>
      <w:r>
        <w:rPr>
          <w:rFonts w:ascii="Book Antiqua" w:hAnsi="Book Antiqua" w:cs="Times New Roman"/>
          <w:lang w:eastAsia="en-US"/>
        </w:rPr>
        <w:t xml:space="preserve">: гарантия предоставляется </w:t>
      </w:r>
      <w:r w:rsidRPr="00C26A64">
        <w:rPr>
          <w:rFonts w:ascii="Book Antiqua" w:hAnsi="Book Antiqua" w:cs="Times New Roman"/>
          <w:lang w:eastAsia="en-US"/>
        </w:rPr>
        <w:t xml:space="preserve">на срок, указанный в гарантийном талоне, но не менее 12 месяцев </w:t>
      </w:r>
      <w:proofErr w:type="gramStart"/>
      <w:r w:rsidRPr="00C26A64">
        <w:rPr>
          <w:rFonts w:ascii="Book Antiqua" w:hAnsi="Book Antiqua" w:cs="Times New Roman"/>
          <w:lang w:eastAsia="en-US"/>
        </w:rPr>
        <w:t>с даты поставки</w:t>
      </w:r>
      <w:proofErr w:type="gramEnd"/>
      <w:r w:rsidRPr="00C26A64">
        <w:rPr>
          <w:rFonts w:ascii="Book Antiqua" w:hAnsi="Book Antiqua" w:cs="Times New Roman"/>
          <w:lang w:eastAsia="en-US"/>
        </w:rPr>
        <w:t xml:space="preserve"> на склад </w:t>
      </w:r>
      <w:r>
        <w:rPr>
          <w:rFonts w:ascii="Book Antiqua" w:hAnsi="Book Antiqua" w:cs="Times New Roman"/>
          <w:lang w:eastAsia="en-US"/>
        </w:rPr>
        <w:t>Покупателя</w:t>
      </w:r>
      <w:r w:rsidRPr="00C26A64">
        <w:rPr>
          <w:rFonts w:ascii="Book Antiqua" w:hAnsi="Book Antiqua" w:cs="Times New Roman"/>
          <w:lang w:eastAsia="en-US"/>
        </w:rPr>
        <w:t>.</w:t>
      </w:r>
    </w:p>
    <w:p w:rsidR="0021207C" w:rsidRPr="00274FDF" w:rsidRDefault="0021207C" w:rsidP="00274FDF">
      <w:pPr>
        <w:pStyle w:val="ac"/>
        <w:numPr>
          <w:ilvl w:val="1"/>
          <w:numId w:val="1"/>
        </w:numPr>
        <w:tabs>
          <w:tab w:val="num" w:pos="0"/>
        </w:tabs>
        <w:ind w:left="0" w:firstLine="561"/>
        <w:jc w:val="both"/>
        <w:rPr>
          <w:rFonts w:ascii="Book Antiqua" w:hAnsi="Book Antiqua"/>
          <w:sz w:val="20"/>
          <w:szCs w:val="20"/>
        </w:rPr>
      </w:pPr>
      <w:r w:rsidRPr="00274FDF">
        <w:rPr>
          <w:rFonts w:ascii="Book Antiqua" w:hAnsi="Book Antiqua"/>
          <w:sz w:val="20"/>
          <w:szCs w:val="20"/>
        </w:rPr>
        <w:t>Поставщик осущес</w:t>
      </w:r>
      <w:r w:rsidR="00F57424" w:rsidRPr="00274FDF">
        <w:rPr>
          <w:rFonts w:ascii="Book Antiqua" w:hAnsi="Book Antiqua"/>
          <w:sz w:val="20"/>
          <w:szCs w:val="20"/>
        </w:rPr>
        <w:t xml:space="preserve">твляет поставку </w:t>
      </w:r>
      <w:r w:rsidR="00F57424" w:rsidRPr="002E7558">
        <w:rPr>
          <w:rFonts w:ascii="Book Antiqua" w:hAnsi="Book Antiqua"/>
          <w:color w:val="FF0000"/>
          <w:sz w:val="20"/>
          <w:szCs w:val="20"/>
        </w:rPr>
        <w:t xml:space="preserve">в течение </w:t>
      </w:r>
      <w:r w:rsidR="00B35A6E" w:rsidRPr="00B35A6E">
        <w:rPr>
          <w:rFonts w:ascii="Book Antiqua" w:hAnsi="Book Antiqua"/>
          <w:b/>
          <w:color w:val="FF0000"/>
          <w:sz w:val="20"/>
          <w:szCs w:val="20"/>
        </w:rPr>
        <w:t>_________</w:t>
      </w:r>
      <w:r w:rsidR="00F57424" w:rsidRPr="002E7558">
        <w:rPr>
          <w:rFonts w:ascii="Book Antiqua" w:hAnsi="Book Antiqua"/>
          <w:b/>
          <w:color w:val="FF0000"/>
          <w:sz w:val="20"/>
          <w:szCs w:val="20"/>
        </w:rPr>
        <w:t xml:space="preserve"> </w:t>
      </w:r>
      <w:r w:rsidR="00F57424" w:rsidRPr="002E7558">
        <w:rPr>
          <w:rFonts w:ascii="Book Antiqua" w:hAnsi="Book Antiqua"/>
          <w:color w:val="FF0000"/>
          <w:sz w:val="20"/>
          <w:szCs w:val="20"/>
        </w:rPr>
        <w:t>календарн</w:t>
      </w:r>
      <w:r w:rsidR="0006351D" w:rsidRPr="002E7558">
        <w:rPr>
          <w:rFonts w:ascii="Book Antiqua" w:hAnsi="Book Antiqua"/>
          <w:color w:val="FF0000"/>
          <w:sz w:val="20"/>
          <w:szCs w:val="20"/>
        </w:rPr>
        <w:t>ых</w:t>
      </w:r>
      <w:r w:rsidR="00F57424" w:rsidRPr="00274FDF">
        <w:rPr>
          <w:rFonts w:ascii="Book Antiqua" w:hAnsi="Book Antiqua"/>
          <w:sz w:val="20"/>
          <w:szCs w:val="20"/>
        </w:rPr>
        <w:t xml:space="preserve"> </w:t>
      </w:r>
      <w:r w:rsidRPr="00274FDF">
        <w:rPr>
          <w:rFonts w:ascii="Book Antiqua" w:hAnsi="Book Antiqua"/>
          <w:sz w:val="20"/>
          <w:szCs w:val="20"/>
        </w:rPr>
        <w:t>дн</w:t>
      </w:r>
      <w:r w:rsidR="0006351D">
        <w:rPr>
          <w:rFonts w:ascii="Book Antiqua" w:hAnsi="Book Antiqua"/>
          <w:sz w:val="20"/>
          <w:szCs w:val="20"/>
        </w:rPr>
        <w:t>ей</w:t>
      </w:r>
      <w:r w:rsidRPr="00274FDF">
        <w:rPr>
          <w:rFonts w:ascii="Book Antiqua" w:hAnsi="Book Antiqua"/>
          <w:sz w:val="20"/>
          <w:szCs w:val="20"/>
        </w:rPr>
        <w:t xml:space="preserve"> с момента получения письменного уведомления от Покупателя об осуществлении поставки. В случае</w:t>
      </w:r>
      <w:proofErr w:type="gramStart"/>
      <w:r w:rsidRPr="00274FDF">
        <w:rPr>
          <w:rFonts w:ascii="Book Antiqua" w:hAnsi="Book Antiqua"/>
          <w:sz w:val="20"/>
          <w:szCs w:val="20"/>
        </w:rPr>
        <w:t>,</w:t>
      </w:r>
      <w:proofErr w:type="gramEnd"/>
      <w:r w:rsidRPr="00274FDF">
        <w:rPr>
          <w:rFonts w:ascii="Book Antiqua" w:hAnsi="Book Antiqua"/>
          <w:sz w:val="20"/>
          <w:szCs w:val="20"/>
        </w:rPr>
        <w:t xml:space="preserve"> если Поставщик осуществит поставку товаров ранее даты уведомления Покупателя о поставке, Покупатель имеет право отказаться от </w:t>
      </w:r>
      <w:r w:rsidRPr="00274FDF">
        <w:rPr>
          <w:rFonts w:ascii="Book Antiqua" w:hAnsi="Book Antiqua"/>
          <w:sz w:val="20"/>
          <w:szCs w:val="20"/>
        </w:rPr>
        <w:lastRenderedPageBreak/>
        <w:t>оплаты товара и возвратить поставленный товар Поставщику. Возврат товара осуществляется за счет Поставщика»</w:t>
      </w:r>
      <w:r w:rsidR="00274FDF" w:rsidRPr="00274FDF">
        <w:rPr>
          <w:rFonts w:ascii="Book Antiqua" w:hAnsi="Book Antiqua"/>
          <w:sz w:val="20"/>
          <w:szCs w:val="20"/>
        </w:rPr>
        <w:t>.</w:t>
      </w:r>
    </w:p>
    <w:p w:rsidR="00CA1720" w:rsidRPr="00274FDF" w:rsidRDefault="00CA1720" w:rsidP="00274FDF">
      <w:pPr>
        <w:pStyle w:val="ac"/>
        <w:numPr>
          <w:ilvl w:val="1"/>
          <w:numId w:val="1"/>
        </w:numPr>
        <w:tabs>
          <w:tab w:val="num" w:pos="0"/>
        </w:tabs>
        <w:ind w:left="0" w:firstLine="561"/>
        <w:jc w:val="both"/>
        <w:rPr>
          <w:rFonts w:ascii="Book Antiqua" w:hAnsi="Book Antiqua"/>
          <w:sz w:val="20"/>
          <w:szCs w:val="20"/>
        </w:rPr>
      </w:pPr>
      <w:r w:rsidRPr="00274FDF">
        <w:rPr>
          <w:rFonts w:ascii="Book Antiqua" w:hAnsi="Book Antiqua"/>
          <w:sz w:val="20"/>
          <w:szCs w:val="20"/>
        </w:rPr>
        <w:t xml:space="preserve">В случае принятия инвестиционным комитетом ОАО «ТВЭЛ» решения о не предоставлении финансирования инвестиционного проекта или об уменьшении финансирования, </w:t>
      </w:r>
      <w:r w:rsidR="00B35A6E">
        <w:rPr>
          <w:rFonts w:ascii="Book Antiqua" w:hAnsi="Book Antiqua"/>
          <w:sz w:val="20"/>
          <w:szCs w:val="20"/>
        </w:rPr>
        <w:t>Покупатель</w:t>
      </w:r>
      <w:r w:rsidRPr="00274FDF">
        <w:rPr>
          <w:rFonts w:ascii="Book Antiqua" w:hAnsi="Book Antiqua"/>
          <w:sz w:val="20"/>
          <w:szCs w:val="20"/>
        </w:rPr>
        <w:t xml:space="preserve"> имеет право отказаться от исполнения договора, о чем Поставщик уведомляется в течение 10 рабочих дней.</w:t>
      </w:r>
    </w:p>
    <w:p w:rsidR="00CA1720" w:rsidRPr="00274FDF" w:rsidRDefault="00CA1720" w:rsidP="00274FDF">
      <w:pPr>
        <w:tabs>
          <w:tab w:val="num" w:pos="0"/>
        </w:tabs>
        <w:ind w:firstLine="561"/>
        <w:jc w:val="both"/>
        <w:rPr>
          <w:rFonts w:ascii="Book Antiqua" w:hAnsi="Book Antiqua"/>
          <w:color w:val="000000"/>
        </w:rPr>
      </w:pPr>
      <w:r w:rsidRPr="00274FDF">
        <w:rPr>
          <w:rFonts w:ascii="Book Antiqua" w:hAnsi="Book Antiqua" w:cs="Times New Roman"/>
        </w:rPr>
        <w:t>При этом</w:t>
      </w:r>
      <w:proofErr w:type="gramStart"/>
      <w:r w:rsidRPr="00274FDF">
        <w:rPr>
          <w:rFonts w:ascii="Book Antiqua" w:hAnsi="Book Antiqua" w:cs="Times New Roman"/>
        </w:rPr>
        <w:t>,</w:t>
      </w:r>
      <w:proofErr w:type="gramEnd"/>
      <w:r w:rsidRPr="00274FDF">
        <w:rPr>
          <w:rFonts w:ascii="Book Antiqua" w:hAnsi="Book Antiqua" w:cs="Times New Roman"/>
        </w:rPr>
        <w:t xml:space="preserve"> в случае уменьшения финансирования стороны подписывают дополнительное соглашение об изменении условий договора, а при не предоставлении финансирования сторонами подписывается соглашение о расторжении договора, либо обязательства по договору прекращаются путем направления Поставщик</w:t>
      </w:r>
      <w:r w:rsidR="00B35A6E">
        <w:rPr>
          <w:rFonts w:ascii="Book Antiqua" w:hAnsi="Book Antiqua" w:cs="Times New Roman"/>
        </w:rPr>
        <w:t>ом</w:t>
      </w:r>
      <w:r w:rsidRPr="00274FDF">
        <w:rPr>
          <w:rFonts w:ascii="Book Antiqua" w:hAnsi="Book Antiqua" w:cs="Times New Roman"/>
        </w:rPr>
        <w:t xml:space="preserve"> письменного согласия на прекращение договорных обязательств в течение 5 рабочих дней с даты получения уведомления от </w:t>
      </w:r>
      <w:r w:rsidR="00B35A6E">
        <w:rPr>
          <w:rFonts w:ascii="Book Antiqua" w:hAnsi="Book Antiqua" w:cs="Times New Roman"/>
        </w:rPr>
        <w:t>Покупателя</w:t>
      </w:r>
      <w:r w:rsidRPr="00274FDF">
        <w:rPr>
          <w:rFonts w:ascii="Book Antiqua" w:hAnsi="Book Antiqua" w:cs="Times New Roman"/>
        </w:rPr>
        <w:t>.</w:t>
      </w:r>
    </w:p>
    <w:p w:rsidR="005A392D" w:rsidRDefault="005A392D" w:rsidP="00274FDF">
      <w:pPr>
        <w:pStyle w:val="a6"/>
        <w:widowControl/>
        <w:autoSpaceDE/>
        <w:autoSpaceDN/>
        <w:adjustRightInd/>
        <w:spacing w:after="0"/>
        <w:jc w:val="center"/>
        <w:rPr>
          <w:rFonts w:ascii="Book Antiqua" w:hAnsi="Book Antiqua"/>
          <w:color w:val="000000"/>
        </w:rPr>
      </w:pPr>
    </w:p>
    <w:p w:rsidR="008A2D20" w:rsidRPr="0021207C" w:rsidRDefault="005A392D" w:rsidP="005A392D">
      <w:pPr>
        <w:pStyle w:val="a6"/>
        <w:widowControl/>
        <w:tabs>
          <w:tab w:val="num" w:pos="3352"/>
        </w:tabs>
        <w:autoSpaceDE/>
        <w:autoSpaceDN/>
        <w:adjustRightInd/>
        <w:spacing w:after="0"/>
        <w:rPr>
          <w:rFonts w:ascii="Book Antiqua" w:hAnsi="Book Antiqua"/>
          <w:b/>
          <w:color w:val="000000"/>
        </w:rPr>
      </w:pPr>
      <w:r>
        <w:rPr>
          <w:rFonts w:ascii="Book Antiqua" w:hAnsi="Book Antiqua"/>
          <w:color w:val="000000"/>
        </w:rPr>
        <w:tab/>
      </w:r>
      <w:r w:rsidR="0021207C" w:rsidRPr="0021207C">
        <w:rPr>
          <w:rFonts w:ascii="Book Antiqua" w:hAnsi="Book Antiqua"/>
          <w:b/>
          <w:color w:val="000000"/>
          <w:sz w:val="22"/>
          <w:szCs w:val="22"/>
        </w:rPr>
        <w:t>3.</w:t>
      </w:r>
      <w:r w:rsidR="0021207C">
        <w:rPr>
          <w:rFonts w:ascii="Book Antiqua" w:hAnsi="Book Antiqua"/>
          <w:b/>
          <w:color w:val="000000"/>
        </w:rPr>
        <w:t xml:space="preserve"> </w:t>
      </w:r>
      <w:r w:rsidR="008A2D20" w:rsidRPr="008C49B1">
        <w:rPr>
          <w:rFonts w:ascii="Book Antiqua" w:hAnsi="Book Antiqua"/>
          <w:b/>
          <w:color w:val="000000"/>
        </w:rPr>
        <w:t xml:space="preserve">Права и Обязанности </w:t>
      </w:r>
      <w:r w:rsidR="00D9134F">
        <w:rPr>
          <w:rFonts w:ascii="Book Antiqua" w:hAnsi="Book Antiqua"/>
          <w:b/>
          <w:color w:val="000000"/>
        </w:rPr>
        <w:t>С</w:t>
      </w:r>
      <w:r w:rsidR="008A2D20" w:rsidRPr="008C49B1">
        <w:rPr>
          <w:rFonts w:ascii="Book Antiqua" w:hAnsi="Book Antiqua"/>
          <w:b/>
          <w:color w:val="000000"/>
        </w:rPr>
        <w:t>торон</w:t>
      </w:r>
    </w:p>
    <w:p w:rsidR="00274FDF" w:rsidRPr="00274FDF" w:rsidRDefault="00274FDF" w:rsidP="00274FDF">
      <w:pPr>
        <w:pStyle w:val="a6"/>
        <w:tabs>
          <w:tab w:val="left" w:pos="1122"/>
          <w:tab w:val="num" w:pos="3352"/>
        </w:tabs>
        <w:spacing w:after="0"/>
        <w:jc w:val="center"/>
        <w:rPr>
          <w:rFonts w:ascii="Book Antiqua" w:hAnsi="Book Antiqua"/>
          <w:color w:val="000000"/>
        </w:rPr>
      </w:pPr>
    </w:p>
    <w:p w:rsidR="0021207C" w:rsidRPr="00274FDF" w:rsidRDefault="00D9134F" w:rsidP="00D9134F">
      <w:pPr>
        <w:pStyle w:val="ac"/>
        <w:numPr>
          <w:ilvl w:val="0"/>
          <w:numId w:val="1"/>
        </w:numPr>
        <w:tabs>
          <w:tab w:val="left" w:pos="935"/>
          <w:tab w:val="num" w:pos="1309"/>
        </w:tabs>
        <w:ind w:hanging="219"/>
        <w:rPr>
          <w:rFonts w:ascii="Book Antiqua" w:hAnsi="Book Antiqua" w:cs="Courier New"/>
          <w:b/>
          <w:vanish/>
          <w:color w:val="000000"/>
          <w:sz w:val="20"/>
          <w:szCs w:val="20"/>
        </w:rPr>
      </w:pPr>
      <w:r>
        <w:rPr>
          <w:rFonts w:ascii="Book Antiqua" w:hAnsi="Book Antiqua" w:cs="Courier New"/>
          <w:b/>
          <w:vanish/>
          <w:color w:val="000000"/>
          <w:sz w:val="20"/>
          <w:szCs w:val="20"/>
        </w:rPr>
        <w:t>Права и обязанности Сторон:</w:t>
      </w:r>
    </w:p>
    <w:p w:rsidR="0021207C" w:rsidRPr="00D9134F" w:rsidRDefault="00D9134F" w:rsidP="00D9134F">
      <w:pPr>
        <w:pStyle w:val="ac"/>
        <w:numPr>
          <w:ilvl w:val="1"/>
          <w:numId w:val="1"/>
        </w:numPr>
        <w:ind w:left="567" w:firstLine="0"/>
        <w:rPr>
          <w:rFonts w:ascii="Book Antiqua" w:hAnsi="Book Antiqua" w:cs="Courier New"/>
          <w:b/>
          <w:vanish/>
          <w:color w:val="000000"/>
          <w:sz w:val="20"/>
          <w:szCs w:val="20"/>
        </w:rPr>
      </w:pPr>
      <w:r w:rsidRPr="00274FDF">
        <w:rPr>
          <w:rFonts w:ascii="Book Antiqua" w:hAnsi="Book Antiqua"/>
          <w:b/>
          <w:color w:val="000000"/>
          <w:sz w:val="20"/>
          <w:szCs w:val="20"/>
        </w:rPr>
        <w:t>Покупатель обязан:</w:t>
      </w:r>
    </w:p>
    <w:p w:rsidR="00AB0781" w:rsidRDefault="00AB0781" w:rsidP="00D9134F">
      <w:pPr>
        <w:pStyle w:val="a6"/>
        <w:tabs>
          <w:tab w:val="left" w:pos="0"/>
        </w:tabs>
        <w:spacing w:after="0"/>
        <w:ind w:firstLine="567"/>
        <w:jc w:val="both"/>
        <w:rPr>
          <w:rFonts w:ascii="Book Antiqua" w:hAnsi="Book Antiqua"/>
          <w:b/>
          <w:color w:val="000000"/>
          <w:lang w:val="en-US"/>
        </w:rPr>
      </w:pPr>
    </w:p>
    <w:p w:rsidR="00D9134F" w:rsidRPr="00274FDF" w:rsidRDefault="00D9134F" w:rsidP="00D9134F">
      <w:pPr>
        <w:pStyle w:val="a6"/>
        <w:tabs>
          <w:tab w:val="left" w:pos="0"/>
        </w:tabs>
        <w:spacing w:after="0"/>
        <w:ind w:firstLine="567"/>
        <w:jc w:val="both"/>
        <w:rPr>
          <w:rFonts w:ascii="Book Antiqua" w:hAnsi="Book Antiqua"/>
          <w:b/>
          <w:color w:val="000000"/>
        </w:rPr>
      </w:pPr>
      <w:r w:rsidRPr="00274FDF">
        <w:rPr>
          <w:rFonts w:ascii="Book Antiqua" w:hAnsi="Book Antiqua"/>
          <w:b/>
          <w:color w:val="000000"/>
        </w:rPr>
        <w:t xml:space="preserve">3.1.1. </w:t>
      </w:r>
      <w:r w:rsidRPr="00274FDF">
        <w:rPr>
          <w:rFonts w:ascii="Book Antiqua" w:hAnsi="Book Antiqua"/>
          <w:color w:val="000000"/>
        </w:rPr>
        <w:t>Оплатить продукцию в размере, в порядке и в сроки, предусмотренные настоящим Договором.</w:t>
      </w:r>
    </w:p>
    <w:p w:rsidR="00D9134F" w:rsidRDefault="00D9134F" w:rsidP="00D9134F">
      <w:pPr>
        <w:tabs>
          <w:tab w:val="left" w:pos="935"/>
          <w:tab w:val="num" w:pos="1309"/>
        </w:tabs>
        <w:ind w:firstLine="567"/>
        <w:jc w:val="both"/>
        <w:rPr>
          <w:rFonts w:ascii="Book Antiqua" w:hAnsi="Book Antiqua"/>
          <w:color w:val="000000"/>
        </w:rPr>
      </w:pPr>
      <w:r w:rsidRPr="00D9134F">
        <w:rPr>
          <w:rFonts w:ascii="Book Antiqua" w:hAnsi="Book Antiqua"/>
          <w:b/>
          <w:color w:val="000000"/>
        </w:rPr>
        <w:t>3.1.2.</w:t>
      </w:r>
      <w:r w:rsidRPr="00D9134F">
        <w:rPr>
          <w:rFonts w:ascii="Book Antiqua" w:hAnsi="Book Antiqua"/>
          <w:color w:val="000000"/>
        </w:rPr>
        <w:t xml:space="preserve"> Предпринять все надлежащие меры, обеспечивающие принятие продукции, поставленной Поставщиком в соответствии с условиями настоящего Договора</w:t>
      </w:r>
      <w:r>
        <w:rPr>
          <w:rFonts w:ascii="Book Antiqua" w:hAnsi="Book Antiqua"/>
          <w:color w:val="000000"/>
        </w:rPr>
        <w:t>.</w:t>
      </w:r>
    </w:p>
    <w:p w:rsidR="002E7558" w:rsidRPr="00D9134F" w:rsidRDefault="002E7558" w:rsidP="00D9134F">
      <w:pPr>
        <w:tabs>
          <w:tab w:val="left" w:pos="935"/>
          <w:tab w:val="num" w:pos="1309"/>
        </w:tabs>
        <w:ind w:firstLine="567"/>
        <w:jc w:val="both"/>
        <w:rPr>
          <w:rFonts w:ascii="Book Antiqua" w:hAnsi="Book Antiqua"/>
          <w:b/>
          <w:vanish/>
          <w:color w:val="000000"/>
        </w:rPr>
      </w:pPr>
    </w:p>
    <w:p w:rsidR="008A2D20" w:rsidRPr="008C49B1" w:rsidRDefault="008A2D20" w:rsidP="00D9134F">
      <w:pPr>
        <w:pStyle w:val="a6"/>
        <w:widowControl/>
        <w:numPr>
          <w:ilvl w:val="1"/>
          <w:numId w:val="1"/>
        </w:numPr>
        <w:autoSpaceDE/>
        <w:autoSpaceDN/>
        <w:adjustRightInd/>
        <w:spacing w:after="0"/>
        <w:ind w:left="567" w:firstLine="0"/>
        <w:rPr>
          <w:rFonts w:ascii="Book Antiqua" w:hAnsi="Book Antiqua"/>
          <w:b/>
          <w:color w:val="000000"/>
        </w:rPr>
      </w:pPr>
      <w:r w:rsidRPr="008C49B1">
        <w:rPr>
          <w:rFonts w:ascii="Book Antiqua" w:hAnsi="Book Antiqua"/>
          <w:b/>
          <w:color w:val="000000"/>
        </w:rPr>
        <w:t>Поставщик обязан:</w:t>
      </w:r>
    </w:p>
    <w:p w:rsidR="008A2D20" w:rsidRPr="008C49B1" w:rsidRDefault="008A2D20" w:rsidP="0021207C">
      <w:pPr>
        <w:pStyle w:val="a6"/>
        <w:widowControl/>
        <w:numPr>
          <w:ilvl w:val="2"/>
          <w:numId w:val="1"/>
        </w:numPr>
        <w:tabs>
          <w:tab w:val="left" w:pos="1122"/>
          <w:tab w:val="num" w:pos="184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Произвести поставку продукции в соответствии с настоящим Договором и спецификацией (Приложение №1), являющейся </w:t>
      </w:r>
      <w:r w:rsidR="00DF084C">
        <w:rPr>
          <w:rFonts w:ascii="Book Antiqua" w:hAnsi="Book Antiqua"/>
          <w:color w:val="000000"/>
        </w:rPr>
        <w:t>неотъемлемой частью настоящего Д</w:t>
      </w:r>
      <w:r w:rsidRPr="008C49B1">
        <w:rPr>
          <w:rFonts w:ascii="Book Antiqua" w:hAnsi="Book Antiqua"/>
          <w:color w:val="000000"/>
        </w:rPr>
        <w:t>оговора.</w:t>
      </w:r>
    </w:p>
    <w:p w:rsidR="008A2D20" w:rsidRPr="008C49B1" w:rsidRDefault="008A2D20" w:rsidP="0021207C">
      <w:pPr>
        <w:pStyle w:val="a6"/>
        <w:widowControl/>
        <w:numPr>
          <w:ilvl w:val="2"/>
          <w:numId w:val="1"/>
        </w:numPr>
        <w:tabs>
          <w:tab w:val="left" w:pos="1122"/>
          <w:tab w:val="num" w:pos="184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Обеспечить надлежащую и надежную упаковку и маркировку поставляемой продукции в соответствии с усл</w:t>
      </w:r>
      <w:r w:rsidR="00DF084C">
        <w:rPr>
          <w:rFonts w:ascii="Book Antiqua" w:hAnsi="Book Antiqua"/>
          <w:color w:val="000000"/>
        </w:rPr>
        <w:t>овиями Д</w:t>
      </w:r>
      <w:r w:rsidR="00DA42D4">
        <w:rPr>
          <w:rFonts w:ascii="Book Antiqua" w:hAnsi="Book Antiqua"/>
          <w:color w:val="000000"/>
        </w:rPr>
        <w:t>оговора, требованиями нормативной документации</w:t>
      </w:r>
      <w:r w:rsidRPr="008C49B1">
        <w:rPr>
          <w:rFonts w:ascii="Book Antiqua" w:hAnsi="Book Antiqua"/>
          <w:color w:val="000000"/>
        </w:rPr>
        <w:t>, с целью обеспечения сохранности при перевозке и хранении.</w:t>
      </w:r>
    </w:p>
    <w:p w:rsidR="008A2D20" w:rsidRPr="008C49B1" w:rsidRDefault="008A2D20" w:rsidP="00721D3B">
      <w:pPr>
        <w:pStyle w:val="a6"/>
        <w:widowControl/>
        <w:numPr>
          <w:ilvl w:val="2"/>
          <w:numId w:val="1"/>
        </w:numPr>
        <w:tabs>
          <w:tab w:val="left" w:pos="1122"/>
          <w:tab w:val="num" w:pos="184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номер вагона, контейнера, цистерны, полувагона, платформы, наименование документа, подтверждающего качество продукции, номер квитанции и дату отгрузки.</w:t>
      </w:r>
    </w:p>
    <w:p w:rsidR="008A2D20" w:rsidRPr="00E902E3" w:rsidRDefault="008A2D20" w:rsidP="00721D3B">
      <w:pPr>
        <w:pStyle w:val="a6"/>
        <w:widowControl/>
        <w:numPr>
          <w:ilvl w:val="2"/>
          <w:numId w:val="1"/>
        </w:numPr>
        <w:tabs>
          <w:tab w:val="left" w:pos="1122"/>
          <w:tab w:val="num" w:pos="1842"/>
        </w:tabs>
        <w:autoSpaceDE/>
        <w:autoSpaceDN/>
        <w:adjustRightInd/>
        <w:spacing w:after="0"/>
        <w:ind w:left="0" w:firstLine="561"/>
        <w:jc w:val="both"/>
        <w:rPr>
          <w:rFonts w:ascii="Book Antiqua" w:hAnsi="Book Antiqua"/>
          <w:b/>
          <w:color w:val="000000"/>
        </w:rPr>
      </w:pPr>
      <w:r w:rsidRPr="00E902E3">
        <w:rPr>
          <w:rFonts w:ascii="Book Antiqua" w:hAnsi="Book Antiqua"/>
          <w:color w:val="000000"/>
        </w:rPr>
        <w:t xml:space="preserve">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паспорта (сертификата) </w:t>
      </w:r>
      <w:r w:rsidR="00164FFE">
        <w:rPr>
          <w:rFonts w:ascii="Book Antiqua" w:hAnsi="Book Antiqua"/>
          <w:color w:val="000000"/>
        </w:rPr>
        <w:t>качества согласно требованиям нормативной документации</w:t>
      </w:r>
      <w:r w:rsidRPr="00E902E3">
        <w:rPr>
          <w:rFonts w:ascii="Book Antiqua" w:hAnsi="Book Antiqua"/>
          <w:color w:val="000000"/>
        </w:rPr>
        <w:t xml:space="preserve">; в случае необходимости: копии сертификата соответствия по системе сертификации ГОСТ </w:t>
      </w:r>
      <w:proofErr w:type="gramStart"/>
      <w:r w:rsidRPr="00E902E3">
        <w:rPr>
          <w:rFonts w:ascii="Book Antiqua" w:hAnsi="Book Antiqua"/>
          <w:color w:val="000000"/>
        </w:rPr>
        <w:t>Р</w:t>
      </w:r>
      <w:proofErr w:type="gramEnd"/>
      <w:r w:rsidRPr="00E902E3">
        <w:rPr>
          <w:rFonts w:ascii="Book Antiqua" w:hAnsi="Book Antiqua"/>
          <w:color w:val="000000"/>
        </w:rPr>
        <w:t>, стандарта предприятия, по которому поставляется продукция (ТУ, СТП и т.п.)</w:t>
      </w:r>
      <w:r w:rsidR="00721D3B">
        <w:rPr>
          <w:rFonts w:ascii="Book Antiqua" w:hAnsi="Book Antiqua"/>
          <w:color w:val="000000"/>
        </w:rPr>
        <w:t>,</w:t>
      </w:r>
      <w:r w:rsidRPr="00E902E3">
        <w:rPr>
          <w:rFonts w:ascii="Book Antiqua" w:hAnsi="Book Antiqua"/>
          <w:color w:val="000000"/>
        </w:rPr>
        <w:t xml:space="preserve"> или выписки/</w:t>
      </w:r>
      <w:proofErr w:type="spellStart"/>
      <w:r w:rsidRPr="00E902E3">
        <w:rPr>
          <w:rFonts w:ascii="Book Antiqua" w:hAnsi="Book Antiqua"/>
          <w:color w:val="000000"/>
        </w:rPr>
        <w:t>выкопировки</w:t>
      </w:r>
      <w:proofErr w:type="spellEnd"/>
      <w:r w:rsidRPr="00E902E3">
        <w:rPr>
          <w:rFonts w:ascii="Book Antiqua" w:hAnsi="Book Antiqua"/>
          <w:color w:val="000000"/>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w:t>
      </w:r>
      <w:r w:rsidR="0094230F">
        <w:rPr>
          <w:rFonts w:ascii="Book Antiqua" w:hAnsi="Book Antiqua"/>
          <w:color w:val="000000"/>
        </w:rPr>
        <w:t>орта безопасности</w:t>
      </w:r>
      <w:r w:rsidRPr="00E902E3">
        <w:rPr>
          <w:rFonts w:ascii="Book Antiqua" w:hAnsi="Book Antiqua"/>
          <w:color w:val="000000"/>
        </w:rPr>
        <w:t>.</w:t>
      </w:r>
    </w:p>
    <w:p w:rsidR="008A2D20" w:rsidRPr="008C49B1" w:rsidRDefault="008A2D20" w:rsidP="00721D3B">
      <w:pPr>
        <w:pStyle w:val="a6"/>
        <w:tabs>
          <w:tab w:val="left" w:pos="1122"/>
          <w:tab w:val="num" w:pos="3352"/>
        </w:tabs>
        <w:spacing w:after="0"/>
        <w:ind w:firstLine="561"/>
        <w:jc w:val="both"/>
        <w:rPr>
          <w:rFonts w:ascii="Book Antiqua" w:hAnsi="Book Antiqua"/>
          <w:color w:val="000000"/>
        </w:rPr>
      </w:pPr>
      <w:proofErr w:type="gramStart"/>
      <w:r w:rsidRPr="008C49B1">
        <w:rPr>
          <w:rFonts w:ascii="Book Antiqua" w:hAnsi="Book Antiqua"/>
          <w:color w:val="000000"/>
        </w:rPr>
        <w:t>Оригиналы счета-фактуры</w:t>
      </w:r>
      <w:r w:rsidR="00721D3B">
        <w:rPr>
          <w:rFonts w:ascii="Book Antiqua" w:hAnsi="Book Antiqua"/>
          <w:color w:val="000000"/>
        </w:rPr>
        <w:t>,</w:t>
      </w:r>
      <w:r w:rsidRPr="008C49B1">
        <w:rPr>
          <w:rFonts w:ascii="Book Antiqua" w:hAnsi="Book Antiqua"/>
          <w:color w:val="000000"/>
        </w:rPr>
        <w:t xml:space="preserve"> товарной накладной; копия паспорта (сертификата) качества</w:t>
      </w:r>
      <w:r w:rsidR="00721D3B">
        <w:rPr>
          <w:rFonts w:ascii="Book Antiqua" w:hAnsi="Book Antiqua"/>
          <w:color w:val="000000"/>
        </w:rPr>
        <w:t>;</w:t>
      </w:r>
      <w:r w:rsidRPr="008C49B1">
        <w:rPr>
          <w:rFonts w:ascii="Book Antiqua" w:hAnsi="Book Antiqua"/>
        </w:rPr>
        <w:t xml:space="preserve"> </w:t>
      </w:r>
      <w:r w:rsidRPr="008C49B1">
        <w:rPr>
          <w:rFonts w:ascii="Book Antiqua" w:hAnsi="Book Antiqua"/>
          <w:color w:val="000000"/>
        </w:rPr>
        <w:t xml:space="preserve">заверенная копия или учтенный экземпляр стандарта предприятия, </w:t>
      </w:r>
      <w:r w:rsidR="00381EAD">
        <w:rPr>
          <w:rFonts w:ascii="Book Antiqua" w:hAnsi="Book Antiqua"/>
          <w:color w:val="000000"/>
        </w:rPr>
        <w:t xml:space="preserve">в соответствии с которым была изготовлена поставляемая </w:t>
      </w:r>
      <w:r w:rsidRPr="008C49B1">
        <w:rPr>
          <w:rFonts w:ascii="Book Antiqua" w:hAnsi="Book Antiqua"/>
          <w:color w:val="000000"/>
        </w:rPr>
        <w:t>продукция (ТУ, СТП и т.п.)</w:t>
      </w:r>
      <w:r w:rsidR="00721D3B">
        <w:rPr>
          <w:rFonts w:ascii="Book Antiqua" w:hAnsi="Book Antiqua"/>
          <w:color w:val="000000"/>
        </w:rPr>
        <w:t xml:space="preserve"> </w:t>
      </w:r>
      <w:r w:rsidRPr="008C49B1">
        <w:rPr>
          <w:rFonts w:ascii="Book Antiqua" w:hAnsi="Book Antiqua"/>
          <w:color w:val="000000"/>
        </w:rPr>
        <w:t>- в случае если продукция изготавливается не по государственному или отраслевому стандарту, должны быть отправлены в адрес Покупателя по почте не позднее 5 календарных дней после поставки продукции в адрес Покупател</w:t>
      </w:r>
      <w:r w:rsidR="00164FFE">
        <w:rPr>
          <w:rFonts w:ascii="Book Antiqua" w:hAnsi="Book Antiqua"/>
          <w:color w:val="000000"/>
        </w:rPr>
        <w:t>я.</w:t>
      </w:r>
      <w:proofErr w:type="gramEnd"/>
      <w:r w:rsidR="00164FFE">
        <w:rPr>
          <w:rFonts w:ascii="Book Antiqua" w:hAnsi="Book Antiqua"/>
          <w:color w:val="000000"/>
        </w:rPr>
        <w:t xml:space="preserve"> В товарной накладной, счете-</w:t>
      </w:r>
      <w:r w:rsidRPr="008C49B1">
        <w:rPr>
          <w:rFonts w:ascii="Book Antiqua" w:hAnsi="Book Antiqua"/>
          <w:color w:val="000000"/>
        </w:rPr>
        <w:t>фактуре обязательно указываются следующие реквизиты: Грузоотправитель, Поставщик, Покупатель, Грузоп</w:t>
      </w:r>
      <w:r w:rsidR="00DF084C">
        <w:rPr>
          <w:rFonts w:ascii="Book Antiqua" w:hAnsi="Book Antiqua"/>
          <w:color w:val="000000"/>
        </w:rPr>
        <w:t>олучатель, а также номер, дата Д</w:t>
      </w:r>
      <w:r w:rsidRPr="008C49B1">
        <w:rPr>
          <w:rFonts w:ascii="Book Antiqua" w:hAnsi="Book Antiqua"/>
          <w:color w:val="000000"/>
        </w:rPr>
        <w:t>оговора и спецификации.</w:t>
      </w:r>
    </w:p>
    <w:p w:rsidR="008A2D20" w:rsidRPr="008C49B1" w:rsidRDefault="008A2D20" w:rsidP="00721D3B">
      <w:pPr>
        <w:pStyle w:val="a6"/>
        <w:tabs>
          <w:tab w:val="left" w:pos="1122"/>
          <w:tab w:val="num" w:pos="3352"/>
        </w:tabs>
        <w:spacing w:after="0"/>
        <w:ind w:firstLine="561"/>
        <w:jc w:val="both"/>
        <w:rPr>
          <w:rFonts w:ascii="Book Antiqua" w:hAnsi="Book Antiqua"/>
          <w:b/>
          <w:color w:val="000000"/>
        </w:rPr>
      </w:pPr>
      <w:r w:rsidRPr="008C49B1">
        <w:rPr>
          <w:rFonts w:ascii="Book Antiqua" w:hAnsi="Book Antiqua"/>
          <w:color w:val="000000"/>
        </w:rPr>
        <w:t xml:space="preserve">Одновременно с передачей Продукции Поставщик должен направить </w:t>
      </w:r>
      <w:r>
        <w:rPr>
          <w:rFonts w:ascii="Book Antiqua" w:hAnsi="Book Antiqua"/>
          <w:color w:val="000000"/>
        </w:rPr>
        <w:t xml:space="preserve">Покупателю </w:t>
      </w:r>
      <w:r w:rsidRPr="008C49B1">
        <w:rPr>
          <w:rFonts w:ascii="Book Antiqua" w:hAnsi="Book Antiqua"/>
          <w:color w:val="000000"/>
        </w:rPr>
        <w:t xml:space="preserve">комплект документов, включающий в себя: паспорт (сертификат) качества; в случае необходимости, сертификат соответствия по системе сертификации ГОСТ </w:t>
      </w:r>
      <w:proofErr w:type="gramStart"/>
      <w:r w:rsidRPr="008C49B1">
        <w:rPr>
          <w:rFonts w:ascii="Book Antiqua" w:hAnsi="Book Antiqua"/>
          <w:color w:val="000000"/>
        </w:rPr>
        <w:t>Р</w:t>
      </w:r>
      <w:proofErr w:type="gramEnd"/>
      <w:r w:rsidRPr="008C49B1">
        <w:rPr>
          <w:rFonts w:ascii="Book Antiqua" w:hAnsi="Book Antiqua"/>
          <w:color w:val="000000"/>
        </w:rPr>
        <w:t>, гигиенический, экологический сертификаты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w:t>
      </w:r>
      <w:r w:rsidR="00721D3B">
        <w:rPr>
          <w:rFonts w:ascii="Book Antiqua" w:hAnsi="Book Antiqua"/>
          <w:color w:val="000000"/>
        </w:rPr>
        <w:t xml:space="preserve"> </w:t>
      </w:r>
      <w:r w:rsidRPr="008C49B1">
        <w:rPr>
          <w:rFonts w:ascii="Book Antiqua" w:hAnsi="Book Antiqua"/>
          <w:color w:val="000000"/>
        </w:rPr>
        <w:t>- в случае если продукция изготавливается не по государственному или отраслевому стандарту.</w:t>
      </w:r>
    </w:p>
    <w:p w:rsidR="008A2D20" w:rsidRPr="008C49B1" w:rsidRDefault="008A2D20" w:rsidP="00721D3B">
      <w:pPr>
        <w:pStyle w:val="a6"/>
        <w:widowControl/>
        <w:numPr>
          <w:ilvl w:val="2"/>
          <w:numId w:val="1"/>
        </w:numPr>
        <w:tabs>
          <w:tab w:val="left" w:pos="1122"/>
          <w:tab w:val="num" w:pos="1842"/>
        </w:tabs>
        <w:autoSpaceDE/>
        <w:autoSpaceDN/>
        <w:adjustRightInd/>
        <w:spacing w:after="0"/>
        <w:ind w:left="0" w:firstLine="561"/>
        <w:jc w:val="both"/>
        <w:rPr>
          <w:rFonts w:ascii="Book Antiqua" w:hAnsi="Book Antiqua"/>
          <w:b/>
          <w:color w:val="000000"/>
        </w:rPr>
      </w:pPr>
      <w:r w:rsidRPr="008C49B1">
        <w:rPr>
          <w:rFonts w:ascii="Book Antiqua" w:hAnsi="Book Antiqua"/>
          <w:color w:val="000000"/>
        </w:rPr>
        <w:t>Поставка продукции без документов, предусмотре</w:t>
      </w:r>
      <w:r w:rsidR="004427CA">
        <w:rPr>
          <w:rFonts w:ascii="Book Antiqua" w:hAnsi="Book Antiqua"/>
          <w:color w:val="000000"/>
        </w:rPr>
        <w:t>нных пу</w:t>
      </w:r>
      <w:r w:rsidR="00CC5B5F">
        <w:rPr>
          <w:rFonts w:ascii="Book Antiqua" w:hAnsi="Book Antiqua"/>
          <w:color w:val="000000"/>
        </w:rPr>
        <w:t>нктом 3.2</w:t>
      </w:r>
      <w:r w:rsidR="004427CA">
        <w:rPr>
          <w:rFonts w:ascii="Book Antiqua" w:hAnsi="Book Antiqua"/>
          <w:color w:val="000000"/>
        </w:rPr>
        <w:t>.</w:t>
      </w:r>
      <w:r w:rsidR="004427CA" w:rsidRPr="004427CA">
        <w:rPr>
          <w:rFonts w:ascii="Book Antiqua" w:hAnsi="Book Antiqua"/>
          <w:color w:val="000000"/>
        </w:rPr>
        <w:t>4</w:t>
      </w:r>
      <w:r w:rsidR="00164FFE">
        <w:rPr>
          <w:rFonts w:ascii="Book Antiqua" w:hAnsi="Book Antiqua"/>
          <w:color w:val="000000"/>
        </w:rPr>
        <w:t xml:space="preserve"> настоящего Д</w:t>
      </w:r>
      <w:r w:rsidRPr="008C49B1">
        <w:rPr>
          <w:rFonts w:ascii="Book Antiqua" w:hAnsi="Book Antiqua"/>
          <w:color w:val="000000"/>
        </w:rPr>
        <w:t>оговора, считается некомплектной и не подлежит оплате до момента предоставления указанных документов. Если продукция уже оплачена, Покупатель имеет право потребовать возврата денежных средств, уплаченных за поставку некомплектной продукции.</w:t>
      </w:r>
    </w:p>
    <w:p w:rsidR="008A2D20" w:rsidRPr="008C49B1" w:rsidRDefault="008A2D20" w:rsidP="00721D3B">
      <w:pPr>
        <w:pStyle w:val="a6"/>
        <w:tabs>
          <w:tab w:val="left" w:pos="1122"/>
          <w:tab w:val="num" w:pos="3352"/>
        </w:tabs>
        <w:spacing w:after="0"/>
        <w:ind w:firstLine="561"/>
        <w:jc w:val="both"/>
        <w:rPr>
          <w:rFonts w:ascii="Book Antiqua" w:hAnsi="Book Antiqua"/>
          <w:color w:val="000000"/>
        </w:rPr>
      </w:pPr>
      <w:r w:rsidRPr="008C49B1">
        <w:rPr>
          <w:rFonts w:ascii="Book Antiqua" w:hAnsi="Book Antiqua"/>
          <w:color w:val="000000"/>
        </w:rPr>
        <w:t>Требование Покупателя должно быть исполнено в течение 7 (семи) дней с момента его получения Поставщиком.</w:t>
      </w:r>
    </w:p>
    <w:p w:rsidR="005A392D" w:rsidRPr="005A392D" w:rsidRDefault="0015747E" w:rsidP="00721D3B">
      <w:pPr>
        <w:pStyle w:val="a6"/>
        <w:tabs>
          <w:tab w:val="num" w:pos="3352"/>
          <w:tab w:val="num" w:pos="6405"/>
        </w:tabs>
        <w:spacing w:after="0"/>
        <w:ind w:firstLine="561"/>
        <w:jc w:val="both"/>
        <w:rPr>
          <w:rFonts w:ascii="Book Antiqua" w:hAnsi="Book Antiqua"/>
          <w:color w:val="000000"/>
        </w:rPr>
      </w:pPr>
      <w:r>
        <w:rPr>
          <w:rFonts w:ascii="Book Antiqua" w:hAnsi="Book Antiqua"/>
          <w:b/>
          <w:color w:val="000000"/>
        </w:rPr>
        <w:t>3.2.6</w:t>
      </w:r>
      <w:r w:rsidR="008A2D20" w:rsidRPr="008C49B1">
        <w:rPr>
          <w:rFonts w:ascii="Book Antiqua" w:hAnsi="Book Antiqua"/>
          <w:b/>
          <w:color w:val="000000"/>
        </w:rPr>
        <w:t>.</w:t>
      </w:r>
      <w:r w:rsidR="008A2D20" w:rsidRPr="008C49B1">
        <w:rPr>
          <w:rFonts w:ascii="Book Antiqua" w:hAnsi="Book Antiqua"/>
          <w:color w:val="000000"/>
        </w:rPr>
        <w:t xml:space="preserve"> Продукция должна поставляться в таре и упаковке, гарантирующей е</w:t>
      </w:r>
      <w:r w:rsidR="00721D3B">
        <w:rPr>
          <w:rFonts w:ascii="Book Antiqua" w:hAnsi="Book Antiqua"/>
          <w:color w:val="000000"/>
        </w:rPr>
        <w:t>е</w:t>
      </w:r>
      <w:r w:rsidR="008A2D20" w:rsidRPr="008C49B1">
        <w:rPr>
          <w:rFonts w:ascii="Book Antiqua" w:hAnsi="Book Antiqua"/>
          <w:color w:val="000000"/>
        </w:rPr>
        <w:t xml:space="preserve">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r w:rsidR="005A392D">
        <w:rPr>
          <w:rFonts w:ascii="Book Antiqua" w:hAnsi="Book Antiqua"/>
          <w:color w:val="000000"/>
        </w:rPr>
        <w:t>.</w:t>
      </w:r>
    </w:p>
    <w:p w:rsidR="008A2D20" w:rsidRDefault="008A2D20" w:rsidP="00083134">
      <w:pPr>
        <w:pStyle w:val="a6"/>
        <w:widowControl/>
        <w:numPr>
          <w:ilvl w:val="1"/>
          <w:numId w:val="1"/>
        </w:numPr>
        <w:tabs>
          <w:tab w:val="num" w:pos="935"/>
          <w:tab w:val="left" w:pos="112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Поставщику с предварительного письменного согласия Покупателя предоставляется право досрочной </w:t>
      </w:r>
      <w:r w:rsidR="00164FFE">
        <w:rPr>
          <w:rFonts w:ascii="Book Antiqua" w:hAnsi="Book Antiqua"/>
          <w:color w:val="000000"/>
        </w:rPr>
        <w:t>поставки.</w:t>
      </w:r>
    </w:p>
    <w:p w:rsidR="008F1282" w:rsidRDefault="008F1282" w:rsidP="00083134">
      <w:pPr>
        <w:pStyle w:val="a6"/>
        <w:widowControl/>
        <w:numPr>
          <w:ilvl w:val="1"/>
          <w:numId w:val="1"/>
        </w:numPr>
        <w:tabs>
          <w:tab w:val="num" w:pos="935"/>
          <w:tab w:val="left" w:pos="1122"/>
        </w:tabs>
        <w:autoSpaceDE/>
        <w:autoSpaceDN/>
        <w:adjustRightInd/>
        <w:spacing w:after="0"/>
        <w:ind w:left="0" w:firstLine="561"/>
        <w:jc w:val="both"/>
        <w:rPr>
          <w:rFonts w:ascii="Book Antiqua" w:hAnsi="Book Antiqua"/>
          <w:color w:val="000000"/>
        </w:rPr>
      </w:pPr>
      <w:r>
        <w:rPr>
          <w:rFonts w:ascii="Book Antiqua" w:hAnsi="Book Antiqua"/>
          <w:color w:val="000000"/>
        </w:rPr>
        <w:lastRenderedPageBreak/>
        <w:t>Поставщик гаран</w:t>
      </w:r>
      <w:r w:rsidR="00DF084C">
        <w:rPr>
          <w:rFonts w:ascii="Book Antiqua" w:hAnsi="Book Antiqua"/>
          <w:color w:val="000000"/>
        </w:rPr>
        <w:t>тирует, что на дату заключения Д</w:t>
      </w:r>
      <w:r>
        <w:rPr>
          <w:rFonts w:ascii="Book Antiqua" w:hAnsi="Book Antiqua"/>
          <w:color w:val="000000"/>
        </w:rPr>
        <w:t xml:space="preserve">оговора сделка предварительно </w:t>
      </w:r>
      <w:proofErr w:type="gramStart"/>
      <w:r>
        <w:rPr>
          <w:rFonts w:ascii="Book Antiqua" w:hAnsi="Book Antiqua"/>
          <w:color w:val="000000"/>
        </w:rPr>
        <w:t>согласована</w:t>
      </w:r>
      <w:proofErr w:type="gramEnd"/>
      <w:r>
        <w:rPr>
          <w:rFonts w:ascii="Book Antiqua" w:hAnsi="Book Antiqua"/>
          <w:color w:val="000000"/>
        </w:rPr>
        <w:t>/одобрена общим собранием/советом директоров или иным уполномоченным органом по основаниям, предусмотренным действующим законодательством, уставом юридического лица.</w:t>
      </w:r>
    </w:p>
    <w:p w:rsidR="00C96D88" w:rsidRPr="005A392D" w:rsidRDefault="000744B5" w:rsidP="00083134">
      <w:pPr>
        <w:pStyle w:val="a6"/>
        <w:numPr>
          <w:ilvl w:val="1"/>
          <w:numId w:val="1"/>
        </w:numPr>
        <w:spacing w:after="0"/>
        <w:ind w:left="0" w:firstLine="561"/>
        <w:jc w:val="both"/>
        <w:rPr>
          <w:rFonts w:ascii="Book Antiqua" w:hAnsi="Book Antiqua"/>
          <w:i/>
        </w:rPr>
      </w:pPr>
      <w:r w:rsidRPr="003A0DBB">
        <w:rPr>
          <w:rFonts w:ascii="Book Antiqua" w:hAnsi="Book Antiqua"/>
          <w:color w:val="000000"/>
        </w:rPr>
        <w:t>Поставщик</w:t>
      </w:r>
      <w:r w:rsidR="00B334F0">
        <w:rPr>
          <w:rFonts w:ascii="Book Antiqua" w:hAnsi="Book Antiqua"/>
        </w:rPr>
        <w:t xml:space="preserve"> </w:t>
      </w:r>
      <w:r w:rsidR="00B334F0" w:rsidRPr="000376DF">
        <w:rPr>
          <w:rFonts w:ascii="Book Antiqua" w:hAnsi="Book Antiqua"/>
        </w:rPr>
        <w:t>гарантирует Покупателю, что сведения в отношении всей цепочки собственников и руководителей, включая бенеф</w:t>
      </w:r>
      <w:r w:rsidR="00B334F0">
        <w:rPr>
          <w:rFonts w:ascii="Book Antiqua" w:hAnsi="Book Antiqua"/>
        </w:rPr>
        <w:t>ициаров (в том числе конечных),</w:t>
      </w:r>
      <w:r w:rsidR="00B334F0" w:rsidRPr="00C96D88">
        <w:rPr>
          <w:rFonts w:ascii="Book Antiqua" w:hAnsi="Book Antiqua"/>
        </w:rPr>
        <w:t xml:space="preserve"> </w:t>
      </w:r>
      <w:r w:rsidR="00B334F0">
        <w:rPr>
          <w:rFonts w:ascii="Book Antiqua" w:hAnsi="Book Antiqua"/>
        </w:rPr>
        <w:t>представленные Поставщиком в рамках запроса цен (далее – Сведения), являются полными, точными и достоверными.</w:t>
      </w:r>
    </w:p>
    <w:p w:rsidR="008A2D20" w:rsidRPr="003A0DBB" w:rsidRDefault="008A2D20" w:rsidP="00083134">
      <w:pPr>
        <w:pStyle w:val="a6"/>
        <w:numPr>
          <w:ilvl w:val="1"/>
          <w:numId w:val="1"/>
        </w:numPr>
        <w:spacing w:after="0"/>
        <w:ind w:left="0" w:firstLine="561"/>
        <w:jc w:val="both"/>
        <w:rPr>
          <w:rFonts w:ascii="Book Antiqua" w:hAnsi="Book Antiqua"/>
          <w:i/>
        </w:rPr>
      </w:pPr>
      <w:r w:rsidRPr="003A0DBB">
        <w:rPr>
          <w:rFonts w:ascii="Book Antiqua" w:hAnsi="Book Antiqua"/>
        </w:rPr>
        <w:t xml:space="preserve">При изменении Сведений </w:t>
      </w:r>
      <w:r w:rsidRPr="003A0DBB">
        <w:rPr>
          <w:rFonts w:ascii="Book Antiqua" w:hAnsi="Book Antiqua"/>
          <w:color w:val="000000"/>
        </w:rPr>
        <w:t>Поставщик</w:t>
      </w:r>
      <w:r w:rsidRPr="003A0DBB">
        <w:rPr>
          <w:rFonts w:ascii="Book Antiqua" w:hAnsi="Book Antiqua"/>
        </w:rPr>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w:t>
      </w:r>
      <w:r w:rsidR="0000583F" w:rsidRPr="003A0DBB">
        <w:rPr>
          <w:rFonts w:ascii="Book Antiqua" w:hAnsi="Book Antiqua"/>
        </w:rPr>
        <w:t>ным должностным лицом Поставщика</w:t>
      </w:r>
      <w:r w:rsidRPr="003A0DBB">
        <w:rPr>
          <w:rFonts w:ascii="Book Antiqua" w:hAnsi="Book Antiqua"/>
        </w:rPr>
        <w:t>.</w:t>
      </w:r>
    </w:p>
    <w:p w:rsidR="008A2D20" w:rsidRPr="000376DF" w:rsidRDefault="008A2D20" w:rsidP="00083134">
      <w:pPr>
        <w:pStyle w:val="a6"/>
        <w:spacing w:after="0"/>
        <w:ind w:firstLine="561"/>
        <w:jc w:val="both"/>
        <w:rPr>
          <w:rFonts w:ascii="Book Antiqua" w:hAnsi="Book Antiqua"/>
        </w:rPr>
      </w:pPr>
      <w:proofErr w:type="gramStart"/>
      <w:r w:rsidRPr="000376DF">
        <w:rPr>
          <w:rFonts w:ascii="Book Antiqua" w:hAnsi="Book Antiqua"/>
          <w:color w:val="000000"/>
        </w:rPr>
        <w:t>Поставщик</w:t>
      </w:r>
      <w:r w:rsidRPr="000376DF">
        <w:rPr>
          <w:rFonts w:ascii="Book Antiqua" w:hAnsi="Book Antiqua"/>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w:t>
      </w:r>
      <w:r>
        <w:rPr>
          <w:rFonts w:ascii="Book Antiqua" w:hAnsi="Book Antiqua"/>
        </w:rPr>
        <w:t xml:space="preserve">рытие Покупателем </w:t>
      </w:r>
      <w:r w:rsidRPr="000376DF">
        <w:rPr>
          <w:rFonts w:ascii="Book Antiqua" w:hAnsi="Book Antiqua"/>
        </w:rPr>
        <w:t>Сведений, полностью или частично, компетентным органам государственной власти (в том числе</w:t>
      </w:r>
      <w:proofErr w:type="gramEnd"/>
      <w:r w:rsidRPr="000376DF">
        <w:rPr>
          <w:rFonts w:ascii="Book Antiqua" w:hAnsi="Book Antiqua"/>
        </w:rPr>
        <w:t xml:space="preserve">, </w:t>
      </w:r>
      <w:proofErr w:type="gramStart"/>
      <w:r w:rsidRPr="000376DF">
        <w:rPr>
          <w:rFonts w:ascii="Book Antiqua" w:hAnsi="Book Antiqua"/>
        </w:rPr>
        <w:t xml:space="preserve">Федеральной налоговой службе Российской Федерации, Минэнерго России, </w:t>
      </w:r>
      <w:proofErr w:type="spellStart"/>
      <w:r w:rsidRPr="000376DF">
        <w:rPr>
          <w:rFonts w:ascii="Book Antiqua" w:hAnsi="Book Antiqua"/>
        </w:rPr>
        <w:t>Росфинмониторингу</w:t>
      </w:r>
      <w:proofErr w:type="spellEnd"/>
      <w:r w:rsidRPr="000376DF">
        <w:rPr>
          <w:rFonts w:ascii="Book Antiqua" w:hAnsi="Book Antiqua"/>
        </w:rPr>
        <w:t xml:space="preserve">, Правительству Российской Федерации, </w:t>
      </w:r>
      <w:proofErr w:type="spellStart"/>
      <w:r w:rsidRPr="000376DF">
        <w:rPr>
          <w:rFonts w:ascii="Book Antiqua" w:hAnsi="Book Antiqua"/>
        </w:rPr>
        <w:t>Госкорпорации</w:t>
      </w:r>
      <w:proofErr w:type="spellEnd"/>
      <w:r w:rsidRPr="000376DF">
        <w:rPr>
          <w:rFonts w:ascii="Book Antiqua" w:hAnsi="Book Antiqua"/>
        </w:rPr>
        <w:t xml:space="preserve"> «</w:t>
      </w:r>
      <w:proofErr w:type="spellStart"/>
      <w:r w:rsidRPr="000376DF">
        <w:rPr>
          <w:rFonts w:ascii="Book Antiqua" w:hAnsi="Book Antiqua"/>
        </w:rPr>
        <w:t>Росатом</w:t>
      </w:r>
      <w:proofErr w:type="spellEnd"/>
      <w:r w:rsidRPr="000376DF">
        <w:rPr>
          <w:rFonts w:ascii="Book Antiqua" w:hAnsi="Book Antiqua"/>
        </w:rPr>
        <w:t>») и последующую обработку Сведений такими органами (далее – Раскрытие).</w:t>
      </w:r>
      <w:proofErr w:type="gramEnd"/>
      <w:r w:rsidRPr="000376DF">
        <w:rPr>
          <w:rFonts w:ascii="Book Antiqua" w:hAnsi="Book Antiqua"/>
        </w:rPr>
        <w:t xml:space="preserve"> </w:t>
      </w:r>
      <w:r w:rsidRPr="000376DF">
        <w:rPr>
          <w:rFonts w:ascii="Book Antiqua" w:hAnsi="Book Antiqua"/>
          <w:color w:val="000000"/>
        </w:rPr>
        <w:t>Поставщик</w:t>
      </w:r>
      <w:r w:rsidRPr="000376DF">
        <w:rPr>
          <w:rFonts w:ascii="Book Antiqua" w:hAnsi="Book Antiqua"/>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A2D20" w:rsidRPr="000376DF" w:rsidRDefault="008A2D20" w:rsidP="008A2D20">
      <w:pPr>
        <w:pStyle w:val="a6"/>
        <w:spacing w:after="0"/>
        <w:ind w:firstLine="567"/>
        <w:jc w:val="both"/>
        <w:rPr>
          <w:rFonts w:ascii="Book Antiqua" w:hAnsi="Book Antiqua"/>
        </w:rPr>
      </w:pPr>
      <w:r w:rsidRPr="000376DF">
        <w:rPr>
          <w:rFonts w:ascii="Book Antiqua" w:hAnsi="Book Antiqua"/>
          <w:color w:val="000000"/>
        </w:rPr>
        <w:t>Поставщик</w:t>
      </w:r>
      <w:r w:rsidRPr="000376DF">
        <w:rPr>
          <w:rFonts w:ascii="Book Antiqua" w:hAnsi="Book Antiqua"/>
        </w:rPr>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A2D20" w:rsidRPr="0010177D" w:rsidRDefault="008A2D20" w:rsidP="00A75A71">
      <w:pPr>
        <w:pStyle w:val="a6"/>
        <w:spacing w:after="0"/>
        <w:ind w:firstLine="567"/>
        <w:jc w:val="both"/>
        <w:rPr>
          <w:rFonts w:ascii="Book Antiqua" w:hAnsi="Book Antiqua"/>
        </w:rPr>
      </w:pPr>
      <w:proofErr w:type="gramStart"/>
      <w:r w:rsidRPr="000376DF">
        <w:rPr>
          <w:rFonts w:ascii="Book Antiqua" w:hAnsi="Book Antiqua"/>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376DF">
        <w:rPr>
          <w:rFonts w:ascii="Book Antiqua" w:hAnsi="Book Antiqua"/>
          <w:color w:val="000000"/>
        </w:rPr>
        <w:t>Поставщику</w:t>
      </w:r>
      <w:r w:rsidRPr="000376DF">
        <w:rPr>
          <w:rFonts w:ascii="Book Antiqua" w:hAnsi="Book Antiqua"/>
        </w:rPr>
        <w:t xml:space="preserve"> требования о возмещении убытков, причиненных прекращением Договора.</w:t>
      </w:r>
      <w:proofErr w:type="gramEnd"/>
      <w:r w:rsidRPr="000376DF">
        <w:rPr>
          <w:rFonts w:ascii="Book Antiqua" w:hAnsi="Book Antiqua"/>
        </w:rPr>
        <w:t xml:space="preserve"> Договор считается расторгнутым, </w:t>
      </w:r>
      <w:proofErr w:type="gramStart"/>
      <w:r w:rsidRPr="000376DF">
        <w:rPr>
          <w:rFonts w:ascii="Book Antiqua" w:hAnsi="Book Antiqua"/>
        </w:rPr>
        <w:t>с даты получения</w:t>
      </w:r>
      <w:proofErr w:type="gramEnd"/>
      <w:r w:rsidRPr="000376DF">
        <w:rPr>
          <w:rFonts w:ascii="Book Antiqua" w:hAnsi="Book Antiqua"/>
        </w:rPr>
        <w:t xml:space="preserve"> </w:t>
      </w:r>
      <w:r w:rsidRPr="000376DF">
        <w:rPr>
          <w:rFonts w:ascii="Book Antiqua" w:hAnsi="Book Antiqua"/>
          <w:color w:val="000000"/>
        </w:rPr>
        <w:t>Поставщиком</w:t>
      </w:r>
      <w:r w:rsidRPr="000376DF">
        <w:rPr>
          <w:rFonts w:ascii="Book Antiqua" w:hAnsi="Book Antiqua"/>
        </w:rPr>
        <w:t xml:space="preserve"> соответствующего письменного уведомления Покупателя, если более поздняя дата не будет установлена в уведомлении.</w:t>
      </w:r>
    </w:p>
    <w:p w:rsidR="007B3AF3" w:rsidRPr="007B3AF3" w:rsidRDefault="006A37F2" w:rsidP="007B3AF3">
      <w:pPr>
        <w:pStyle w:val="a6"/>
        <w:widowControl/>
        <w:tabs>
          <w:tab w:val="num" w:pos="718"/>
          <w:tab w:val="num" w:pos="935"/>
          <w:tab w:val="left" w:pos="1122"/>
        </w:tabs>
        <w:autoSpaceDE/>
        <w:autoSpaceDN/>
        <w:adjustRightInd/>
        <w:ind w:firstLine="567"/>
        <w:jc w:val="both"/>
        <w:rPr>
          <w:rFonts w:ascii="Book Antiqua" w:hAnsi="Book Antiqua"/>
          <w:color w:val="000000"/>
        </w:rPr>
      </w:pPr>
      <w:r w:rsidRPr="00A75A71">
        <w:rPr>
          <w:rFonts w:ascii="Book Antiqua" w:hAnsi="Book Antiqua"/>
          <w:b/>
          <w:color w:val="000000"/>
        </w:rPr>
        <w:t>3.7</w:t>
      </w:r>
      <w:r w:rsidR="004427CA" w:rsidRPr="00A75A71">
        <w:rPr>
          <w:rFonts w:ascii="Book Antiqua" w:hAnsi="Book Antiqua"/>
          <w:b/>
          <w:color w:val="000000"/>
        </w:rPr>
        <w:t>.</w:t>
      </w:r>
      <w:r w:rsidR="00542343">
        <w:rPr>
          <w:rFonts w:ascii="Book Antiqua" w:hAnsi="Book Antiqua"/>
          <w:b/>
          <w:color w:val="000000"/>
        </w:rPr>
        <w:t xml:space="preserve"> </w:t>
      </w:r>
      <w:r w:rsidR="007B3AF3" w:rsidRPr="007B3AF3">
        <w:rPr>
          <w:rFonts w:ascii="Book Antiqua" w:hAnsi="Book Antiqua"/>
          <w:color w:val="000000"/>
        </w:rPr>
        <w:t xml:space="preserve">Исполнитель обязан в срок не позднее пятнадцати дней </w:t>
      </w:r>
      <w:proofErr w:type="gramStart"/>
      <w:r w:rsidR="007B3AF3" w:rsidRPr="007B3AF3">
        <w:rPr>
          <w:rFonts w:ascii="Book Antiqua" w:hAnsi="Book Antiqua"/>
          <w:color w:val="000000"/>
        </w:rPr>
        <w:t>с даты заключения</w:t>
      </w:r>
      <w:proofErr w:type="gramEnd"/>
      <w:r w:rsidR="007B3AF3" w:rsidRPr="007B3AF3">
        <w:rPr>
          <w:rFonts w:ascii="Book Antiqua" w:hAnsi="Book Antiqua"/>
          <w:color w:val="000000"/>
        </w:rPr>
        <w:t xml:space="preserve"> Договора предоставить Покупателю следующие документы: </w:t>
      </w:r>
    </w:p>
    <w:p w:rsidR="007B3AF3" w:rsidRPr="007B3AF3" w:rsidRDefault="007B3AF3" w:rsidP="007B3AF3">
      <w:pPr>
        <w:pStyle w:val="a6"/>
        <w:widowControl/>
        <w:tabs>
          <w:tab w:val="num" w:pos="718"/>
          <w:tab w:val="num" w:pos="935"/>
          <w:tab w:val="left" w:pos="1122"/>
        </w:tabs>
        <w:autoSpaceDE/>
        <w:autoSpaceDN/>
        <w:adjustRightInd/>
        <w:ind w:firstLine="567"/>
        <w:jc w:val="both"/>
        <w:rPr>
          <w:rFonts w:ascii="Book Antiqua" w:hAnsi="Book Antiqua"/>
          <w:color w:val="000000"/>
        </w:rPr>
      </w:pPr>
      <w:r w:rsidRPr="007B3AF3">
        <w:rPr>
          <w:rFonts w:ascii="Book Antiqua" w:hAnsi="Book Antiqua"/>
          <w:color w:val="000000"/>
        </w:rPr>
        <w:t>- копию справки об исполнении обязанности, выданной налоговым органом не ранее чем за 60 дней до дня заключения договора. При наличии в справке информации о неисполненной обязанности по уплате налогов, сборов, пеней, процентов за пользование бюджетными средствами, штрафов неотъемлемой частью справки является приложение, в котором указываются коды инспекций ФНС России, по данным которых Продавец имеет неисполненную обязанность;</w:t>
      </w:r>
    </w:p>
    <w:p w:rsidR="007B3AF3" w:rsidRPr="007B3AF3" w:rsidRDefault="007B3AF3" w:rsidP="007B3AF3">
      <w:pPr>
        <w:pStyle w:val="a6"/>
        <w:widowControl/>
        <w:tabs>
          <w:tab w:val="num" w:pos="718"/>
          <w:tab w:val="num" w:pos="935"/>
          <w:tab w:val="left" w:pos="1122"/>
        </w:tabs>
        <w:autoSpaceDE/>
        <w:autoSpaceDN/>
        <w:adjustRightInd/>
        <w:ind w:firstLine="567"/>
        <w:jc w:val="both"/>
        <w:rPr>
          <w:rFonts w:ascii="Book Antiqua" w:hAnsi="Book Antiqua"/>
          <w:color w:val="000000"/>
        </w:rPr>
      </w:pPr>
      <w:r w:rsidRPr="007B3AF3">
        <w:rPr>
          <w:rFonts w:ascii="Book Antiqua" w:hAnsi="Book Antiqua"/>
          <w:color w:val="000000"/>
        </w:rPr>
        <w:t xml:space="preserve">- </w:t>
      </w:r>
      <w:r w:rsidRPr="007B3AF3">
        <w:rPr>
          <w:rFonts w:ascii="Book Antiqua" w:hAnsi="Book Antiqua"/>
          <w:color w:val="000000"/>
        </w:rPr>
        <w:tab/>
      </w:r>
      <w:proofErr w:type="gramStart"/>
      <w:r w:rsidRPr="007B3AF3">
        <w:rPr>
          <w:rFonts w:ascii="Book Antiqua" w:hAnsi="Book Antiqua"/>
          <w:color w:val="000000"/>
        </w:rPr>
        <w:t>при наличии в Справке об исполнении обязанности положений о неисполненной обязанности по уплате</w:t>
      </w:r>
      <w:proofErr w:type="gramEnd"/>
      <w:r w:rsidRPr="007B3AF3">
        <w:rPr>
          <w:rFonts w:ascii="Book Antiqua" w:hAnsi="Book Antiqua"/>
          <w:color w:val="000000"/>
        </w:rPr>
        <w:t xml:space="preserve"> налогов, сборов, пеней, процентов за пользование бюджетными средствами, штрафов Продавец дополнительно представляет:</w:t>
      </w:r>
    </w:p>
    <w:p w:rsidR="007B3AF3" w:rsidRPr="007B3AF3" w:rsidRDefault="007B3AF3" w:rsidP="007B3AF3">
      <w:pPr>
        <w:pStyle w:val="a6"/>
        <w:widowControl/>
        <w:tabs>
          <w:tab w:val="num" w:pos="718"/>
          <w:tab w:val="num" w:pos="935"/>
          <w:tab w:val="left" w:pos="1122"/>
        </w:tabs>
        <w:autoSpaceDE/>
        <w:autoSpaceDN/>
        <w:adjustRightInd/>
        <w:ind w:firstLine="567"/>
        <w:jc w:val="both"/>
        <w:rPr>
          <w:rFonts w:ascii="Book Antiqua" w:hAnsi="Book Antiqua"/>
          <w:color w:val="000000"/>
        </w:rPr>
      </w:pPr>
      <w:r w:rsidRPr="007B3AF3">
        <w:rPr>
          <w:rFonts w:ascii="Book Antiqua" w:hAnsi="Book Antiqua"/>
          <w:color w:val="000000"/>
        </w:rPr>
        <w:t>а) копию Справки о состоянии расчетов, выданной налоговым органом по месту нахождения Исполнителя не ранее чем за 60 дней до дня заключения договора;</w:t>
      </w:r>
    </w:p>
    <w:p w:rsidR="007B3AF3" w:rsidRPr="007B3AF3" w:rsidRDefault="007B3AF3" w:rsidP="007B3AF3">
      <w:pPr>
        <w:pStyle w:val="a6"/>
        <w:widowControl/>
        <w:tabs>
          <w:tab w:val="num" w:pos="718"/>
          <w:tab w:val="num" w:pos="935"/>
          <w:tab w:val="left" w:pos="1122"/>
        </w:tabs>
        <w:autoSpaceDE/>
        <w:autoSpaceDN/>
        <w:adjustRightInd/>
        <w:ind w:firstLine="567"/>
        <w:jc w:val="both"/>
        <w:rPr>
          <w:rFonts w:ascii="Book Antiqua" w:hAnsi="Book Antiqua"/>
          <w:color w:val="000000"/>
        </w:rPr>
      </w:pPr>
      <w:r w:rsidRPr="007B3AF3">
        <w:rPr>
          <w:rFonts w:ascii="Book Antiqua" w:hAnsi="Book Antiqua"/>
          <w:color w:val="000000"/>
        </w:rPr>
        <w:t>б) копию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Продавца.</w:t>
      </w:r>
    </w:p>
    <w:p w:rsidR="007B3AF3" w:rsidRPr="007B3AF3" w:rsidRDefault="007B3AF3" w:rsidP="007B3AF3">
      <w:pPr>
        <w:pStyle w:val="a6"/>
        <w:widowControl/>
        <w:tabs>
          <w:tab w:val="num" w:pos="718"/>
          <w:tab w:val="num" w:pos="935"/>
          <w:tab w:val="left" w:pos="1122"/>
        </w:tabs>
        <w:autoSpaceDE/>
        <w:autoSpaceDN/>
        <w:adjustRightInd/>
        <w:ind w:firstLine="567"/>
        <w:jc w:val="both"/>
        <w:rPr>
          <w:rFonts w:ascii="Book Antiqua" w:hAnsi="Book Antiqua"/>
          <w:color w:val="000000"/>
        </w:rPr>
      </w:pPr>
      <w:r w:rsidRPr="007B3AF3">
        <w:rPr>
          <w:rFonts w:ascii="Book Antiqua" w:hAnsi="Book Antiqua"/>
          <w:color w:val="000000"/>
        </w:rPr>
        <w:t xml:space="preserve">            В случае не предоставления Продавцом документов по настоящему пункту, либо в случае  выявления Покупателем по представленным документам задолженности по уплате налогов, сборов, пеней и штрафов, превышающей 25% балансовой стоимости активов Продавца, Покупатель имеет право в одностороннем порядке расторгнуть договор с уведомлением об этом Продавца в десятидневный срок.</w:t>
      </w:r>
    </w:p>
    <w:p w:rsidR="004D1455" w:rsidRPr="004D1455" w:rsidRDefault="004D1455" w:rsidP="007B3AF3">
      <w:pPr>
        <w:pStyle w:val="a6"/>
        <w:widowControl/>
        <w:tabs>
          <w:tab w:val="num" w:pos="718"/>
          <w:tab w:val="num" w:pos="935"/>
          <w:tab w:val="left" w:pos="1122"/>
        </w:tabs>
        <w:autoSpaceDE/>
        <w:autoSpaceDN/>
        <w:adjustRightInd/>
        <w:spacing w:after="0"/>
        <w:ind w:firstLine="567"/>
        <w:jc w:val="both"/>
        <w:rPr>
          <w:rFonts w:ascii="Book Antiqua" w:hAnsi="Book Antiqua"/>
          <w:color w:val="000000"/>
        </w:rPr>
      </w:pPr>
    </w:p>
    <w:p w:rsidR="008A2D20" w:rsidRPr="005A392D" w:rsidRDefault="008A2D20" w:rsidP="00A75A71">
      <w:pPr>
        <w:pStyle w:val="a6"/>
        <w:tabs>
          <w:tab w:val="left" w:pos="187"/>
        </w:tabs>
        <w:spacing w:after="0"/>
        <w:jc w:val="center"/>
        <w:rPr>
          <w:rFonts w:ascii="Book Antiqua" w:hAnsi="Book Antiqua"/>
        </w:rPr>
      </w:pPr>
    </w:p>
    <w:p w:rsidR="008A2D20" w:rsidRDefault="008A2D20" w:rsidP="0021207C">
      <w:pPr>
        <w:pStyle w:val="a6"/>
        <w:widowControl/>
        <w:numPr>
          <w:ilvl w:val="0"/>
          <w:numId w:val="1"/>
        </w:numPr>
        <w:tabs>
          <w:tab w:val="left" w:pos="187"/>
        </w:tabs>
        <w:autoSpaceDE/>
        <w:autoSpaceDN/>
        <w:adjustRightInd/>
        <w:spacing w:after="0"/>
        <w:ind w:left="0" w:firstLine="0"/>
        <w:jc w:val="center"/>
        <w:rPr>
          <w:rFonts w:ascii="Book Antiqua" w:hAnsi="Book Antiqua"/>
          <w:b/>
          <w:bCs/>
          <w:color w:val="000000"/>
        </w:rPr>
      </w:pPr>
      <w:r w:rsidRPr="008C49B1">
        <w:rPr>
          <w:rFonts w:ascii="Book Antiqua" w:hAnsi="Book Antiqua"/>
          <w:b/>
          <w:bCs/>
          <w:color w:val="000000"/>
        </w:rPr>
        <w:t>Порядок приемки продукции</w:t>
      </w:r>
    </w:p>
    <w:p w:rsidR="008A2D20" w:rsidRPr="008C49B1" w:rsidRDefault="008A2D20" w:rsidP="00A75A71">
      <w:pPr>
        <w:pStyle w:val="a6"/>
        <w:widowControl/>
        <w:tabs>
          <w:tab w:val="left" w:pos="187"/>
        </w:tabs>
        <w:autoSpaceDE/>
        <w:autoSpaceDN/>
        <w:adjustRightInd/>
        <w:spacing w:after="0"/>
        <w:jc w:val="center"/>
        <w:rPr>
          <w:rFonts w:ascii="Book Antiqua" w:hAnsi="Book Antiqua"/>
          <w:b/>
          <w:bCs/>
          <w:color w:val="000000"/>
        </w:rPr>
      </w:pPr>
    </w:p>
    <w:p w:rsidR="00FE1835" w:rsidRDefault="008A2D20" w:rsidP="00C44BF7">
      <w:pPr>
        <w:pStyle w:val="a6"/>
        <w:widowControl/>
        <w:numPr>
          <w:ilvl w:val="1"/>
          <w:numId w:val="1"/>
        </w:numPr>
        <w:tabs>
          <w:tab w:val="num" w:pos="748"/>
          <w:tab w:val="num" w:pos="1122"/>
          <w:tab w:val="num" w:pos="1496"/>
        </w:tabs>
        <w:autoSpaceDE/>
        <w:autoSpaceDN/>
        <w:adjustRightInd/>
        <w:spacing w:after="0"/>
        <w:ind w:left="0" w:firstLine="561"/>
        <w:jc w:val="both"/>
        <w:rPr>
          <w:rFonts w:ascii="Book Antiqua" w:hAnsi="Book Antiqua"/>
          <w:b/>
          <w:color w:val="000000"/>
        </w:rPr>
      </w:pPr>
      <w:r w:rsidRPr="00B21777">
        <w:rPr>
          <w:rFonts w:ascii="Book Antiqua" w:hAnsi="Book Antiqua"/>
          <w:color w:val="000000"/>
        </w:rPr>
        <w:t xml:space="preserve">Приемка продукции по количеству и качеству осуществляется в порядке и сроки, установленные Инструкциями Госарбитража при </w:t>
      </w:r>
      <w:proofErr w:type="gramStart"/>
      <w:r w:rsidRPr="00B21777">
        <w:rPr>
          <w:rFonts w:ascii="Book Antiqua" w:hAnsi="Book Antiqua"/>
          <w:color w:val="000000"/>
        </w:rPr>
        <w:t>СМ</w:t>
      </w:r>
      <w:proofErr w:type="gramEnd"/>
      <w:r w:rsidRPr="00B21777">
        <w:rPr>
          <w:rFonts w:ascii="Book Antiqua" w:hAnsi="Book Antiqua"/>
          <w:color w:val="000000"/>
        </w:rPr>
        <w:t xml:space="preserve"> СССР «О приемке продукции по качеству» № П-7 от 25.04.66 г.; «О приемке продукции по количеству» № П-6 от 15.06.65 г, в последних редакциях (в случае возникновения </w:t>
      </w:r>
      <w:r w:rsidRPr="00B21777">
        <w:rPr>
          <w:rFonts w:ascii="Book Antiqua" w:hAnsi="Book Antiqua"/>
          <w:color w:val="000000"/>
        </w:rPr>
        <w:lastRenderedPageBreak/>
        <w:t>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w:t>
      </w:r>
    </w:p>
    <w:p w:rsidR="001D6A32" w:rsidRPr="00572DF8" w:rsidRDefault="001D6A32" w:rsidP="00C44BF7">
      <w:pPr>
        <w:pStyle w:val="a6"/>
        <w:widowControl/>
        <w:numPr>
          <w:ilvl w:val="1"/>
          <w:numId w:val="9"/>
        </w:numPr>
        <w:tabs>
          <w:tab w:val="num" w:pos="1122"/>
          <w:tab w:val="num" w:pos="1496"/>
        </w:tabs>
        <w:autoSpaceDE/>
        <w:autoSpaceDN/>
        <w:adjustRightInd/>
        <w:spacing w:after="0"/>
        <w:ind w:left="0" w:firstLine="561"/>
        <w:jc w:val="both"/>
        <w:rPr>
          <w:rFonts w:ascii="Book Antiqua" w:hAnsi="Book Antiqua"/>
          <w:b/>
          <w:color w:val="000000"/>
        </w:rPr>
      </w:pPr>
      <w:r w:rsidRPr="00FE1835">
        <w:rPr>
          <w:rFonts w:ascii="Book Antiqua" w:hAnsi="Book Antiqua"/>
          <w:color w:val="000000"/>
        </w:rPr>
        <w:t>Поставляемая продукция должна иметь</w:t>
      </w:r>
      <w:r w:rsidRPr="001D6A32">
        <w:rPr>
          <w:rFonts w:ascii="Book Antiqua" w:hAnsi="Book Antiqua"/>
          <w:color w:val="000000"/>
        </w:rPr>
        <w:t xml:space="preserve"> </w:t>
      </w:r>
      <w:r w:rsidRPr="00C26A64">
        <w:rPr>
          <w:rFonts w:ascii="Book Antiqua" w:hAnsi="Book Antiqua" w:cs="Times New Roman"/>
          <w:lang w:eastAsia="en-US"/>
        </w:rPr>
        <w:t>сертификаты, если сертификация товара предусмотрена действующим законодательством Российской Федерации</w:t>
      </w:r>
      <w:r>
        <w:rPr>
          <w:rFonts w:ascii="Book Antiqua" w:hAnsi="Book Antiqua" w:cs="Times New Roman"/>
          <w:lang w:eastAsia="en-US"/>
        </w:rPr>
        <w:t xml:space="preserve">, </w:t>
      </w:r>
      <w:r w:rsidRPr="00C26A64">
        <w:rPr>
          <w:rFonts w:ascii="Book Antiqua" w:hAnsi="Book Antiqua" w:cs="Times New Roman"/>
          <w:lang w:eastAsia="en-US"/>
        </w:rPr>
        <w:t>технически</w:t>
      </w:r>
      <w:r>
        <w:rPr>
          <w:rFonts w:ascii="Book Antiqua" w:hAnsi="Book Antiqua" w:cs="Times New Roman"/>
          <w:lang w:eastAsia="en-US"/>
        </w:rPr>
        <w:t>й</w:t>
      </w:r>
      <w:r w:rsidRPr="00C26A64">
        <w:rPr>
          <w:rFonts w:ascii="Book Antiqua" w:hAnsi="Book Antiqua" w:cs="Times New Roman"/>
          <w:lang w:eastAsia="en-US"/>
        </w:rPr>
        <w:t xml:space="preserve"> паспорт, техническ</w:t>
      </w:r>
      <w:r>
        <w:rPr>
          <w:rFonts w:ascii="Book Antiqua" w:hAnsi="Book Antiqua" w:cs="Times New Roman"/>
          <w:lang w:eastAsia="en-US"/>
        </w:rPr>
        <w:t>ое</w:t>
      </w:r>
      <w:r w:rsidRPr="00C26A64">
        <w:rPr>
          <w:rFonts w:ascii="Book Antiqua" w:hAnsi="Book Antiqua" w:cs="Times New Roman"/>
          <w:lang w:eastAsia="en-US"/>
        </w:rPr>
        <w:t xml:space="preserve"> описание на русском языке.</w:t>
      </w:r>
    </w:p>
    <w:p w:rsidR="00572DF8" w:rsidRPr="00C44BF7" w:rsidRDefault="00572DF8" w:rsidP="00C44BF7">
      <w:pPr>
        <w:jc w:val="center"/>
        <w:rPr>
          <w:rFonts w:ascii="Book Antiqua" w:hAnsi="Book Antiqua"/>
        </w:rPr>
      </w:pPr>
    </w:p>
    <w:p w:rsidR="00572DF8" w:rsidRDefault="00845C75" w:rsidP="00572DF8">
      <w:pPr>
        <w:jc w:val="center"/>
        <w:rPr>
          <w:rFonts w:ascii="Book Antiqua" w:hAnsi="Book Antiqua"/>
          <w:b/>
        </w:rPr>
      </w:pPr>
      <w:r>
        <w:rPr>
          <w:rFonts w:ascii="Book Antiqua" w:hAnsi="Book Antiqua"/>
          <w:b/>
        </w:rPr>
        <w:t>5</w:t>
      </w:r>
      <w:r w:rsidR="00572DF8" w:rsidRPr="00572DF8">
        <w:rPr>
          <w:rFonts w:ascii="Book Antiqua" w:hAnsi="Book Antiqua"/>
          <w:b/>
        </w:rPr>
        <w:t>.</w:t>
      </w:r>
      <w:r w:rsidR="00572DF8">
        <w:rPr>
          <w:rFonts w:ascii="Book Antiqua" w:hAnsi="Book Antiqua"/>
          <w:b/>
        </w:rPr>
        <w:t xml:space="preserve"> </w:t>
      </w:r>
      <w:r w:rsidR="00572DF8" w:rsidRPr="00572DF8">
        <w:rPr>
          <w:rFonts w:ascii="Book Antiqua" w:hAnsi="Book Antiqua"/>
          <w:b/>
        </w:rPr>
        <w:t>Гарантия</w:t>
      </w:r>
    </w:p>
    <w:p w:rsidR="00556B9A" w:rsidRPr="00C44BF7" w:rsidRDefault="00556B9A" w:rsidP="00572DF8">
      <w:pPr>
        <w:jc w:val="center"/>
        <w:rPr>
          <w:rFonts w:ascii="Book Antiqua" w:hAnsi="Book Antiqua"/>
        </w:rPr>
      </w:pPr>
    </w:p>
    <w:p w:rsidR="00572DF8" w:rsidRDefault="00845C75" w:rsidP="00C44BF7">
      <w:pPr>
        <w:ind w:firstLine="567"/>
        <w:jc w:val="both"/>
        <w:rPr>
          <w:rFonts w:ascii="Book Antiqua" w:hAnsi="Book Antiqua"/>
        </w:rPr>
      </w:pPr>
      <w:r>
        <w:rPr>
          <w:rFonts w:ascii="Book Antiqua" w:hAnsi="Book Antiqua"/>
          <w:b/>
        </w:rPr>
        <w:t>5</w:t>
      </w:r>
      <w:r w:rsidR="00572DF8">
        <w:rPr>
          <w:rFonts w:ascii="Book Antiqua" w:hAnsi="Book Antiqua"/>
          <w:b/>
        </w:rPr>
        <w:t xml:space="preserve">.1. </w:t>
      </w:r>
      <w:r w:rsidR="00572DF8">
        <w:rPr>
          <w:rFonts w:ascii="Book Antiqua" w:hAnsi="Book Antiqua"/>
        </w:rPr>
        <w:t xml:space="preserve">Поставщик настоящим гарантирует, что продукция, поставленная в рамках настоящего Договора, является новой (не бывшей в эксплуатации). Поставщик гарантирует, </w:t>
      </w:r>
      <w:r w:rsidR="00603A7E">
        <w:rPr>
          <w:rFonts w:ascii="Book Antiqua" w:hAnsi="Book Antiqua"/>
        </w:rPr>
        <w:t>что продукция, поставленная по Д</w:t>
      </w:r>
      <w:r w:rsidR="00572DF8">
        <w:rPr>
          <w:rFonts w:ascii="Book Antiqua" w:hAnsi="Book Antiqua"/>
        </w:rPr>
        <w:t>оговору, не будет иметь дефектов, связанных с конструкцией, материалами или функционированием при штатном использовании поставленной продукции в соответствии с</w:t>
      </w:r>
      <w:r w:rsidR="00F04CA6">
        <w:rPr>
          <w:rFonts w:ascii="Book Antiqua" w:hAnsi="Book Antiqua"/>
        </w:rPr>
        <w:t>о</w:t>
      </w:r>
      <w:r w:rsidR="00572DF8">
        <w:rPr>
          <w:rFonts w:ascii="Book Antiqua" w:hAnsi="Book Antiqua"/>
        </w:rPr>
        <w:t xml:space="preserve"> спецификацией (Приложение № 1 к настоящему Договору).</w:t>
      </w:r>
    </w:p>
    <w:p w:rsidR="00572DF8" w:rsidRDefault="00845C75" w:rsidP="00C44BF7">
      <w:pPr>
        <w:ind w:firstLine="567"/>
        <w:jc w:val="both"/>
        <w:rPr>
          <w:rFonts w:ascii="Book Antiqua" w:hAnsi="Book Antiqua"/>
        </w:rPr>
      </w:pPr>
      <w:r>
        <w:rPr>
          <w:rFonts w:ascii="Book Antiqua" w:hAnsi="Book Antiqua"/>
          <w:b/>
        </w:rPr>
        <w:t>5</w:t>
      </w:r>
      <w:r w:rsidR="00572DF8" w:rsidRPr="00556B9A">
        <w:rPr>
          <w:rFonts w:ascii="Book Antiqua" w:hAnsi="Book Antiqua"/>
          <w:b/>
        </w:rPr>
        <w:t>.2.</w:t>
      </w:r>
      <w:r w:rsidR="00603A7E">
        <w:rPr>
          <w:rFonts w:ascii="Book Antiqua" w:hAnsi="Book Antiqua"/>
        </w:rPr>
        <w:t xml:space="preserve"> Поставщик пред</w:t>
      </w:r>
      <w:r w:rsidR="00572DF8">
        <w:rPr>
          <w:rFonts w:ascii="Book Antiqua" w:hAnsi="Book Antiqua"/>
        </w:rPr>
        <w:t>ставляет Покупателю гарантии изготовителей продукции, оформленные соответствующими гарантийными талонами или иными документами, подтверждающими гарантию на продукцию в соответствии с законодательством Российской Федерации.</w:t>
      </w:r>
    </w:p>
    <w:p w:rsidR="00572DF8" w:rsidRDefault="00845C75" w:rsidP="00C44BF7">
      <w:pPr>
        <w:ind w:firstLine="567"/>
        <w:jc w:val="both"/>
        <w:rPr>
          <w:rFonts w:ascii="Book Antiqua" w:hAnsi="Book Antiqua"/>
        </w:rPr>
      </w:pPr>
      <w:r>
        <w:rPr>
          <w:rFonts w:ascii="Book Antiqua" w:hAnsi="Book Antiqua"/>
          <w:b/>
        </w:rPr>
        <w:t>5</w:t>
      </w:r>
      <w:r w:rsidR="00572DF8" w:rsidRPr="00556B9A">
        <w:rPr>
          <w:rFonts w:ascii="Book Antiqua" w:hAnsi="Book Antiqua"/>
          <w:b/>
        </w:rPr>
        <w:t>.3.</w:t>
      </w:r>
      <w:r w:rsidR="00572DF8">
        <w:rPr>
          <w:rFonts w:ascii="Book Antiqua" w:hAnsi="Book Antiqua"/>
        </w:rPr>
        <w:t xml:space="preserve"> Поставщик гарантирует:</w:t>
      </w:r>
    </w:p>
    <w:p w:rsidR="00572DF8" w:rsidRDefault="00572DF8" w:rsidP="00C44BF7">
      <w:pPr>
        <w:jc w:val="both"/>
        <w:rPr>
          <w:rFonts w:ascii="Book Antiqua" w:hAnsi="Book Antiqua"/>
        </w:rPr>
      </w:pPr>
      <w:r>
        <w:rPr>
          <w:rFonts w:ascii="Book Antiqua" w:hAnsi="Book Antiqua"/>
        </w:rPr>
        <w:t>- надлежащее качество материалов, используемых для изготовления продукции, безупречное качество изготовления продукц</w:t>
      </w:r>
      <w:proofErr w:type="gramStart"/>
      <w:r>
        <w:rPr>
          <w:rFonts w:ascii="Book Antiqua" w:hAnsi="Book Antiqua"/>
        </w:rPr>
        <w:t>ии и её</w:t>
      </w:r>
      <w:proofErr w:type="gramEnd"/>
      <w:r>
        <w:rPr>
          <w:rFonts w:ascii="Book Antiqua" w:hAnsi="Book Antiqua"/>
        </w:rPr>
        <w:t xml:space="preserve"> сборки;</w:t>
      </w:r>
    </w:p>
    <w:p w:rsidR="00572DF8" w:rsidRDefault="00572DF8" w:rsidP="00C44BF7">
      <w:pPr>
        <w:jc w:val="both"/>
        <w:rPr>
          <w:rFonts w:ascii="Book Antiqua" w:hAnsi="Book Antiqua"/>
        </w:rPr>
      </w:pPr>
      <w:r>
        <w:rPr>
          <w:rFonts w:ascii="Book Antiqua" w:hAnsi="Book Antiqua"/>
        </w:rPr>
        <w:t>- полное соответствие поставляемой продукции условиям настоящего Договора</w:t>
      </w:r>
      <w:r w:rsidR="00C44BF7">
        <w:rPr>
          <w:rFonts w:ascii="Book Antiqua" w:hAnsi="Book Antiqua"/>
        </w:rPr>
        <w:t>.</w:t>
      </w:r>
    </w:p>
    <w:p w:rsidR="00140BB7" w:rsidRDefault="00845C75" w:rsidP="00C44BF7">
      <w:pPr>
        <w:ind w:firstLine="567"/>
        <w:jc w:val="both"/>
        <w:rPr>
          <w:rFonts w:ascii="Book Antiqua" w:hAnsi="Book Antiqua"/>
        </w:rPr>
      </w:pPr>
      <w:r>
        <w:rPr>
          <w:rFonts w:ascii="Book Antiqua" w:hAnsi="Book Antiqua"/>
          <w:b/>
        </w:rPr>
        <w:t>5</w:t>
      </w:r>
      <w:r w:rsidR="00572DF8" w:rsidRPr="00556B9A">
        <w:rPr>
          <w:rFonts w:ascii="Book Antiqua" w:hAnsi="Book Antiqua"/>
          <w:b/>
        </w:rPr>
        <w:t>.4.</w:t>
      </w:r>
      <w:r w:rsidR="00572DF8">
        <w:rPr>
          <w:rFonts w:ascii="Book Antiqua" w:hAnsi="Book Antiqua"/>
        </w:rPr>
        <w:t xml:space="preserve"> Гарантия на поставленную продукцию составляет не менее</w:t>
      </w:r>
      <w:r w:rsidR="00140BB7">
        <w:rPr>
          <w:rFonts w:ascii="Book Antiqua" w:hAnsi="Book Antiqua"/>
        </w:rPr>
        <w:t xml:space="preserve"> </w:t>
      </w:r>
      <w:r w:rsidR="00A93433">
        <w:rPr>
          <w:rFonts w:ascii="Book Antiqua" w:hAnsi="Book Antiqua"/>
        </w:rPr>
        <w:t>1</w:t>
      </w:r>
      <w:r w:rsidR="008E5C07" w:rsidRPr="008E5C07">
        <w:rPr>
          <w:rFonts w:ascii="Book Antiqua" w:hAnsi="Book Antiqua"/>
        </w:rPr>
        <w:t>2</w:t>
      </w:r>
      <w:r w:rsidR="00A93433">
        <w:rPr>
          <w:rFonts w:ascii="Book Antiqua" w:hAnsi="Book Antiqua"/>
        </w:rPr>
        <w:t xml:space="preserve"> месяцев</w:t>
      </w:r>
      <w:r w:rsidR="00572DF8">
        <w:rPr>
          <w:rFonts w:ascii="Book Antiqua" w:hAnsi="Book Antiqua"/>
        </w:rPr>
        <w:t>.</w:t>
      </w:r>
      <w:r w:rsidR="00140BB7">
        <w:rPr>
          <w:rFonts w:ascii="Book Antiqua" w:hAnsi="Book Antiqua"/>
        </w:rPr>
        <w:t xml:space="preserve"> Гарантийный срок исчисляется со дня </w:t>
      </w:r>
      <w:r w:rsidR="00F04CA6">
        <w:rPr>
          <w:rFonts w:ascii="Book Antiqua" w:hAnsi="Book Antiqua"/>
        </w:rPr>
        <w:t xml:space="preserve">получения </w:t>
      </w:r>
      <w:r w:rsidR="007D4359">
        <w:rPr>
          <w:rFonts w:ascii="Book Antiqua" w:hAnsi="Book Antiqua"/>
        </w:rPr>
        <w:t>продукции Покупателем и подп</w:t>
      </w:r>
      <w:r w:rsidR="00F1301D">
        <w:rPr>
          <w:rFonts w:ascii="Book Antiqua" w:hAnsi="Book Antiqua"/>
        </w:rPr>
        <w:t xml:space="preserve">исания соответствующих </w:t>
      </w:r>
      <w:r w:rsidR="007D4359">
        <w:rPr>
          <w:rFonts w:ascii="Book Antiqua" w:hAnsi="Book Antiqua"/>
        </w:rPr>
        <w:t>приемо-сдаточных документов</w:t>
      </w:r>
      <w:r w:rsidR="00140BB7">
        <w:rPr>
          <w:rFonts w:ascii="Book Antiqua" w:hAnsi="Book Antiqua"/>
        </w:rPr>
        <w:t>.</w:t>
      </w:r>
    </w:p>
    <w:p w:rsidR="00572DF8" w:rsidRDefault="00845C75" w:rsidP="00C44BF7">
      <w:pPr>
        <w:ind w:firstLine="567"/>
        <w:jc w:val="both"/>
        <w:rPr>
          <w:rFonts w:ascii="Book Antiqua" w:hAnsi="Book Antiqua"/>
          <w:b/>
        </w:rPr>
      </w:pPr>
      <w:r>
        <w:rPr>
          <w:rFonts w:ascii="Book Antiqua" w:hAnsi="Book Antiqua"/>
          <w:b/>
        </w:rPr>
        <w:t>5</w:t>
      </w:r>
      <w:r w:rsidR="00140BB7" w:rsidRPr="00556B9A">
        <w:rPr>
          <w:rFonts w:ascii="Book Antiqua" w:hAnsi="Book Antiqua"/>
          <w:b/>
        </w:rPr>
        <w:t>.5.</w:t>
      </w:r>
      <w:r w:rsidR="00140BB7">
        <w:rPr>
          <w:rFonts w:ascii="Book Antiqua" w:hAnsi="Book Antiqua"/>
        </w:rPr>
        <w:t xml:space="preserve"> Неисправная или дефектная продукция будет возвращена Поставщику за его счет в сроки, согласованные Сторонами. Все расходы, связанные с возвратом или заменой дефектн</w:t>
      </w:r>
      <w:r w:rsidR="00C44BF7">
        <w:rPr>
          <w:rFonts w:ascii="Book Antiqua" w:hAnsi="Book Antiqua"/>
        </w:rPr>
        <w:t>ых</w:t>
      </w:r>
      <w:r w:rsidR="00140BB7">
        <w:rPr>
          <w:rFonts w:ascii="Book Antiqua" w:hAnsi="Book Antiqua"/>
        </w:rPr>
        <w:t xml:space="preserve"> частей, оплачиваются Поставщиком. В случае замены или исправления дефектной продукции гарантийный срок на данную продукцию соответственно продлевается.</w:t>
      </w:r>
    </w:p>
    <w:p w:rsidR="008A2D20" w:rsidRPr="00C44BF7" w:rsidRDefault="008A2D20" w:rsidP="00C44BF7">
      <w:pPr>
        <w:pStyle w:val="a6"/>
        <w:tabs>
          <w:tab w:val="num" w:pos="1122"/>
          <w:tab w:val="num" w:pos="1496"/>
          <w:tab w:val="num" w:pos="3352"/>
        </w:tabs>
        <w:spacing w:after="0"/>
        <w:jc w:val="center"/>
        <w:rPr>
          <w:rFonts w:ascii="Book Antiqua" w:hAnsi="Book Antiqua"/>
          <w:color w:val="000000"/>
        </w:rPr>
      </w:pPr>
    </w:p>
    <w:p w:rsidR="008A2D20" w:rsidRPr="008A2D20" w:rsidRDefault="00845C75" w:rsidP="00845C75">
      <w:pPr>
        <w:pStyle w:val="a6"/>
        <w:widowControl/>
        <w:tabs>
          <w:tab w:val="num" w:pos="3352"/>
        </w:tabs>
        <w:autoSpaceDE/>
        <w:autoSpaceDN/>
        <w:adjustRightInd/>
        <w:spacing w:after="0"/>
        <w:jc w:val="center"/>
        <w:rPr>
          <w:rFonts w:ascii="Book Antiqua" w:hAnsi="Book Antiqua"/>
          <w:color w:val="000000"/>
        </w:rPr>
      </w:pPr>
      <w:r>
        <w:rPr>
          <w:rFonts w:ascii="Book Antiqua" w:hAnsi="Book Antiqua"/>
          <w:b/>
          <w:color w:val="000000"/>
        </w:rPr>
        <w:t xml:space="preserve">6. </w:t>
      </w:r>
      <w:r w:rsidR="008A2D20" w:rsidRPr="00B21777">
        <w:rPr>
          <w:rFonts w:ascii="Book Antiqua" w:hAnsi="Book Antiqua"/>
          <w:b/>
          <w:color w:val="000000"/>
        </w:rPr>
        <w:t>Цена продукции и порядок расчетов</w:t>
      </w:r>
    </w:p>
    <w:p w:rsidR="008A2D20" w:rsidRPr="008C49B1" w:rsidRDefault="008A2D20" w:rsidP="00C44BF7">
      <w:pPr>
        <w:pStyle w:val="a6"/>
        <w:widowControl/>
        <w:tabs>
          <w:tab w:val="num" w:pos="3352"/>
        </w:tabs>
        <w:autoSpaceDE/>
        <w:autoSpaceDN/>
        <w:adjustRightInd/>
        <w:spacing w:after="0"/>
        <w:jc w:val="center"/>
        <w:rPr>
          <w:rFonts w:ascii="Book Antiqua" w:hAnsi="Book Antiqua"/>
          <w:color w:val="000000"/>
        </w:rPr>
      </w:pPr>
    </w:p>
    <w:p w:rsidR="009813D7" w:rsidRPr="00C062F7" w:rsidRDefault="009813D7" w:rsidP="00C44BF7">
      <w:pPr>
        <w:pStyle w:val="a6"/>
        <w:widowControl/>
        <w:tabs>
          <w:tab w:val="num" w:pos="567"/>
          <w:tab w:val="left" w:pos="935"/>
        </w:tabs>
        <w:autoSpaceDE/>
        <w:autoSpaceDN/>
        <w:adjustRightInd/>
        <w:spacing w:after="0"/>
        <w:ind w:firstLine="567"/>
        <w:jc w:val="both"/>
        <w:rPr>
          <w:rFonts w:ascii="Book Antiqua" w:hAnsi="Book Antiqua" w:cs="Book Antiqua"/>
        </w:rPr>
      </w:pPr>
      <w:r w:rsidRPr="00845C75">
        <w:rPr>
          <w:rFonts w:ascii="Book Antiqua" w:hAnsi="Book Antiqua"/>
          <w:b/>
          <w:color w:val="000000"/>
        </w:rPr>
        <w:t>6.1.</w:t>
      </w:r>
      <w:r w:rsidR="005A392D">
        <w:rPr>
          <w:rFonts w:ascii="Book Antiqua" w:hAnsi="Book Antiqua"/>
          <w:b/>
          <w:color w:val="000000"/>
        </w:rPr>
        <w:t xml:space="preserve"> </w:t>
      </w:r>
      <w:r>
        <w:rPr>
          <w:rFonts w:ascii="Book Antiqua" w:hAnsi="Book Antiqua"/>
          <w:color w:val="000000"/>
        </w:rPr>
        <w:t>Стоимость</w:t>
      </w:r>
      <w:r w:rsidR="005A392D">
        <w:rPr>
          <w:rFonts w:ascii="Book Antiqua" w:hAnsi="Book Antiqua"/>
          <w:color w:val="000000"/>
        </w:rPr>
        <w:t xml:space="preserve"> поставляемой продукции </w:t>
      </w:r>
      <w:r w:rsidR="00C44BF7">
        <w:rPr>
          <w:rFonts w:ascii="Book Antiqua" w:hAnsi="Book Antiqua"/>
          <w:color w:val="000000"/>
        </w:rPr>
        <w:t xml:space="preserve">составляет </w:t>
      </w:r>
      <w:r w:rsidR="0006351D">
        <w:rPr>
          <w:rFonts w:ascii="Book Antiqua" w:hAnsi="Book Antiqua"/>
          <w:color w:val="000000"/>
        </w:rPr>
        <w:t>______</w:t>
      </w:r>
      <w:r w:rsidR="00C44BF7" w:rsidRPr="00B9278A">
        <w:rPr>
          <w:rFonts w:ascii="Book Antiqua" w:hAnsi="Book Antiqua"/>
          <w:b/>
        </w:rPr>
        <w:t xml:space="preserve"> </w:t>
      </w:r>
      <w:r w:rsidR="00C44BF7" w:rsidRPr="0006351D">
        <w:rPr>
          <w:rFonts w:ascii="Book Antiqua" w:hAnsi="Book Antiqua"/>
          <w:b/>
          <w:color w:val="FF0000"/>
        </w:rPr>
        <w:t>(</w:t>
      </w:r>
      <w:r w:rsidR="0006351D" w:rsidRPr="0006351D">
        <w:rPr>
          <w:rFonts w:ascii="Book Antiqua" w:hAnsi="Book Antiqua"/>
          <w:b/>
          <w:color w:val="FF0000"/>
        </w:rPr>
        <w:t>сумма прописью</w:t>
      </w:r>
      <w:r w:rsidR="00C44BF7" w:rsidRPr="0006351D">
        <w:rPr>
          <w:rFonts w:ascii="Book Antiqua" w:hAnsi="Book Antiqua"/>
          <w:b/>
          <w:color w:val="FF0000"/>
        </w:rPr>
        <w:t>) рублей</w:t>
      </w:r>
      <w:r w:rsidRPr="0006351D">
        <w:rPr>
          <w:rFonts w:ascii="Book Antiqua" w:hAnsi="Book Antiqua"/>
          <w:color w:val="FF0000"/>
        </w:rPr>
        <w:t>,</w:t>
      </w:r>
      <w:r w:rsidRPr="00C44BF7">
        <w:rPr>
          <w:rFonts w:ascii="Book Antiqua" w:hAnsi="Book Antiqua"/>
        </w:rPr>
        <w:t xml:space="preserve"> </w:t>
      </w:r>
      <w:r w:rsidR="00C44BF7" w:rsidRPr="00C26A64">
        <w:rPr>
          <w:rFonts w:ascii="Book Antiqua" w:hAnsi="Book Antiqua"/>
          <w:color w:val="000000"/>
        </w:rPr>
        <w:t xml:space="preserve">в том числе НДС </w:t>
      </w:r>
      <w:r w:rsidR="00C44BF7">
        <w:rPr>
          <w:rFonts w:ascii="Book Antiqua" w:hAnsi="Book Antiqua"/>
          <w:color w:val="000000"/>
        </w:rPr>
        <w:t>18</w:t>
      </w:r>
      <w:r w:rsidR="00C44BF7" w:rsidRPr="009F7592">
        <w:rPr>
          <w:rFonts w:ascii="Book Antiqua" w:hAnsi="Book Antiqua"/>
          <w:color w:val="000000"/>
        </w:rPr>
        <w:t xml:space="preserve">% - </w:t>
      </w:r>
      <w:r w:rsidR="0006351D" w:rsidRPr="0006351D">
        <w:rPr>
          <w:rFonts w:ascii="Book Antiqua" w:hAnsi="Book Antiqua"/>
          <w:color w:val="FF0000"/>
        </w:rPr>
        <w:t>__________ (сумма прописью)</w:t>
      </w:r>
      <w:r w:rsidR="00C44BF7" w:rsidRPr="009F7592">
        <w:rPr>
          <w:rFonts w:ascii="Book Antiqua" w:hAnsi="Book Antiqua"/>
        </w:rPr>
        <w:t xml:space="preserve"> рублей</w:t>
      </w:r>
      <w:r w:rsidR="00C44BF7">
        <w:rPr>
          <w:rFonts w:ascii="Book Antiqua" w:hAnsi="Book Antiqua"/>
        </w:rPr>
        <w:t>.</w:t>
      </w:r>
      <w:r w:rsidRPr="00546942">
        <w:rPr>
          <w:rFonts w:ascii="Book Antiqua" w:hAnsi="Book Antiqua"/>
        </w:rPr>
        <w:t xml:space="preserve"> Цена продукции является твердофиксированной и не подлежит</w:t>
      </w:r>
      <w:r w:rsidRPr="008C49B1">
        <w:rPr>
          <w:rFonts w:ascii="Book Antiqua" w:hAnsi="Book Antiqua"/>
        </w:rPr>
        <w:t xml:space="preserve"> изменению </w:t>
      </w:r>
      <w:r>
        <w:rPr>
          <w:rFonts w:ascii="Book Antiqua" w:hAnsi="Book Antiqua"/>
        </w:rPr>
        <w:t>в течение всего срока действия Д</w:t>
      </w:r>
      <w:r w:rsidRPr="008C49B1">
        <w:rPr>
          <w:rFonts w:ascii="Book Antiqua" w:hAnsi="Book Antiqua"/>
        </w:rPr>
        <w:t>оговора.</w:t>
      </w:r>
    </w:p>
    <w:p w:rsidR="002C0B42" w:rsidRPr="00C44BF7" w:rsidRDefault="009813D7" w:rsidP="00C44BF7">
      <w:pPr>
        <w:pStyle w:val="a6"/>
        <w:widowControl/>
        <w:tabs>
          <w:tab w:val="num" w:pos="718"/>
          <w:tab w:val="left" w:pos="935"/>
        </w:tabs>
        <w:autoSpaceDE/>
        <w:autoSpaceDN/>
        <w:adjustRightInd/>
        <w:spacing w:after="0"/>
        <w:ind w:firstLine="567"/>
        <w:jc w:val="both"/>
        <w:rPr>
          <w:rFonts w:ascii="Book Antiqua" w:hAnsi="Book Antiqua"/>
          <w:color w:val="000000"/>
        </w:rPr>
      </w:pPr>
      <w:r w:rsidRPr="00C218F1">
        <w:rPr>
          <w:rFonts w:ascii="Book Antiqua" w:hAnsi="Book Antiqua"/>
          <w:b/>
          <w:color w:val="000000"/>
          <w:lang w:eastAsia="en-US"/>
        </w:rPr>
        <w:t>6.2.</w:t>
      </w:r>
      <w:r w:rsidR="005A392D">
        <w:rPr>
          <w:rFonts w:ascii="Book Antiqua" w:hAnsi="Book Antiqua"/>
          <w:color w:val="000000"/>
          <w:lang w:eastAsia="en-US"/>
        </w:rPr>
        <w:t xml:space="preserve"> </w:t>
      </w:r>
      <w:r w:rsidR="002C0B42">
        <w:rPr>
          <w:rFonts w:ascii="Book Antiqua" w:hAnsi="Book Antiqua"/>
          <w:color w:val="000000"/>
          <w:lang w:eastAsia="en-US"/>
        </w:rPr>
        <w:t>В стоимость поставляемой продукции включа</w:t>
      </w:r>
      <w:r w:rsidR="00C44BF7">
        <w:rPr>
          <w:rFonts w:ascii="Book Antiqua" w:hAnsi="Book Antiqua"/>
          <w:color w:val="000000"/>
          <w:lang w:eastAsia="en-US"/>
        </w:rPr>
        <w:t>ю</w:t>
      </w:r>
      <w:r w:rsidR="002C0B42">
        <w:rPr>
          <w:rFonts w:ascii="Book Antiqua" w:hAnsi="Book Antiqua"/>
          <w:color w:val="000000"/>
          <w:lang w:eastAsia="en-US"/>
        </w:rPr>
        <w:t xml:space="preserve">тся: стоимость продукции, </w:t>
      </w:r>
      <w:r w:rsidR="002C0B42" w:rsidRPr="001D409D">
        <w:rPr>
          <w:rFonts w:ascii="Book Antiqua" w:hAnsi="Book Antiqua"/>
          <w:color w:val="000000"/>
          <w:lang w:eastAsia="en-US"/>
        </w:rPr>
        <w:t>НДС, транспортные расходы, страхование, уплат</w:t>
      </w:r>
      <w:r w:rsidR="00C44BF7">
        <w:rPr>
          <w:rFonts w:ascii="Book Antiqua" w:hAnsi="Book Antiqua"/>
          <w:color w:val="000000"/>
          <w:lang w:eastAsia="en-US"/>
        </w:rPr>
        <w:t>а</w:t>
      </w:r>
      <w:r w:rsidR="002C0B42" w:rsidRPr="001D409D">
        <w:rPr>
          <w:rFonts w:ascii="Book Antiqua" w:hAnsi="Book Antiqua"/>
          <w:color w:val="000000"/>
          <w:lang w:eastAsia="en-US"/>
        </w:rPr>
        <w:t xml:space="preserve"> таможенных пошлин, сборы и </w:t>
      </w:r>
      <w:r w:rsidR="002C0B42" w:rsidRPr="00C44BF7">
        <w:rPr>
          <w:rFonts w:ascii="Book Antiqua" w:hAnsi="Book Antiqua"/>
          <w:color w:val="000000"/>
          <w:lang w:eastAsia="en-US"/>
        </w:rPr>
        <w:t>другие обязательные платежи по исполнению Договора</w:t>
      </w:r>
      <w:r w:rsidR="002C0B42" w:rsidRPr="00C44BF7">
        <w:rPr>
          <w:rFonts w:ascii="Book Antiqua" w:hAnsi="Book Antiqua"/>
          <w:color w:val="000000"/>
        </w:rPr>
        <w:t>.</w:t>
      </w:r>
    </w:p>
    <w:p w:rsidR="009813D7" w:rsidRPr="00546942" w:rsidRDefault="009813D7" w:rsidP="00C44BF7">
      <w:pPr>
        <w:pStyle w:val="a6"/>
        <w:widowControl/>
        <w:tabs>
          <w:tab w:val="num" w:pos="567"/>
          <w:tab w:val="left" w:pos="935"/>
        </w:tabs>
        <w:autoSpaceDE/>
        <w:autoSpaceDN/>
        <w:adjustRightInd/>
        <w:spacing w:after="0"/>
        <w:ind w:firstLine="567"/>
        <w:jc w:val="both"/>
        <w:rPr>
          <w:rFonts w:ascii="Book Antiqua" w:hAnsi="Book Antiqua"/>
        </w:rPr>
      </w:pPr>
      <w:r>
        <w:rPr>
          <w:rFonts w:ascii="Book Antiqua" w:hAnsi="Book Antiqua"/>
          <w:b/>
        </w:rPr>
        <w:t>6.3</w:t>
      </w:r>
      <w:r w:rsidRPr="00C218F1">
        <w:rPr>
          <w:rFonts w:ascii="Book Antiqua" w:hAnsi="Book Antiqua"/>
          <w:b/>
        </w:rPr>
        <w:t>.</w:t>
      </w:r>
      <w:r w:rsidR="005A392D">
        <w:rPr>
          <w:rFonts w:ascii="Book Antiqua" w:hAnsi="Book Antiqua"/>
          <w:b/>
        </w:rPr>
        <w:t xml:space="preserve"> </w:t>
      </w:r>
      <w:r w:rsidRPr="00546942">
        <w:rPr>
          <w:rFonts w:ascii="Book Antiqua" w:hAnsi="Book Antiqua"/>
        </w:rPr>
        <w:t>Валютой исполнения обязатель</w:t>
      </w:r>
      <w:proofErr w:type="gramStart"/>
      <w:r w:rsidRPr="00546942">
        <w:rPr>
          <w:rFonts w:ascii="Book Antiqua" w:hAnsi="Book Antiqua"/>
        </w:rPr>
        <w:t>ств пр</w:t>
      </w:r>
      <w:proofErr w:type="gramEnd"/>
      <w:r w:rsidRPr="00546942">
        <w:rPr>
          <w:rFonts w:ascii="Book Antiqua" w:hAnsi="Book Antiqua"/>
        </w:rPr>
        <w:t>инимается российский рубль.</w:t>
      </w:r>
    </w:p>
    <w:p w:rsidR="002C0B42" w:rsidRPr="003036AC" w:rsidRDefault="009813D7" w:rsidP="00C44BF7">
      <w:pPr>
        <w:pStyle w:val="a6"/>
        <w:widowControl/>
        <w:tabs>
          <w:tab w:val="num" w:pos="718"/>
          <w:tab w:val="left" w:pos="935"/>
        </w:tabs>
        <w:autoSpaceDE/>
        <w:autoSpaceDN/>
        <w:adjustRightInd/>
        <w:spacing w:after="0"/>
        <w:ind w:firstLine="567"/>
        <w:jc w:val="both"/>
        <w:rPr>
          <w:rFonts w:ascii="Book Antiqua" w:hAnsi="Book Antiqua"/>
        </w:rPr>
      </w:pPr>
      <w:r>
        <w:rPr>
          <w:rFonts w:ascii="Book Antiqua" w:hAnsi="Book Antiqua"/>
          <w:b/>
        </w:rPr>
        <w:t>6.4</w:t>
      </w:r>
      <w:r w:rsidRPr="00C218F1">
        <w:rPr>
          <w:rFonts w:ascii="Book Antiqua" w:hAnsi="Book Antiqua"/>
          <w:b/>
        </w:rPr>
        <w:t>.</w:t>
      </w:r>
      <w:r w:rsidR="002C0B42" w:rsidRPr="002C0B42">
        <w:rPr>
          <w:rFonts w:ascii="Book Antiqua" w:hAnsi="Book Antiqua"/>
        </w:rPr>
        <w:t xml:space="preserve"> </w:t>
      </w:r>
      <w:r w:rsidR="002C0B42">
        <w:rPr>
          <w:rFonts w:ascii="Book Antiqua" w:hAnsi="Book Antiqua"/>
        </w:rPr>
        <w:t xml:space="preserve">Оплата продукции производится Покупателем в следующем порядке: </w:t>
      </w:r>
      <w:r w:rsidR="0010177D">
        <w:rPr>
          <w:rFonts w:ascii="Book Antiqua" w:hAnsi="Book Antiqua"/>
        </w:rPr>
        <w:t>100</w:t>
      </w:r>
      <w:r w:rsidR="002C0B42" w:rsidRPr="003036AC">
        <w:rPr>
          <w:rFonts w:ascii="Book Antiqua" w:hAnsi="Book Antiqua"/>
        </w:rPr>
        <w:t xml:space="preserve"> % оплата по факту поставки в течение 30 календарных дней с момента получения ТМЦ на склад </w:t>
      </w:r>
      <w:r w:rsidR="002C0B42">
        <w:rPr>
          <w:rFonts w:ascii="Book Antiqua" w:hAnsi="Book Antiqua"/>
        </w:rPr>
        <w:t>П</w:t>
      </w:r>
      <w:r w:rsidR="002C0B42" w:rsidRPr="003036AC">
        <w:rPr>
          <w:rFonts w:ascii="Book Antiqua" w:hAnsi="Book Antiqua"/>
        </w:rPr>
        <w:t>окупателя на основании ОРИГИНАЛОВ счетов-фактур и товарных накладных.</w:t>
      </w:r>
    </w:p>
    <w:p w:rsidR="009813D7" w:rsidRDefault="009813D7" w:rsidP="00C44BF7">
      <w:pPr>
        <w:pStyle w:val="a6"/>
        <w:widowControl/>
        <w:tabs>
          <w:tab w:val="num" w:pos="718"/>
          <w:tab w:val="left" w:pos="935"/>
        </w:tabs>
        <w:autoSpaceDE/>
        <w:autoSpaceDN/>
        <w:adjustRightInd/>
        <w:spacing w:after="0"/>
        <w:ind w:firstLine="567"/>
        <w:jc w:val="both"/>
        <w:rPr>
          <w:rFonts w:ascii="Book Antiqua" w:hAnsi="Book Antiqua"/>
          <w:color w:val="000000"/>
        </w:rPr>
      </w:pPr>
      <w:r>
        <w:rPr>
          <w:rFonts w:ascii="Book Antiqua" w:hAnsi="Book Antiqua"/>
          <w:b/>
          <w:color w:val="000000"/>
        </w:rPr>
        <w:t>6.5</w:t>
      </w:r>
      <w:r w:rsidRPr="00C218F1">
        <w:rPr>
          <w:rFonts w:ascii="Book Antiqua" w:hAnsi="Book Antiqua"/>
          <w:b/>
          <w:color w:val="000000"/>
        </w:rPr>
        <w:t>.</w:t>
      </w:r>
      <w:r w:rsidR="00C44BF7" w:rsidRPr="00C44BF7">
        <w:rPr>
          <w:rFonts w:ascii="Book Antiqua" w:hAnsi="Book Antiqua"/>
          <w:color w:val="000000"/>
        </w:rPr>
        <w:t xml:space="preserve"> </w:t>
      </w:r>
      <w:r w:rsidRPr="008C49B1">
        <w:rPr>
          <w:rFonts w:ascii="Book Antiqua" w:hAnsi="Book Antiqua"/>
          <w:color w:val="000000"/>
        </w:rPr>
        <w:t>При перечислении денежных средств моментом оплаты считается дата списания денежных сре</w:t>
      </w:r>
      <w:proofErr w:type="gramStart"/>
      <w:r w:rsidRPr="008C49B1">
        <w:rPr>
          <w:rFonts w:ascii="Book Antiqua" w:hAnsi="Book Antiqua"/>
          <w:color w:val="000000"/>
        </w:rPr>
        <w:t>дств с р</w:t>
      </w:r>
      <w:proofErr w:type="gramEnd"/>
      <w:r w:rsidRPr="008C49B1">
        <w:rPr>
          <w:rFonts w:ascii="Book Antiqua" w:hAnsi="Book Antiqua"/>
          <w:color w:val="000000"/>
        </w:rPr>
        <w:t>асчетного счета Покупателя.</w:t>
      </w:r>
    </w:p>
    <w:p w:rsidR="009813D7" w:rsidRDefault="009813D7" w:rsidP="00C44BF7">
      <w:pPr>
        <w:pStyle w:val="a6"/>
        <w:widowControl/>
        <w:tabs>
          <w:tab w:val="num" w:pos="718"/>
          <w:tab w:val="left" w:pos="935"/>
        </w:tabs>
        <w:autoSpaceDE/>
        <w:autoSpaceDN/>
        <w:adjustRightInd/>
        <w:spacing w:after="0"/>
        <w:ind w:firstLine="567"/>
        <w:jc w:val="both"/>
        <w:rPr>
          <w:rFonts w:ascii="Book Antiqua" w:hAnsi="Book Antiqua"/>
          <w:color w:val="000000"/>
        </w:rPr>
      </w:pPr>
      <w:r>
        <w:rPr>
          <w:rFonts w:ascii="Book Antiqua" w:hAnsi="Book Antiqua"/>
          <w:b/>
          <w:color w:val="000000"/>
        </w:rPr>
        <w:t>6.6</w:t>
      </w:r>
      <w:r w:rsidRPr="00C218F1">
        <w:rPr>
          <w:rFonts w:ascii="Book Antiqua" w:hAnsi="Book Antiqua"/>
          <w:b/>
          <w:color w:val="000000"/>
        </w:rPr>
        <w:t>.</w:t>
      </w:r>
      <w:r w:rsidR="00C44BF7">
        <w:rPr>
          <w:rFonts w:ascii="Book Antiqua" w:hAnsi="Book Antiqua"/>
          <w:b/>
          <w:color w:val="000000"/>
        </w:rPr>
        <w:t xml:space="preserve"> </w:t>
      </w:r>
      <w:r>
        <w:rPr>
          <w:rFonts w:ascii="Book Antiqua" w:hAnsi="Book Antiqua"/>
          <w:color w:val="000000"/>
        </w:rPr>
        <w:t>Стороны обязаны ежеквартально производить сверку расчетов по обязательствам, возникшим в соответствии с Договором.</w:t>
      </w:r>
    </w:p>
    <w:p w:rsidR="009813D7" w:rsidRDefault="009813D7" w:rsidP="00C44BF7">
      <w:pPr>
        <w:pStyle w:val="a6"/>
        <w:widowControl/>
        <w:tabs>
          <w:tab w:val="left" w:pos="935"/>
        </w:tabs>
        <w:autoSpaceDE/>
        <w:autoSpaceDN/>
        <w:adjustRightInd/>
        <w:spacing w:after="0"/>
        <w:ind w:firstLine="567"/>
        <w:jc w:val="both"/>
        <w:rPr>
          <w:rFonts w:ascii="Book Antiqua" w:hAnsi="Book Antiqua"/>
          <w:color w:val="000000"/>
        </w:rPr>
      </w:pPr>
      <w:r>
        <w:rPr>
          <w:rFonts w:ascii="Book Antiqua" w:hAnsi="Book Antiqua"/>
          <w:color w:val="000000"/>
        </w:rPr>
        <w:t>Покупатель обязан представлять подписанный акт сверки расчетов, составленный на последнее число месяца прошедшего квартала.</w:t>
      </w:r>
    </w:p>
    <w:p w:rsidR="009813D7" w:rsidRDefault="009813D7" w:rsidP="00C44BF7">
      <w:pPr>
        <w:pStyle w:val="a6"/>
        <w:widowControl/>
        <w:tabs>
          <w:tab w:val="left" w:pos="935"/>
        </w:tabs>
        <w:autoSpaceDE/>
        <w:autoSpaceDN/>
        <w:adjustRightInd/>
        <w:spacing w:after="0"/>
        <w:ind w:firstLine="567"/>
        <w:jc w:val="both"/>
        <w:rPr>
          <w:rFonts w:ascii="Book Antiqua" w:hAnsi="Book Antiqua"/>
          <w:color w:val="000000"/>
        </w:rPr>
      </w:pPr>
      <w:r>
        <w:rPr>
          <w:rFonts w:ascii="Book Antiqua" w:hAnsi="Book Antiqua"/>
          <w:color w:val="000000"/>
        </w:rPr>
        <w:t xml:space="preserve">Поставщик в течение 5 (Пяти) рабочих дней </w:t>
      </w:r>
      <w:proofErr w:type="gramStart"/>
      <w:r>
        <w:rPr>
          <w:rFonts w:ascii="Book Antiqua" w:hAnsi="Book Antiqua"/>
          <w:color w:val="000000"/>
        </w:rPr>
        <w:t>с даты получения</w:t>
      </w:r>
      <w:proofErr w:type="gramEnd"/>
      <w:r>
        <w:rPr>
          <w:rFonts w:ascii="Book Antiqua" w:hAnsi="Book Antiqua"/>
          <w:color w:val="000000"/>
        </w:rPr>
        <w:t xml:space="preserve"> акта сверки подписывает акт сверки и возвращает один экземпляр Покупателю</w:t>
      </w:r>
      <w:r w:rsidR="00C44BF7">
        <w:rPr>
          <w:rFonts w:ascii="Book Antiqua" w:hAnsi="Book Antiqua"/>
          <w:color w:val="000000"/>
        </w:rPr>
        <w:t>,</w:t>
      </w:r>
      <w:r>
        <w:rPr>
          <w:rFonts w:ascii="Book Antiqua" w:hAnsi="Book Antiqua"/>
          <w:color w:val="000000"/>
        </w:rPr>
        <w:t xml:space="preserve"> либо, при наличии разногласий, направляет в адрес Поставщика подписанный протокол разногласии.</w:t>
      </w:r>
    </w:p>
    <w:p w:rsidR="008A2D20" w:rsidRPr="008C49B1" w:rsidRDefault="008A2D20" w:rsidP="00C44BF7">
      <w:pPr>
        <w:pStyle w:val="a6"/>
        <w:widowControl/>
        <w:tabs>
          <w:tab w:val="num" w:pos="718"/>
          <w:tab w:val="left" w:pos="935"/>
        </w:tabs>
        <w:autoSpaceDE/>
        <w:autoSpaceDN/>
        <w:adjustRightInd/>
        <w:spacing w:after="0"/>
        <w:jc w:val="center"/>
        <w:rPr>
          <w:rFonts w:ascii="Book Antiqua" w:hAnsi="Book Antiqua"/>
          <w:color w:val="000000"/>
        </w:rPr>
      </w:pPr>
    </w:p>
    <w:p w:rsidR="008A2D20" w:rsidRPr="004D76C0" w:rsidRDefault="008A2D20" w:rsidP="001E7A8F">
      <w:pPr>
        <w:numPr>
          <w:ilvl w:val="0"/>
          <w:numId w:val="3"/>
        </w:numPr>
        <w:tabs>
          <w:tab w:val="num" w:pos="3352"/>
        </w:tabs>
        <w:jc w:val="center"/>
        <w:rPr>
          <w:rFonts w:ascii="Book Antiqua" w:hAnsi="Book Antiqua"/>
          <w:b/>
          <w:color w:val="000000"/>
        </w:rPr>
      </w:pPr>
      <w:r w:rsidRPr="004D76C0">
        <w:rPr>
          <w:rFonts w:ascii="Book Antiqua" w:hAnsi="Book Antiqua"/>
          <w:b/>
          <w:color w:val="000000"/>
        </w:rPr>
        <w:t xml:space="preserve">Ответственность </w:t>
      </w:r>
      <w:r w:rsidR="00C32449">
        <w:rPr>
          <w:rFonts w:ascii="Book Antiqua" w:hAnsi="Book Antiqua"/>
          <w:b/>
          <w:color w:val="000000"/>
        </w:rPr>
        <w:t>С</w:t>
      </w:r>
      <w:r w:rsidRPr="004D76C0">
        <w:rPr>
          <w:rFonts w:ascii="Book Antiqua" w:hAnsi="Book Antiqua"/>
          <w:b/>
          <w:color w:val="000000"/>
        </w:rPr>
        <w:t>торон</w:t>
      </w:r>
    </w:p>
    <w:p w:rsidR="008A2D20" w:rsidRPr="008C49B1" w:rsidRDefault="008A2D20" w:rsidP="00C44BF7">
      <w:pPr>
        <w:pStyle w:val="a6"/>
        <w:widowControl/>
        <w:tabs>
          <w:tab w:val="num" w:pos="3352"/>
        </w:tabs>
        <w:autoSpaceDE/>
        <w:autoSpaceDN/>
        <w:adjustRightInd/>
        <w:spacing w:after="0"/>
        <w:jc w:val="center"/>
        <w:rPr>
          <w:rFonts w:ascii="Book Antiqua" w:hAnsi="Book Antiqua"/>
          <w:b/>
          <w:color w:val="000000"/>
        </w:rPr>
      </w:pPr>
    </w:p>
    <w:p w:rsidR="008A2D20" w:rsidRPr="008C49B1" w:rsidRDefault="008A2D20" w:rsidP="0021207C">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 В случаях неисполнения или ненадлежащего исполнения </w:t>
      </w:r>
      <w:r w:rsidR="00C32449">
        <w:rPr>
          <w:rFonts w:ascii="Book Antiqua" w:hAnsi="Book Antiqua"/>
          <w:color w:val="000000"/>
        </w:rPr>
        <w:t>С</w:t>
      </w:r>
      <w:r w:rsidRPr="008C49B1">
        <w:rPr>
          <w:rFonts w:ascii="Book Antiqua" w:hAnsi="Book Antiqua"/>
          <w:color w:val="000000"/>
        </w:rPr>
        <w:t>торонами обязательств, принятых на себя по настоящему Договору и спецификации к нему</w:t>
      </w:r>
      <w:r w:rsidR="00C32449">
        <w:rPr>
          <w:rFonts w:ascii="Book Antiqua" w:hAnsi="Book Antiqua"/>
          <w:color w:val="000000"/>
        </w:rPr>
        <w:t>,</w:t>
      </w:r>
      <w:r w:rsidRPr="008C49B1">
        <w:rPr>
          <w:rFonts w:ascii="Book Antiqua" w:hAnsi="Book Antiqua"/>
          <w:color w:val="000000"/>
        </w:rPr>
        <w:t xml:space="preserve"> </w:t>
      </w:r>
      <w:r w:rsidR="00C32449">
        <w:rPr>
          <w:rFonts w:ascii="Book Antiqua" w:hAnsi="Book Antiqua"/>
          <w:color w:val="000000"/>
        </w:rPr>
        <w:t>С</w:t>
      </w:r>
      <w:r w:rsidRPr="008C49B1">
        <w:rPr>
          <w:rFonts w:ascii="Book Antiqua" w:hAnsi="Book Antiqua"/>
          <w:color w:val="000000"/>
        </w:rPr>
        <w:t>тороны несут ответственно</w:t>
      </w:r>
      <w:r w:rsidR="00DF084C">
        <w:rPr>
          <w:rFonts w:ascii="Book Antiqua" w:hAnsi="Book Antiqua"/>
          <w:color w:val="000000"/>
        </w:rPr>
        <w:t>сть в соответствии с настоящим Д</w:t>
      </w:r>
      <w:r w:rsidRPr="008C49B1">
        <w:rPr>
          <w:rFonts w:ascii="Book Antiqua" w:hAnsi="Book Antiqua"/>
          <w:color w:val="000000"/>
        </w:rPr>
        <w:t>оговором и действующим законодательством РФ.</w:t>
      </w:r>
    </w:p>
    <w:p w:rsidR="008A2D20" w:rsidRPr="008C49B1" w:rsidRDefault="008A2D20" w:rsidP="0021207C">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8A2D20" w:rsidRPr="008C49B1" w:rsidRDefault="00DC1A91" w:rsidP="0021207C">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w:t>
      </w:r>
      <w:r w:rsidRPr="008C49B1">
        <w:rPr>
          <w:rFonts w:ascii="Book Antiqua" w:hAnsi="Book Antiqua"/>
          <w:color w:val="000000"/>
        </w:rPr>
        <w:lastRenderedPageBreak/>
        <w:t xml:space="preserve">применяются без взаимных зачетов и </w:t>
      </w:r>
      <w:r>
        <w:rPr>
          <w:rFonts w:ascii="Book Antiqua" w:hAnsi="Book Antiqua"/>
          <w:color w:val="000000"/>
        </w:rPr>
        <w:t>у</w:t>
      </w:r>
      <w:r w:rsidRPr="008C49B1">
        <w:rPr>
          <w:rFonts w:ascii="Book Antiqua" w:hAnsi="Book Antiqua"/>
          <w:color w:val="000000"/>
        </w:rPr>
        <w:t>плачиваются только после предъявления письменных требований об уплате.</w:t>
      </w:r>
    </w:p>
    <w:p w:rsidR="008A2D20" w:rsidRPr="008C49B1" w:rsidRDefault="008A2D20" w:rsidP="0021207C">
      <w:pPr>
        <w:pStyle w:val="a6"/>
        <w:widowControl/>
        <w:numPr>
          <w:ilvl w:val="2"/>
          <w:numId w:val="1"/>
        </w:numPr>
        <w:tabs>
          <w:tab w:val="left" w:pos="1122"/>
        </w:tabs>
        <w:autoSpaceDE/>
        <w:autoSpaceDN/>
        <w:adjustRightInd/>
        <w:spacing w:after="0"/>
        <w:ind w:left="0" w:firstLine="561"/>
        <w:jc w:val="both"/>
        <w:rPr>
          <w:rFonts w:ascii="Book Antiqua" w:hAnsi="Book Antiqua"/>
          <w:snapToGrid w:val="0"/>
          <w:color w:val="000000"/>
        </w:rPr>
      </w:pPr>
      <w:r w:rsidRPr="008C49B1">
        <w:rPr>
          <w:rFonts w:ascii="Book Antiqua" w:hAnsi="Book Antiqua"/>
          <w:color w:val="000000"/>
        </w:rPr>
        <w:t xml:space="preserve"> В случае несвоевременной поставки продукции Поставщик уплачивает неустойку в размере 0,1 % от </w:t>
      </w:r>
      <w:proofErr w:type="gramStart"/>
      <w:r w:rsidRPr="008C49B1">
        <w:rPr>
          <w:rFonts w:ascii="Book Antiqua" w:hAnsi="Book Antiqua"/>
          <w:color w:val="000000"/>
        </w:rPr>
        <w:t>стоимости</w:t>
      </w:r>
      <w:proofErr w:type="gramEnd"/>
      <w:r w:rsidRPr="008C49B1">
        <w:rPr>
          <w:rFonts w:ascii="Book Antiqua" w:hAnsi="Book Antiqua"/>
          <w:color w:val="000000"/>
        </w:rPr>
        <w:t xml:space="preserve"> не поставленной продукции за каждый календарный день просрочки.</w:t>
      </w:r>
    </w:p>
    <w:p w:rsidR="008A2D20" w:rsidRPr="00A915B2" w:rsidRDefault="008A2D20" w:rsidP="0021207C">
      <w:pPr>
        <w:pStyle w:val="a6"/>
        <w:widowControl/>
        <w:numPr>
          <w:ilvl w:val="2"/>
          <w:numId w:val="1"/>
        </w:numPr>
        <w:tabs>
          <w:tab w:val="left" w:pos="1122"/>
        </w:tabs>
        <w:autoSpaceDE/>
        <w:autoSpaceDN/>
        <w:adjustRightInd/>
        <w:spacing w:after="0"/>
        <w:ind w:left="0" w:firstLine="561"/>
        <w:jc w:val="both"/>
        <w:rPr>
          <w:rFonts w:ascii="Book Antiqua" w:hAnsi="Book Antiqua"/>
          <w:snapToGrid w:val="0"/>
          <w:color w:val="000000"/>
        </w:rPr>
      </w:pPr>
      <w:proofErr w:type="gramStart"/>
      <w:r w:rsidRPr="008C49B1">
        <w:rPr>
          <w:rFonts w:ascii="Book Antiqua" w:hAnsi="Book Antiqua"/>
          <w:color w:val="000000"/>
        </w:rPr>
        <w:t>В случае если Поставщик поставил продукцию, которая не соответствуют у</w:t>
      </w:r>
      <w:r w:rsidR="00C022AA">
        <w:rPr>
          <w:rFonts w:ascii="Book Antiqua" w:hAnsi="Book Antiqua"/>
          <w:color w:val="000000"/>
        </w:rPr>
        <w:t>словиям Д</w:t>
      </w:r>
      <w:r w:rsidR="00A22BEB">
        <w:rPr>
          <w:rFonts w:ascii="Book Antiqua" w:hAnsi="Book Antiqua"/>
          <w:color w:val="000000"/>
        </w:rPr>
        <w:t>оговора, требованиям нормативной документации</w:t>
      </w:r>
      <w:r w:rsidR="00C32449">
        <w:rPr>
          <w:rFonts w:ascii="Book Antiqua" w:hAnsi="Book Antiqua"/>
          <w:color w:val="000000"/>
        </w:rPr>
        <w:t>,</w:t>
      </w:r>
      <w:r w:rsidR="00A22BEB">
        <w:rPr>
          <w:rFonts w:ascii="Book Antiqua" w:hAnsi="Book Antiqua"/>
          <w:color w:val="000000"/>
        </w:rPr>
        <w:t xml:space="preserve"> </w:t>
      </w:r>
      <w:r w:rsidRPr="008C49B1">
        <w:rPr>
          <w:rFonts w:ascii="Book Antiqua" w:hAnsi="Book Antiqua"/>
          <w:color w:val="000000"/>
        </w:rPr>
        <w:t>и качество продукции не подтверждается соответствующим документом о качестве, Поставщик обязан заменить ее продукцией надлеж</w:t>
      </w:r>
      <w:r w:rsidR="00C022AA">
        <w:rPr>
          <w:rFonts w:ascii="Book Antiqua" w:hAnsi="Book Antiqua"/>
          <w:color w:val="000000"/>
        </w:rPr>
        <w:t xml:space="preserve">ащего качества соответствующей Договору </w:t>
      </w:r>
      <w:r w:rsidRPr="008C49B1">
        <w:rPr>
          <w:rFonts w:ascii="Book Antiqua" w:hAnsi="Book Antiqua"/>
          <w:color w:val="000000"/>
        </w:rPr>
        <w:t>в течение 14 (четырнадцати) дней с момента получения претензии или в семидневный срок</w:t>
      </w:r>
      <w:r w:rsidR="00D838A5">
        <w:rPr>
          <w:rFonts w:ascii="Book Antiqua" w:hAnsi="Book Antiqua"/>
          <w:color w:val="000000"/>
        </w:rPr>
        <w:t xml:space="preserve"> с даты письменного требования </w:t>
      </w:r>
      <w:r w:rsidRPr="008C49B1">
        <w:rPr>
          <w:rFonts w:ascii="Book Antiqua" w:hAnsi="Book Antiqua"/>
          <w:color w:val="000000"/>
        </w:rPr>
        <w:t>Покупателя вернуть денежные средства, уплаченные за некачественную продукцию.</w:t>
      </w:r>
      <w:proofErr w:type="gramEnd"/>
    </w:p>
    <w:p w:rsidR="008A2D20" w:rsidRPr="008C49B1" w:rsidRDefault="008A2D20" w:rsidP="0021207C">
      <w:pPr>
        <w:pStyle w:val="a6"/>
        <w:widowControl/>
        <w:numPr>
          <w:ilvl w:val="2"/>
          <w:numId w:val="1"/>
        </w:numPr>
        <w:tabs>
          <w:tab w:val="left" w:pos="1122"/>
        </w:tabs>
        <w:autoSpaceDE/>
        <w:autoSpaceDN/>
        <w:adjustRightInd/>
        <w:spacing w:after="0"/>
        <w:ind w:left="0" w:firstLine="561"/>
        <w:jc w:val="both"/>
        <w:rPr>
          <w:rFonts w:ascii="Book Antiqua" w:hAnsi="Book Antiqua"/>
          <w:snapToGrid w:val="0"/>
          <w:color w:val="000000"/>
        </w:rPr>
      </w:pPr>
      <w:r>
        <w:rPr>
          <w:rFonts w:ascii="Book Antiqua" w:hAnsi="Book Antiqua"/>
          <w:color w:val="000000"/>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p>
    <w:p w:rsidR="008A2D20" w:rsidRPr="008C49B1" w:rsidRDefault="008A2D20" w:rsidP="0021207C">
      <w:pPr>
        <w:pStyle w:val="a6"/>
        <w:widowControl/>
        <w:numPr>
          <w:ilvl w:val="2"/>
          <w:numId w:val="1"/>
        </w:numPr>
        <w:tabs>
          <w:tab w:val="left" w:pos="1122"/>
        </w:tabs>
        <w:autoSpaceDE/>
        <w:autoSpaceDN/>
        <w:adjustRightInd/>
        <w:spacing w:after="0"/>
        <w:ind w:left="0" w:firstLine="561"/>
        <w:jc w:val="both"/>
        <w:rPr>
          <w:rFonts w:ascii="Book Antiqua" w:hAnsi="Book Antiqua"/>
          <w:snapToGrid w:val="0"/>
          <w:color w:val="000000"/>
        </w:rPr>
      </w:pPr>
      <w:r w:rsidRPr="008C49B1">
        <w:rPr>
          <w:rFonts w:ascii="Book Antiqua" w:hAnsi="Book Antiqua"/>
          <w:color w:val="000000"/>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8A2D20" w:rsidRPr="008C49B1" w:rsidRDefault="008A2D20" w:rsidP="00C32449">
      <w:pPr>
        <w:pStyle w:val="a6"/>
        <w:widowControl/>
        <w:numPr>
          <w:ilvl w:val="2"/>
          <w:numId w:val="1"/>
        </w:numPr>
        <w:tabs>
          <w:tab w:val="left" w:pos="1122"/>
        </w:tabs>
        <w:autoSpaceDE/>
        <w:autoSpaceDN/>
        <w:adjustRightInd/>
        <w:spacing w:after="0"/>
        <w:ind w:left="0" w:firstLine="561"/>
        <w:jc w:val="both"/>
        <w:rPr>
          <w:rFonts w:ascii="Book Antiqua" w:hAnsi="Book Antiqua"/>
          <w:snapToGrid w:val="0"/>
          <w:color w:val="000000"/>
        </w:rPr>
      </w:pPr>
      <w:r w:rsidRPr="008C49B1">
        <w:rPr>
          <w:rFonts w:ascii="Book Antiqua" w:hAnsi="Book Antiqua"/>
          <w:snapToGrid w:val="0"/>
          <w:color w:val="000000"/>
        </w:rPr>
        <w:t>В случае существенного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8A2D20" w:rsidRPr="008C49B1" w:rsidRDefault="008A2D20" w:rsidP="00C32449">
      <w:pPr>
        <w:pStyle w:val="a6"/>
        <w:tabs>
          <w:tab w:val="left" w:pos="1122"/>
        </w:tabs>
        <w:spacing w:after="0"/>
        <w:jc w:val="both"/>
        <w:rPr>
          <w:rFonts w:ascii="Book Antiqua" w:hAnsi="Book Antiqua"/>
          <w:snapToGrid w:val="0"/>
          <w:color w:val="000000"/>
        </w:rPr>
      </w:pPr>
      <w:r w:rsidRPr="008C49B1">
        <w:rPr>
          <w:rFonts w:ascii="Book Antiqua" w:hAnsi="Book Antiqua"/>
          <w:snapToGrid w:val="0"/>
          <w:color w:val="000000"/>
        </w:rPr>
        <w:t>- отказаться от исполнения Договора и потребовать возврата уплаченной за продукцию денежной суммы</w:t>
      </w:r>
      <w:r>
        <w:rPr>
          <w:rFonts w:ascii="Book Antiqua" w:hAnsi="Book Antiqua"/>
          <w:snapToGrid w:val="0"/>
          <w:color w:val="000000"/>
        </w:rPr>
        <w:t xml:space="preserve"> и </w:t>
      </w:r>
      <w:r w:rsidRPr="00B610D3">
        <w:rPr>
          <w:rFonts w:ascii="Book Antiqua" w:hAnsi="Book Antiqua"/>
        </w:rPr>
        <w:t>возмещение убытков</w:t>
      </w:r>
      <w:r w:rsidRPr="008C49B1">
        <w:rPr>
          <w:rFonts w:ascii="Book Antiqua" w:hAnsi="Book Antiqua"/>
          <w:snapToGrid w:val="0"/>
          <w:color w:val="000000"/>
        </w:rPr>
        <w:t>;</w:t>
      </w:r>
    </w:p>
    <w:p w:rsidR="008A2D20" w:rsidRPr="008C49B1" w:rsidRDefault="008A2D20" w:rsidP="00C32449">
      <w:pPr>
        <w:pStyle w:val="a6"/>
        <w:tabs>
          <w:tab w:val="left" w:pos="1122"/>
        </w:tabs>
        <w:spacing w:after="0"/>
        <w:jc w:val="both"/>
        <w:rPr>
          <w:rFonts w:ascii="Book Antiqua" w:hAnsi="Book Antiqua"/>
          <w:snapToGrid w:val="0"/>
          <w:color w:val="000000"/>
        </w:rPr>
      </w:pPr>
      <w:r w:rsidRPr="008C49B1">
        <w:rPr>
          <w:rFonts w:ascii="Book Antiqua" w:hAnsi="Book Antiqua"/>
          <w:snapToGrid w:val="0"/>
          <w:color w:val="000000"/>
        </w:rPr>
        <w:t>- потребовать замены продукции ненадлежащего  качества  продукцией, соответствующей Договору.</w:t>
      </w:r>
    </w:p>
    <w:p w:rsidR="008A2D20" w:rsidRPr="008C49B1" w:rsidRDefault="008A2D20" w:rsidP="00C32449">
      <w:pPr>
        <w:pStyle w:val="a6"/>
        <w:tabs>
          <w:tab w:val="left" w:pos="1122"/>
        </w:tabs>
        <w:spacing w:after="0"/>
        <w:ind w:firstLine="561"/>
        <w:jc w:val="both"/>
        <w:rPr>
          <w:rFonts w:ascii="Book Antiqua" w:hAnsi="Book Antiqua"/>
          <w:snapToGrid w:val="0"/>
          <w:color w:val="000000"/>
        </w:rPr>
      </w:pPr>
      <w:r w:rsidRPr="008C49B1">
        <w:rPr>
          <w:rFonts w:ascii="Book Antiqua" w:hAnsi="Book Antiqua"/>
          <w:snapToGrid w:val="0"/>
          <w:color w:val="000000"/>
        </w:rPr>
        <w:t>Денежное требование Покупателя должно быть исполнено в семидневный срок с момента его получения Поставщиком (в том числе и по факсу).</w:t>
      </w:r>
    </w:p>
    <w:p w:rsidR="008A2D20" w:rsidRPr="008C49B1" w:rsidRDefault="008A2D20" w:rsidP="0021207C">
      <w:pPr>
        <w:pStyle w:val="a6"/>
        <w:widowControl/>
        <w:numPr>
          <w:ilvl w:val="2"/>
          <w:numId w:val="1"/>
        </w:numPr>
        <w:tabs>
          <w:tab w:val="left" w:pos="1122"/>
        </w:tabs>
        <w:autoSpaceDE/>
        <w:autoSpaceDN/>
        <w:adjustRightInd/>
        <w:spacing w:after="0"/>
        <w:ind w:left="0" w:firstLine="561"/>
        <w:jc w:val="both"/>
        <w:rPr>
          <w:rFonts w:ascii="Book Antiqua" w:hAnsi="Book Antiqua"/>
          <w:snapToGrid w:val="0"/>
          <w:color w:val="000000"/>
        </w:rPr>
      </w:pPr>
      <w:r w:rsidRPr="008C49B1">
        <w:rPr>
          <w:rFonts w:ascii="Book Antiqua" w:hAnsi="Book Antiqua"/>
          <w:color w:val="000000"/>
        </w:rPr>
        <w:t>В случае нарушения сроков замены и (или) допоставки продукции, не соответствующей требованиям спецификации</w:t>
      </w:r>
      <w:r w:rsidR="00CC5B5F">
        <w:rPr>
          <w:rFonts w:ascii="Book Antiqua" w:hAnsi="Book Antiqua"/>
          <w:color w:val="000000"/>
        </w:rPr>
        <w:t xml:space="preserve"> по количеству и качеству (п. 7</w:t>
      </w:r>
      <w:r w:rsidRPr="008C49B1">
        <w:rPr>
          <w:rFonts w:ascii="Book Antiqua" w:hAnsi="Book Antiqua"/>
          <w:color w:val="000000"/>
        </w:rPr>
        <w:t>.3.</w:t>
      </w:r>
      <w:r>
        <w:rPr>
          <w:rFonts w:ascii="Book Antiqua" w:hAnsi="Book Antiqua"/>
          <w:color w:val="000000"/>
        </w:rPr>
        <w:t>2</w:t>
      </w:r>
      <w:r w:rsidR="00682AFC">
        <w:rPr>
          <w:rFonts w:ascii="Book Antiqua" w:hAnsi="Book Antiqua"/>
          <w:color w:val="000000"/>
        </w:rPr>
        <w:t>. настоящего Д</w:t>
      </w:r>
      <w:r w:rsidRPr="008C49B1">
        <w:rPr>
          <w:rFonts w:ascii="Book Antiqua" w:hAnsi="Book Antiqua"/>
          <w:color w:val="000000"/>
        </w:rPr>
        <w:t>оговора), Поставщик уплачивает штраф в размере 5% от стоимости некачественной продукции.</w:t>
      </w:r>
    </w:p>
    <w:p w:rsidR="008A2D20" w:rsidRPr="008C49B1" w:rsidRDefault="008A2D20" w:rsidP="0021207C">
      <w:pPr>
        <w:pStyle w:val="a6"/>
        <w:widowControl/>
        <w:numPr>
          <w:ilvl w:val="2"/>
          <w:numId w:val="1"/>
        </w:numPr>
        <w:tabs>
          <w:tab w:val="left" w:pos="1122"/>
        </w:tabs>
        <w:autoSpaceDE/>
        <w:autoSpaceDN/>
        <w:adjustRightInd/>
        <w:spacing w:after="0"/>
        <w:ind w:left="0" w:firstLine="561"/>
        <w:jc w:val="both"/>
        <w:rPr>
          <w:rFonts w:ascii="Book Antiqua" w:hAnsi="Book Antiqua"/>
          <w:snapToGrid w:val="0"/>
          <w:color w:val="000000"/>
        </w:rPr>
      </w:pPr>
      <w:r w:rsidRPr="008C49B1">
        <w:rPr>
          <w:rFonts w:ascii="Book Antiqua" w:hAnsi="Book Antiqua"/>
          <w:color w:val="000000"/>
        </w:rPr>
        <w:t>Взыскание с виновной стороны штрафов, неус</w:t>
      </w:r>
      <w:r w:rsidR="00943261">
        <w:rPr>
          <w:rFonts w:ascii="Book Antiqua" w:hAnsi="Book Antiqua"/>
          <w:color w:val="000000"/>
        </w:rPr>
        <w:t>тоек, предусмотренных пунктами 7</w:t>
      </w:r>
      <w:r w:rsidRPr="008C49B1">
        <w:rPr>
          <w:rFonts w:ascii="Book Antiqua" w:hAnsi="Book Antiqua"/>
          <w:color w:val="000000"/>
        </w:rPr>
        <w:t xml:space="preserve">.3.1, </w:t>
      </w:r>
      <w:r w:rsidR="00943261">
        <w:rPr>
          <w:rFonts w:ascii="Book Antiqua" w:hAnsi="Book Antiqua"/>
          <w:color w:val="000000"/>
        </w:rPr>
        <w:t>7</w:t>
      </w:r>
      <w:r w:rsidRPr="008C49B1">
        <w:rPr>
          <w:rFonts w:ascii="Book Antiqua" w:hAnsi="Book Antiqua"/>
          <w:color w:val="000000"/>
        </w:rPr>
        <w:t>.3.6 насто</w:t>
      </w:r>
      <w:r w:rsidR="006560C5">
        <w:rPr>
          <w:rFonts w:ascii="Book Antiqua" w:hAnsi="Book Antiqua"/>
          <w:color w:val="000000"/>
        </w:rPr>
        <w:t xml:space="preserve">ящего Договора, допускается </w:t>
      </w:r>
      <w:r w:rsidRPr="008C49B1">
        <w:rPr>
          <w:rFonts w:ascii="Book Antiqua" w:hAnsi="Book Antiqua"/>
          <w:color w:val="000000"/>
        </w:rPr>
        <w:t>при наличии предъявления письменной претензии (в том числе и по факсу).</w:t>
      </w:r>
    </w:p>
    <w:p w:rsidR="008A2D20" w:rsidRPr="008C49B1" w:rsidRDefault="008A2D20" w:rsidP="00F000E4">
      <w:pPr>
        <w:pStyle w:val="a6"/>
        <w:widowControl/>
        <w:numPr>
          <w:ilvl w:val="1"/>
          <w:numId w:val="1"/>
        </w:numPr>
        <w:tabs>
          <w:tab w:val="num" w:pos="935"/>
        </w:tabs>
        <w:autoSpaceDE/>
        <w:autoSpaceDN/>
        <w:adjustRightInd/>
        <w:spacing w:after="0"/>
        <w:ind w:left="0" w:firstLine="561"/>
        <w:jc w:val="both"/>
        <w:rPr>
          <w:rFonts w:ascii="Book Antiqua" w:hAnsi="Book Antiqua"/>
        </w:rPr>
      </w:pPr>
      <w:r>
        <w:rPr>
          <w:rFonts w:ascii="Book Antiqua" w:hAnsi="Book Antiqua"/>
        </w:rPr>
        <w:t>Если при приемке продукции</w:t>
      </w:r>
      <w:r w:rsidRPr="008C49B1">
        <w:rPr>
          <w:rFonts w:ascii="Book Antiqua" w:hAnsi="Book Antiqua"/>
        </w:rPr>
        <w:t xml:space="preserve"> будет обнаружено повр</w:t>
      </w:r>
      <w:r>
        <w:rPr>
          <w:rFonts w:ascii="Book Antiqua" w:hAnsi="Book Antiqua"/>
        </w:rPr>
        <w:t>еждение (недостача) продукции</w:t>
      </w:r>
      <w:r w:rsidRPr="008C49B1">
        <w:rPr>
          <w:rFonts w:ascii="Book Antiqua" w:hAnsi="Book Antiqua"/>
        </w:rPr>
        <w:t xml:space="preserve">,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w:t>
      </w:r>
      <w:r w:rsidR="00A516BD">
        <w:rPr>
          <w:rFonts w:ascii="Book Antiqua" w:hAnsi="Book Antiqua"/>
        </w:rPr>
        <w:t>повреждение</w:t>
      </w:r>
      <w:r w:rsidR="00A516BD" w:rsidRPr="008C49B1">
        <w:rPr>
          <w:rFonts w:ascii="Book Antiqua" w:hAnsi="Book Antiqua"/>
        </w:rPr>
        <w:t xml:space="preserve"> </w:t>
      </w:r>
      <w:r>
        <w:rPr>
          <w:rFonts w:ascii="Book Antiqua" w:hAnsi="Book Antiqua"/>
        </w:rPr>
        <w:t>(</w:t>
      </w:r>
      <w:r w:rsidR="00A516BD" w:rsidRPr="008C49B1">
        <w:rPr>
          <w:rFonts w:ascii="Book Antiqua" w:hAnsi="Book Antiqua"/>
        </w:rPr>
        <w:t>недопос</w:t>
      </w:r>
      <w:r w:rsidR="00A516BD">
        <w:rPr>
          <w:rFonts w:ascii="Book Antiqua" w:hAnsi="Book Antiqua"/>
        </w:rPr>
        <w:t>тавку</w:t>
      </w:r>
      <w:r>
        <w:rPr>
          <w:rFonts w:ascii="Book Antiqua" w:hAnsi="Book Antiqua"/>
        </w:rPr>
        <w:t>) продукции</w:t>
      </w:r>
      <w:r w:rsidRPr="008C49B1">
        <w:rPr>
          <w:rFonts w:ascii="Book Antiqua" w:hAnsi="Book Antiqua"/>
        </w:rPr>
        <w:t>.</w:t>
      </w:r>
    </w:p>
    <w:p w:rsidR="008A2D20" w:rsidRPr="008C49B1" w:rsidRDefault="00A459B4" w:rsidP="00F000E4">
      <w:pPr>
        <w:pStyle w:val="a6"/>
        <w:tabs>
          <w:tab w:val="left" w:pos="1122"/>
        </w:tabs>
        <w:spacing w:after="0"/>
        <w:ind w:firstLine="561"/>
        <w:jc w:val="both"/>
        <w:rPr>
          <w:rFonts w:ascii="Book Antiqua" w:hAnsi="Book Antiqua"/>
          <w:snapToGrid w:val="0"/>
          <w:color w:val="000000"/>
        </w:rPr>
      </w:pPr>
      <w:r>
        <w:rPr>
          <w:rFonts w:ascii="Book Antiqua" w:hAnsi="Book Antiqua"/>
          <w:b/>
          <w:color w:val="000000"/>
        </w:rPr>
        <w:t>7</w:t>
      </w:r>
      <w:r w:rsidR="008A2D20" w:rsidRPr="008C49B1">
        <w:rPr>
          <w:rFonts w:ascii="Book Antiqua" w:hAnsi="Book Antiqua"/>
          <w:b/>
          <w:color w:val="000000"/>
        </w:rPr>
        <w:t>.5.</w:t>
      </w:r>
      <w:r w:rsidR="008A2D20" w:rsidRPr="008C49B1">
        <w:rPr>
          <w:rFonts w:ascii="Book Antiqua" w:hAnsi="Book Antiqua"/>
          <w:color w:val="000000"/>
        </w:rPr>
        <w:t xml:space="preserve"> Уплата неустойки и штрафных санкций не освобождает Стороны от исполнения обязательств по настоящему Договору.</w:t>
      </w:r>
    </w:p>
    <w:p w:rsidR="008A2D20" w:rsidRDefault="00A459B4" w:rsidP="00F000E4">
      <w:pPr>
        <w:pStyle w:val="a6"/>
        <w:tabs>
          <w:tab w:val="left" w:pos="1122"/>
        </w:tabs>
        <w:spacing w:after="0"/>
        <w:ind w:firstLine="561"/>
        <w:jc w:val="both"/>
        <w:rPr>
          <w:rFonts w:ascii="Book Antiqua" w:hAnsi="Book Antiqua"/>
          <w:color w:val="000000"/>
        </w:rPr>
      </w:pPr>
      <w:r>
        <w:rPr>
          <w:rFonts w:ascii="Book Antiqua" w:hAnsi="Book Antiqua"/>
          <w:b/>
          <w:color w:val="000000"/>
        </w:rPr>
        <w:t>7</w:t>
      </w:r>
      <w:r w:rsidR="008A2D20" w:rsidRPr="008C49B1">
        <w:rPr>
          <w:rFonts w:ascii="Book Antiqua" w:hAnsi="Book Antiqua"/>
          <w:b/>
          <w:color w:val="000000"/>
        </w:rPr>
        <w:t>.6</w:t>
      </w:r>
      <w:r w:rsidR="008A2D20" w:rsidRPr="008C49B1">
        <w:rPr>
          <w:rFonts w:ascii="Book Antiqua" w:hAnsi="Book Antiqua"/>
          <w:color w:val="000000"/>
        </w:rPr>
        <w:t>.</w:t>
      </w:r>
      <w:r w:rsidR="008A2D20">
        <w:rPr>
          <w:rFonts w:ascii="Book Antiqua" w:hAnsi="Book Antiqua"/>
          <w:color w:val="000000"/>
        </w:rPr>
        <w:t xml:space="preserve"> </w:t>
      </w:r>
      <w:r w:rsidR="008A2D20" w:rsidRPr="008C49B1">
        <w:rPr>
          <w:rFonts w:ascii="Book Antiqua" w:hAnsi="Book Antiqua"/>
          <w:color w:val="00000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8A2D20" w:rsidRDefault="00A459B4" w:rsidP="00F000E4">
      <w:pPr>
        <w:pStyle w:val="a6"/>
        <w:tabs>
          <w:tab w:val="left" w:pos="1122"/>
        </w:tabs>
        <w:spacing w:after="0"/>
        <w:ind w:firstLine="561"/>
        <w:jc w:val="both"/>
        <w:rPr>
          <w:rFonts w:ascii="Book Antiqua" w:hAnsi="Book Antiqua"/>
        </w:rPr>
      </w:pPr>
      <w:r>
        <w:rPr>
          <w:rFonts w:ascii="Book Antiqua" w:hAnsi="Book Antiqua"/>
          <w:b/>
          <w:color w:val="000000"/>
        </w:rPr>
        <w:t>7</w:t>
      </w:r>
      <w:r w:rsidR="008A2D20" w:rsidRPr="00F77EAC">
        <w:rPr>
          <w:rFonts w:ascii="Book Antiqua" w:hAnsi="Book Antiqua"/>
          <w:b/>
          <w:color w:val="000000"/>
        </w:rPr>
        <w:t xml:space="preserve">.7. </w:t>
      </w:r>
      <w:proofErr w:type="gramStart"/>
      <w:r w:rsidR="008A2D20" w:rsidRPr="006B60AA">
        <w:rPr>
          <w:rFonts w:ascii="Book Antiqua" w:hAnsi="Book Antiqua"/>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w:t>
      </w:r>
      <w:r w:rsidR="00120021">
        <w:rPr>
          <w:rFonts w:ascii="Book Antiqua" w:hAnsi="Book Antiqua"/>
        </w:rPr>
        <w:t xml:space="preserve"> включая любые судебные </w:t>
      </w:r>
      <w:r w:rsidR="00F17B35">
        <w:rPr>
          <w:rFonts w:ascii="Book Antiqua" w:hAnsi="Book Antiqua"/>
        </w:rPr>
        <w:t>и иные расходы</w:t>
      </w:r>
      <w:r w:rsidR="008B0F7E">
        <w:rPr>
          <w:rFonts w:ascii="Book Antiqua" w:hAnsi="Book Antiqua"/>
        </w:rPr>
        <w:t>.</w:t>
      </w:r>
      <w:proofErr w:type="gramEnd"/>
    </w:p>
    <w:p w:rsidR="008A2D20" w:rsidRPr="00183075" w:rsidRDefault="008A2D20" w:rsidP="00183075">
      <w:pPr>
        <w:pStyle w:val="a6"/>
        <w:tabs>
          <w:tab w:val="left" w:pos="1122"/>
        </w:tabs>
        <w:spacing w:after="0"/>
        <w:jc w:val="center"/>
        <w:rPr>
          <w:rFonts w:ascii="Book Antiqua" w:hAnsi="Book Antiqua"/>
          <w:snapToGrid w:val="0"/>
          <w:color w:val="000000"/>
        </w:rPr>
      </w:pPr>
    </w:p>
    <w:p w:rsidR="008A2D20" w:rsidRDefault="008A2D20" w:rsidP="0021207C">
      <w:pPr>
        <w:pStyle w:val="a6"/>
        <w:widowControl/>
        <w:numPr>
          <w:ilvl w:val="0"/>
          <w:numId w:val="1"/>
        </w:numPr>
        <w:tabs>
          <w:tab w:val="left" w:pos="187"/>
        </w:tabs>
        <w:autoSpaceDE/>
        <w:autoSpaceDN/>
        <w:adjustRightInd/>
        <w:spacing w:after="0"/>
        <w:ind w:left="0" w:firstLine="0"/>
        <w:jc w:val="center"/>
        <w:rPr>
          <w:rFonts w:ascii="Book Antiqua" w:hAnsi="Book Antiqua"/>
          <w:b/>
          <w:color w:val="000000"/>
        </w:rPr>
      </w:pPr>
      <w:r w:rsidRPr="008C49B1">
        <w:rPr>
          <w:rFonts w:ascii="Book Antiqua" w:hAnsi="Book Antiqua"/>
          <w:b/>
          <w:color w:val="000000"/>
        </w:rPr>
        <w:t>Форс-мажорные обстоятельства</w:t>
      </w:r>
    </w:p>
    <w:p w:rsidR="008A2D20" w:rsidRPr="00183075" w:rsidRDefault="008A2D20" w:rsidP="00183075">
      <w:pPr>
        <w:pStyle w:val="a6"/>
        <w:widowControl/>
        <w:tabs>
          <w:tab w:val="left" w:pos="187"/>
          <w:tab w:val="left" w:pos="374"/>
        </w:tabs>
        <w:autoSpaceDE/>
        <w:autoSpaceDN/>
        <w:adjustRightInd/>
        <w:spacing w:after="0"/>
        <w:jc w:val="center"/>
        <w:rPr>
          <w:rFonts w:ascii="Book Antiqua" w:hAnsi="Book Antiqua"/>
          <w:color w:val="000000"/>
        </w:rPr>
      </w:pPr>
    </w:p>
    <w:p w:rsidR="008A2D20" w:rsidRPr="008C49B1" w:rsidRDefault="008A2D20" w:rsidP="0021207C">
      <w:pPr>
        <w:pStyle w:val="a6"/>
        <w:widowControl/>
        <w:numPr>
          <w:ilvl w:val="1"/>
          <w:numId w:val="1"/>
        </w:numPr>
        <w:tabs>
          <w:tab w:val="left"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w:t>
      </w:r>
      <w:r w:rsidR="00CB61D5">
        <w:rPr>
          <w:rFonts w:ascii="Book Antiqua" w:hAnsi="Book Antiqua"/>
          <w:color w:val="000000"/>
        </w:rPr>
        <w:t>ие</w:t>
      </w:r>
      <w:r w:rsidRPr="008C49B1">
        <w:rPr>
          <w:rFonts w:ascii="Book Antiqua" w:hAnsi="Book Antiqua"/>
          <w:color w:val="000000"/>
        </w:rPr>
        <w:t xml:space="preserve"> юридическую силу над деятельностью Сторон настоящего Договора, причем они могут быть доведены до сведения </w:t>
      </w:r>
      <w:proofErr w:type="gramStart"/>
      <w:r w:rsidR="00CB61D5">
        <w:rPr>
          <w:rFonts w:ascii="Book Antiqua" w:hAnsi="Book Antiqua"/>
          <w:color w:val="000000"/>
        </w:rPr>
        <w:t>С</w:t>
      </w:r>
      <w:r w:rsidRPr="008C49B1">
        <w:rPr>
          <w:rFonts w:ascii="Book Antiqua" w:hAnsi="Book Antiqua"/>
          <w:color w:val="000000"/>
        </w:rPr>
        <w:t>торон</w:t>
      </w:r>
      <w:proofErr w:type="gramEnd"/>
      <w:r w:rsidRPr="008C49B1">
        <w:rPr>
          <w:rFonts w:ascii="Book Antiqua" w:hAnsi="Book Antiqua"/>
          <w:color w:val="000000"/>
        </w:rPr>
        <w:t xml:space="preserve"> как в форме законодательного акта, так и иными способами. Под </w:t>
      </w:r>
      <w:proofErr w:type="gramStart"/>
      <w:r w:rsidRPr="008C49B1">
        <w:rPr>
          <w:rFonts w:ascii="Book Antiqua" w:hAnsi="Book Antiqua"/>
          <w:color w:val="000000"/>
        </w:rPr>
        <w:t>форс-мажорными</w:t>
      </w:r>
      <w:proofErr w:type="gramEnd"/>
      <w:r w:rsidRPr="008C49B1">
        <w:rPr>
          <w:rFonts w:ascii="Book Antiqua" w:hAnsi="Book Antiqua"/>
          <w:color w:val="000000"/>
        </w:rPr>
        <w:t xml:space="preserve"> понимаются также любые беспорядки, война или военные действия, землетрясения, наводнения, пожары, эпидемии и иные явления прир</w:t>
      </w:r>
      <w:r>
        <w:rPr>
          <w:rFonts w:ascii="Book Antiqua" w:hAnsi="Book Antiqua"/>
          <w:color w:val="000000"/>
        </w:rPr>
        <w:t>оды катастрофического характера.</w:t>
      </w:r>
    </w:p>
    <w:p w:rsidR="008A2D20" w:rsidRPr="008C49B1" w:rsidRDefault="008A2D20" w:rsidP="0021207C">
      <w:pPr>
        <w:pStyle w:val="a6"/>
        <w:widowControl/>
        <w:numPr>
          <w:ilvl w:val="1"/>
          <w:numId w:val="1"/>
        </w:numPr>
        <w:tabs>
          <w:tab w:val="left"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8A2D20" w:rsidRPr="008C49B1" w:rsidRDefault="008A2D20" w:rsidP="0021207C">
      <w:pPr>
        <w:widowControl/>
        <w:numPr>
          <w:ilvl w:val="1"/>
          <w:numId w:val="1"/>
        </w:numPr>
        <w:tabs>
          <w:tab w:val="left" w:pos="935"/>
        </w:tabs>
        <w:autoSpaceDE/>
        <w:autoSpaceDN/>
        <w:adjustRightInd/>
        <w:ind w:left="0" w:firstLine="561"/>
        <w:jc w:val="both"/>
        <w:rPr>
          <w:rFonts w:ascii="Book Antiqua" w:hAnsi="Book Antiqua"/>
          <w:color w:val="000000"/>
        </w:rPr>
      </w:pPr>
      <w:r w:rsidRPr="008C49B1">
        <w:rPr>
          <w:rFonts w:ascii="Book Antiqua" w:hAnsi="Book Antiqua"/>
          <w:color w:val="000000"/>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8A2D20" w:rsidRPr="00D72FD5" w:rsidRDefault="00CC5B5F" w:rsidP="0021207C">
      <w:pPr>
        <w:widowControl/>
        <w:numPr>
          <w:ilvl w:val="1"/>
          <w:numId w:val="1"/>
        </w:numPr>
        <w:tabs>
          <w:tab w:val="left" w:pos="935"/>
        </w:tabs>
        <w:autoSpaceDE/>
        <w:autoSpaceDN/>
        <w:adjustRightInd/>
        <w:ind w:left="0" w:firstLine="561"/>
        <w:jc w:val="both"/>
        <w:rPr>
          <w:rFonts w:ascii="Book Antiqua" w:hAnsi="Book Antiqua"/>
          <w:b/>
          <w:color w:val="000000"/>
        </w:rPr>
      </w:pPr>
      <w:r>
        <w:rPr>
          <w:rFonts w:ascii="Book Antiqua" w:hAnsi="Book Antiqua"/>
          <w:color w:val="000000"/>
        </w:rPr>
        <w:lastRenderedPageBreak/>
        <w:t xml:space="preserve"> Положения разделов 7,</w:t>
      </w:r>
      <w:r w:rsidR="009813D7">
        <w:rPr>
          <w:rFonts w:ascii="Book Antiqua" w:hAnsi="Book Antiqua"/>
          <w:color w:val="000000"/>
        </w:rPr>
        <w:t>7</w:t>
      </w:r>
      <w:r w:rsidR="008A2D20" w:rsidRPr="008C49B1">
        <w:rPr>
          <w:rFonts w:ascii="Book Antiqua" w:hAnsi="Book Antiqua"/>
          <w:color w:val="000000"/>
        </w:rPr>
        <w:t xml:space="preserve"> Договора применяются независимо от того</w:t>
      </w:r>
      <w:r w:rsidR="00CB61D5">
        <w:rPr>
          <w:rFonts w:ascii="Book Antiqua" w:hAnsi="Book Antiqua"/>
          <w:color w:val="000000"/>
        </w:rPr>
        <w:t>,</w:t>
      </w:r>
      <w:r w:rsidR="008A2D20" w:rsidRPr="008C49B1">
        <w:rPr>
          <w:rFonts w:ascii="Book Antiqua" w:hAnsi="Book Antiqua"/>
          <w:color w:val="000000"/>
        </w:rPr>
        <w:t xml:space="preserve"> в чьей собственности в тот момент находилась продукция, предусмотренная предметом настоящего Договора.</w:t>
      </w:r>
    </w:p>
    <w:p w:rsidR="008A2D20" w:rsidRPr="00183075" w:rsidRDefault="008A2D20" w:rsidP="00183075">
      <w:pPr>
        <w:tabs>
          <w:tab w:val="left" w:pos="935"/>
          <w:tab w:val="num" w:pos="3352"/>
        </w:tabs>
        <w:jc w:val="center"/>
        <w:rPr>
          <w:rFonts w:ascii="Book Antiqua" w:hAnsi="Book Antiqua"/>
          <w:color w:val="000000"/>
        </w:rPr>
      </w:pPr>
    </w:p>
    <w:p w:rsidR="008A2D20" w:rsidRPr="008A2D20" w:rsidRDefault="008A2D20" w:rsidP="003C7353">
      <w:pPr>
        <w:pStyle w:val="a6"/>
        <w:widowControl/>
        <w:numPr>
          <w:ilvl w:val="0"/>
          <w:numId w:val="1"/>
        </w:numPr>
        <w:tabs>
          <w:tab w:val="num" w:pos="3352"/>
        </w:tabs>
        <w:autoSpaceDE/>
        <w:autoSpaceDN/>
        <w:adjustRightInd/>
        <w:spacing w:after="0"/>
        <w:ind w:left="0" w:firstLine="561"/>
        <w:jc w:val="center"/>
        <w:rPr>
          <w:rFonts w:ascii="Book Antiqua" w:hAnsi="Book Antiqua"/>
          <w:color w:val="000000"/>
        </w:rPr>
      </w:pPr>
      <w:r w:rsidRPr="008C49B1">
        <w:rPr>
          <w:rFonts w:ascii="Book Antiqua" w:hAnsi="Book Antiqua"/>
          <w:b/>
          <w:color w:val="000000"/>
        </w:rPr>
        <w:t>Разрешение споров</w:t>
      </w:r>
    </w:p>
    <w:p w:rsidR="008A2D20" w:rsidRPr="008C49B1" w:rsidRDefault="008A2D20" w:rsidP="00183075">
      <w:pPr>
        <w:pStyle w:val="a6"/>
        <w:widowControl/>
        <w:tabs>
          <w:tab w:val="num" w:pos="3352"/>
        </w:tabs>
        <w:autoSpaceDE/>
        <w:autoSpaceDN/>
        <w:adjustRightInd/>
        <w:spacing w:after="0"/>
        <w:jc w:val="center"/>
        <w:rPr>
          <w:rFonts w:ascii="Book Antiqua" w:hAnsi="Book Antiqua"/>
          <w:color w:val="000000"/>
        </w:rPr>
      </w:pPr>
    </w:p>
    <w:p w:rsidR="008A2D20" w:rsidRDefault="008A2D20" w:rsidP="0021207C">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 </w:t>
      </w:r>
      <w:proofErr w:type="gramStart"/>
      <w:r w:rsidRPr="008C49B1">
        <w:rPr>
          <w:rFonts w:ascii="Book Antiqua" w:hAnsi="Book Antiqua"/>
          <w:color w:val="000000"/>
        </w:rPr>
        <w:t>Споры, которые могут возникнуть при исполнении условий настоящего Договора, Стороны будут стремит</w:t>
      </w:r>
      <w:r w:rsidR="00DC66A9">
        <w:rPr>
          <w:rFonts w:ascii="Book Antiqua" w:hAnsi="Book Antiqua"/>
          <w:color w:val="000000"/>
        </w:rPr>
        <w:t xml:space="preserve">ься разрешать </w:t>
      </w:r>
      <w:r w:rsidRPr="008C49B1">
        <w:rPr>
          <w:rFonts w:ascii="Book Antiqua" w:hAnsi="Book Antiqua"/>
          <w:color w:val="000000"/>
        </w:rPr>
        <w:t>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7C63E0" w:rsidRPr="00C66A5A" w:rsidRDefault="007C63E0" w:rsidP="0021207C">
      <w:pPr>
        <w:pStyle w:val="a6"/>
        <w:widowControl/>
        <w:numPr>
          <w:ilvl w:val="1"/>
          <w:numId w:val="1"/>
        </w:numPr>
        <w:tabs>
          <w:tab w:val="num" w:pos="1122"/>
        </w:tabs>
        <w:autoSpaceDE/>
        <w:autoSpaceDN/>
        <w:adjustRightInd/>
        <w:spacing w:after="0"/>
        <w:ind w:left="0" w:firstLine="561"/>
        <w:jc w:val="both"/>
        <w:rPr>
          <w:rFonts w:ascii="Book Antiqua" w:hAnsi="Book Antiqua"/>
          <w:color w:val="000000"/>
        </w:rPr>
      </w:pPr>
      <w:r>
        <w:rPr>
          <w:rFonts w:ascii="Book Antiqua" w:hAnsi="Book Antiqua" w:cs="Book Antiqua"/>
        </w:rPr>
        <w:t xml:space="preserve">В случае </w:t>
      </w:r>
      <w:r w:rsidRPr="00C66A5A">
        <w:rPr>
          <w:rFonts w:ascii="Book Antiqua" w:hAnsi="Book Antiqua" w:cs="Book Antiqua"/>
        </w:rPr>
        <w:t xml:space="preserve">если переговоры </w:t>
      </w:r>
      <w:r>
        <w:rPr>
          <w:rFonts w:ascii="Book Antiqua" w:hAnsi="Book Antiqua" w:cs="Book Antiqua"/>
        </w:rPr>
        <w:t>не принесут результата, Стороны решают разногласия путем направления письменных претензий</w:t>
      </w:r>
      <w:r w:rsidR="004B62B5">
        <w:rPr>
          <w:rFonts w:ascii="Book Antiqua" w:hAnsi="Book Antiqua" w:cs="Book Antiqua"/>
        </w:rPr>
        <w:t xml:space="preserve">. </w:t>
      </w:r>
      <w:r w:rsidRPr="00C66A5A">
        <w:rPr>
          <w:rFonts w:ascii="Book Antiqua" w:hAnsi="Book Antiqua" w:cs="Book Antiqua"/>
        </w:rPr>
        <w:t>Мотивированный ответ по существу претензии должен быт</w:t>
      </w:r>
      <w:r>
        <w:rPr>
          <w:rFonts w:ascii="Book Antiqua" w:hAnsi="Book Antiqua" w:cs="Book Antiqua"/>
        </w:rPr>
        <w:t xml:space="preserve">ь направлен не позднее 30 дней </w:t>
      </w:r>
      <w:r w:rsidRPr="00C66A5A">
        <w:rPr>
          <w:rFonts w:ascii="Book Antiqua" w:hAnsi="Book Antiqua" w:cs="Book Antiqua"/>
        </w:rPr>
        <w:t>с момента ее получения.</w:t>
      </w:r>
    </w:p>
    <w:p w:rsidR="008A2D20" w:rsidRPr="00995973" w:rsidRDefault="008A2D20" w:rsidP="0021207C">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sidRPr="008C49B1">
        <w:rPr>
          <w:rFonts w:ascii="Book Antiqua" w:hAnsi="Book Antiqua"/>
        </w:rPr>
        <w:t xml:space="preserve"> При не достижении взаимопр</w:t>
      </w:r>
      <w:r w:rsidR="00995973">
        <w:rPr>
          <w:rFonts w:ascii="Book Antiqua" w:hAnsi="Book Antiqua"/>
        </w:rPr>
        <w:t>иемлемого решения Стороны решают спорный вопрос в судебном порядке</w:t>
      </w:r>
      <w:r w:rsidRPr="008C49B1">
        <w:rPr>
          <w:rFonts w:ascii="Book Antiqua" w:hAnsi="Book Antiqua"/>
        </w:rPr>
        <w:t>.</w:t>
      </w:r>
    </w:p>
    <w:p w:rsidR="00682AFC" w:rsidRPr="00682AFC" w:rsidRDefault="00995973" w:rsidP="0021207C">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Pr>
          <w:rFonts w:ascii="Book Antiqua" w:hAnsi="Book Antiqua"/>
        </w:rPr>
        <w:t>Если Поставщик является аффилированным лицом по отношению к ОАО «СХК», то все споры, возникающие из настоящего Договора 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w:t>
      </w:r>
      <w:r w:rsidR="00682AFC">
        <w:rPr>
          <w:rFonts w:ascii="Book Antiqua" w:hAnsi="Book Antiqua"/>
        </w:rPr>
        <w:t>й экспертизы».</w:t>
      </w:r>
    </w:p>
    <w:p w:rsidR="00995973" w:rsidRPr="008C49B1" w:rsidRDefault="00995973" w:rsidP="0021207C">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Pr>
          <w:rFonts w:ascii="Book Antiqua" w:hAnsi="Book Antiqua"/>
        </w:rPr>
        <w:t>В случаях, если Поставщик не является аффилированным лицом по отношению к ОАО «СХК», то а</w:t>
      </w:r>
      <w:r w:rsidR="00EB6FFA">
        <w:rPr>
          <w:rFonts w:ascii="Book Antiqua" w:hAnsi="Book Antiqua"/>
        </w:rPr>
        <w:t>налогичные споры разрешаются в Арбитражном суде Томской области.</w:t>
      </w:r>
    </w:p>
    <w:p w:rsidR="008A2D20" w:rsidRPr="00D72FD5" w:rsidRDefault="008A2D20" w:rsidP="0021207C">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sidRPr="008C49B1">
        <w:rPr>
          <w:rFonts w:ascii="Book Antiqua" w:hAnsi="Book Antiqua"/>
        </w:rPr>
        <w:t xml:space="preserve"> Стороны признают, что подписанный акт сверки взаиморасчетов подтверждает наличие дебиторской (кредиторской) задолженности у той или иной </w:t>
      </w:r>
      <w:r w:rsidR="00CB61D5">
        <w:rPr>
          <w:rFonts w:ascii="Book Antiqua" w:hAnsi="Book Antiqua"/>
        </w:rPr>
        <w:t>С</w:t>
      </w:r>
      <w:r w:rsidRPr="008C49B1">
        <w:rPr>
          <w:rFonts w:ascii="Book Antiqua" w:hAnsi="Book Antiqua"/>
        </w:rPr>
        <w:t xml:space="preserve">тороны и не требует дальнейшего подтверждения при разрешении спора </w:t>
      </w:r>
      <w:r w:rsidR="009F0BC0">
        <w:rPr>
          <w:rFonts w:ascii="Book Antiqua" w:hAnsi="Book Antiqua"/>
        </w:rPr>
        <w:t>суде.</w:t>
      </w:r>
    </w:p>
    <w:p w:rsidR="008A2D20" w:rsidRPr="008C49B1" w:rsidRDefault="008A2D20" w:rsidP="00183075">
      <w:pPr>
        <w:pStyle w:val="a6"/>
        <w:tabs>
          <w:tab w:val="num" w:pos="3352"/>
        </w:tabs>
        <w:spacing w:after="0"/>
        <w:jc w:val="center"/>
        <w:rPr>
          <w:rFonts w:ascii="Book Antiqua" w:hAnsi="Book Antiqua"/>
          <w:color w:val="000000"/>
        </w:rPr>
      </w:pPr>
    </w:p>
    <w:p w:rsidR="008A2D20" w:rsidRPr="008A2D20" w:rsidRDefault="004D76C0" w:rsidP="004D76C0">
      <w:pPr>
        <w:pStyle w:val="a6"/>
        <w:widowControl/>
        <w:tabs>
          <w:tab w:val="num" w:pos="3352"/>
        </w:tabs>
        <w:autoSpaceDE/>
        <w:autoSpaceDN/>
        <w:adjustRightInd/>
        <w:spacing w:after="0"/>
        <w:ind w:left="561"/>
        <w:jc w:val="center"/>
        <w:rPr>
          <w:rFonts w:ascii="Book Antiqua" w:hAnsi="Book Antiqua"/>
          <w:color w:val="000000"/>
        </w:rPr>
      </w:pPr>
      <w:r>
        <w:rPr>
          <w:rFonts w:ascii="Book Antiqua" w:hAnsi="Book Antiqua"/>
          <w:b/>
          <w:color w:val="000000"/>
        </w:rPr>
        <w:t xml:space="preserve">10. </w:t>
      </w:r>
      <w:r w:rsidR="008A2D20" w:rsidRPr="008C49B1">
        <w:rPr>
          <w:rFonts w:ascii="Book Antiqua" w:hAnsi="Book Antiqua"/>
          <w:b/>
          <w:color w:val="000000"/>
        </w:rPr>
        <w:t>Конфиденциальность сведений</w:t>
      </w:r>
    </w:p>
    <w:p w:rsidR="008A2D20" w:rsidRPr="008C49B1" w:rsidRDefault="008A2D20" w:rsidP="00183075">
      <w:pPr>
        <w:pStyle w:val="a6"/>
        <w:widowControl/>
        <w:tabs>
          <w:tab w:val="num" w:pos="3352"/>
        </w:tabs>
        <w:autoSpaceDE/>
        <w:autoSpaceDN/>
        <w:adjustRightInd/>
        <w:spacing w:after="0"/>
        <w:jc w:val="center"/>
        <w:rPr>
          <w:rFonts w:ascii="Book Antiqua" w:hAnsi="Book Antiqua"/>
          <w:color w:val="000000"/>
        </w:rPr>
      </w:pPr>
    </w:p>
    <w:p w:rsidR="008A2D20" w:rsidRPr="008C49B1" w:rsidRDefault="004D76C0" w:rsidP="00CB61D5">
      <w:pPr>
        <w:pStyle w:val="a6"/>
        <w:widowControl/>
        <w:autoSpaceDE/>
        <w:autoSpaceDN/>
        <w:adjustRightInd/>
        <w:spacing w:after="0"/>
        <w:ind w:firstLine="567"/>
        <w:jc w:val="both"/>
        <w:rPr>
          <w:rFonts w:ascii="Book Antiqua" w:hAnsi="Book Antiqua"/>
          <w:color w:val="000000"/>
        </w:rPr>
      </w:pPr>
      <w:r w:rsidRPr="004D76C0">
        <w:rPr>
          <w:rFonts w:ascii="Book Antiqua" w:hAnsi="Book Antiqua"/>
          <w:b/>
          <w:color w:val="000000"/>
        </w:rPr>
        <w:t>10.1.</w:t>
      </w:r>
      <w:r>
        <w:rPr>
          <w:rFonts w:ascii="Book Antiqua" w:hAnsi="Book Antiqua"/>
          <w:color w:val="000000"/>
        </w:rPr>
        <w:t xml:space="preserve"> </w:t>
      </w:r>
      <w:r w:rsidR="008A2D20" w:rsidRPr="008C49B1">
        <w:rPr>
          <w:rFonts w:ascii="Book Antiqua" w:hAnsi="Book Antiqua"/>
          <w:color w:val="000000"/>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8A2D20" w:rsidRPr="008C49B1" w:rsidRDefault="004D76C0" w:rsidP="00CB61D5">
      <w:pPr>
        <w:pStyle w:val="a6"/>
        <w:widowControl/>
        <w:autoSpaceDE/>
        <w:autoSpaceDN/>
        <w:adjustRightInd/>
        <w:spacing w:after="0"/>
        <w:ind w:firstLine="567"/>
        <w:jc w:val="both"/>
        <w:rPr>
          <w:rFonts w:ascii="Book Antiqua" w:hAnsi="Book Antiqua"/>
          <w:color w:val="000000"/>
        </w:rPr>
      </w:pPr>
      <w:r w:rsidRPr="004D76C0">
        <w:rPr>
          <w:rFonts w:ascii="Book Antiqua" w:hAnsi="Book Antiqua"/>
          <w:b/>
          <w:color w:val="000000"/>
        </w:rPr>
        <w:t>10.2.</w:t>
      </w:r>
      <w:r>
        <w:rPr>
          <w:rFonts w:ascii="Book Antiqua" w:hAnsi="Book Antiqua"/>
          <w:color w:val="000000"/>
        </w:rPr>
        <w:t xml:space="preserve"> </w:t>
      </w:r>
      <w:r w:rsidR="008A2D20" w:rsidRPr="008C49B1">
        <w:rPr>
          <w:rFonts w:ascii="Book Antiqua" w:hAnsi="Book Antiqua"/>
          <w:color w:val="000000"/>
        </w:rPr>
        <w:t>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8A2D20" w:rsidRPr="008C49B1" w:rsidRDefault="004D76C0" w:rsidP="00CB61D5">
      <w:pPr>
        <w:pStyle w:val="a6"/>
        <w:widowControl/>
        <w:autoSpaceDE/>
        <w:autoSpaceDN/>
        <w:adjustRightInd/>
        <w:spacing w:after="0"/>
        <w:ind w:firstLine="567"/>
        <w:jc w:val="both"/>
        <w:rPr>
          <w:rFonts w:ascii="Book Antiqua" w:hAnsi="Book Antiqua"/>
          <w:color w:val="000000"/>
        </w:rPr>
      </w:pPr>
      <w:r w:rsidRPr="004D76C0">
        <w:rPr>
          <w:rFonts w:ascii="Book Antiqua" w:hAnsi="Book Antiqua"/>
          <w:b/>
          <w:color w:val="000000"/>
        </w:rPr>
        <w:t>10.3.</w:t>
      </w:r>
      <w:r>
        <w:rPr>
          <w:rFonts w:ascii="Book Antiqua" w:hAnsi="Book Antiqua"/>
          <w:color w:val="000000"/>
        </w:rPr>
        <w:t xml:space="preserve"> </w:t>
      </w:r>
      <w:r w:rsidR="008A2D20" w:rsidRPr="008C49B1">
        <w:rPr>
          <w:rFonts w:ascii="Book Antiqua" w:hAnsi="Book Antiqua"/>
          <w:color w:val="000000"/>
        </w:rPr>
        <w:t>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8A2D20" w:rsidRPr="00D72FD5" w:rsidRDefault="004D76C0" w:rsidP="00CB61D5">
      <w:pPr>
        <w:pStyle w:val="a6"/>
        <w:widowControl/>
        <w:autoSpaceDE/>
        <w:autoSpaceDN/>
        <w:adjustRightInd/>
        <w:spacing w:after="0"/>
        <w:ind w:firstLine="567"/>
        <w:jc w:val="both"/>
        <w:rPr>
          <w:rFonts w:ascii="Book Antiqua" w:hAnsi="Book Antiqua"/>
          <w:b/>
          <w:color w:val="000000"/>
        </w:rPr>
      </w:pPr>
      <w:r w:rsidRPr="004D76C0">
        <w:rPr>
          <w:rFonts w:ascii="Book Antiqua" w:hAnsi="Book Antiqua"/>
          <w:b/>
          <w:color w:val="000000"/>
        </w:rPr>
        <w:t xml:space="preserve">10.4. </w:t>
      </w:r>
      <w:r w:rsidR="008A2D20" w:rsidRPr="008C49B1">
        <w:rPr>
          <w:rFonts w:ascii="Book Antiqua" w:hAnsi="Book Antiqua"/>
          <w:color w:val="000000"/>
        </w:rPr>
        <w:t>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8A2D20" w:rsidRPr="00183075" w:rsidRDefault="008A2D20" w:rsidP="00183075">
      <w:pPr>
        <w:pStyle w:val="a6"/>
        <w:tabs>
          <w:tab w:val="num" w:pos="3352"/>
        </w:tabs>
        <w:spacing w:after="0"/>
        <w:jc w:val="center"/>
        <w:rPr>
          <w:rFonts w:ascii="Book Antiqua" w:hAnsi="Book Antiqua"/>
          <w:color w:val="000000"/>
        </w:rPr>
      </w:pPr>
    </w:p>
    <w:p w:rsidR="008A2D20" w:rsidRPr="004D76C0" w:rsidRDefault="008A2D20" w:rsidP="001E7A8F">
      <w:pPr>
        <w:numPr>
          <w:ilvl w:val="0"/>
          <w:numId w:val="4"/>
        </w:numPr>
        <w:tabs>
          <w:tab w:val="num" w:pos="3352"/>
        </w:tabs>
        <w:jc w:val="center"/>
        <w:rPr>
          <w:rFonts w:ascii="Book Antiqua" w:hAnsi="Book Antiqua"/>
          <w:color w:val="000000"/>
        </w:rPr>
      </w:pPr>
      <w:r w:rsidRPr="004D76C0">
        <w:rPr>
          <w:rFonts w:ascii="Book Antiqua" w:hAnsi="Book Antiqua"/>
          <w:b/>
          <w:color w:val="000000"/>
        </w:rPr>
        <w:t>Срок действия Договора</w:t>
      </w:r>
    </w:p>
    <w:p w:rsidR="008A2D20" w:rsidRPr="008C49B1" w:rsidRDefault="008A2D20" w:rsidP="00183075">
      <w:pPr>
        <w:pStyle w:val="a6"/>
        <w:widowControl/>
        <w:tabs>
          <w:tab w:val="num" w:pos="3352"/>
        </w:tabs>
        <w:autoSpaceDE/>
        <w:autoSpaceDN/>
        <w:adjustRightInd/>
        <w:spacing w:after="0"/>
        <w:jc w:val="center"/>
        <w:rPr>
          <w:rFonts w:ascii="Book Antiqua" w:hAnsi="Book Antiqua"/>
          <w:color w:val="000000"/>
        </w:rPr>
      </w:pPr>
    </w:p>
    <w:p w:rsidR="00C66A5A" w:rsidRDefault="00D15B14" w:rsidP="0021207C">
      <w:pPr>
        <w:pStyle w:val="a6"/>
        <w:widowControl/>
        <w:numPr>
          <w:ilvl w:val="1"/>
          <w:numId w:val="1"/>
        </w:numPr>
        <w:tabs>
          <w:tab w:val="num" w:pos="1122"/>
        </w:tabs>
        <w:autoSpaceDE/>
        <w:autoSpaceDN/>
        <w:adjustRightInd/>
        <w:spacing w:after="0"/>
        <w:ind w:left="0" w:firstLine="561"/>
        <w:jc w:val="both"/>
        <w:rPr>
          <w:rFonts w:ascii="Book Antiqua" w:hAnsi="Book Antiqua"/>
          <w:color w:val="000000"/>
        </w:rPr>
      </w:pPr>
      <w:r>
        <w:rPr>
          <w:rFonts w:ascii="Book Antiqua" w:hAnsi="Book Antiqua"/>
          <w:color w:val="000000"/>
        </w:rPr>
        <w:t xml:space="preserve">Договор вступает в силу </w:t>
      </w:r>
      <w:proofErr w:type="gramStart"/>
      <w:r>
        <w:rPr>
          <w:rFonts w:ascii="Book Antiqua" w:hAnsi="Book Antiqua"/>
          <w:color w:val="000000"/>
        </w:rPr>
        <w:t>с даты подписания</w:t>
      </w:r>
      <w:proofErr w:type="gramEnd"/>
      <w:r>
        <w:rPr>
          <w:rFonts w:ascii="Book Antiqua" w:hAnsi="Book Antiqua"/>
          <w:color w:val="000000"/>
        </w:rPr>
        <w:t xml:space="preserve"> договора Сторонами, но не ранее даты предварительного одобрения/согласования сделки общим собранием/советом директоров/иным уполномоченным органом юридического лица по основаниям, установленным законом, уставом юридического лица, и не ранее даты последней подписи Стороны Договора и действует до полного исполнения Сторонами обязательств по Договору.</w:t>
      </w:r>
    </w:p>
    <w:p w:rsidR="008A2D20" w:rsidRPr="008C49B1" w:rsidRDefault="008A2D20" w:rsidP="0021207C">
      <w:pPr>
        <w:pStyle w:val="a6"/>
        <w:widowControl/>
        <w:numPr>
          <w:ilvl w:val="1"/>
          <w:numId w:val="1"/>
        </w:numPr>
        <w:tabs>
          <w:tab w:val="num" w:pos="112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Настоящий Договор  может быть расторгнут:</w:t>
      </w:r>
    </w:p>
    <w:p w:rsidR="008A2D20" w:rsidRPr="008C49B1" w:rsidRDefault="00817E4A" w:rsidP="001E7A8F">
      <w:pPr>
        <w:pStyle w:val="a6"/>
        <w:widowControl/>
        <w:numPr>
          <w:ilvl w:val="1"/>
          <w:numId w:val="2"/>
        </w:numPr>
        <w:autoSpaceDE/>
        <w:autoSpaceDN/>
        <w:adjustRightInd/>
        <w:spacing w:after="0"/>
        <w:jc w:val="both"/>
        <w:rPr>
          <w:rFonts w:ascii="Book Antiqua" w:hAnsi="Book Antiqua"/>
          <w:color w:val="000000"/>
        </w:rPr>
      </w:pPr>
      <w:r>
        <w:rPr>
          <w:rFonts w:ascii="Book Antiqua" w:hAnsi="Book Antiqua"/>
          <w:color w:val="000000"/>
        </w:rPr>
        <w:t>по взаимному согласию С</w:t>
      </w:r>
      <w:r w:rsidR="008A2D20" w:rsidRPr="008C49B1">
        <w:rPr>
          <w:rFonts w:ascii="Book Antiqua" w:hAnsi="Book Antiqua"/>
          <w:color w:val="000000"/>
        </w:rPr>
        <w:t>торон;</w:t>
      </w:r>
    </w:p>
    <w:p w:rsidR="008A2D20" w:rsidRDefault="008A2D20" w:rsidP="001E7A8F">
      <w:pPr>
        <w:pStyle w:val="a6"/>
        <w:widowControl/>
        <w:numPr>
          <w:ilvl w:val="1"/>
          <w:numId w:val="2"/>
        </w:numPr>
        <w:autoSpaceDE/>
        <w:autoSpaceDN/>
        <w:adjustRightInd/>
        <w:spacing w:after="0"/>
        <w:jc w:val="both"/>
        <w:rPr>
          <w:rFonts w:ascii="Book Antiqua" w:hAnsi="Book Antiqua"/>
          <w:color w:val="000000"/>
        </w:rPr>
      </w:pPr>
      <w:r w:rsidRPr="008C49B1">
        <w:rPr>
          <w:rFonts w:ascii="Book Antiqua" w:hAnsi="Book Antiqua"/>
          <w:color w:val="000000"/>
        </w:rPr>
        <w:t>в одностороннем порядке в случаях, установленных действующим законодательством</w:t>
      </w:r>
      <w:r>
        <w:rPr>
          <w:rFonts w:ascii="Book Antiqua" w:hAnsi="Book Antiqua"/>
          <w:color w:val="000000"/>
        </w:rPr>
        <w:t>.</w:t>
      </w:r>
    </w:p>
    <w:p w:rsidR="00E0769D" w:rsidRPr="00F000E4" w:rsidRDefault="00E0769D" w:rsidP="00F000E4">
      <w:pPr>
        <w:pStyle w:val="a6"/>
        <w:tabs>
          <w:tab w:val="num" w:pos="3352"/>
        </w:tabs>
        <w:spacing w:after="0"/>
        <w:ind w:right="423"/>
        <w:jc w:val="center"/>
        <w:rPr>
          <w:rFonts w:ascii="Book Antiqua" w:hAnsi="Book Antiqua"/>
        </w:rPr>
      </w:pPr>
    </w:p>
    <w:p w:rsidR="008A2D20" w:rsidRPr="008A2D20" w:rsidRDefault="008A2D20" w:rsidP="0021207C">
      <w:pPr>
        <w:pStyle w:val="a6"/>
        <w:widowControl/>
        <w:numPr>
          <w:ilvl w:val="0"/>
          <w:numId w:val="1"/>
        </w:numPr>
        <w:tabs>
          <w:tab w:val="left" w:pos="1122"/>
          <w:tab w:val="num" w:pos="3352"/>
        </w:tabs>
        <w:autoSpaceDE/>
        <w:autoSpaceDN/>
        <w:adjustRightInd/>
        <w:spacing w:after="0"/>
        <w:ind w:left="0" w:firstLine="709"/>
        <w:jc w:val="center"/>
        <w:rPr>
          <w:rFonts w:ascii="Book Antiqua" w:hAnsi="Book Antiqua"/>
          <w:color w:val="000000"/>
        </w:rPr>
      </w:pPr>
      <w:r w:rsidRPr="008C49B1">
        <w:rPr>
          <w:rFonts w:ascii="Book Antiqua" w:hAnsi="Book Antiqua"/>
          <w:b/>
          <w:color w:val="000000"/>
        </w:rPr>
        <w:t>Дополнительные условия</w:t>
      </w:r>
    </w:p>
    <w:p w:rsidR="008A2D20" w:rsidRPr="008C49B1" w:rsidRDefault="008A2D20" w:rsidP="00F000E4">
      <w:pPr>
        <w:pStyle w:val="a6"/>
        <w:widowControl/>
        <w:tabs>
          <w:tab w:val="left" w:pos="1122"/>
          <w:tab w:val="num" w:pos="3352"/>
        </w:tabs>
        <w:autoSpaceDE/>
        <w:autoSpaceDN/>
        <w:adjustRightInd/>
        <w:spacing w:after="0"/>
        <w:jc w:val="center"/>
        <w:rPr>
          <w:rFonts w:ascii="Book Antiqua" w:hAnsi="Book Antiqua"/>
          <w:color w:val="000000"/>
        </w:rPr>
      </w:pPr>
    </w:p>
    <w:p w:rsidR="008A2D20" w:rsidRPr="008C49B1" w:rsidRDefault="008A2D20" w:rsidP="0021207C">
      <w:pPr>
        <w:pStyle w:val="a6"/>
        <w:widowControl/>
        <w:numPr>
          <w:ilvl w:val="1"/>
          <w:numId w:val="1"/>
        </w:numPr>
        <w:tabs>
          <w:tab w:val="num" w:pos="112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w:t>
      </w:r>
    </w:p>
    <w:p w:rsidR="008A2D20" w:rsidRPr="008C49B1" w:rsidRDefault="008A2D20" w:rsidP="0021207C">
      <w:pPr>
        <w:pStyle w:val="a6"/>
        <w:widowControl/>
        <w:numPr>
          <w:ilvl w:val="1"/>
          <w:numId w:val="1"/>
        </w:numPr>
        <w:tabs>
          <w:tab w:val="num" w:pos="112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Стороны пришли к соглашению о том, что во исполнение положений настоящего Договора оплата, направление документов и прочее буд</w:t>
      </w:r>
      <w:r w:rsidR="004C785E">
        <w:rPr>
          <w:rFonts w:ascii="Book Antiqua" w:hAnsi="Book Antiqua"/>
          <w:color w:val="000000"/>
        </w:rPr>
        <w:t>у</w:t>
      </w:r>
      <w:r w:rsidRPr="008C49B1">
        <w:rPr>
          <w:rFonts w:ascii="Book Antiqua" w:hAnsi="Book Antiqua"/>
          <w:color w:val="000000"/>
        </w:rPr>
        <w:t>т производиться по соответствующим реквизитам, ука</w:t>
      </w:r>
      <w:r w:rsidR="00DF084C">
        <w:rPr>
          <w:rFonts w:ascii="Book Antiqua" w:hAnsi="Book Antiqua"/>
          <w:color w:val="000000"/>
        </w:rPr>
        <w:t xml:space="preserve">занным </w:t>
      </w:r>
      <w:r w:rsidR="00DF084C">
        <w:rPr>
          <w:rFonts w:ascii="Book Antiqua" w:hAnsi="Book Antiqua"/>
          <w:color w:val="000000"/>
        </w:rPr>
        <w:lastRenderedPageBreak/>
        <w:t>в разделе 1</w:t>
      </w:r>
      <w:r w:rsidR="003A028B">
        <w:rPr>
          <w:rFonts w:ascii="Book Antiqua" w:hAnsi="Book Antiqua"/>
          <w:color w:val="000000"/>
        </w:rPr>
        <w:t>3</w:t>
      </w:r>
      <w:r w:rsidR="00DF084C">
        <w:rPr>
          <w:rFonts w:ascii="Book Antiqua" w:hAnsi="Book Antiqua"/>
          <w:color w:val="000000"/>
        </w:rPr>
        <w:t xml:space="preserve"> настоящего Д</w:t>
      </w:r>
      <w:r w:rsidRPr="008C49B1">
        <w:rPr>
          <w:rFonts w:ascii="Book Antiqua" w:hAnsi="Book Antiqua"/>
          <w:color w:val="000000"/>
        </w:rPr>
        <w:t>оговора. В случае изменения платежных и/или отгрузочных реквизитов, а также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w:t>
      </w:r>
      <w:r w:rsidR="003A028B">
        <w:rPr>
          <w:rFonts w:ascii="Book Antiqua" w:hAnsi="Book Antiqua"/>
          <w:color w:val="000000"/>
        </w:rPr>
        <w:t>3</w:t>
      </w:r>
      <w:r w:rsidR="004C785E">
        <w:rPr>
          <w:rFonts w:ascii="Book Antiqua" w:hAnsi="Book Antiqua"/>
          <w:color w:val="000000"/>
        </w:rPr>
        <w:t>,</w:t>
      </w:r>
      <w:r w:rsidRPr="008C49B1">
        <w:rPr>
          <w:rFonts w:ascii="Book Antiqua" w:hAnsi="Book Antiqua"/>
          <w:color w:val="000000"/>
        </w:rPr>
        <w:t xml:space="preserve"> несет виновная Сторона.</w:t>
      </w:r>
    </w:p>
    <w:p w:rsidR="008A2D20" w:rsidRDefault="008A2D20" w:rsidP="0021207C">
      <w:pPr>
        <w:pStyle w:val="a6"/>
        <w:widowControl/>
        <w:numPr>
          <w:ilvl w:val="1"/>
          <w:numId w:val="1"/>
        </w:numPr>
        <w:tabs>
          <w:tab w:val="num" w:pos="112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По всем вопросам, связанным с поставкой и оплатой продукции и не урегулированным настоящим Договором, Стороны договорились</w:t>
      </w:r>
      <w:r w:rsidR="0012308B">
        <w:rPr>
          <w:rFonts w:ascii="Book Antiqua" w:hAnsi="Book Antiqua"/>
          <w:color w:val="000000"/>
        </w:rPr>
        <w:t xml:space="preserve"> руководствоваться действующим  </w:t>
      </w:r>
      <w:r w:rsidRPr="008C49B1">
        <w:rPr>
          <w:rFonts w:ascii="Book Antiqua" w:hAnsi="Book Antiqua"/>
          <w:color w:val="000000"/>
        </w:rPr>
        <w:t>законодательством РФ.</w:t>
      </w:r>
    </w:p>
    <w:p w:rsidR="008A2D20" w:rsidRPr="008C49B1" w:rsidRDefault="008A2D20" w:rsidP="0021207C">
      <w:pPr>
        <w:pStyle w:val="a6"/>
        <w:widowControl/>
        <w:numPr>
          <w:ilvl w:val="1"/>
          <w:numId w:val="1"/>
        </w:numPr>
        <w:tabs>
          <w:tab w:val="num" w:pos="112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8A2D20" w:rsidRPr="00F000E4" w:rsidRDefault="008A2D20" w:rsidP="00F000E4">
      <w:pPr>
        <w:pStyle w:val="a6"/>
        <w:widowControl/>
        <w:numPr>
          <w:ilvl w:val="1"/>
          <w:numId w:val="1"/>
        </w:numPr>
        <w:tabs>
          <w:tab w:val="num" w:pos="1122"/>
        </w:tabs>
        <w:autoSpaceDE/>
        <w:autoSpaceDN/>
        <w:adjustRightInd/>
        <w:spacing w:after="0"/>
        <w:ind w:left="0" w:firstLine="561"/>
        <w:jc w:val="both"/>
        <w:rPr>
          <w:rFonts w:ascii="Book Antiqua" w:hAnsi="Book Antiqua"/>
        </w:rPr>
      </w:pPr>
      <w:r w:rsidRPr="00F000E4">
        <w:rPr>
          <w:rFonts w:ascii="Book Antiqua" w:hAnsi="Book Antiqua"/>
          <w:color w:val="000000"/>
        </w:rPr>
        <w:t>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w:t>
      </w:r>
    </w:p>
    <w:p w:rsidR="008A2D20" w:rsidRPr="00F000E4" w:rsidRDefault="008A2D20" w:rsidP="00F000E4">
      <w:pPr>
        <w:pStyle w:val="a6"/>
        <w:widowControl/>
        <w:numPr>
          <w:ilvl w:val="1"/>
          <w:numId w:val="1"/>
        </w:numPr>
        <w:tabs>
          <w:tab w:val="num" w:pos="1122"/>
        </w:tabs>
        <w:autoSpaceDE/>
        <w:autoSpaceDN/>
        <w:adjustRightInd/>
        <w:spacing w:after="0"/>
        <w:ind w:left="0" w:firstLine="561"/>
        <w:jc w:val="both"/>
        <w:rPr>
          <w:rFonts w:ascii="Book Antiqua" w:hAnsi="Book Antiqua"/>
          <w:color w:val="000000"/>
        </w:rPr>
      </w:pPr>
      <w:r w:rsidRPr="00F000E4">
        <w:rPr>
          <w:rFonts w:ascii="Book Antiqua" w:hAnsi="Book Antiqua"/>
          <w:color w:val="000000"/>
        </w:rPr>
        <w:t>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8A2D20" w:rsidRPr="00F000E4" w:rsidRDefault="0067434C" w:rsidP="00F000E4">
      <w:pPr>
        <w:pStyle w:val="a6"/>
        <w:tabs>
          <w:tab w:val="left" w:pos="567"/>
        </w:tabs>
        <w:spacing w:after="0"/>
        <w:ind w:firstLine="561"/>
        <w:jc w:val="both"/>
        <w:rPr>
          <w:rFonts w:ascii="Book Antiqua" w:hAnsi="Book Antiqua"/>
        </w:rPr>
      </w:pPr>
      <w:r w:rsidRPr="00F000E4">
        <w:rPr>
          <w:rFonts w:ascii="Book Antiqua" w:hAnsi="Book Antiqua"/>
          <w:b/>
        </w:rPr>
        <w:t>12</w:t>
      </w:r>
      <w:r w:rsidR="00817E4A" w:rsidRPr="00F000E4">
        <w:rPr>
          <w:rFonts w:ascii="Book Antiqua" w:hAnsi="Book Antiqua"/>
          <w:b/>
        </w:rPr>
        <w:t>.7</w:t>
      </w:r>
      <w:r w:rsidR="00817E4A" w:rsidRPr="00F000E4">
        <w:rPr>
          <w:rFonts w:ascii="Book Antiqua" w:hAnsi="Book Antiqua"/>
        </w:rPr>
        <w:t xml:space="preserve">. </w:t>
      </w:r>
      <w:r w:rsidR="00DF084C" w:rsidRPr="00F000E4">
        <w:rPr>
          <w:rFonts w:ascii="Book Antiqua" w:hAnsi="Book Antiqua"/>
        </w:rPr>
        <w:t>В случае, расторжения Д</w:t>
      </w:r>
      <w:r w:rsidR="006B3324" w:rsidRPr="00F000E4">
        <w:rPr>
          <w:rFonts w:ascii="Book Antiqua" w:hAnsi="Book Antiqua"/>
        </w:rPr>
        <w:t xml:space="preserve">оговора по решению суда </w:t>
      </w:r>
      <w:r w:rsidR="007A0618" w:rsidRPr="00F000E4">
        <w:rPr>
          <w:rFonts w:ascii="Book Antiqua" w:hAnsi="Book Antiqua"/>
        </w:rPr>
        <w:t>в связи с</w:t>
      </w:r>
      <w:r w:rsidR="00CA5EBF" w:rsidRPr="00F000E4">
        <w:rPr>
          <w:rFonts w:ascii="Book Antiqua" w:hAnsi="Book Antiqua"/>
        </w:rPr>
        <w:t xml:space="preserve"> </w:t>
      </w:r>
      <w:r w:rsidR="006B3324" w:rsidRPr="00F000E4">
        <w:rPr>
          <w:rFonts w:ascii="Book Antiqua" w:hAnsi="Book Antiqua"/>
        </w:rPr>
        <w:t>существенн</w:t>
      </w:r>
      <w:r w:rsidR="007A0618" w:rsidRPr="00F000E4">
        <w:rPr>
          <w:rFonts w:ascii="Book Antiqua" w:hAnsi="Book Antiqua"/>
        </w:rPr>
        <w:t>ым</w:t>
      </w:r>
      <w:r w:rsidR="006B3324" w:rsidRPr="00F000E4">
        <w:rPr>
          <w:rFonts w:ascii="Book Antiqua" w:hAnsi="Book Antiqua"/>
        </w:rPr>
        <w:t xml:space="preserve"> нарушени</w:t>
      </w:r>
      <w:r w:rsidR="007A0618" w:rsidRPr="00F000E4">
        <w:rPr>
          <w:rFonts w:ascii="Book Antiqua" w:hAnsi="Book Antiqua"/>
        </w:rPr>
        <w:t>ем</w:t>
      </w:r>
      <w:r w:rsidR="006B3324" w:rsidRPr="00F000E4">
        <w:rPr>
          <w:rFonts w:ascii="Book Antiqua" w:hAnsi="Book Antiqua"/>
        </w:rPr>
        <w:t xml:space="preserve"> Поставщиком </w:t>
      </w:r>
      <w:r w:rsidR="0012308B" w:rsidRPr="00F000E4">
        <w:rPr>
          <w:rFonts w:ascii="Book Antiqua" w:hAnsi="Book Antiqua"/>
        </w:rPr>
        <w:t>условий Д</w:t>
      </w:r>
      <w:r w:rsidR="006B3324" w:rsidRPr="00F000E4">
        <w:rPr>
          <w:rFonts w:ascii="Book Antiqua" w:hAnsi="Book Antiqua"/>
        </w:rPr>
        <w:t xml:space="preserve">оговора, </w:t>
      </w:r>
      <w:r w:rsidR="007A0618" w:rsidRPr="00F000E4">
        <w:rPr>
          <w:rFonts w:ascii="Book Antiqua" w:hAnsi="Book Antiqua"/>
        </w:rPr>
        <w:t>сведения</w:t>
      </w:r>
      <w:r w:rsidR="006B3324" w:rsidRPr="00F000E4">
        <w:rPr>
          <w:rFonts w:ascii="Book Antiqua" w:hAnsi="Book Antiqua"/>
        </w:rPr>
        <w:t xml:space="preserve"> о Поставщике </w:t>
      </w:r>
      <w:r w:rsidR="007A0618" w:rsidRPr="00F000E4">
        <w:rPr>
          <w:rFonts w:ascii="Book Antiqua" w:hAnsi="Book Antiqua"/>
        </w:rPr>
        <w:t>будут направлены в Федеральную антимонопольную службу для включения в</w:t>
      </w:r>
      <w:r w:rsidR="006B3324" w:rsidRPr="00F000E4">
        <w:rPr>
          <w:rFonts w:ascii="Book Antiqua" w:hAnsi="Book Antiqua"/>
        </w:rPr>
        <w:t xml:space="preserve"> реестр недобросовестных поставщиков сроком на 2 года.</w:t>
      </w:r>
    </w:p>
    <w:p w:rsidR="007070FA" w:rsidRPr="00F000E4" w:rsidRDefault="0067434C" w:rsidP="00F000E4">
      <w:pPr>
        <w:pStyle w:val="a6"/>
        <w:spacing w:after="0"/>
        <w:ind w:firstLine="561"/>
        <w:jc w:val="both"/>
        <w:rPr>
          <w:rFonts w:ascii="Book Antiqua" w:hAnsi="Book Antiqua"/>
          <w:b/>
          <w:color w:val="000000"/>
        </w:rPr>
      </w:pPr>
      <w:r w:rsidRPr="00F000E4">
        <w:rPr>
          <w:rFonts w:ascii="Book Antiqua" w:hAnsi="Book Antiqua"/>
          <w:b/>
          <w:color w:val="000000"/>
        </w:rPr>
        <w:t>12</w:t>
      </w:r>
      <w:r w:rsidR="00817E4A" w:rsidRPr="00F000E4">
        <w:rPr>
          <w:rFonts w:ascii="Book Antiqua" w:hAnsi="Book Antiqua"/>
          <w:b/>
          <w:color w:val="000000"/>
        </w:rPr>
        <w:t>.8.</w:t>
      </w:r>
      <w:r w:rsidR="00DF6011" w:rsidRPr="00F000E4">
        <w:rPr>
          <w:rFonts w:ascii="Book Antiqua" w:hAnsi="Book Antiqua"/>
          <w:b/>
          <w:color w:val="000000"/>
        </w:rPr>
        <w:t xml:space="preserve"> </w:t>
      </w:r>
      <w:r w:rsidR="007070FA" w:rsidRPr="00F000E4">
        <w:rPr>
          <w:rFonts w:ascii="Book Antiqua" w:hAnsi="Book Antiqua"/>
          <w:color w:val="000000"/>
        </w:rPr>
        <w:t>В случае оплаты продукции после поставки, уступка права требования возможна с письменного согласия Покупателя.</w:t>
      </w:r>
    </w:p>
    <w:p w:rsidR="007070FA" w:rsidRPr="00552F9F" w:rsidRDefault="0067434C" w:rsidP="00F000E4">
      <w:pPr>
        <w:pStyle w:val="a6"/>
        <w:spacing w:after="0"/>
        <w:ind w:firstLine="561"/>
        <w:jc w:val="both"/>
        <w:rPr>
          <w:rFonts w:ascii="Book Antiqua" w:hAnsi="Book Antiqua"/>
          <w:color w:val="000000"/>
        </w:rPr>
      </w:pPr>
      <w:r w:rsidRPr="00F000E4">
        <w:rPr>
          <w:rFonts w:ascii="Book Antiqua" w:hAnsi="Book Antiqua"/>
          <w:b/>
          <w:color w:val="000000"/>
        </w:rPr>
        <w:t>12</w:t>
      </w:r>
      <w:r w:rsidR="00DF6011" w:rsidRPr="00F000E4">
        <w:rPr>
          <w:rFonts w:ascii="Book Antiqua" w:hAnsi="Book Antiqua"/>
          <w:b/>
          <w:color w:val="000000"/>
        </w:rPr>
        <w:t>.9.</w:t>
      </w:r>
      <w:r w:rsidR="00DF6011" w:rsidRPr="00F000E4">
        <w:rPr>
          <w:rFonts w:ascii="Book Antiqua" w:hAnsi="Book Antiqua"/>
          <w:color w:val="000000"/>
        </w:rPr>
        <w:t xml:space="preserve"> </w:t>
      </w:r>
      <w:r w:rsidR="007070FA" w:rsidRPr="00F000E4">
        <w:rPr>
          <w:rFonts w:ascii="Book Antiqua" w:hAnsi="Book Antiqua"/>
          <w:color w:val="000000"/>
        </w:rPr>
        <w:t>В случае</w:t>
      </w:r>
      <w:r w:rsidR="007070FA" w:rsidRPr="00F000E4">
        <w:rPr>
          <w:rFonts w:ascii="Book Antiqua" w:hAnsi="Book Antiqua"/>
          <w:b/>
          <w:color w:val="000000"/>
        </w:rPr>
        <w:t xml:space="preserve"> </w:t>
      </w:r>
      <w:r w:rsidR="007070FA" w:rsidRPr="00F000E4">
        <w:rPr>
          <w:rFonts w:ascii="Book Antiqua" w:hAnsi="Book Antiqua"/>
          <w:color w:val="000000"/>
        </w:rPr>
        <w:t>не предоставления Поставщиком документов, указанных в</w:t>
      </w:r>
      <w:r w:rsidR="000F6AA2" w:rsidRPr="00F000E4">
        <w:rPr>
          <w:rFonts w:ascii="Book Antiqua" w:hAnsi="Book Antiqua"/>
          <w:color w:val="000000"/>
        </w:rPr>
        <w:t xml:space="preserve"> п.</w:t>
      </w:r>
      <w:r w:rsidR="004C785E">
        <w:rPr>
          <w:rFonts w:ascii="Book Antiqua" w:hAnsi="Book Antiqua"/>
          <w:color w:val="000000"/>
        </w:rPr>
        <w:t xml:space="preserve"> </w:t>
      </w:r>
      <w:r w:rsidR="000F6AA2" w:rsidRPr="00F000E4">
        <w:rPr>
          <w:rFonts w:ascii="Book Antiqua" w:hAnsi="Book Antiqua"/>
          <w:color w:val="000000"/>
        </w:rPr>
        <w:t>3.7</w:t>
      </w:r>
      <w:r w:rsidR="007070FA" w:rsidRPr="00F000E4">
        <w:rPr>
          <w:rFonts w:ascii="Book Antiqua" w:hAnsi="Book Antiqua"/>
          <w:color w:val="000000"/>
        </w:rPr>
        <w:t xml:space="preserve"> Договора, или выявления Покупателем по представленным документам задолженности по уплате налогов, сборов, пеней и штрафов, превышающей 25% балансовой стоимости активов Поставщика, Покупатель имеет право расторгнуть </w:t>
      </w:r>
      <w:r w:rsidR="004C785E">
        <w:rPr>
          <w:rFonts w:ascii="Book Antiqua" w:hAnsi="Book Antiqua"/>
          <w:color w:val="000000"/>
        </w:rPr>
        <w:t>Д</w:t>
      </w:r>
      <w:r w:rsidR="007070FA" w:rsidRPr="00F000E4">
        <w:rPr>
          <w:rFonts w:ascii="Book Antiqua" w:hAnsi="Book Antiqua"/>
          <w:color w:val="000000"/>
        </w:rPr>
        <w:t>оговор в одностороннем порядке</w:t>
      </w:r>
      <w:r w:rsidR="007070FA" w:rsidRPr="00552F9F">
        <w:rPr>
          <w:rFonts w:ascii="Book Antiqua" w:hAnsi="Book Antiqua"/>
          <w:color w:val="000000"/>
        </w:rPr>
        <w:t xml:space="preserve"> с уведомлением об этом Поставщика в десятидневный срок.</w:t>
      </w:r>
    </w:p>
    <w:p w:rsidR="0012308B" w:rsidRDefault="0012308B" w:rsidP="00F000E4">
      <w:pPr>
        <w:pStyle w:val="a6"/>
        <w:spacing w:after="0"/>
        <w:jc w:val="center"/>
        <w:rPr>
          <w:rFonts w:ascii="Book Antiqua" w:hAnsi="Book Antiqua"/>
          <w:color w:val="000000"/>
        </w:rPr>
      </w:pPr>
    </w:p>
    <w:p w:rsidR="00F000E4" w:rsidRPr="00B211E2" w:rsidRDefault="00F000E4" w:rsidP="00F000E4">
      <w:pPr>
        <w:pStyle w:val="a6"/>
        <w:spacing w:after="0"/>
        <w:jc w:val="center"/>
        <w:rPr>
          <w:rFonts w:ascii="Book Antiqua" w:hAnsi="Book Antiqua"/>
          <w:color w:val="000000"/>
        </w:rPr>
      </w:pPr>
    </w:p>
    <w:p w:rsidR="006C4433" w:rsidRDefault="008A2D20" w:rsidP="0021207C">
      <w:pPr>
        <w:pStyle w:val="a6"/>
        <w:widowControl/>
        <w:numPr>
          <w:ilvl w:val="0"/>
          <w:numId w:val="1"/>
        </w:numPr>
        <w:tabs>
          <w:tab w:val="num" w:pos="3352"/>
        </w:tabs>
        <w:autoSpaceDE/>
        <w:autoSpaceDN/>
        <w:adjustRightInd/>
        <w:spacing w:after="0"/>
        <w:ind w:left="0" w:firstLine="0"/>
        <w:jc w:val="center"/>
        <w:rPr>
          <w:rFonts w:ascii="Book Antiqua" w:hAnsi="Book Antiqua"/>
          <w:b/>
          <w:color w:val="000000"/>
        </w:rPr>
      </w:pPr>
      <w:r w:rsidRPr="008C49B1">
        <w:rPr>
          <w:rFonts w:ascii="Book Antiqua" w:hAnsi="Book Antiqua"/>
          <w:b/>
          <w:color w:val="000000"/>
        </w:rPr>
        <w:t>Юридические адреса и иные реквизиты Сторон</w:t>
      </w:r>
    </w:p>
    <w:p w:rsidR="006C4433" w:rsidRPr="00F000E4" w:rsidRDefault="006C4433" w:rsidP="00F000E4">
      <w:pPr>
        <w:jc w:val="center"/>
        <w:rPr>
          <w:rFonts w:ascii="Book Antiqua" w:hAnsi="Book Antiqua"/>
        </w:rPr>
      </w:pPr>
    </w:p>
    <w:p w:rsidR="006C4433" w:rsidRPr="00F000E4" w:rsidRDefault="006C4433" w:rsidP="00F000E4">
      <w:pPr>
        <w:jc w:val="center"/>
        <w:rPr>
          <w:rFonts w:ascii="Book Antiqua" w:hAnsi="Book Antiqua"/>
        </w:rPr>
      </w:pPr>
    </w:p>
    <w:tbl>
      <w:tblPr>
        <w:tblW w:w="9839" w:type="dxa"/>
        <w:tblLook w:val="01E0"/>
      </w:tblPr>
      <w:tblGrid>
        <w:gridCol w:w="4931"/>
        <w:gridCol w:w="4908"/>
      </w:tblGrid>
      <w:tr w:rsidR="00AA2575" w:rsidRPr="00836714" w:rsidTr="00F57424">
        <w:trPr>
          <w:trHeight w:val="479"/>
        </w:trPr>
        <w:tc>
          <w:tcPr>
            <w:tcW w:w="4931" w:type="dxa"/>
            <w:vMerge w:val="restart"/>
          </w:tcPr>
          <w:p w:rsidR="00AA2575" w:rsidRPr="00E25455" w:rsidRDefault="00AA2575" w:rsidP="00AA2575">
            <w:pPr>
              <w:rPr>
                <w:rFonts w:ascii="Book Antiqua" w:hAnsi="Book Antiqua"/>
                <w:b/>
                <w:color w:val="000000"/>
                <w:u w:val="single"/>
              </w:rPr>
            </w:pPr>
            <w:r w:rsidRPr="00E25455">
              <w:rPr>
                <w:rFonts w:ascii="Book Antiqua" w:hAnsi="Book Antiqua"/>
                <w:color w:val="000000"/>
                <w:u w:val="single"/>
              </w:rPr>
              <w:t xml:space="preserve">Юридический </w:t>
            </w:r>
            <w:r>
              <w:rPr>
                <w:rFonts w:ascii="Book Antiqua" w:hAnsi="Book Antiqua"/>
                <w:color w:val="000000"/>
                <w:u w:val="single"/>
              </w:rPr>
              <w:t>и п</w:t>
            </w:r>
            <w:r w:rsidRPr="00E25455">
              <w:rPr>
                <w:rFonts w:ascii="Book Antiqua" w:hAnsi="Book Antiqua"/>
                <w:color w:val="000000"/>
                <w:u w:val="single"/>
              </w:rPr>
              <w:t>очтовый адрес</w:t>
            </w:r>
            <w:r w:rsidRPr="00E25455">
              <w:rPr>
                <w:rFonts w:ascii="Book Antiqua" w:hAnsi="Book Antiqua"/>
                <w:b/>
                <w:color w:val="000000"/>
                <w:u w:val="single"/>
              </w:rPr>
              <w:t>:</w:t>
            </w:r>
          </w:p>
          <w:p w:rsidR="00AA2575" w:rsidRPr="009C5178" w:rsidRDefault="00AA2575" w:rsidP="00AA2575">
            <w:pPr>
              <w:rPr>
                <w:rFonts w:ascii="Book Antiqua" w:hAnsi="Book Antiqua"/>
                <w:color w:val="000000"/>
              </w:rPr>
            </w:pPr>
          </w:p>
        </w:tc>
        <w:tc>
          <w:tcPr>
            <w:tcW w:w="4908" w:type="dxa"/>
          </w:tcPr>
          <w:p w:rsidR="00AA2575" w:rsidRPr="00E25455" w:rsidRDefault="00AA2575" w:rsidP="00D500E4">
            <w:pPr>
              <w:rPr>
                <w:rFonts w:ascii="Book Antiqua" w:hAnsi="Book Antiqua"/>
                <w:b/>
                <w:color w:val="000000"/>
                <w:u w:val="single"/>
              </w:rPr>
            </w:pPr>
            <w:r w:rsidRPr="00E25455">
              <w:rPr>
                <w:rFonts w:ascii="Book Antiqua" w:hAnsi="Book Antiqua"/>
                <w:color w:val="000000"/>
                <w:u w:val="single"/>
              </w:rPr>
              <w:t xml:space="preserve">Юридический </w:t>
            </w:r>
            <w:r>
              <w:rPr>
                <w:rFonts w:ascii="Book Antiqua" w:hAnsi="Book Antiqua"/>
                <w:color w:val="000000"/>
                <w:u w:val="single"/>
              </w:rPr>
              <w:t>и п</w:t>
            </w:r>
            <w:r w:rsidRPr="00E25455">
              <w:rPr>
                <w:rFonts w:ascii="Book Antiqua" w:hAnsi="Book Antiqua"/>
                <w:color w:val="000000"/>
                <w:u w:val="single"/>
              </w:rPr>
              <w:t>очтовый адрес</w:t>
            </w:r>
            <w:r w:rsidRPr="00E25455">
              <w:rPr>
                <w:rFonts w:ascii="Book Antiqua" w:hAnsi="Book Antiqua"/>
                <w:b/>
                <w:color w:val="000000"/>
                <w:u w:val="single"/>
              </w:rPr>
              <w:t>:</w:t>
            </w:r>
          </w:p>
          <w:p w:rsidR="00AA2575" w:rsidRPr="00E25455" w:rsidRDefault="00AA2575" w:rsidP="00D500E4">
            <w:pPr>
              <w:rPr>
                <w:rFonts w:ascii="Book Antiqua" w:hAnsi="Book Antiqua"/>
                <w:color w:val="000000"/>
              </w:rPr>
            </w:pPr>
            <w:r w:rsidRPr="00E25455">
              <w:rPr>
                <w:rFonts w:ascii="Book Antiqua" w:hAnsi="Book Antiqua"/>
                <w:color w:val="000000"/>
              </w:rPr>
              <w:t xml:space="preserve">636039, Томская область, г. Северск, </w:t>
            </w:r>
          </w:p>
          <w:p w:rsidR="00AA2575" w:rsidRPr="00E25455" w:rsidRDefault="00AA2575" w:rsidP="00D500E4">
            <w:pPr>
              <w:rPr>
                <w:rFonts w:ascii="Book Antiqua" w:hAnsi="Book Antiqua"/>
                <w:color w:val="000000"/>
              </w:rPr>
            </w:pPr>
            <w:r w:rsidRPr="00E25455">
              <w:rPr>
                <w:rFonts w:ascii="Book Antiqua" w:hAnsi="Book Antiqua"/>
                <w:color w:val="000000"/>
              </w:rPr>
              <w:t>ул. Курчатова, д.1</w:t>
            </w:r>
          </w:p>
        </w:tc>
      </w:tr>
      <w:tr w:rsidR="00AA2575" w:rsidRPr="00836714" w:rsidTr="00F57424">
        <w:trPr>
          <w:trHeight w:val="508"/>
        </w:trPr>
        <w:tc>
          <w:tcPr>
            <w:tcW w:w="4931" w:type="dxa"/>
            <w:vMerge/>
          </w:tcPr>
          <w:p w:rsidR="00AA2575" w:rsidRPr="00657573" w:rsidRDefault="00AA2575" w:rsidP="00D500E4">
            <w:pPr>
              <w:rPr>
                <w:rFonts w:ascii="Book Antiqua" w:hAnsi="Book Antiqua"/>
                <w:color w:val="000000"/>
              </w:rPr>
            </w:pPr>
          </w:p>
        </w:tc>
        <w:tc>
          <w:tcPr>
            <w:tcW w:w="4908" w:type="dxa"/>
          </w:tcPr>
          <w:p w:rsidR="00AA2575" w:rsidRDefault="00AA2575" w:rsidP="00D500E4">
            <w:pPr>
              <w:rPr>
                <w:rFonts w:ascii="Book Antiqua" w:hAnsi="Book Antiqua"/>
                <w:color w:val="000000"/>
              </w:rPr>
            </w:pPr>
            <w:r w:rsidRPr="00E25455">
              <w:rPr>
                <w:rFonts w:ascii="Book Antiqua" w:hAnsi="Book Antiqua"/>
                <w:color w:val="000000"/>
              </w:rPr>
              <w:t>Факс: (382</w:t>
            </w:r>
            <w:r w:rsidRPr="0088424D">
              <w:rPr>
                <w:rFonts w:ascii="Book Antiqua" w:hAnsi="Book Antiqua"/>
                <w:color w:val="000000"/>
              </w:rPr>
              <w:t>3</w:t>
            </w:r>
            <w:r w:rsidRPr="00E25455">
              <w:rPr>
                <w:rFonts w:ascii="Book Antiqua" w:hAnsi="Book Antiqua"/>
                <w:color w:val="000000"/>
              </w:rPr>
              <w:t xml:space="preserve">) </w:t>
            </w:r>
            <w:r w:rsidRPr="0088424D">
              <w:rPr>
                <w:rFonts w:ascii="Book Antiqua" w:hAnsi="Book Antiqua"/>
                <w:color w:val="000000"/>
              </w:rPr>
              <w:t>56</w:t>
            </w:r>
            <w:r w:rsidRPr="00E25455">
              <w:rPr>
                <w:rFonts w:ascii="Book Antiqua" w:hAnsi="Book Antiqua"/>
                <w:color w:val="000000"/>
              </w:rPr>
              <w:t>-</w:t>
            </w:r>
            <w:r w:rsidRPr="0088424D">
              <w:rPr>
                <w:rFonts w:ascii="Book Antiqua" w:hAnsi="Book Antiqua"/>
                <w:color w:val="000000"/>
              </w:rPr>
              <w:t>25</w:t>
            </w:r>
            <w:r w:rsidRPr="00E25455">
              <w:rPr>
                <w:rFonts w:ascii="Book Antiqua" w:hAnsi="Book Antiqua"/>
                <w:color w:val="000000"/>
              </w:rPr>
              <w:t>-</w:t>
            </w:r>
            <w:r w:rsidRPr="0088424D">
              <w:rPr>
                <w:rFonts w:ascii="Book Antiqua" w:hAnsi="Book Antiqua"/>
                <w:color w:val="000000"/>
              </w:rPr>
              <w:t>50</w:t>
            </w:r>
            <w:r w:rsidRPr="00E25455">
              <w:rPr>
                <w:rFonts w:ascii="Book Antiqua" w:hAnsi="Book Antiqua"/>
                <w:color w:val="000000"/>
              </w:rPr>
              <w:t xml:space="preserve"> </w:t>
            </w:r>
          </w:p>
          <w:p w:rsidR="00AA2575" w:rsidRPr="00E25455" w:rsidRDefault="00AA2575" w:rsidP="00D500E4">
            <w:pPr>
              <w:rPr>
                <w:rFonts w:ascii="Book Antiqua" w:hAnsi="Book Antiqua"/>
                <w:color w:val="000000"/>
              </w:rPr>
            </w:pPr>
            <w:r w:rsidRPr="00E25455">
              <w:rPr>
                <w:rFonts w:ascii="Book Antiqua" w:hAnsi="Book Antiqua"/>
                <w:color w:val="000000"/>
              </w:rPr>
              <w:t xml:space="preserve">Телефоны: </w:t>
            </w:r>
            <w:r w:rsidRPr="0088424D">
              <w:rPr>
                <w:rFonts w:ascii="Book Antiqua" w:hAnsi="Book Antiqua"/>
                <w:color w:val="000000"/>
              </w:rPr>
              <w:t xml:space="preserve">(3823) </w:t>
            </w:r>
            <w:r>
              <w:rPr>
                <w:rFonts w:ascii="Book Antiqua" w:hAnsi="Book Antiqua"/>
                <w:color w:val="000000"/>
              </w:rPr>
              <w:t>52-75-06</w:t>
            </w:r>
          </w:p>
        </w:tc>
      </w:tr>
      <w:tr w:rsidR="00AA2575" w:rsidRPr="00E25455" w:rsidTr="00F57424">
        <w:trPr>
          <w:trHeight w:val="479"/>
        </w:trPr>
        <w:tc>
          <w:tcPr>
            <w:tcW w:w="4931" w:type="dxa"/>
            <w:vMerge/>
          </w:tcPr>
          <w:p w:rsidR="00AA2575" w:rsidRPr="003D1D8E" w:rsidRDefault="00AA2575" w:rsidP="00FF0B0E">
            <w:pPr>
              <w:rPr>
                <w:rFonts w:ascii="Book Antiqua" w:hAnsi="Book Antiqua"/>
                <w:color w:val="000000"/>
              </w:rPr>
            </w:pPr>
          </w:p>
        </w:tc>
        <w:tc>
          <w:tcPr>
            <w:tcW w:w="4908" w:type="dxa"/>
          </w:tcPr>
          <w:p w:rsidR="00AA2575" w:rsidRPr="003D1D8E" w:rsidRDefault="00AA2575" w:rsidP="00D500E4">
            <w:pPr>
              <w:rPr>
                <w:rFonts w:ascii="Book Antiqua" w:hAnsi="Book Antiqua"/>
                <w:color w:val="000000"/>
                <w:lang w:val="en-US"/>
              </w:rPr>
            </w:pPr>
            <w:r w:rsidRPr="00E25455">
              <w:rPr>
                <w:rFonts w:ascii="Book Antiqua" w:hAnsi="Book Antiqua"/>
                <w:color w:val="000000"/>
                <w:lang w:val="en-US"/>
              </w:rPr>
              <w:t>e</w:t>
            </w:r>
            <w:r w:rsidRPr="003D1D8E">
              <w:rPr>
                <w:rFonts w:ascii="Book Antiqua" w:hAnsi="Book Antiqua"/>
                <w:color w:val="000000"/>
                <w:lang w:val="en-US"/>
              </w:rPr>
              <w:t>-</w:t>
            </w:r>
            <w:r w:rsidRPr="00E25455">
              <w:rPr>
                <w:rFonts w:ascii="Book Antiqua" w:hAnsi="Book Antiqua"/>
                <w:color w:val="000000"/>
                <w:lang w:val="en-US"/>
              </w:rPr>
              <w:t>mail</w:t>
            </w:r>
            <w:r w:rsidRPr="003D1D8E">
              <w:rPr>
                <w:rFonts w:ascii="Book Antiqua" w:hAnsi="Book Antiqua"/>
                <w:color w:val="000000"/>
                <w:lang w:val="en-US"/>
              </w:rPr>
              <w:t xml:space="preserve">: </w:t>
            </w:r>
            <w:hyperlink r:id="rId8" w:history="1">
              <w:r w:rsidRPr="00AA2575">
                <w:rPr>
                  <w:rStyle w:val="ad"/>
                  <w:rFonts w:ascii="Book Antiqua" w:hAnsi="Book Antiqua"/>
                  <w:color w:val="000000"/>
                  <w:u w:val="none"/>
                  <w:lang w:val="en-US"/>
                </w:rPr>
                <w:t>umto@seversk.tomsknet.ru</w:t>
              </w:r>
            </w:hyperlink>
          </w:p>
          <w:p w:rsidR="00AA2575" w:rsidRPr="00E25455" w:rsidRDefault="00AA2575" w:rsidP="00D500E4">
            <w:pPr>
              <w:rPr>
                <w:rFonts w:ascii="Book Antiqua" w:hAnsi="Book Antiqua"/>
                <w:color w:val="000000"/>
                <w:lang w:val="en-US"/>
              </w:rPr>
            </w:pPr>
            <w:r>
              <w:rPr>
                <w:rFonts w:ascii="Book Antiqua" w:hAnsi="Book Antiqua"/>
                <w:color w:val="000000"/>
              </w:rPr>
              <w:t>Банковские реквизиты</w:t>
            </w:r>
          </w:p>
        </w:tc>
      </w:tr>
      <w:tr w:rsidR="00AA2575" w:rsidRPr="00E25455" w:rsidTr="00F57424">
        <w:trPr>
          <w:trHeight w:val="252"/>
        </w:trPr>
        <w:tc>
          <w:tcPr>
            <w:tcW w:w="4931" w:type="dxa"/>
            <w:vMerge/>
          </w:tcPr>
          <w:p w:rsidR="00AA2575" w:rsidRPr="00FF0B0E" w:rsidRDefault="00AA2575" w:rsidP="00D500E4">
            <w:pPr>
              <w:rPr>
                <w:rFonts w:ascii="Book Antiqua" w:hAnsi="Book Antiqua"/>
                <w:color w:val="000000"/>
              </w:rPr>
            </w:pPr>
          </w:p>
        </w:tc>
        <w:tc>
          <w:tcPr>
            <w:tcW w:w="4908" w:type="dxa"/>
          </w:tcPr>
          <w:p w:rsidR="00AA2575" w:rsidRPr="00E25455" w:rsidRDefault="00AA2575" w:rsidP="00D500E4">
            <w:pPr>
              <w:rPr>
                <w:rFonts w:ascii="Book Antiqua" w:hAnsi="Book Antiqua"/>
                <w:color w:val="000000"/>
              </w:rPr>
            </w:pPr>
            <w:r w:rsidRPr="00E25455">
              <w:rPr>
                <w:rFonts w:ascii="Book Antiqua" w:hAnsi="Book Antiqua"/>
                <w:color w:val="000000"/>
              </w:rPr>
              <w:t xml:space="preserve">ИНН 7024029499 </w:t>
            </w:r>
            <w:r>
              <w:rPr>
                <w:rFonts w:ascii="Book Antiqua" w:hAnsi="Book Antiqua"/>
                <w:color w:val="000000"/>
              </w:rPr>
              <w:t xml:space="preserve">  </w:t>
            </w:r>
            <w:r w:rsidRPr="00E25455">
              <w:rPr>
                <w:rFonts w:ascii="Book Antiqua" w:hAnsi="Book Antiqua"/>
                <w:color w:val="000000"/>
              </w:rPr>
              <w:t>КПП 702450001</w:t>
            </w:r>
          </w:p>
        </w:tc>
      </w:tr>
      <w:tr w:rsidR="00AA2575" w:rsidRPr="00452C9B" w:rsidTr="00F57424">
        <w:trPr>
          <w:trHeight w:val="239"/>
        </w:trPr>
        <w:tc>
          <w:tcPr>
            <w:tcW w:w="4931" w:type="dxa"/>
            <w:vMerge/>
          </w:tcPr>
          <w:p w:rsidR="00AA2575" w:rsidRPr="009C5178" w:rsidRDefault="00AA2575" w:rsidP="00D500E4">
            <w:pPr>
              <w:rPr>
                <w:rFonts w:ascii="Book Antiqua" w:hAnsi="Book Antiqua"/>
                <w:color w:val="000000"/>
              </w:rPr>
            </w:pPr>
          </w:p>
        </w:tc>
        <w:tc>
          <w:tcPr>
            <w:tcW w:w="4908" w:type="dxa"/>
          </w:tcPr>
          <w:p w:rsidR="00AA2575" w:rsidRPr="00E25455" w:rsidRDefault="00AA2575" w:rsidP="00D500E4">
            <w:pPr>
              <w:rPr>
                <w:rFonts w:ascii="Book Antiqua" w:hAnsi="Book Antiqua"/>
                <w:color w:val="000000"/>
              </w:rPr>
            </w:pPr>
            <w:proofErr w:type="gramStart"/>
            <w:r w:rsidRPr="00E25455">
              <w:rPr>
                <w:rFonts w:ascii="Book Antiqua" w:hAnsi="Book Antiqua"/>
                <w:color w:val="000000"/>
              </w:rPr>
              <w:t>р</w:t>
            </w:r>
            <w:proofErr w:type="gramEnd"/>
            <w:r w:rsidRPr="00E25455">
              <w:rPr>
                <w:rFonts w:ascii="Book Antiqua" w:hAnsi="Book Antiqua"/>
                <w:color w:val="000000"/>
              </w:rPr>
              <w:t>/с 40702810010000001510</w:t>
            </w:r>
          </w:p>
          <w:p w:rsidR="00AA2575" w:rsidRPr="00E25455" w:rsidRDefault="00AA2575" w:rsidP="00D500E4">
            <w:pPr>
              <w:rPr>
                <w:rFonts w:ascii="Book Antiqua" w:hAnsi="Book Antiqua"/>
                <w:color w:val="000000"/>
              </w:rPr>
            </w:pPr>
            <w:r w:rsidRPr="00E25455">
              <w:rPr>
                <w:rFonts w:ascii="Book Antiqua" w:hAnsi="Book Antiqua"/>
                <w:color w:val="000000"/>
              </w:rPr>
              <w:t>в Ф-л ГПБ (ОАО) в г. Томске</w:t>
            </w:r>
          </w:p>
        </w:tc>
      </w:tr>
      <w:tr w:rsidR="00AA2575" w:rsidRPr="00836714" w:rsidTr="00F57424">
        <w:trPr>
          <w:trHeight w:val="252"/>
        </w:trPr>
        <w:tc>
          <w:tcPr>
            <w:tcW w:w="4931" w:type="dxa"/>
            <w:vMerge/>
          </w:tcPr>
          <w:p w:rsidR="00AA2575" w:rsidRPr="009C5178" w:rsidRDefault="00AA2575" w:rsidP="00D500E4">
            <w:pPr>
              <w:rPr>
                <w:rFonts w:ascii="Book Antiqua" w:hAnsi="Book Antiqua"/>
                <w:color w:val="000000"/>
              </w:rPr>
            </w:pPr>
          </w:p>
        </w:tc>
        <w:tc>
          <w:tcPr>
            <w:tcW w:w="4908" w:type="dxa"/>
          </w:tcPr>
          <w:p w:rsidR="00AA2575" w:rsidRPr="00E25455" w:rsidRDefault="00AA2575" w:rsidP="00D500E4">
            <w:pPr>
              <w:rPr>
                <w:rFonts w:ascii="Book Antiqua" w:hAnsi="Book Antiqua"/>
                <w:color w:val="000000"/>
              </w:rPr>
            </w:pPr>
            <w:r w:rsidRPr="00E25455">
              <w:rPr>
                <w:rFonts w:ascii="Book Antiqua" w:hAnsi="Book Antiqua"/>
                <w:color w:val="000000"/>
              </w:rPr>
              <w:t>к/с 30101810800000000758</w:t>
            </w:r>
          </w:p>
        </w:tc>
      </w:tr>
      <w:tr w:rsidR="00AA2575" w:rsidRPr="00836714" w:rsidTr="00F57424">
        <w:trPr>
          <w:trHeight w:val="239"/>
        </w:trPr>
        <w:tc>
          <w:tcPr>
            <w:tcW w:w="4931" w:type="dxa"/>
            <w:vMerge/>
          </w:tcPr>
          <w:p w:rsidR="00AA2575" w:rsidRPr="009C5178" w:rsidRDefault="00AA2575" w:rsidP="00D500E4">
            <w:pPr>
              <w:rPr>
                <w:rFonts w:ascii="Book Antiqua" w:hAnsi="Book Antiqua"/>
                <w:color w:val="000000"/>
              </w:rPr>
            </w:pPr>
          </w:p>
        </w:tc>
        <w:tc>
          <w:tcPr>
            <w:tcW w:w="4908" w:type="dxa"/>
          </w:tcPr>
          <w:p w:rsidR="00AA2575" w:rsidRPr="00E25455" w:rsidRDefault="00AA2575" w:rsidP="00D500E4">
            <w:pPr>
              <w:rPr>
                <w:rFonts w:ascii="Book Antiqua" w:hAnsi="Book Antiqua"/>
                <w:color w:val="000000"/>
              </w:rPr>
            </w:pPr>
            <w:r w:rsidRPr="00E25455">
              <w:rPr>
                <w:rFonts w:ascii="Book Antiqua" w:hAnsi="Book Antiqua"/>
                <w:color w:val="000000"/>
              </w:rPr>
              <w:t>БИК 046902758</w:t>
            </w:r>
          </w:p>
        </w:tc>
      </w:tr>
      <w:tr w:rsidR="00AA2575" w:rsidRPr="00836714" w:rsidTr="00F57424">
        <w:trPr>
          <w:trHeight w:val="161"/>
        </w:trPr>
        <w:tc>
          <w:tcPr>
            <w:tcW w:w="4931" w:type="dxa"/>
            <w:vMerge/>
          </w:tcPr>
          <w:p w:rsidR="00AA2575" w:rsidRPr="00767F05" w:rsidRDefault="00AA2575" w:rsidP="00D500E4">
            <w:pPr>
              <w:tabs>
                <w:tab w:val="right" w:pos="9637"/>
              </w:tabs>
              <w:rPr>
                <w:rFonts w:ascii="Book Antiqua" w:hAnsi="Book Antiqua"/>
                <w:color w:val="000000"/>
              </w:rPr>
            </w:pPr>
          </w:p>
        </w:tc>
        <w:tc>
          <w:tcPr>
            <w:tcW w:w="4908" w:type="dxa"/>
          </w:tcPr>
          <w:p w:rsidR="00AA2575" w:rsidRDefault="00AA2575" w:rsidP="00D500E4">
            <w:pPr>
              <w:rPr>
                <w:rFonts w:ascii="Book Antiqua" w:hAnsi="Book Antiqua"/>
                <w:lang w:eastAsia="en-US"/>
              </w:rPr>
            </w:pPr>
            <w:r w:rsidRPr="00E25455">
              <w:rPr>
                <w:rFonts w:ascii="Book Antiqua" w:hAnsi="Book Antiqua"/>
                <w:b/>
                <w:color w:val="000000"/>
              </w:rPr>
              <w:t>Отгрузочные реквизиты:</w:t>
            </w:r>
            <w:r w:rsidRPr="00E25455">
              <w:rPr>
                <w:rFonts w:ascii="Book Antiqua" w:hAnsi="Book Antiqua"/>
                <w:lang w:eastAsia="en-US"/>
              </w:rPr>
              <w:t xml:space="preserve"> </w:t>
            </w:r>
          </w:p>
          <w:p w:rsidR="00AA2575" w:rsidRPr="00E25455" w:rsidRDefault="00AA2575" w:rsidP="00D500E4">
            <w:pPr>
              <w:rPr>
                <w:rFonts w:ascii="Book Antiqua" w:hAnsi="Book Antiqua"/>
                <w:lang w:eastAsia="en-US"/>
              </w:rPr>
            </w:pPr>
            <w:r w:rsidRPr="00E25455">
              <w:rPr>
                <w:rFonts w:ascii="Book Antiqua" w:hAnsi="Book Antiqua"/>
                <w:lang w:eastAsia="en-US"/>
              </w:rPr>
              <w:t>грузополучатель: ОАО «СХК», Ж.д. код  2082</w:t>
            </w:r>
          </w:p>
          <w:p w:rsidR="00AA2575" w:rsidRPr="00E25455" w:rsidRDefault="00AA2575" w:rsidP="00D500E4">
            <w:pPr>
              <w:rPr>
                <w:rFonts w:ascii="Book Antiqua" w:hAnsi="Book Antiqua" w:cs="Times New Roman CYR"/>
                <w:color w:val="000000"/>
              </w:rPr>
            </w:pPr>
            <w:proofErr w:type="spellStart"/>
            <w:r w:rsidRPr="00E25455">
              <w:rPr>
                <w:rFonts w:ascii="Book Antiqua" w:hAnsi="Book Antiqua" w:cs="Times New Roman CYR"/>
                <w:color w:val="000000"/>
              </w:rPr>
              <w:t>Повагонные</w:t>
            </w:r>
            <w:proofErr w:type="spellEnd"/>
            <w:r w:rsidRPr="00E25455">
              <w:rPr>
                <w:rFonts w:ascii="Book Antiqua" w:hAnsi="Book Antiqua" w:cs="Times New Roman CYR"/>
                <w:color w:val="000000"/>
              </w:rPr>
              <w:t xml:space="preserve"> и мелкие отправки - ст. Томск II, Западно-Сибирской ж. д., код станции 874001,</w:t>
            </w:r>
          </w:p>
          <w:p w:rsidR="00AA2575" w:rsidRPr="00E25455" w:rsidRDefault="00AA2575" w:rsidP="00D500E4">
            <w:pPr>
              <w:rPr>
                <w:rFonts w:ascii="Book Antiqua" w:hAnsi="Book Antiqua" w:cs="Times New Roman CYR"/>
                <w:color w:val="000000"/>
              </w:rPr>
            </w:pPr>
            <w:r w:rsidRPr="00E25455">
              <w:rPr>
                <w:rFonts w:ascii="Book Antiqua" w:hAnsi="Book Antiqua" w:cs="Times New Roman CYR"/>
                <w:color w:val="000000"/>
              </w:rPr>
              <w:t>Контейнерные отправки - ст. Томск грузовой  Западно-Сибирской ж. д., код станции 874302,</w:t>
            </w:r>
          </w:p>
          <w:p w:rsidR="00AA2575" w:rsidRPr="00E25455" w:rsidRDefault="00AA2575" w:rsidP="00D500E4">
            <w:pPr>
              <w:rPr>
                <w:rFonts w:ascii="Book Antiqua" w:hAnsi="Book Antiqua" w:cs="Times New Roman CYR"/>
                <w:color w:val="000000"/>
              </w:rPr>
            </w:pPr>
            <w:r w:rsidRPr="00E25455">
              <w:rPr>
                <w:rFonts w:ascii="Book Antiqua" w:hAnsi="Book Antiqua" w:cs="Times New Roman CYR"/>
                <w:color w:val="000000"/>
              </w:rPr>
              <w:t>Багажные отправки - ст. Томск первый  Западно-Сибирской ж. д., код станции 873901,</w:t>
            </w:r>
          </w:p>
          <w:p w:rsidR="00AA2575" w:rsidRPr="00E25455" w:rsidRDefault="00AA2575" w:rsidP="00D500E4">
            <w:pPr>
              <w:rPr>
                <w:rFonts w:ascii="Book Antiqua" w:hAnsi="Book Antiqua" w:cs="Times New Roman CYR"/>
                <w:color w:val="000000"/>
              </w:rPr>
            </w:pPr>
            <w:r w:rsidRPr="00E25455">
              <w:rPr>
                <w:rFonts w:ascii="Book Antiqua" w:hAnsi="Book Antiqua" w:cs="Times New Roman CYR"/>
                <w:color w:val="000000"/>
              </w:rPr>
              <w:t>Почтовые посылки – 636000, г. Северск.</w:t>
            </w:r>
          </w:p>
          <w:p w:rsidR="00AA2575" w:rsidRPr="00E25455" w:rsidRDefault="00AA2575" w:rsidP="00D500E4">
            <w:pPr>
              <w:spacing w:line="100" w:lineRule="atLeast"/>
              <w:rPr>
                <w:rFonts w:ascii="Book Antiqua" w:hAnsi="Book Antiqua"/>
                <w:lang w:eastAsia="en-US"/>
              </w:rPr>
            </w:pPr>
            <w:r w:rsidRPr="00E25455">
              <w:rPr>
                <w:rFonts w:ascii="Book Antiqua" w:hAnsi="Book Antiqua"/>
                <w:lang w:eastAsia="en-US"/>
              </w:rPr>
              <w:t xml:space="preserve">адрес склада доставки: Томская обл., г. Северск, </w:t>
            </w:r>
            <w:r>
              <w:rPr>
                <w:rFonts w:ascii="Book Antiqua" w:hAnsi="Book Antiqua"/>
                <w:lang w:eastAsia="en-US"/>
              </w:rPr>
              <w:t xml:space="preserve">ОАО «СХК» </w:t>
            </w:r>
            <w:r w:rsidRPr="00E25455">
              <w:rPr>
                <w:rFonts w:ascii="Book Antiqua" w:hAnsi="Book Antiqua"/>
                <w:lang w:eastAsia="en-US"/>
              </w:rPr>
              <w:t>ул. Предзаводская, 9.</w:t>
            </w:r>
          </w:p>
          <w:p w:rsidR="00AA2575" w:rsidRPr="00E25455" w:rsidRDefault="00AA2575" w:rsidP="00D500E4">
            <w:pPr>
              <w:rPr>
                <w:rFonts w:ascii="Book Antiqua" w:hAnsi="Book Antiqua"/>
                <w:color w:val="000000"/>
              </w:rPr>
            </w:pPr>
          </w:p>
        </w:tc>
      </w:tr>
      <w:tr w:rsidR="00452C9B" w:rsidRPr="00836714" w:rsidTr="00F57424">
        <w:trPr>
          <w:trHeight w:val="144"/>
        </w:trPr>
        <w:tc>
          <w:tcPr>
            <w:tcW w:w="4931" w:type="dxa"/>
          </w:tcPr>
          <w:p w:rsidR="00452C9B" w:rsidRPr="00AA35EB" w:rsidRDefault="00452C9B" w:rsidP="00D500E4">
            <w:pPr>
              <w:rPr>
                <w:rFonts w:ascii="Book Antiqua" w:hAnsi="Book Antiqua"/>
                <w:b/>
                <w:color w:val="000000"/>
              </w:rPr>
            </w:pPr>
            <w:r w:rsidRPr="00AA35EB">
              <w:rPr>
                <w:rFonts w:ascii="Book Antiqua" w:hAnsi="Book Antiqua"/>
                <w:b/>
                <w:color w:val="000000"/>
              </w:rPr>
              <w:t>Поставщик:</w:t>
            </w:r>
          </w:p>
        </w:tc>
        <w:tc>
          <w:tcPr>
            <w:tcW w:w="4908" w:type="dxa"/>
          </w:tcPr>
          <w:p w:rsidR="00452C9B" w:rsidRPr="00AA35EB" w:rsidRDefault="00452C9B" w:rsidP="00D500E4">
            <w:pPr>
              <w:rPr>
                <w:rFonts w:ascii="Book Antiqua" w:hAnsi="Book Antiqua"/>
                <w:b/>
                <w:color w:val="000000"/>
              </w:rPr>
            </w:pPr>
            <w:r w:rsidRPr="00AA35EB">
              <w:rPr>
                <w:rFonts w:ascii="Book Antiqua" w:hAnsi="Book Antiqua"/>
                <w:b/>
                <w:color w:val="000000"/>
              </w:rPr>
              <w:t>Покупатель:</w:t>
            </w:r>
          </w:p>
        </w:tc>
      </w:tr>
      <w:tr w:rsidR="00452C9B" w:rsidRPr="00836714" w:rsidTr="00F57424">
        <w:trPr>
          <w:trHeight w:val="311"/>
        </w:trPr>
        <w:tc>
          <w:tcPr>
            <w:tcW w:w="4931" w:type="dxa"/>
          </w:tcPr>
          <w:p w:rsidR="003D1D8E" w:rsidRPr="00836714" w:rsidRDefault="003D1D8E" w:rsidP="00F000E4">
            <w:pPr>
              <w:rPr>
                <w:rFonts w:ascii="Book Antiqua" w:hAnsi="Book Antiqua"/>
                <w:color w:val="000000"/>
              </w:rPr>
            </w:pPr>
          </w:p>
        </w:tc>
        <w:tc>
          <w:tcPr>
            <w:tcW w:w="4908" w:type="dxa"/>
          </w:tcPr>
          <w:p w:rsidR="00452C9B" w:rsidRPr="00836714" w:rsidRDefault="00452C9B" w:rsidP="00D500E4">
            <w:pPr>
              <w:rPr>
                <w:rFonts w:ascii="Book Antiqua" w:hAnsi="Book Antiqua"/>
                <w:color w:val="000000"/>
              </w:rPr>
            </w:pPr>
            <w:r>
              <w:rPr>
                <w:rFonts w:ascii="Book Antiqua" w:hAnsi="Book Antiqua"/>
                <w:color w:val="000000"/>
              </w:rPr>
              <w:t>Зам.</w:t>
            </w:r>
            <w:r w:rsidR="00F000E4">
              <w:rPr>
                <w:rFonts w:ascii="Book Antiqua" w:hAnsi="Book Antiqua"/>
                <w:color w:val="000000"/>
              </w:rPr>
              <w:t xml:space="preserve"> </w:t>
            </w:r>
            <w:r>
              <w:rPr>
                <w:rFonts w:ascii="Book Antiqua" w:hAnsi="Book Antiqua"/>
                <w:color w:val="000000"/>
              </w:rPr>
              <w:t>генерального директора ОАО «СХК»</w:t>
            </w:r>
          </w:p>
        </w:tc>
      </w:tr>
      <w:tr w:rsidR="00452C9B" w:rsidRPr="00836714" w:rsidTr="00F57424">
        <w:trPr>
          <w:trHeight w:val="63"/>
        </w:trPr>
        <w:tc>
          <w:tcPr>
            <w:tcW w:w="4931" w:type="dxa"/>
          </w:tcPr>
          <w:p w:rsidR="00452C9B" w:rsidRDefault="00452C9B" w:rsidP="00D500E4">
            <w:pPr>
              <w:rPr>
                <w:rFonts w:ascii="Book Antiqua" w:hAnsi="Book Antiqua"/>
                <w:color w:val="000000"/>
              </w:rPr>
            </w:pPr>
            <w:r>
              <w:rPr>
                <w:rFonts w:ascii="Book Antiqua" w:hAnsi="Book Antiqua"/>
                <w:color w:val="000000"/>
              </w:rPr>
              <w:t>_________________ /</w:t>
            </w:r>
            <w:r w:rsidR="0006351D">
              <w:rPr>
                <w:rFonts w:ascii="Book Antiqua" w:hAnsi="Book Antiqua"/>
                <w:color w:val="000000"/>
              </w:rPr>
              <w:t>________</w:t>
            </w:r>
            <w:r w:rsidR="00F000E4">
              <w:rPr>
                <w:rFonts w:ascii="Book Antiqua" w:hAnsi="Book Antiqua"/>
                <w:color w:val="000000"/>
              </w:rPr>
              <w:t>.</w:t>
            </w:r>
            <w:r>
              <w:rPr>
                <w:rFonts w:ascii="Book Antiqua" w:hAnsi="Book Antiqua"/>
                <w:color w:val="000000"/>
              </w:rPr>
              <w:t>/</w:t>
            </w:r>
          </w:p>
          <w:p w:rsidR="00452C9B" w:rsidRPr="00836714" w:rsidRDefault="00452C9B" w:rsidP="00D500E4">
            <w:pPr>
              <w:rPr>
                <w:rFonts w:ascii="Book Antiqua" w:hAnsi="Book Antiqua"/>
                <w:color w:val="000000"/>
              </w:rPr>
            </w:pPr>
            <w:r>
              <w:rPr>
                <w:rFonts w:ascii="Book Antiqua" w:hAnsi="Book Antiqua"/>
                <w:color w:val="000000"/>
              </w:rPr>
              <w:t xml:space="preserve">  </w:t>
            </w:r>
          </w:p>
        </w:tc>
        <w:tc>
          <w:tcPr>
            <w:tcW w:w="4908" w:type="dxa"/>
          </w:tcPr>
          <w:p w:rsidR="00452C9B" w:rsidRPr="00FF784F" w:rsidRDefault="00452C9B" w:rsidP="00D500E4">
            <w:pPr>
              <w:rPr>
                <w:rFonts w:ascii="Book Antiqua" w:hAnsi="Book Antiqua"/>
                <w:color w:val="000000"/>
              </w:rPr>
            </w:pPr>
            <w:r w:rsidRPr="00FF784F">
              <w:rPr>
                <w:rFonts w:ascii="Book Antiqua" w:hAnsi="Book Antiqua"/>
                <w:color w:val="000000"/>
              </w:rPr>
              <w:t>___________________</w:t>
            </w:r>
            <w:r>
              <w:rPr>
                <w:rFonts w:ascii="Book Antiqua" w:hAnsi="Book Antiqua"/>
                <w:color w:val="000000"/>
              </w:rPr>
              <w:t>/Волков И.Е./</w:t>
            </w:r>
            <w:r w:rsidRPr="00FF784F">
              <w:rPr>
                <w:rFonts w:ascii="Book Antiqua" w:hAnsi="Book Antiqua"/>
                <w:color w:val="000000"/>
              </w:rPr>
              <w:tab/>
            </w:r>
          </w:p>
          <w:p w:rsidR="00452C9B" w:rsidRPr="00836714" w:rsidRDefault="00452C9B" w:rsidP="00D500E4">
            <w:pPr>
              <w:rPr>
                <w:rFonts w:ascii="Book Antiqua" w:hAnsi="Book Antiqua"/>
                <w:color w:val="000000"/>
              </w:rPr>
            </w:pPr>
          </w:p>
        </w:tc>
      </w:tr>
    </w:tbl>
    <w:p w:rsidR="006C4433" w:rsidRDefault="006C4433" w:rsidP="006C4433">
      <w:pPr>
        <w:sectPr w:rsidR="006C4433" w:rsidSect="005453C7">
          <w:pgSz w:w="11906" w:h="16838"/>
          <w:pgMar w:top="720" w:right="720" w:bottom="720" w:left="720" w:header="709" w:footer="709" w:gutter="0"/>
          <w:cols w:space="708"/>
          <w:docGrid w:linePitch="360"/>
        </w:sectPr>
      </w:pPr>
    </w:p>
    <w:p w:rsidR="008A2D20" w:rsidRDefault="008A2D20" w:rsidP="008A2D20">
      <w:pPr>
        <w:spacing w:before="4"/>
        <w:jc w:val="right"/>
        <w:rPr>
          <w:rFonts w:ascii="Book Antiqua" w:hAnsi="Book Antiqua"/>
          <w:color w:val="000000"/>
        </w:rPr>
      </w:pPr>
      <w:r>
        <w:rPr>
          <w:rFonts w:ascii="Book Antiqua" w:hAnsi="Book Antiqua"/>
          <w:color w:val="000000"/>
        </w:rPr>
        <w:lastRenderedPageBreak/>
        <w:t>Приложение №1</w:t>
      </w:r>
    </w:p>
    <w:p w:rsidR="008A2D20" w:rsidRDefault="008A2D20" w:rsidP="008A2D20">
      <w:pPr>
        <w:spacing w:before="4"/>
        <w:rPr>
          <w:rFonts w:ascii="Book Antiqua" w:hAnsi="Book Antiqua"/>
          <w:color w:val="000000"/>
        </w:rPr>
      </w:pPr>
    </w:p>
    <w:p w:rsidR="008A2D20" w:rsidRDefault="008A2D20" w:rsidP="008A2D20">
      <w:pPr>
        <w:spacing w:before="4"/>
        <w:rPr>
          <w:rFonts w:ascii="Book Antiqua" w:hAnsi="Book Antiqua"/>
          <w:color w:val="000000"/>
        </w:rPr>
      </w:pPr>
    </w:p>
    <w:p w:rsidR="008A2D20" w:rsidRPr="00042AB9" w:rsidRDefault="008A2D20" w:rsidP="008A2D20">
      <w:pPr>
        <w:jc w:val="center"/>
        <w:rPr>
          <w:rFonts w:ascii="Book Antiqua" w:hAnsi="Book Antiqua"/>
          <w:bCs/>
          <w:lang w:eastAsia="en-US"/>
        </w:rPr>
      </w:pPr>
      <w:r w:rsidRPr="00042AB9">
        <w:rPr>
          <w:rFonts w:ascii="Book Antiqua" w:hAnsi="Book Antiqua"/>
          <w:bCs/>
          <w:lang w:eastAsia="en-US"/>
        </w:rPr>
        <w:t xml:space="preserve">СПЕЦИФИКАЦИЯ  № </w:t>
      </w:r>
      <w:r w:rsidR="00F000E4">
        <w:rPr>
          <w:rFonts w:ascii="Book Antiqua" w:hAnsi="Book Antiqua"/>
          <w:bCs/>
          <w:lang w:eastAsia="en-US"/>
        </w:rPr>
        <w:t>1</w:t>
      </w:r>
      <w:r w:rsidRPr="00042AB9">
        <w:rPr>
          <w:rFonts w:ascii="Book Antiqua" w:hAnsi="Book Antiqua"/>
          <w:bCs/>
          <w:lang w:eastAsia="en-US"/>
        </w:rPr>
        <w:t xml:space="preserve"> от «</w:t>
      </w:r>
      <w:r w:rsidR="00AA35EB">
        <w:rPr>
          <w:rFonts w:ascii="Book Antiqua" w:hAnsi="Book Antiqua"/>
          <w:bCs/>
          <w:lang w:eastAsia="en-US"/>
        </w:rPr>
        <w:t>__</w:t>
      </w:r>
      <w:r w:rsidRPr="00042AB9">
        <w:rPr>
          <w:rFonts w:ascii="Book Antiqua" w:hAnsi="Book Antiqua"/>
          <w:bCs/>
          <w:lang w:eastAsia="en-US"/>
        </w:rPr>
        <w:t>__» _</w:t>
      </w:r>
      <w:r w:rsidR="00AA35EB">
        <w:rPr>
          <w:rFonts w:ascii="Book Antiqua" w:hAnsi="Book Antiqua"/>
          <w:bCs/>
          <w:lang w:eastAsia="en-US"/>
        </w:rPr>
        <w:t>_____</w:t>
      </w:r>
      <w:r w:rsidRPr="00042AB9">
        <w:rPr>
          <w:rFonts w:ascii="Book Antiqua" w:hAnsi="Book Antiqua"/>
          <w:bCs/>
          <w:lang w:eastAsia="en-US"/>
        </w:rPr>
        <w:t>____ 20</w:t>
      </w:r>
      <w:r w:rsidR="00AA35EB">
        <w:rPr>
          <w:rFonts w:ascii="Book Antiqua" w:hAnsi="Book Antiqua"/>
          <w:bCs/>
          <w:lang w:eastAsia="en-US"/>
        </w:rPr>
        <w:t xml:space="preserve">14 </w:t>
      </w:r>
      <w:r w:rsidRPr="00042AB9">
        <w:rPr>
          <w:rFonts w:ascii="Book Antiqua" w:hAnsi="Book Antiqua"/>
          <w:bCs/>
          <w:lang w:eastAsia="en-US"/>
        </w:rPr>
        <w:t>г.</w:t>
      </w:r>
    </w:p>
    <w:p w:rsidR="008A2D20" w:rsidRDefault="008A2D20" w:rsidP="008A2D20">
      <w:pPr>
        <w:jc w:val="center"/>
        <w:rPr>
          <w:rFonts w:ascii="Book Antiqua" w:hAnsi="Book Antiqua"/>
          <w:bCs/>
          <w:lang w:eastAsia="en-US"/>
        </w:rPr>
      </w:pPr>
      <w:r>
        <w:rPr>
          <w:rFonts w:ascii="Book Antiqua" w:hAnsi="Book Antiqua"/>
          <w:bCs/>
          <w:lang w:eastAsia="en-US"/>
        </w:rPr>
        <w:t xml:space="preserve">к </w:t>
      </w:r>
      <w:r w:rsidR="00AA35EB">
        <w:rPr>
          <w:rFonts w:ascii="Book Antiqua" w:hAnsi="Book Antiqua"/>
          <w:bCs/>
          <w:lang w:eastAsia="en-US"/>
        </w:rPr>
        <w:t>Д</w:t>
      </w:r>
      <w:r>
        <w:rPr>
          <w:rFonts w:ascii="Book Antiqua" w:hAnsi="Book Antiqua"/>
          <w:bCs/>
          <w:lang w:eastAsia="en-US"/>
        </w:rPr>
        <w:t xml:space="preserve">оговору №   </w:t>
      </w:r>
      <w:r w:rsidR="00AA35EB">
        <w:rPr>
          <w:rFonts w:ascii="Book Antiqua" w:hAnsi="Book Antiqua"/>
          <w:bCs/>
          <w:lang w:eastAsia="en-US"/>
        </w:rPr>
        <w:t xml:space="preserve">  </w:t>
      </w:r>
      <w:r>
        <w:rPr>
          <w:rFonts w:ascii="Book Antiqua" w:hAnsi="Book Antiqua"/>
          <w:bCs/>
          <w:lang w:eastAsia="en-US"/>
        </w:rPr>
        <w:t xml:space="preserve">           /       </w:t>
      </w:r>
      <w:r w:rsidR="00AA35EB">
        <w:rPr>
          <w:rFonts w:ascii="Book Antiqua" w:hAnsi="Book Antiqua"/>
          <w:bCs/>
          <w:lang w:eastAsia="en-US"/>
        </w:rPr>
        <w:t xml:space="preserve">  </w:t>
      </w:r>
      <w:r>
        <w:rPr>
          <w:rFonts w:ascii="Book Antiqua" w:hAnsi="Book Antiqua"/>
          <w:bCs/>
          <w:lang w:eastAsia="en-US"/>
        </w:rPr>
        <w:t xml:space="preserve">       от</w:t>
      </w:r>
      <w:r w:rsidR="00AA35EB">
        <w:rPr>
          <w:rFonts w:ascii="Book Antiqua" w:hAnsi="Book Antiqua"/>
          <w:bCs/>
          <w:lang w:eastAsia="en-US"/>
        </w:rPr>
        <w:t xml:space="preserve"> «____»</w:t>
      </w:r>
      <w:r>
        <w:rPr>
          <w:rFonts w:ascii="Book Antiqua" w:hAnsi="Book Antiqua"/>
          <w:bCs/>
          <w:lang w:eastAsia="en-US"/>
        </w:rPr>
        <w:t xml:space="preserve"> </w:t>
      </w:r>
      <w:r w:rsidR="002165CC">
        <w:rPr>
          <w:rFonts w:ascii="Book Antiqua" w:hAnsi="Book Antiqua"/>
          <w:bCs/>
          <w:lang w:eastAsia="en-US"/>
        </w:rPr>
        <w:t>___________</w:t>
      </w:r>
      <w:r>
        <w:rPr>
          <w:rFonts w:ascii="Book Antiqua" w:hAnsi="Book Antiqua"/>
          <w:bCs/>
          <w:lang w:eastAsia="en-US"/>
        </w:rPr>
        <w:t xml:space="preserve"> 20</w:t>
      </w:r>
      <w:r w:rsidR="009D4A56">
        <w:rPr>
          <w:rFonts w:ascii="Book Antiqua" w:hAnsi="Book Antiqua"/>
          <w:bCs/>
          <w:lang w:eastAsia="en-US"/>
        </w:rPr>
        <w:t>1</w:t>
      </w:r>
      <w:r w:rsidR="00F000E4">
        <w:rPr>
          <w:rFonts w:ascii="Book Antiqua" w:hAnsi="Book Antiqua"/>
          <w:bCs/>
          <w:lang w:eastAsia="en-US"/>
        </w:rPr>
        <w:t xml:space="preserve">4 </w:t>
      </w:r>
      <w:r>
        <w:rPr>
          <w:rFonts w:ascii="Book Antiqua" w:hAnsi="Book Antiqua"/>
          <w:bCs/>
          <w:lang w:eastAsia="en-US"/>
        </w:rPr>
        <w:t>г.</w:t>
      </w:r>
    </w:p>
    <w:p w:rsidR="00AE0E21" w:rsidRDefault="00AE0E21" w:rsidP="00AE0E21">
      <w:pPr>
        <w:jc w:val="center"/>
        <w:rPr>
          <w:rFonts w:ascii="Book Antiqua" w:hAnsi="Book Antiqua"/>
          <w:lang w:eastAsia="en-US"/>
        </w:rPr>
      </w:pPr>
    </w:p>
    <w:p w:rsidR="00AE0E21" w:rsidRDefault="00AE0E21" w:rsidP="00AA35EB">
      <w:pPr>
        <w:ind w:left="567"/>
        <w:rPr>
          <w:rFonts w:ascii="Book Antiqua" w:hAnsi="Book Antiqua"/>
          <w:lang w:eastAsia="en-US"/>
        </w:rPr>
      </w:pPr>
      <w:r>
        <w:rPr>
          <w:rFonts w:ascii="Book Antiqua" w:hAnsi="Book Antiqua"/>
          <w:lang w:eastAsia="en-US"/>
        </w:rPr>
        <w:t>Поставщик: ООО «</w:t>
      </w:r>
      <w:r w:rsidR="004549AA">
        <w:rPr>
          <w:rFonts w:ascii="Book Antiqua" w:hAnsi="Book Antiqua"/>
          <w:lang w:eastAsia="en-US"/>
        </w:rPr>
        <w:t>_______</w:t>
      </w:r>
      <w:r>
        <w:rPr>
          <w:rFonts w:ascii="Book Antiqua" w:hAnsi="Book Antiqua"/>
          <w:lang w:eastAsia="en-US"/>
        </w:rPr>
        <w:t>»</w:t>
      </w:r>
      <w:r>
        <w:rPr>
          <w:rFonts w:ascii="Book Antiqua" w:hAnsi="Book Antiqua"/>
          <w:lang w:eastAsia="en-US"/>
        </w:rPr>
        <w:tab/>
      </w:r>
    </w:p>
    <w:p w:rsidR="00AE0E21" w:rsidRDefault="00AE0E21" w:rsidP="00AA35EB">
      <w:pPr>
        <w:ind w:left="567"/>
        <w:rPr>
          <w:rFonts w:ascii="Book Antiqua" w:hAnsi="Book Antiqua"/>
          <w:lang w:eastAsia="en-US"/>
        </w:rPr>
      </w:pPr>
      <w:r>
        <w:rPr>
          <w:rFonts w:ascii="Book Antiqua" w:hAnsi="Book Antiqua"/>
          <w:lang w:eastAsia="en-US"/>
        </w:rPr>
        <w:t>Покупатель: ОАО «СХК»</w:t>
      </w:r>
    </w:p>
    <w:p w:rsidR="008A2D20" w:rsidRDefault="008A2D20" w:rsidP="008A2D20">
      <w:pPr>
        <w:jc w:val="center"/>
        <w:rPr>
          <w:rFonts w:ascii="Book Antiqua" w:hAnsi="Book Antiqua"/>
          <w:lang w:eastAsia="en-US"/>
        </w:rPr>
      </w:pPr>
    </w:p>
    <w:p w:rsidR="00AA35EB" w:rsidRDefault="00AA35EB" w:rsidP="008A2D20">
      <w:pPr>
        <w:jc w:val="center"/>
        <w:rPr>
          <w:rFonts w:ascii="Book Antiqua" w:hAnsi="Book Antiqua"/>
          <w:lang w:eastAsia="en-US"/>
        </w:rPr>
      </w:pPr>
    </w:p>
    <w:tbl>
      <w:tblPr>
        <w:tblW w:w="10348" w:type="dxa"/>
        <w:tblInd w:w="108" w:type="dxa"/>
        <w:tblLook w:val="04A0"/>
      </w:tblPr>
      <w:tblGrid>
        <w:gridCol w:w="709"/>
        <w:gridCol w:w="3969"/>
        <w:gridCol w:w="992"/>
        <w:gridCol w:w="993"/>
        <w:gridCol w:w="1842"/>
        <w:gridCol w:w="1843"/>
      </w:tblGrid>
      <w:tr w:rsidR="00AE0E21" w:rsidRPr="008C47E1" w:rsidTr="001D114E">
        <w:trPr>
          <w:trHeight w:val="615"/>
        </w:trPr>
        <w:tc>
          <w:tcPr>
            <w:tcW w:w="70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E0E21" w:rsidRPr="008C47E1" w:rsidRDefault="00AE0E21" w:rsidP="005453C7">
            <w:pPr>
              <w:widowControl/>
              <w:autoSpaceDE/>
              <w:autoSpaceDN/>
              <w:adjustRightInd/>
              <w:jc w:val="center"/>
              <w:rPr>
                <w:rFonts w:ascii="Calibri" w:hAnsi="Calibri" w:cs="Times New Roman"/>
                <w:b/>
                <w:bCs/>
                <w:color w:val="000000"/>
                <w:sz w:val="22"/>
                <w:szCs w:val="22"/>
              </w:rPr>
            </w:pPr>
            <w:r w:rsidRPr="008C47E1">
              <w:rPr>
                <w:rFonts w:ascii="Calibri" w:hAnsi="Calibri" w:cs="Times New Roman"/>
                <w:b/>
                <w:bCs/>
                <w:color w:val="000000"/>
                <w:sz w:val="22"/>
                <w:szCs w:val="22"/>
              </w:rPr>
              <w:t>№</w:t>
            </w:r>
          </w:p>
        </w:tc>
        <w:tc>
          <w:tcPr>
            <w:tcW w:w="3969" w:type="dxa"/>
            <w:tcBorders>
              <w:top w:val="single" w:sz="8" w:space="0" w:color="auto"/>
              <w:left w:val="nil"/>
              <w:bottom w:val="single" w:sz="8" w:space="0" w:color="auto"/>
              <w:right w:val="single" w:sz="8" w:space="0" w:color="auto"/>
            </w:tcBorders>
            <w:shd w:val="clear" w:color="auto" w:fill="auto"/>
            <w:vAlign w:val="center"/>
            <w:hideMark/>
          </w:tcPr>
          <w:p w:rsidR="00AE0E21" w:rsidRPr="008C47E1" w:rsidRDefault="00AE0E21" w:rsidP="005453C7">
            <w:pPr>
              <w:widowControl/>
              <w:autoSpaceDE/>
              <w:autoSpaceDN/>
              <w:adjustRightInd/>
              <w:jc w:val="center"/>
              <w:rPr>
                <w:rFonts w:ascii="Calibri" w:hAnsi="Calibri" w:cs="Times New Roman"/>
                <w:b/>
                <w:bCs/>
                <w:color w:val="000000"/>
                <w:sz w:val="22"/>
                <w:szCs w:val="22"/>
              </w:rPr>
            </w:pPr>
            <w:r w:rsidRPr="008C47E1">
              <w:rPr>
                <w:rFonts w:ascii="Calibri" w:hAnsi="Calibri" w:cs="Times New Roman"/>
                <w:b/>
                <w:bCs/>
                <w:color w:val="000000"/>
                <w:sz w:val="22"/>
                <w:szCs w:val="22"/>
              </w:rPr>
              <w:t>Наименование</w:t>
            </w:r>
          </w:p>
        </w:tc>
        <w:tc>
          <w:tcPr>
            <w:tcW w:w="992" w:type="dxa"/>
            <w:tcBorders>
              <w:top w:val="single" w:sz="8" w:space="0" w:color="auto"/>
              <w:left w:val="nil"/>
              <w:bottom w:val="single" w:sz="8" w:space="0" w:color="auto"/>
              <w:right w:val="single" w:sz="8" w:space="0" w:color="auto"/>
            </w:tcBorders>
            <w:shd w:val="clear" w:color="auto" w:fill="auto"/>
            <w:noWrap/>
            <w:vAlign w:val="center"/>
            <w:hideMark/>
          </w:tcPr>
          <w:p w:rsidR="00AE0E21" w:rsidRPr="008C47E1" w:rsidRDefault="00AE0E21" w:rsidP="005453C7">
            <w:pPr>
              <w:widowControl/>
              <w:autoSpaceDE/>
              <w:autoSpaceDN/>
              <w:adjustRightInd/>
              <w:jc w:val="center"/>
              <w:rPr>
                <w:rFonts w:ascii="Calibri" w:hAnsi="Calibri" w:cs="Times New Roman"/>
                <w:b/>
                <w:bCs/>
                <w:color w:val="000000"/>
                <w:sz w:val="22"/>
                <w:szCs w:val="22"/>
              </w:rPr>
            </w:pPr>
            <w:r w:rsidRPr="008C47E1">
              <w:rPr>
                <w:rFonts w:ascii="Calibri" w:hAnsi="Calibri" w:cs="Times New Roman"/>
                <w:b/>
                <w:bCs/>
                <w:color w:val="000000"/>
                <w:sz w:val="22"/>
                <w:szCs w:val="22"/>
              </w:rPr>
              <w:t>Кол-во</w:t>
            </w:r>
          </w:p>
        </w:tc>
        <w:tc>
          <w:tcPr>
            <w:tcW w:w="993" w:type="dxa"/>
            <w:tcBorders>
              <w:top w:val="single" w:sz="8" w:space="0" w:color="auto"/>
              <w:left w:val="nil"/>
              <w:bottom w:val="single" w:sz="8" w:space="0" w:color="auto"/>
              <w:right w:val="single" w:sz="8" w:space="0" w:color="auto"/>
            </w:tcBorders>
            <w:shd w:val="clear" w:color="auto" w:fill="auto"/>
            <w:noWrap/>
            <w:vAlign w:val="center"/>
            <w:hideMark/>
          </w:tcPr>
          <w:p w:rsidR="00AE0E21" w:rsidRPr="008C47E1" w:rsidRDefault="00AE0E21" w:rsidP="005453C7">
            <w:pPr>
              <w:widowControl/>
              <w:autoSpaceDE/>
              <w:autoSpaceDN/>
              <w:adjustRightInd/>
              <w:jc w:val="center"/>
              <w:rPr>
                <w:rFonts w:ascii="Calibri" w:hAnsi="Calibri" w:cs="Times New Roman"/>
                <w:b/>
                <w:bCs/>
                <w:color w:val="000000"/>
                <w:sz w:val="22"/>
                <w:szCs w:val="22"/>
              </w:rPr>
            </w:pPr>
            <w:proofErr w:type="spellStart"/>
            <w:r w:rsidRPr="008C47E1">
              <w:rPr>
                <w:rFonts w:ascii="Calibri" w:hAnsi="Calibri" w:cs="Times New Roman"/>
                <w:b/>
                <w:bCs/>
                <w:color w:val="000000"/>
                <w:sz w:val="22"/>
                <w:szCs w:val="22"/>
              </w:rPr>
              <w:t>Ед</w:t>
            </w:r>
            <w:proofErr w:type="gramStart"/>
            <w:r w:rsidRPr="008C47E1">
              <w:rPr>
                <w:rFonts w:ascii="Calibri" w:hAnsi="Calibri" w:cs="Times New Roman"/>
                <w:b/>
                <w:bCs/>
                <w:color w:val="000000"/>
                <w:sz w:val="22"/>
                <w:szCs w:val="22"/>
              </w:rPr>
              <w:t>.И</w:t>
            </w:r>
            <w:proofErr w:type="gramEnd"/>
            <w:r w:rsidRPr="008C47E1">
              <w:rPr>
                <w:rFonts w:ascii="Calibri" w:hAnsi="Calibri" w:cs="Times New Roman"/>
                <w:b/>
                <w:bCs/>
                <w:color w:val="000000"/>
                <w:sz w:val="22"/>
                <w:szCs w:val="22"/>
              </w:rPr>
              <w:t>зм</w:t>
            </w:r>
            <w:proofErr w:type="spellEnd"/>
            <w:r w:rsidRPr="008C47E1">
              <w:rPr>
                <w:rFonts w:ascii="Calibri" w:hAnsi="Calibri" w:cs="Times New Roman"/>
                <w:b/>
                <w:bCs/>
                <w:color w:val="000000"/>
                <w:sz w:val="22"/>
                <w:szCs w:val="22"/>
              </w:rPr>
              <w:t>.</w:t>
            </w:r>
          </w:p>
        </w:tc>
        <w:tc>
          <w:tcPr>
            <w:tcW w:w="1842" w:type="dxa"/>
            <w:tcBorders>
              <w:top w:val="single" w:sz="8" w:space="0" w:color="auto"/>
              <w:left w:val="nil"/>
              <w:bottom w:val="single" w:sz="8" w:space="0" w:color="auto"/>
              <w:right w:val="single" w:sz="8" w:space="0" w:color="auto"/>
            </w:tcBorders>
            <w:shd w:val="clear" w:color="auto" w:fill="auto"/>
            <w:vAlign w:val="center"/>
            <w:hideMark/>
          </w:tcPr>
          <w:p w:rsidR="00AE0E21" w:rsidRPr="008C47E1" w:rsidRDefault="00AE0E21" w:rsidP="00776B3A">
            <w:pPr>
              <w:widowControl/>
              <w:autoSpaceDE/>
              <w:autoSpaceDN/>
              <w:adjustRightInd/>
              <w:jc w:val="center"/>
              <w:rPr>
                <w:rFonts w:ascii="Calibri" w:hAnsi="Calibri" w:cs="Times New Roman"/>
                <w:b/>
                <w:bCs/>
                <w:color w:val="000000"/>
                <w:sz w:val="22"/>
                <w:szCs w:val="22"/>
              </w:rPr>
            </w:pPr>
            <w:r w:rsidRPr="008C47E1">
              <w:rPr>
                <w:rFonts w:ascii="Calibri" w:hAnsi="Calibri" w:cs="Times New Roman"/>
                <w:b/>
                <w:bCs/>
                <w:color w:val="000000"/>
                <w:sz w:val="22"/>
                <w:szCs w:val="22"/>
              </w:rPr>
              <w:t xml:space="preserve">Цена за единицу товара </w:t>
            </w:r>
            <w:r w:rsidR="00776B3A">
              <w:rPr>
                <w:rFonts w:ascii="Calibri" w:hAnsi="Calibri" w:cs="Times New Roman"/>
                <w:b/>
                <w:bCs/>
                <w:color w:val="000000"/>
                <w:sz w:val="22"/>
                <w:szCs w:val="22"/>
              </w:rPr>
              <w:t>с</w:t>
            </w:r>
            <w:r w:rsidRPr="008C47E1">
              <w:rPr>
                <w:rFonts w:ascii="Calibri" w:hAnsi="Calibri" w:cs="Times New Roman"/>
                <w:b/>
                <w:bCs/>
                <w:color w:val="000000"/>
                <w:sz w:val="22"/>
                <w:szCs w:val="22"/>
              </w:rPr>
              <w:t xml:space="preserve"> НДС</w:t>
            </w:r>
          </w:p>
        </w:tc>
        <w:tc>
          <w:tcPr>
            <w:tcW w:w="1843" w:type="dxa"/>
            <w:tcBorders>
              <w:top w:val="single" w:sz="8" w:space="0" w:color="auto"/>
              <w:left w:val="nil"/>
              <w:bottom w:val="single" w:sz="8" w:space="0" w:color="auto"/>
              <w:right w:val="single" w:sz="8" w:space="0" w:color="auto"/>
            </w:tcBorders>
            <w:shd w:val="clear" w:color="auto" w:fill="auto"/>
            <w:vAlign w:val="center"/>
            <w:hideMark/>
          </w:tcPr>
          <w:p w:rsidR="00AE0E21" w:rsidRPr="008C47E1" w:rsidRDefault="00AE0E21" w:rsidP="00776B3A">
            <w:pPr>
              <w:widowControl/>
              <w:autoSpaceDE/>
              <w:autoSpaceDN/>
              <w:adjustRightInd/>
              <w:jc w:val="center"/>
              <w:rPr>
                <w:rFonts w:ascii="Calibri" w:hAnsi="Calibri" w:cs="Times New Roman"/>
                <w:b/>
                <w:bCs/>
                <w:color w:val="000000"/>
                <w:sz w:val="22"/>
                <w:szCs w:val="22"/>
              </w:rPr>
            </w:pPr>
            <w:r w:rsidRPr="008C47E1">
              <w:rPr>
                <w:rFonts w:ascii="Calibri" w:hAnsi="Calibri" w:cs="Times New Roman"/>
                <w:b/>
                <w:bCs/>
                <w:color w:val="000000"/>
                <w:sz w:val="22"/>
                <w:szCs w:val="22"/>
              </w:rPr>
              <w:t>Стоимость товара</w:t>
            </w:r>
            <w:r w:rsidRPr="008C47E1">
              <w:rPr>
                <w:rFonts w:ascii="Calibri" w:hAnsi="Calibri" w:cs="Times New Roman"/>
                <w:b/>
                <w:bCs/>
                <w:color w:val="000000"/>
                <w:sz w:val="22"/>
                <w:szCs w:val="22"/>
              </w:rPr>
              <w:br/>
            </w:r>
            <w:r w:rsidR="00776B3A">
              <w:rPr>
                <w:rFonts w:ascii="Calibri" w:hAnsi="Calibri" w:cs="Times New Roman"/>
                <w:b/>
                <w:bCs/>
                <w:color w:val="000000"/>
                <w:sz w:val="22"/>
                <w:szCs w:val="22"/>
              </w:rPr>
              <w:t>с</w:t>
            </w:r>
            <w:r w:rsidR="001D114E">
              <w:rPr>
                <w:rFonts w:ascii="Calibri" w:hAnsi="Calibri" w:cs="Times New Roman"/>
                <w:b/>
                <w:bCs/>
                <w:color w:val="000000"/>
                <w:sz w:val="22"/>
                <w:szCs w:val="22"/>
              </w:rPr>
              <w:t xml:space="preserve"> </w:t>
            </w:r>
            <w:r w:rsidRPr="008C47E1">
              <w:rPr>
                <w:rFonts w:ascii="Calibri" w:hAnsi="Calibri" w:cs="Times New Roman"/>
                <w:b/>
                <w:bCs/>
                <w:color w:val="000000"/>
                <w:sz w:val="22"/>
                <w:szCs w:val="22"/>
              </w:rPr>
              <w:t>НДС</w:t>
            </w:r>
            <w:r w:rsidR="001D114E">
              <w:rPr>
                <w:rFonts w:ascii="Calibri" w:hAnsi="Calibri" w:cs="Times New Roman"/>
                <w:b/>
                <w:bCs/>
                <w:color w:val="000000"/>
                <w:sz w:val="22"/>
                <w:szCs w:val="22"/>
              </w:rPr>
              <w:t>, руб.</w:t>
            </w:r>
          </w:p>
        </w:tc>
      </w:tr>
      <w:tr w:rsidR="00776B3A" w:rsidRPr="0001105C" w:rsidTr="001D114E">
        <w:trPr>
          <w:trHeight w:val="315"/>
        </w:trPr>
        <w:tc>
          <w:tcPr>
            <w:tcW w:w="709" w:type="dxa"/>
            <w:tcBorders>
              <w:top w:val="nil"/>
              <w:left w:val="single" w:sz="8" w:space="0" w:color="auto"/>
              <w:bottom w:val="single" w:sz="8" w:space="0" w:color="auto"/>
              <w:right w:val="single" w:sz="8" w:space="0" w:color="auto"/>
            </w:tcBorders>
            <w:shd w:val="clear" w:color="auto" w:fill="auto"/>
            <w:noWrap/>
            <w:vAlign w:val="center"/>
          </w:tcPr>
          <w:p w:rsidR="00776B3A" w:rsidRPr="00776B3A" w:rsidRDefault="00776B3A" w:rsidP="005453C7">
            <w:pPr>
              <w:widowControl/>
              <w:autoSpaceDE/>
              <w:autoSpaceDN/>
              <w:adjustRightInd/>
              <w:jc w:val="center"/>
              <w:rPr>
                <w:rFonts w:ascii="Book Antiqua" w:hAnsi="Book Antiqua" w:cs="Times New Roman"/>
                <w:color w:val="000000"/>
              </w:rPr>
            </w:pPr>
            <w:r w:rsidRPr="00776B3A">
              <w:rPr>
                <w:rFonts w:ascii="Book Antiqua" w:hAnsi="Book Antiqua" w:cs="Times New Roman"/>
                <w:color w:val="000000"/>
              </w:rPr>
              <w:t>1.</w:t>
            </w:r>
          </w:p>
        </w:tc>
        <w:tc>
          <w:tcPr>
            <w:tcW w:w="3969" w:type="dxa"/>
            <w:tcBorders>
              <w:top w:val="nil"/>
              <w:left w:val="nil"/>
              <w:bottom w:val="single" w:sz="8" w:space="0" w:color="auto"/>
              <w:right w:val="single" w:sz="8" w:space="0" w:color="auto"/>
            </w:tcBorders>
            <w:shd w:val="clear" w:color="auto" w:fill="auto"/>
            <w:vAlign w:val="center"/>
            <w:hideMark/>
          </w:tcPr>
          <w:p w:rsidR="00776B3A" w:rsidRPr="00776B3A" w:rsidRDefault="00776B3A" w:rsidP="001D114E">
            <w:pPr>
              <w:jc w:val="center"/>
              <w:rPr>
                <w:rFonts w:ascii="Book Antiqua" w:hAnsi="Book Antiqua"/>
              </w:rPr>
            </w:pPr>
            <w:r w:rsidRPr="00776B3A">
              <w:rPr>
                <w:rFonts w:ascii="Book Antiqua" w:hAnsi="Book Antiqua"/>
              </w:rPr>
              <w:t>.</w:t>
            </w:r>
          </w:p>
        </w:tc>
        <w:tc>
          <w:tcPr>
            <w:tcW w:w="992" w:type="dxa"/>
            <w:tcBorders>
              <w:top w:val="nil"/>
              <w:left w:val="nil"/>
              <w:bottom w:val="single" w:sz="8" w:space="0" w:color="auto"/>
              <w:right w:val="single" w:sz="8" w:space="0" w:color="auto"/>
            </w:tcBorders>
            <w:shd w:val="clear" w:color="auto" w:fill="auto"/>
            <w:noWrap/>
            <w:vAlign w:val="center"/>
            <w:hideMark/>
          </w:tcPr>
          <w:p w:rsidR="00776B3A" w:rsidRPr="00776B3A" w:rsidRDefault="00776B3A" w:rsidP="001D114E">
            <w:pPr>
              <w:widowControl/>
              <w:autoSpaceDE/>
              <w:autoSpaceDN/>
              <w:adjustRightInd/>
              <w:jc w:val="center"/>
              <w:rPr>
                <w:rFonts w:ascii="Book Antiqua" w:hAnsi="Book Antiqua" w:cs="Times New Roman"/>
                <w:color w:val="000000"/>
              </w:rPr>
            </w:pPr>
            <w:r w:rsidRPr="00776B3A">
              <w:rPr>
                <w:rFonts w:ascii="Book Antiqua" w:hAnsi="Book Antiqua" w:cs="Times New Roman"/>
                <w:color w:val="000000"/>
              </w:rPr>
              <w:t>1</w:t>
            </w:r>
          </w:p>
        </w:tc>
        <w:tc>
          <w:tcPr>
            <w:tcW w:w="993" w:type="dxa"/>
            <w:tcBorders>
              <w:top w:val="nil"/>
              <w:left w:val="nil"/>
              <w:bottom w:val="single" w:sz="8" w:space="0" w:color="auto"/>
              <w:right w:val="single" w:sz="8" w:space="0" w:color="auto"/>
            </w:tcBorders>
            <w:shd w:val="clear" w:color="auto" w:fill="auto"/>
            <w:noWrap/>
            <w:vAlign w:val="center"/>
            <w:hideMark/>
          </w:tcPr>
          <w:p w:rsidR="00776B3A" w:rsidRPr="00776B3A" w:rsidRDefault="00776B3A" w:rsidP="001D114E">
            <w:pPr>
              <w:widowControl/>
              <w:autoSpaceDE/>
              <w:autoSpaceDN/>
              <w:adjustRightInd/>
              <w:jc w:val="center"/>
              <w:rPr>
                <w:rFonts w:ascii="Book Antiqua" w:hAnsi="Book Antiqua" w:cs="Times New Roman"/>
                <w:color w:val="000000"/>
              </w:rPr>
            </w:pPr>
          </w:p>
        </w:tc>
        <w:tc>
          <w:tcPr>
            <w:tcW w:w="1842" w:type="dxa"/>
            <w:tcBorders>
              <w:top w:val="nil"/>
              <w:left w:val="nil"/>
              <w:bottom w:val="single" w:sz="8" w:space="0" w:color="auto"/>
              <w:right w:val="single" w:sz="8" w:space="0" w:color="auto"/>
            </w:tcBorders>
            <w:shd w:val="clear" w:color="auto" w:fill="auto"/>
            <w:noWrap/>
            <w:vAlign w:val="center"/>
            <w:hideMark/>
          </w:tcPr>
          <w:p w:rsidR="00776B3A" w:rsidRPr="00776B3A" w:rsidRDefault="00776B3A" w:rsidP="001D114E">
            <w:pPr>
              <w:jc w:val="right"/>
              <w:rPr>
                <w:rFonts w:ascii="Book Antiqua" w:hAnsi="Book Antiqua"/>
                <w:snapToGrid w:val="0"/>
                <w:color w:val="000000"/>
              </w:rPr>
            </w:pPr>
          </w:p>
        </w:tc>
        <w:tc>
          <w:tcPr>
            <w:tcW w:w="1843" w:type="dxa"/>
            <w:tcBorders>
              <w:top w:val="nil"/>
              <w:left w:val="nil"/>
              <w:bottom w:val="single" w:sz="8" w:space="0" w:color="auto"/>
              <w:right w:val="single" w:sz="8" w:space="0" w:color="auto"/>
            </w:tcBorders>
            <w:shd w:val="clear" w:color="auto" w:fill="auto"/>
            <w:noWrap/>
            <w:vAlign w:val="center"/>
            <w:hideMark/>
          </w:tcPr>
          <w:p w:rsidR="00776B3A" w:rsidRPr="00776B3A" w:rsidRDefault="00776B3A" w:rsidP="00B35A6E">
            <w:pPr>
              <w:jc w:val="right"/>
              <w:rPr>
                <w:rFonts w:ascii="Book Antiqua" w:hAnsi="Book Antiqua"/>
                <w:snapToGrid w:val="0"/>
                <w:color w:val="000000"/>
              </w:rPr>
            </w:pPr>
          </w:p>
        </w:tc>
      </w:tr>
      <w:tr w:rsidR="001D114E" w:rsidRPr="008C47E1" w:rsidTr="001D114E">
        <w:trPr>
          <w:trHeight w:val="315"/>
        </w:trPr>
        <w:tc>
          <w:tcPr>
            <w:tcW w:w="709" w:type="dxa"/>
            <w:tcBorders>
              <w:top w:val="nil"/>
              <w:left w:val="nil"/>
              <w:bottom w:val="nil"/>
              <w:right w:val="nil"/>
            </w:tcBorders>
            <w:shd w:val="clear" w:color="auto" w:fill="auto"/>
            <w:noWrap/>
            <w:vAlign w:val="bottom"/>
            <w:hideMark/>
          </w:tcPr>
          <w:p w:rsidR="001D114E" w:rsidRPr="00204EFB" w:rsidRDefault="001D114E" w:rsidP="00AE0E21">
            <w:pPr>
              <w:widowControl/>
              <w:autoSpaceDE/>
              <w:autoSpaceDN/>
              <w:adjustRightInd/>
              <w:rPr>
                <w:rFonts w:ascii="Calibri" w:hAnsi="Calibri" w:cs="Times New Roman"/>
                <w:color w:val="000000"/>
                <w:sz w:val="22"/>
                <w:szCs w:val="22"/>
                <w:lang w:val="en-US"/>
              </w:rPr>
            </w:pPr>
          </w:p>
        </w:tc>
        <w:tc>
          <w:tcPr>
            <w:tcW w:w="3969" w:type="dxa"/>
            <w:tcBorders>
              <w:top w:val="nil"/>
              <w:left w:val="nil"/>
              <w:bottom w:val="nil"/>
              <w:right w:val="nil"/>
            </w:tcBorders>
            <w:shd w:val="clear" w:color="auto" w:fill="auto"/>
            <w:vAlign w:val="bottom"/>
            <w:hideMark/>
          </w:tcPr>
          <w:p w:rsidR="001D114E" w:rsidRPr="00204EFB" w:rsidRDefault="001D114E" w:rsidP="00AE0E21">
            <w:pPr>
              <w:widowControl/>
              <w:autoSpaceDE/>
              <w:autoSpaceDN/>
              <w:adjustRightInd/>
              <w:rPr>
                <w:rFonts w:ascii="Calibri" w:hAnsi="Calibri" w:cs="Times New Roman"/>
                <w:color w:val="000000"/>
                <w:sz w:val="22"/>
                <w:szCs w:val="22"/>
                <w:lang w:val="en-US"/>
              </w:rPr>
            </w:pPr>
          </w:p>
        </w:tc>
        <w:tc>
          <w:tcPr>
            <w:tcW w:w="992" w:type="dxa"/>
            <w:tcBorders>
              <w:top w:val="nil"/>
              <w:left w:val="nil"/>
              <w:bottom w:val="nil"/>
              <w:right w:val="nil"/>
            </w:tcBorders>
            <w:shd w:val="clear" w:color="auto" w:fill="auto"/>
            <w:noWrap/>
            <w:vAlign w:val="bottom"/>
            <w:hideMark/>
          </w:tcPr>
          <w:p w:rsidR="001D114E" w:rsidRPr="00204EFB" w:rsidRDefault="001D114E" w:rsidP="00AE0E21">
            <w:pPr>
              <w:widowControl/>
              <w:autoSpaceDE/>
              <w:autoSpaceDN/>
              <w:adjustRightInd/>
              <w:rPr>
                <w:rFonts w:ascii="Calibri" w:hAnsi="Calibri" w:cs="Times New Roman"/>
                <w:color w:val="000000"/>
                <w:sz w:val="22"/>
                <w:szCs w:val="22"/>
                <w:lang w:val="en-US"/>
              </w:rPr>
            </w:pPr>
          </w:p>
        </w:tc>
        <w:tc>
          <w:tcPr>
            <w:tcW w:w="993" w:type="dxa"/>
            <w:tcBorders>
              <w:top w:val="nil"/>
              <w:left w:val="nil"/>
              <w:bottom w:val="nil"/>
              <w:right w:val="nil"/>
            </w:tcBorders>
            <w:shd w:val="clear" w:color="auto" w:fill="auto"/>
            <w:noWrap/>
            <w:vAlign w:val="bottom"/>
            <w:hideMark/>
          </w:tcPr>
          <w:p w:rsidR="001D114E" w:rsidRPr="00204EFB" w:rsidRDefault="001D114E" w:rsidP="00AE0E21">
            <w:pPr>
              <w:widowControl/>
              <w:autoSpaceDE/>
              <w:autoSpaceDN/>
              <w:adjustRightInd/>
              <w:rPr>
                <w:rFonts w:ascii="Calibri" w:hAnsi="Calibri" w:cs="Times New Roman"/>
                <w:color w:val="000000"/>
                <w:sz w:val="22"/>
                <w:szCs w:val="22"/>
                <w:lang w:val="en-US"/>
              </w:rPr>
            </w:pPr>
          </w:p>
        </w:tc>
        <w:tc>
          <w:tcPr>
            <w:tcW w:w="1842" w:type="dxa"/>
            <w:tcBorders>
              <w:top w:val="nil"/>
              <w:left w:val="single" w:sz="8" w:space="0" w:color="auto"/>
              <w:bottom w:val="single" w:sz="8" w:space="0" w:color="auto"/>
              <w:right w:val="single" w:sz="8" w:space="0" w:color="auto"/>
            </w:tcBorders>
            <w:shd w:val="clear" w:color="auto" w:fill="auto"/>
            <w:noWrap/>
            <w:vAlign w:val="center"/>
            <w:hideMark/>
          </w:tcPr>
          <w:p w:rsidR="001D114E" w:rsidRPr="008C47E1" w:rsidRDefault="001D114E" w:rsidP="001D114E">
            <w:pPr>
              <w:widowControl/>
              <w:autoSpaceDE/>
              <w:autoSpaceDN/>
              <w:adjustRightInd/>
              <w:jc w:val="right"/>
              <w:rPr>
                <w:rFonts w:ascii="Calibri" w:hAnsi="Calibri" w:cs="Times New Roman"/>
                <w:color w:val="000000"/>
                <w:sz w:val="22"/>
                <w:szCs w:val="22"/>
              </w:rPr>
            </w:pPr>
            <w:r w:rsidRPr="008C47E1">
              <w:rPr>
                <w:rFonts w:ascii="Calibri" w:hAnsi="Calibri" w:cs="Times New Roman"/>
                <w:color w:val="000000"/>
                <w:sz w:val="22"/>
                <w:szCs w:val="22"/>
              </w:rPr>
              <w:t>Сумма НДС</w:t>
            </w:r>
            <w:r>
              <w:rPr>
                <w:rFonts w:ascii="Calibri" w:hAnsi="Calibri" w:cs="Times New Roman"/>
                <w:color w:val="000000"/>
                <w:sz w:val="22"/>
                <w:szCs w:val="22"/>
              </w:rPr>
              <w:t xml:space="preserve"> 18%</w:t>
            </w:r>
            <w:r w:rsidRPr="008C47E1">
              <w:rPr>
                <w:rFonts w:ascii="Calibri" w:hAnsi="Calibri" w:cs="Times New Roman"/>
                <w:color w:val="000000"/>
                <w:sz w:val="22"/>
                <w:szCs w:val="22"/>
              </w:rPr>
              <w:t>:</w:t>
            </w:r>
          </w:p>
        </w:tc>
        <w:tc>
          <w:tcPr>
            <w:tcW w:w="1843" w:type="dxa"/>
            <w:tcBorders>
              <w:top w:val="nil"/>
              <w:left w:val="nil"/>
              <w:bottom w:val="single" w:sz="8" w:space="0" w:color="auto"/>
              <w:right w:val="single" w:sz="8" w:space="0" w:color="auto"/>
            </w:tcBorders>
            <w:shd w:val="clear" w:color="auto" w:fill="auto"/>
            <w:noWrap/>
            <w:vAlign w:val="center"/>
            <w:hideMark/>
          </w:tcPr>
          <w:p w:rsidR="001D114E" w:rsidRPr="006A093D" w:rsidRDefault="001D114E" w:rsidP="001D114E">
            <w:pPr>
              <w:jc w:val="right"/>
              <w:rPr>
                <w:rFonts w:ascii="Book Antiqua" w:hAnsi="Book Antiqua"/>
                <w:snapToGrid w:val="0"/>
                <w:color w:val="000000"/>
              </w:rPr>
            </w:pPr>
          </w:p>
        </w:tc>
      </w:tr>
      <w:tr w:rsidR="001D114E" w:rsidRPr="008C47E1" w:rsidTr="001D114E">
        <w:trPr>
          <w:trHeight w:val="315"/>
        </w:trPr>
        <w:tc>
          <w:tcPr>
            <w:tcW w:w="709" w:type="dxa"/>
            <w:tcBorders>
              <w:top w:val="nil"/>
              <w:left w:val="nil"/>
              <w:bottom w:val="nil"/>
              <w:right w:val="nil"/>
            </w:tcBorders>
            <w:shd w:val="clear" w:color="auto" w:fill="auto"/>
            <w:noWrap/>
            <w:vAlign w:val="bottom"/>
            <w:hideMark/>
          </w:tcPr>
          <w:p w:rsidR="001D114E" w:rsidRPr="008C47E1" w:rsidRDefault="001D114E" w:rsidP="00AE0E21">
            <w:pPr>
              <w:widowControl/>
              <w:autoSpaceDE/>
              <w:autoSpaceDN/>
              <w:adjustRightInd/>
              <w:rPr>
                <w:rFonts w:ascii="Calibri" w:hAnsi="Calibri" w:cs="Times New Roman"/>
                <w:color w:val="000000"/>
                <w:sz w:val="22"/>
                <w:szCs w:val="22"/>
              </w:rPr>
            </w:pPr>
          </w:p>
        </w:tc>
        <w:tc>
          <w:tcPr>
            <w:tcW w:w="3969" w:type="dxa"/>
            <w:tcBorders>
              <w:top w:val="nil"/>
              <w:left w:val="nil"/>
              <w:bottom w:val="nil"/>
              <w:right w:val="nil"/>
            </w:tcBorders>
            <w:shd w:val="clear" w:color="auto" w:fill="auto"/>
            <w:vAlign w:val="bottom"/>
            <w:hideMark/>
          </w:tcPr>
          <w:p w:rsidR="001D114E" w:rsidRPr="008C47E1" w:rsidRDefault="001D114E" w:rsidP="00AE0E21">
            <w:pPr>
              <w:widowControl/>
              <w:autoSpaceDE/>
              <w:autoSpaceDN/>
              <w:adjustRightInd/>
              <w:rPr>
                <w:rFonts w:ascii="Calibri" w:hAnsi="Calibri" w:cs="Times New Roman"/>
                <w:color w:val="000000"/>
                <w:sz w:val="22"/>
                <w:szCs w:val="22"/>
              </w:rPr>
            </w:pPr>
          </w:p>
        </w:tc>
        <w:tc>
          <w:tcPr>
            <w:tcW w:w="992" w:type="dxa"/>
            <w:tcBorders>
              <w:top w:val="nil"/>
              <w:left w:val="nil"/>
              <w:bottom w:val="nil"/>
              <w:right w:val="nil"/>
            </w:tcBorders>
            <w:shd w:val="clear" w:color="auto" w:fill="auto"/>
            <w:noWrap/>
            <w:vAlign w:val="bottom"/>
            <w:hideMark/>
          </w:tcPr>
          <w:p w:rsidR="001D114E" w:rsidRPr="008C47E1" w:rsidRDefault="001D114E" w:rsidP="00AE0E21">
            <w:pPr>
              <w:widowControl/>
              <w:autoSpaceDE/>
              <w:autoSpaceDN/>
              <w:adjustRightInd/>
              <w:rPr>
                <w:rFonts w:ascii="Calibri" w:hAnsi="Calibri" w:cs="Times New Roman"/>
                <w:color w:val="000000"/>
                <w:sz w:val="22"/>
                <w:szCs w:val="22"/>
              </w:rPr>
            </w:pPr>
          </w:p>
        </w:tc>
        <w:tc>
          <w:tcPr>
            <w:tcW w:w="993" w:type="dxa"/>
            <w:tcBorders>
              <w:top w:val="nil"/>
              <w:left w:val="nil"/>
              <w:bottom w:val="nil"/>
              <w:right w:val="nil"/>
            </w:tcBorders>
            <w:shd w:val="clear" w:color="auto" w:fill="auto"/>
            <w:noWrap/>
            <w:vAlign w:val="bottom"/>
            <w:hideMark/>
          </w:tcPr>
          <w:p w:rsidR="001D114E" w:rsidRPr="008C47E1" w:rsidRDefault="001D114E" w:rsidP="00AE0E21">
            <w:pPr>
              <w:widowControl/>
              <w:autoSpaceDE/>
              <w:autoSpaceDN/>
              <w:adjustRightInd/>
              <w:rPr>
                <w:rFonts w:ascii="Calibri" w:hAnsi="Calibri" w:cs="Times New Roman"/>
                <w:color w:val="000000"/>
                <w:sz w:val="22"/>
                <w:szCs w:val="22"/>
              </w:rPr>
            </w:pPr>
          </w:p>
        </w:tc>
        <w:tc>
          <w:tcPr>
            <w:tcW w:w="1842" w:type="dxa"/>
            <w:tcBorders>
              <w:top w:val="nil"/>
              <w:left w:val="single" w:sz="8" w:space="0" w:color="auto"/>
              <w:bottom w:val="single" w:sz="8" w:space="0" w:color="auto"/>
              <w:right w:val="single" w:sz="8" w:space="0" w:color="auto"/>
            </w:tcBorders>
            <w:shd w:val="clear" w:color="auto" w:fill="auto"/>
            <w:noWrap/>
            <w:vAlign w:val="center"/>
            <w:hideMark/>
          </w:tcPr>
          <w:p w:rsidR="001D114E" w:rsidRPr="008C47E1" w:rsidRDefault="001D114E" w:rsidP="001D114E">
            <w:pPr>
              <w:widowControl/>
              <w:autoSpaceDE/>
              <w:autoSpaceDN/>
              <w:adjustRightInd/>
              <w:jc w:val="right"/>
              <w:rPr>
                <w:rFonts w:ascii="Calibri" w:hAnsi="Calibri" w:cs="Times New Roman"/>
                <w:color w:val="000000"/>
                <w:sz w:val="22"/>
                <w:szCs w:val="22"/>
              </w:rPr>
            </w:pPr>
            <w:r w:rsidRPr="008C47E1">
              <w:rPr>
                <w:rFonts w:ascii="Calibri" w:hAnsi="Calibri" w:cs="Times New Roman"/>
                <w:color w:val="000000"/>
                <w:sz w:val="22"/>
                <w:szCs w:val="22"/>
              </w:rPr>
              <w:t>Итого с НДС:</w:t>
            </w:r>
          </w:p>
        </w:tc>
        <w:tc>
          <w:tcPr>
            <w:tcW w:w="1843" w:type="dxa"/>
            <w:tcBorders>
              <w:top w:val="nil"/>
              <w:left w:val="nil"/>
              <w:bottom w:val="single" w:sz="8" w:space="0" w:color="auto"/>
              <w:right w:val="single" w:sz="8" w:space="0" w:color="auto"/>
            </w:tcBorders>
            <w:shd w:val="clear" w:color="auto" w:fill="auto"/>
            <w:noWrap/>
            <w:vAlign w:val="center"/>
            <w:hideMark/>
          </w:tcPr>
          <w:p w:rsidR="001D114E" w:rsidRPr="006A093D" w:rsidRDefault="001D114E" w:rsidP="001D114E">
            <w:pPr>
              <w:jc w:val="right"/>
              <w:rPr>
                <w:rFonts w:ascii="Book Antiqua" w:hAnsi="Book Antiqua"/>
                <w:b/>
                <w:snapToGrid w:val="0"/>
                <w:color w:val="000000"/>
              </w:rPr>
            </w:pPr>
          </w:p>
        </w:tc>
      </w:tr>
    </w:tbl>
    <w:p w:rsidR="005453C7" w:rsidRDefault="005453C7" w:rsidP="005453C7">
      <w:pPr>
        <w:jc w:val="center"/>
        <w:rPr>
          <w:rFonts w:ascii="Book Antiqua" w:hAnsi="Book Antiqua"/>
          <w:bCs/>
          <w:lang w:eastAsia="en-US"/>
        </w:rPr>
      </w:pPr>
    </w:p>
    <w:p w:rsidR="001D114E" w:rsidRDefault="001D114E" w:rsidP="005453C7">
      <w:pPr>
        <w:jc w:val="center"/>
        <w:rPr>
          <w:rFonts w:ascii="Book Antiqua" w:hAnsi="Book Antiqua"/>
          <w:bCs/>
          <w:lang w:eastAsia="en-US"/>
        </w:rPr>
      </w:pPr>
      <w:bookmarkStart w:id="0" w:name="_GoBack"/>
      <w:bookmarkEnd w:id="0"/>
    </w:p>
    <w:p w:rsidR="005453C7" w:rsidRDefault="001D114E" w:rsidP="001D114E">
      <w:pPr>
        <w:ind w:firstLine="567"/>
        <w:jc w:val="both"/>
        <w:rPr>
          <w:rFonts w:ascii="Book Antiqua" w:hAnsi="Book Antiqua"/>
          <w:bCs/>
          <w:lang w:eastAsia="en-US"/>
        </w:rPr>
      </w:pPr>
      <w:r w:rsidRPr="006A093D">
        <w:rPr>
          <w:rFonts w:ascii="Book Antiqua" w:hAnsi="Book Antiqua"/>
          <w:b/>
        </w:rPr>
        <w:t>ИТОГО</w:t>
      </w:r>
      <w:proofErr w:type="gramStart"/>
      <w:r w:rsidRPr="006A093D">
        <w:rPr>
          <w:rFonts w:ascii="Book Antiqua" w:hAnsi="Book Antiqua"/>
        </w:rPr>
        <w:t xml:space="preserve">: </w:t>
      </w:r>
      <w:r w:rsidR="0006351D">
        <w:rPr>
          <w:rFonts w:ascii="Book Antiqua" w:hAnsi="Book Antiqua"/>
          <w:b/>
        </w:rPr>
        <w:t xml:space="preserve">__________ (______) </w:t>
      </w:r>
      <w:proofErr w:type="gramEnd"/>
      <w:r w:rsidRPr="006A093D">
        <w:rPr>
          <w:rFonts w:ascii="Book Antiqua" w:hAnsi="Book Antiqua"/>
          <w:b/>
        </w:rPr>
        <w:t>рублей</w:t>
      </w:r>
      <w:r w:rsidRPr="006A093D">
        <w:rPr>
          <w:rFonts w:ascii="Book Antiqua" w:hAnsi="Book Antiqua"/>
        </w:rPr>
        <w:t xml:space="preserve">, в том числе НДС 18% в размере </w:t>
      </w:r>
      <w:r w:rsidR="0006351D">
        <w:rPr>
          <w:rFonts w:ascii="Book Antiqua" w:hAnsi="Book Antiqua"/>
        </w:rPr>
        <w:t>_______</w:t>
      </w:r>
      <w:r w:rsidRPr="006A093D">
        <w:rPr>
          <w:rFonts w:ascii="Book Antiqua" w:hAnsi="Book Antiqua"/>
        </w:rPr>
        <w:t xml:space="preserve"> (</w:t>
      </w:r>
      <w:r w:rsidR="0006351D">
        <w:rPr>
          <w:rFonts w:ascii="Book Antiqua" w:hAnsi="Book Antiqua"/>
        </w:rPr>
        <w:t>______________</w:t>
      </w:r>
      <w:r w:rsidRPr="006A093D">
        <w:rPr>
          <w:rFonts w:ascii="Book Antiqua" w:hAnsi="Book Antiqua"/>
        </w:rPr>
        <w:t xml:space="preserve"> копеек) рублей.</w:t>
      </w:r>
    </w:p>
    <w:p w:rsidR="005453C7" w:rsidRDefault="005453C7" w:rsidP="005453C7">
      <w:pPr>
        <w:jc w:val="center"/>
        <w:rPr>
          <w:rFonts w:ascii="Book Antiqua" w:hAnsi="Book Antiqua"/>
          <w:bCs/>
          <w:lang w:eastAsia="en-US"/>
        </w:rPr>
      </w:pPr>
    </w:p>
    <w:p w:rsidR="005453C7" w:rsidRDefault="005453C7" w:rsidP="005453C7">
      <w:pPr>
        <w:jc w:val="center"/>
        <w:rPr>
          <w:rFonts w:ascii="Book Antiqua" w:hAnsi="Book Antiqua"/>
          <w:bCs/>
          <w:lang w:eastAsia="en-US"/>
        </w:rPr>
      </w:pPr>
    </w:p>
    <w:p w:rsidR="005453C7" w:rsidRDefault="005453C7" w:rsidP="005453C7">
      <w:pPr>
        <w:jc w:val="center"/>
        <w:rPr>
          <w:rFonts w:ascii="Book Antiqua" w:hAnsi="Book Antiqua"/>
          <w:bCs/>
          <w:lang w:eastAsia="en-US"/>
        </w:rPr>
      </w:pPr>
    </w:p>
    <w:p w:rsidR="005453C7" w:rsidRDefault="005453C7" w:rsidP="005453C7">
      <w:pPr>
        <w:jc w:val="center"/>
        <w:rPr>
          <w:rFonts w:ascii="Book Antiqua" w:hAnsi="Book Antiqua"/>
          <w:bCs/>
          <w:lang w:eastAsia="en-US"/>
        </w:rPr>
      </w:pPr>
    </w:p>
    <w:p w:rsidR="005453C7" w:rsidRDefault="005453C7" w:rsidP="005453C7">
      <w:pPr>
        <w:jc w:val="center"/>
        <w:rPr>
          <w:rFonts w:ascii="Book Antiqua" w:hAnsi="Book Antiqua"/>
          <w:bCs/>
          <w:lang w:eastAsia="en-US"/>
        </w:rPr>
      </w:pPr>
    </w:p>
    <w:tbl>
      <w:tblPr>
        <w:tblW w:w="9022" w:type="dxa"/>
        <w:tblInd w:w="817" w:type="dxa"/>
        <w:tblLook w:val="01E0"/>
      </w:tblPr>
      <w:tblGrid>
        <w:gridCol w:w="4678"/>
        <w:gridCol w:w="4344"/>
      </w:tblGrid>
      <w:tr w:rsidR="005453C7" w:rsidRPr="00AA35EB" w:rsidTr="005453C7">
        <w:trPr>
          <w:trHeight w:val="144"/>
        </w:trPr>
        <w:tc>
          <w:tcPr>
            <w:tcW w:w="4678" w:type="dxa"/>
          </w:tcPr>
          <w:p w:rsidR="005453C7" w:rsidRPr="00AA35EB" w:rsidRDefault="005453C7" w:rsidP="00B35A6E">
            <w:pPr>
              <w:rPr>
                <w:rFonts w:ascii="Book Antiqua" w:hAnsi="Book Antiqua"/>
                <w:b/>
                <w:color w:val="000000"/>
              </w:rPr>
            </w:pPr>
            <w:r w:rsidRPr="00AA35EB">
              <w:rPr>
                <w:rFonts w:ascii="Book Antiqua" w:hAnsi="Book Antiqua"/>
                <w:b/>
                <w:color w:val="000000"/>
              </w:rPr>
              <w:t>Поставщик:</w:t>
            </w:r>
          </w:p>
        </w:tc>
        <w:tc>
          <w:tcPr>
            <w:tcW w:w="4344" w:type="dxa"/>
          </w:tcPr>
          <w:p w:rsidR="005453C7" w:rsidRPr="00AA35EB" w:rsidRDefault="005453C7" w:rsidP="00B35A6E">
            <w:pPr>
              <w:rPr>
                <w:rFonts w:ascii="Book Antiqua" w:hAnsi="Book Antiqua"/>
                <w:b/>
                <w:color w:val="000000"/>
              </w:rPr>
            </w:pPr>
            <w:r w:rsidRPr="00AA35EB">
              <w:rPr>
                <w:rFonts w:ascii="Book Antiqua" w:hAnsi="Book Antiqua"/>
                <w:b/>
                <w:color w:val="000000"/>
              </w:rPr>
              <w:t>Покупатель:</w:t>
            </w:r>
          </w:p>
        </w:tc>
      </w:tr>
      <w:tr w:rsidR="005453C7" w:rsidRPr="00836714" w:rsidTr="005453C7">
        <w:trPr>
          <w:trHeight w:val="311"/>
        </w:trPr>
        <w:tc>
          <w:tcPr>
            <w:tcW w:w="4678" w:type="dxa"/>
          </w:tcPr>
          <w:p w:rsidR="005453C7" w:rsidRPr="00836714" w:rsidRDefault="005453C7" w:rsidP="00B35A6E">
            <w:pPr>
              <w:rPr>
                <w:rFonts w:ascii="Book Antiqua" w:hAnsi="Book Antiqua"/>
                <w:color w:val="000000"/>
              </w:rPr>
            </w:pPr>
          </w:p>
        </w:tc>
        <w:tc>
          <w:tcPr>
            <w:tcW w:w="4344" w:type="dxa"/>
          </w:tcPr>
          <w:p w:rsidR="005453C7" w:rsidRPr="00836714" w:rsidRDefault="005453C7" w:rsidP="00B35A6E">
            <w:pPr>
              <w:rPr>
                <w:rFonts w:ascii="Book Antiqua" w:hAnsi="Book Antiqua"/>
                <w:color w:val="000000"/>
              </w:rPr>
            </w:pPr>
            <w:r>
              <w:rPr>
                <w:rFonts w:ascii="Book Antiqua" w:hAnsi="Book Antiqua"/>
                <w:color w:val="000000"/>
              </w:rPr>
              <w:t>Зам. генерального директора ОАО «СХК»</w:t>
            </w:r>
          </w:p>
        </w:tc>
      </w:tr>
      <w:tr w:rsidR="005453C7" w:rsidRPr="00836714" w:rsidTr="005453C7">
        <w:trPr>
          <w:trHeight w:val="63"/>
        </w:trPr>
        <w:tc>
          <w:tcPr>
            <w:tcW w:w="4678" w:type="dxa"/>
          </w:tcPr>
          <w:p w:rsidR="005453C7" w:rsidRDefault="005453C7" w:rsidP="00B35A6E">
            <w:pPr>
              <w:rPr>
                <w:rFonts w:ascii="Book Antiqua" w:hAnsi="Book Antiqua"/>
                <w:color w:val="000000"/>
              </w:rPr>
            </w:pPr>
            <w:r>
              <w:rPr>
                <w:rFonts w:ascii="Book Antiqua" w:hAnsi="Book Antiqua"/>
                <w:color w:val="000000"/>
              </w:rPr>
              <w:t>_________________ /</w:t>
            </w:r>
            <w:r w:rsidR="0006351D">
              <w:rPr>
                <w:rFonts w:ascii="Book Antiqua" w:hAnsi="Book Antiqua"/>
                <w:color w:val="000000"/>
              </w:rPr>
              <w:t>________/</w:t>
            </w:r>
          </w:p>
          <w:p w:rsidR="005453C7" w:rsidRPr="00836714" w:rsidRDefault="005453C7" w:rsidP="00B35A6E">
            <w:pPr>
              <w:rPr>
                <w:rFonts w:ascii="Book Antiqua" w:hAnsi="Book Antiqua"/>
                <w:color w:val="000000"/>
              </w:rPr>
            </w:pPr>
          </w:p>
        </w:tc>
        <w:tc>
          <w:tcPr>
            <w:tcW w:w="4344" w:type="dxa"/>
          </w:tcPr>
          <w:p w:rsidR="005453C7" w:rsidRPr="00FF784F" w:rsidRDefault="005453C7" w:rsidP="00B35A6E">
            <w:pPr>
              <w:rPr>
                <w:rFonts w:ascii="Book Antiqua" w:hAnsi="Book Antiqua"/>
                <w:color w:val="000000"/>
              </w:rPr>
            </w:pPr>
            <w:r w:rsidRPr="00FF784F">
              <w:rPr>
                <w:rFonts w:ascii="Book Antiqua" w:hAnsi="Book Antiqua"/>
                <w:color w:val="000000"/>
              </w:rPr>
              <w:t>___________________</w:t>
            </w:r>
            <w:r>
              <w:rPr>
                <w:rFonts w:ascii="Book Antiqua" w:hAnsi="Book Antiqua"/>
                <w:color w:val="000000"/>
              </w:rPr>
              <w:t>/Волков И.Е./</w:t>
            </w:r>
          </w:p>
          <w:p w:rsidR="005453C7" w:rsidRPr="00836714" w:rsidRDefault="005453C7" w:rsidP="00B35A6E">
            <w:pPr>
              <w:rPr>
                <w:rFonts w:ascii="Book Antiqua" w:hAnsi="Book Antiqua"/>
                <w:color w:val="000000"/>
              </w:rPr>
            </w:pPr>
          </w:p>
        </w:tc>
      </w:tr>
    </w:tbl>
    <w:p w:rsidR="00204A32" w:rsidRDefault="00204A32" w:rsidP="005453C7">
      <w:pPr>
        <w:rPr>
          <w:rFonts w:ascii="Times New Roman" w:hAnsi="Times New Roman" w:cs="Times New Roman"/>
          <w:sz w:val="24"/>
          <w:szCs w:val="24"/>
        </w:rPr>
      </w:pPr>
    </w:p>
    <w:sectPr w:rsidR="00204A32" w:rsidSect="005453C7">
      <w:pgSz w:w="11906" w:h="16838"/>
      <w:pgMar w:top="851" w:right="851" w:bottom="709" w:left="709"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5A6E" w:rsidRDefault="00B35A6E">
      <w:r>
        <w:separator/>
      </w:r>
    </w:p>
  </w:endnote>
  <w:endnote w:type="continuationSeparator" w:id="0">
    <w:p w:rsidR="00B35A6E" w:rsidRDefault="00B35A6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CC"/>
    <w:family w:val="roman"/>
    <w:pitch w:val="variable"/>
    <w:sig w:usb0="00000287" w:usb1="00000000" w:usb2="00000000" w:usb3="00000000" w:csb0="0000009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mbria">
    <w:panose1 w:val="02040503050406030204"/>
    <w:charset w:val="CC"/>
    <w:family w:val="roman"/>
    <w:pitch w:val="variable"/>
    <w:sig w:usb0="A00002EF" w:usb1="4000004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5A6E" w:rsidRDefault="00B35A6E">
      <w:r>
        <w:separator/>
      </w:r>
    </w:p>
  </w:footnote>
  <w:footnote w:type="continuationSeparator" w:id="0">
    <w:p w:rsidR="00B35A6E" w:rsidRDefault="00B35A6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EC0683"/>
    <w:multiLevelType w:val="multilevel"/>
    <w:tmpl w:val="7E8424BA"/>
    <w:lvl w:ilvl="0">
      <w:start w:val="4"/>
      <w:numFmt w:val="decimal"/>
      <w:lvlText w:val="%1"/>
      <w:lvlJc w:val="left"/>
      <w:pPr>
        <w:ind w:left="360" w:hanging="360"/>
      </w:pPr>
      <w:rPr>
        <w:rFonts w:hint="default"/>
        <w:b w:val="0"/>
      </w:rPr>
    </w:lvl>
    <w:lvl w:ilvl="1">
      <w:start w:val="2"/>
      <w:numFmt w:val="decimal"/>
      <w:lvlText w:val="%1.%2"/>
      <w:lvlJc w:val="left"/>
      <w:pPr>
        <w:ind w:left="1070" w:hanging="360"/>
      </w:pPr>
      <w:rPr>
        <w:rFonts w:hint="default"/>
        <w:b/>
        <w:i w:val="0"/>
      </w:rPr>
    </w:lvl>
    <w:lvl w:ilvl="2">
      <w:start w:val="1"/>
      <w:numFmt w:val="decimal"/>
      <w:lvlText w:val="%1.%2.%3"/>
      <w:lvlJc w:val="left"/>
      <w:pPr>
        <w:ind w:left="2140" w:hanging="720"/>
      </w:pPr>
      <w:rPr>
        <w:rFonts w:hint="default"/>
        <w:b w:val="0"/>
      </w:rPr>
    </w:lvl>
    <w:lvl w:ilvl="3">
      <w:start w:val="1"/>
      <w:numFmt w:val="decimal"/>
      <w:lvlText w:val="%1.%2.%3.%4"/>
      <w:lvlJc w:val="left"/>
      <w:pPr>
        <w:ind w:left="2850" w:hanging="720"/>
      </w:pPr>
      <w:rPr>
        <w:rFonts w:hint="default"/>
        <w:b w:val="0"/>
      </w:rPr>
    </w:lvl>
    <w:lvl w:ilvl="4">
      <w:start w:val="1"/>
      <w:numFmt w:val="decimal"/>
      <w:lvlText w:val="%1.%2.%3.%4.%5"/>
      <w:lvlJc w:val="left"/>
      <w:pPr>
        <w:ind w:left="3920" w:hanging="1080"/>
      </w:pPr>
      <w:rPr>
        <w:rFonts w:hint="default"/>
        <w:b w:val="0"/>
      </w:rPr>
    </w:lvl>
    <w:lvl w:ilvl="5">
      <w:start w:val="1"/>
      <w:numFmt w:val="decimal"/>
      <w:lvlText w:val="%1.%2.%3.%4.%5.%6"/>
      <w:lvlJc w:val="left"/>
      <w:pPr>
        <w:ind w:left="4630" w:hanging="1080"/>
      </w:pPr>
      <w:rPr>
        <w:rFonts w:hint="default"/>
        <w:b w:val="0"/>
      </w:rPr>
    </w:lvl>
    <w:lvl w:ilvl="6">
      <w:start w:val="1"/>
      <w:numFmt w:val="decimal"/>
      <w:lvlText w:val="%1.%2.%3.%4.%5.%6.%7"/>
      <w:lvlJc w:val="left"/>
      <w:pPr>
        <w:ind w:left="5700" w:hanging="1440"/>
      </w:pPr>
      <w:rPr>
        <w:rFonts w:hint="default"/>
        <w:b w:val="0"/>
      </w:rPr>
    </w:lvl>
    <w:lvl w:ilvl="7">
      <w:start w:val="1"/>
      <w:numFmt w:val="decimal"/>
      <w:lvlText w:val="%1.%2.%3.%4.%5.%6.%7.%8"/>
      <w:lvlJc w:val="left"/>
      <w:pPr>
        <w:ind w:left="6410" w:hanging="1440"/>
      </w:pPr>
      <w:rPr>
        <w:rFonts w:hint="default"/>
        <w:b w:val="0"/>
      </w:rPr>
    </w:lvl>
    <w:lvl w:ilvl="8">
      <w:start w:val="1"/>
      <w:numFmt w:val="decimal"/>
      <w:lvlText w:val="%1.%2.%3.%4.%5.%6.%7.%8.%9"/>
      <w:lvlJc w:val="left"/>
      <w:pPr>
        <w:ind w:left="7480" w:hanging="1800"/>
      </w:pPr>
      <w:rPr>
        <w:rFonts w:hint="default"/>
        <w:b w:val="0"/>
      </w:rPr>
    </w:lvl>
  </w:abstractNum>
  <w:abstractNum w:abstractNumId="1">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AE73E5D"/>
    <w:multiLevelType w:val="multilevel"/>
    <w:tmpl w:val="4734133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18"/>
        </w:tabs>
        <w:ind w:left="718" w:hanging="8"/>
      </w:pPr>
      <w:rPr>
        <w:rFonts w:ascii="Book Antiqua" w:hAnsi="Book Antiqua" w:hint="default"/>
        <w:b/>
        <w:i w:val="0"/>
        <w:color w:val="auto"/>
        <w:sz w:val="22"/>
        <w:szCs w:val="22"/>
      </w:rPr>
    </w:lvl>
    <w:lvl w:ilvl="2">
      <w:start w:val="1"/>
      <w:numFmt w:val="decimal"/>
      <w:lvlText w:val="%1.%2.%3."/>
      <w:lvlJc w:val="left"/>
      <w:pPr>
        <w:tabs>
          <w:tab w:val="num" w:pos="1713"/>
        </w:tabs>
        <w:ind w:left="1497" w:hanging="504"/>
      </w:pPr>
      <w:rPr>
        <w:rFonts w:hint="default"/>
        <w:b/>
        <w:sz w:val="20"/>
        <w:szCs w:val="20"/>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3">
    <w:nsid w:val="28FD333D"/>
    <w:multiLevelType w:val="hybridMultilevel"/>
    <w:tmpl w:val="C6D809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E617350"/>
    <w:multiLevelType w:val="multilevel"/>
    <w:tmpl w:val="4734133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18"/>
        </w:tabs>
        <w:ind w:left="718" w:hanging="8"/>
      </w:pPr>
      <w:rPr>
        <w:rFonts w:ascii="Book Antiqua" w:hAnsi="Book Antiqua" w:hint="default"/>
        <w:b/>
        <w:i w:val="0"/>
        <w:color w:val="auto"/>
        <w:sz w:val="22"/>
        <w:szCs w:val="22"/>
      </w:rPr>
    </w:lvl>
    <w:lvl w:ilvl="2">
      <w:start w:val="1"/>
      <w:numFmt w:val="decimal"/>
      <w:lvlText w:val="%1.%2.%3."/>
      <w:lvlJc w:val="left"/>
      <w:pPr>
        <w:tabs>
          <w:tab w:val="num" w:pos="1713"/>
        </w:tabs>
        <w:ind w:left="1497" w:hanging="504"/>
      </w:pPr>
      <w:rPr>
        <w:rFonts w:hint="default"/>
        <w:b/>
        <w:sz w:val="20"/>
        <w:szCs w:val="20"/>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5">
    <w:nsid w:val="35AB31D4"/>
    <w:multiLevelType w:val="multilevel"/>
    <w:tmpl w:val="64044490"/>
    <w:lvl w:ilvl="0">
      <w:start w:val="1"/>
      <w:numFmt w:val="decimal"/>
      <w:lvlText w:val="%1."/>
      <w:lvlJc w:val="left"/>
      <w:pPr>
        <w:tabs>
          <w:tab w:val="num" w:pos="786"/>
        </w:tabs>
        <w:ind w:left="786" w:hanging="360"/>
      </w:pPr>
      <w:rPr>
        <w:rFonts w:hint="default"/>
        <w:b/>
        <w:sz w:val="20"/>
        <w:szCs w:val="20"/>
      </w:rPr>
    </w:lvl>
    <w:lvl w:ilvl="1">
      <w:start w:val="1"/>
      <w:numFmt w:val="decimal"/>
      <w:lvlText w:val="%1.%2."/>
      <w:lvlJc w:val="left"/>
      <w:pPr>
        <w:tabs>
          <w:tab w:val="num" w:pos="1285"/>
        </w:tabs>
        <w:ind w:left="1285" w:hanging="8"/>
      </w:pPr>
      <w:rPr>
        <w:rFonts w:ascii="Book Antiqua" w:hAnsi="Book Antiqua" w:hint="default"/>
        <w:b/>
        <w:i w:val="0"/>
        <w:color w:val="auto"/>
        <w:sz w:val="20"/>
        <w:szCs w:val="20"/>
      </w:rPr>
    </w:lvl>
    <w:lvl w:ilvl="2">
      <w:start w:val="1"/>
      <w:numFmt w:val="decimal"/>
      <w:lvlText w:val="%1.%2.%3."/>
      <w:lvlJc w:val="left"/>
      <w:pPr>
        <w:tabs>
          <w:tab w:val="num" w:pos="1713"/>
        </w:tabs>
        <w:ind w:left="1497" w:hanging="504"/>
      </w:pPr>
      <w:rPr>
        <w:rFonts w:hint="default"/>
        <w:b/>
        <w:sz w:val="20"/>
        <w:szCs w:val="20"/>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6">
    <w:nsid w:val="3C985DF1"/>
    <w:multiLevelType w:val="hybridMultilevel"/>
    <w:tmpl w:val="6DDE5A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1"/>
  </w:num>
  <w:num w:numId="3">
    <w:abstractNumId w:val="5"/>
    <w:lvlOverride w:ilvl="0">
      <w:startOverride w:val="7"/>
    </w:lvlOverride>
  </w:num>
  <w:num w:numId="4">
    <w:abstractNumId w:val="5"/>
    <w:lvlOverride w:ilvl="0">
      <w:startOverride w:val="11"/>
    </w:lvlOverride>
  </w:num>
  <w:num w:numId="5">
    <w:abstractNumId w:val="5"/>
    <w:lvlOverride w:ilvl="0">
      <w:startOverride w:val="3"/>
    </w:lvlOverride>
    <w:lvlOverride w:ilvl="1">
      <w:startOverride w:val="2"/>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6"/>
  </w:num>
  <w:num w:numId="11">
    <w:abstractNumId w:val="3"/>
  </w:num>
  <w:num w:numId="12">
    <w:abstractNumId w:val="2"/>
  </w:num>
  <w:num w:numId="13">
    <w:abstractNumId w:val="4"/>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mailMerge>
    <w:mainDocumentType w:val="formLetters"/>
    <w:dataType w:val="textFile"/>
    <w:activeRecord w:val="-1"/>
    <w:odso/>
  </w:mailMerge>
  <w:defaultTabStop w:val="709"/>
  <w:drawingGridHorizontalSpacing w:val="100"/>
  <w:displayHorizontalDrawingGridEvery w:val="2"/>
  <w:characterSpacingControl w:val="doNotCompress"/>
  <w:footnotePr>
    <w:footnote w:id="-1"/>
    <w:footnote w:id="0"/>
  </w:footnotePr>
  <w:endnotePr>
    <w:endnote w:id="-1"/>
    <w:endnote w:id="0"/>
  </w:endnotePr>
  <w:compat/>
  <w:rsids>
    <w:rsidRoot w:val="004D45E4"/>
    <w:rsid w:val="00000333"/>
    <w:rsid w:val="000011A5"/>
    <w:rsid w:val="0000583F"/>
    <w:rsid w:val="0001105C"/>
    <w:rsid w:val="00011805"/>
    <w:rsid w:val="00014705"/>
    <w:rsid w:val="0001510F"/>
    <w:rsid w:val="00015BBD"/>
    <w:rsid w:val="000170A6"/>
    <w:rsid w:val="000351DC"/>
    <w:rsid w:val="000418B9"/>
    <w:rsid w:val="0004196F"/>
    <w:rsid w:val="00046F82"/>
    <w:rsid w:val="00051035"/>
    <w:rsid w:val="000526C5"/>
    <w:rsid w:val="0006351D"/>
    <w:rsid w:val="00064D8E"/>
    <w:rsid w:val="000705E6"/>
    <w:rsid w:val="000744B5"/>
    <w:rsid w:val="000769AF"/>
    <w:rsid w:val="00077DC0"/>
    <w:rsid w:val="00083134"/>
    <w:rsid w:val="000900B2"/>
    <w:rsid w:val="000912D8"/>
    <w:rsid w:val="00095C31"/>
    <w:rsid w:val="000971EE"/>
    <w:rsid w:val="000976C1"/>
    <w:rsid w:val="000A009C"/>
    <w:rsid w:val="000A521A"/>
    <w:rsid w:val="000B2092"/>
    <w:rsid w:val="000B343A"/>
    <w:rsid w:val="000B6E18"/>
    <w:rsid w:val="000C0817"/>
    <w:rsid w:val="000C3BC8"/>
    <w:rsid w:val="000D06E6"/>
    <w:rsid w:val="000D548B"/>
    <w:rsid w:val="000E169E"/>
    <w:rsid w:val="000F3C78"/>
    <w:rsid w:val="000F6768"/>
    <w:rsid w:val="000F6AA2"/>
    <w:rsid w:val="001005FE"/>
    <w:rsid w:val="0010177D"/>
    <w:rsid w:val="00112E99"/>
    <w:rsid w:val="001150F4"/>
    <w:rsid w:val="00120021"/>
    <w:rsid w:val="0012308B"/>
    <w:rsid w:val="001247B1"/>
    <w:rsid w:val="0013607D"/>
    <w:rsid w:val="001368BC"/>
    <w:rsid w:val="00140BB7"/>
    <w:rsid w:val="001445A6"/>
    <w:rsid w:val="0014709F"/>
    <w:rsid w:val="001528C1"/>
    <w:rsid w:val="001551BE"/>
    <w:rsid w:val="0015747E"/>
    <w:rsid w:val="00157AE3"/>
    <w:rsid w:val="001613E2"/>
    <w:rsid w:val="001644B9"/>
    <w:rsid w:val="00164531"/>
    <w:rsid w:val="00164FFE"/>
    <w:rsid w:val="0016673C"/>
    <w:rsid w:val="00183075"/>
    <w:rsid w:val="00183E17"/>
    <w:rsid w:val="001870B1"/>
    <w:rsid w:val="0018790C"/>
    <w:rsid w:val="00190335"/>
    <w:rsid w:val="00193D51"/>
    <w:rsid w:val="001A17EC"/>
    <w:rsid w:val="001B3F38"/>
    <w:rsid w:val="001C7433"/>
    <w:rsid w:val="001D114E"/>
    <w:rsid w:val="001D409D"/>
    <w:rsid w:val="001D6A32"/>
    <w:rsid w:val="001E0D90"/>
    <w:rsid w:val="001E4A3F"/>
    <w:rsid w:val="001E7A8F"/>
    <w:rsid w:val="001F09CB"/>
    <w:rsid w:val="001F4C5F"/>
    <w:rsid w:val="001F4EAE"/>
    <w:rsid w:val="001F5082"/>
    <w:rsid w:val="00200369"/>
    <w:rsid w:val="00200521"/>
    <w:rsid w:val="002012BB"/>
    <w:rsid w:val="00204A32"/>
    <w:rsid w:val="00204EFB"/>
    <w:rsid w:val="00205645"/>
    <w:rsid w:val="00207957"/>
    <w:rsid w:val="0021207C"/>
    <w:rsid w:val="00213611"/>
    <w:rsid w:val="002165CC"/>
    <w:rsid w:val="002175B3"/>
    <w:rsid w:val="00217E85"/>
    <w:rsid w:val="002216CF"/>
    <w:rsid w:val="002436C6"/>
    <w:rsid w:val="002443A6"/>
    <w:rsid w:val="002448F1"/>
    <w:rsid w:val="00247DA1"/>
    <w:rsid w:val="00252CF6"/>
    <w:rsid w:val="00253CDC"/>
    <w:rsid w:val="002629D2"/>
    <w:rsid w:val="00267405"/>
    <w:rsid w:val="00267E63"/>
    <w:rsid w:val="00271EE6"/>
    <w:rsid w:val="00274778"/>
    <w:rsid w:val="00274FDF"/>
    <w:rsid w:val="00280706"/>
    <w:rsid w:val="0028091F"/>
    <w:rsid w:val="0028383E"/>
    <w:rsid w:val="0028474F"/>
    <w:rsid w:val="00292AEA"/>
    <w:rsid w:val="00293872"/>
    <w:rsid w:val="00296F88"/>
    <w:rsid w:val="002A516C"/>
    <w:rsid w:val="002A7F6D"/>
    <w:rsid w:val="002C0B42"/>
    <w:rsid w:val="002C0B8B"/>
    <w:rsid w:val="002E0765"/>
    <w:rsid w:val="002E4197"/>
    <w:rsid w:val="002E7558"/>
    <w:rsid w:val="002F067D"/>
    <w:rsid w:val="002F0F06"/>
    <w:rsid w:val="002F1067"/>
    <w:rsid w:val="002F5A91"/>
    <w:rsid w:val="002F6166"/>
    <w:rsid w:val="00301530"/>
    <w:rsid w:val="0030484D"/>
    <w:rsid w:val="003125E2"/>
    <w:rsid w:val="00312B28"/>
    <w:rsid w:val="003223D9"/>
    <w:rsid w:val="00322DFC"/>
    <w:rsid w:val="003235CF"/>
    <w:rsid w:val="00323B5B"/>
    <w:rsid w:val="00326A57"/>
    <w:rsid w:val="0033651E"/>
    <w:rsid w:val="00336746"/>
    <w:rsid w:val="00345BF3"/>
    <w:rsid w:val="00345CF5"/>
    <w:rsid w:val="00347728"/>
    <w:rsid w:val="00356A5E"/>
    <w:rsid w:val="00380794"/>
    <w:rsid w:val="00381EAD"/>
    <w:rsid w:val="00382F63"/>
    <w:rsid w:val="003854CA"/>
    <w:rsid w:val="00386DD0"/>
    <w:rsid w:val="00390084"/>
    <w:rsid w:val="003907EE"/>
    <w:rsid w:val="00393C3E"/>
    <w:rsid w:val="00395F09"/>
    <w:rsid w:val="00396674"/>
    <w:rsid w:val="003A028B"/>
    <w:rsid w:val="003A0DBB"/>
    <w:rsid w:val="003A550E"/>
    <w:rsid w:val="003B663D"/>
    <w:rsid w:val="003B7B4C"/>
    <w:rsid w:val="003B7EFB"/>
    <w:rsid w:val="003C15D9"/>
    <w:rsid w:val="003C1ED1"/>
    <w:rsid w:val="003C4A8C"/>
    <w:rsid w:val="003C5DA5"/>
    <w:rsid w:val="003C6674"/>
    <w:rsid w:val="003C725A"/>
    <w:rsid w:val="003C7353"/>
    <w:rsid w:val="003C7C86"/>
    <w:rsid w:val="003D1D8E"/>
    <w:rsid w:val="003D4C43"/>
    <w:rsid w:val="003D582C"/>
    <w:rsid w:val="003E2430"/>
    <w:rsid w:val="003E5974"/>
    <w:rsid w:val="003E5CC0"/>
    <w:rsid w:val="003E638A"/>
    <w:rsid w:val="003F1D1A"/>
    <w:rsid w:val="003F3F76"/>
    <w:rsid w:val="00400835"/>
    <w:rsid w:val="004041B5"/>
    <w:rsid w:val="004058A4"/>
    <w:rsid w:val="00413799"/>
    <w:rsid w:val="00425962"/>
    <w:rsid w:val="00426058"/>
    <w:rsid w:val="004356DD"/>
    <w:rsid w:val="00436984"/>
    <w:rsid w:val="004427CA"/>
    <w:rsid w:val="0044502B"/>
    <w:rsid w:val="0044547D"/>
    <w:rsid w:val="0045138F"/>
    <w:rsid w:val="00452C9B"/>
    <w:rsid w:val="004545B1"/>
    <w:rsid w:val="004549AA"/>
    <w:rsid w:val="00470649"/>
    <w:rsid w:val="00471279"/>
    <w:rsid w:val="004712AC"/>
    <w:rsid w:val="004857AF"/>
    <w:rsid w:val="00491B06"/>
    <w:rsid w:val="004923A7"/>
    <w:rsid w:val="00494D06"/>
    <w:rsid w:val="00497C1B"/>
    <w:rsid w:val="004A4C6D"/>
    <w:rsid w:val="004A4CBF"/>
    <w:rsid w:val="004A6C04"/>
    <w:rsid w:val="004B00D3"/>
    <w:rsid w:val="004B0CDE"/>
    <w:rsid w:val="004B114A"/>
    <w:rsid w:val="004B15B9"/>
    <w:rsid w:val="004B62B5"/>
    <w:rsid w:val="004C3F96"/>
    <w:rsid w:val="004C5887"/>
    <w:rsid w:val="004C6A07"/>
    <w:rsid w:val="004C785E"/>
    <w:rsid w:val="004D1455"/>
    <w:rsid w:val="004D45E4"/>
    <w:rsid w:val="004D45EB"/>
    <w:rsid w:val="004D76C0"/>
    <w:rsid w:val="004E3C6E"/>
    <w:rsid w:val="004E51AC"/>
    <w:rsid w:val="004E7ED5"/>
    <w:rsid w:val="004F12F3"/>
    <w:rsid w:val="0050188F"/>
    <w:rsid w:val="00511634"/>
    <w:rsid w:val="0052077B"/>
    <w:rsid w:val="0052216A"/>
    <w:rsid w:val="005259FD"/>
    <w:rsid w:val="00530C6E"/>
    <w:rsid w:val="005369B0"/>
    <w:rsid w:val="00541E52"/>
    <w:rsid w:val="00542343"/>
    <w:rsid w:val="005453C7"/>
    <w:rsid w:val="00546942"/>
    <w:rsid w:val="00552F9F"/>
    <w:rsid w:val="00556B9A"/>
    <w:rsid w:val="00562188"/>
    <w:rsid w:val="00566D2E"/>
    <w:rsid w:val="005722D7"/>
    <w:rsid w:val="005722E9"/>
    <w:rsid w:val="00572DF8"/>
    <w:rsid w:val="005807BF"/>
    <w:rsid w:val="0058347E"/>
    <w:rsid w:val="00584F33"/>
    <w:rsid w:val="00585284"/>
    <w:rsid w:val="005857F1"/>
    <w:rsid w:val="0059464C"/>
    <w:rsid w:val="005A392D"/>
    <w:rsid w:val="005A72DE"/>
    <w:rsid w:val="005B0A47"/>
    <w:rsid w:val="005B6B3F"/>
    <w:rsid w:val="005C05B8"/>
    <w:rsid w:val="005D7119"/>
    <w:rsid w:val="005D715C"/>
    <w:rsid w:val="005E1D28"/>
    <w:rsid w:val="005F19BB"/>
    <w:rsid w:val="00600D21"/>
    <w:rsid w:val="006035A8"/>
    <w:rsid w:val="00603A7E"/>
    <w:rsid w:val="00603AB4"/>
    <w:rsid w:val="00603C39"/>
    <w:rsid w:val="00607033"/>
    <w:rsid w:val="00607D69"/>
    <w:rsid w:val="00611A76"/>
    <w:rsid w:val="0061564D"/>
    <w:rsid w:val="00634688"/>
    <w:rsid w:val="006347C0"/>
    <w:rsid w:val="00635876"/>
    <w:rsid w:val="0065030B"/>
    <w:rsid w:val="00655DF2"/>
    <w:rsid w:val="006560C5"/>
    <w:rsid w:val="00656933"/>
    <w:rsid w:val="00657573"/>
    <w:rsid w:val="00657AAD"/>
    <w:rsid w:val="00657AD5"/>
    <w:rsid w:val="00663EA7"/>
    <w:rsid w:val="0066462E"/>
    <w:rsid w:val="006720E8"/>
    <w:rsid w:val="0067434C"/>
    <w:rsid w:val="006810A5"/>
    <w:rsid w:val="00682AFC"/>
    <w:rsid w:val="00683F53"/>
    <w:rsid w:val="00684E1B"/>
    <w:rsid w:val="00687CE5"/>
    <w:rsid w:val="00692698"/>
    <w:rsid w:val="006938D5"/>
    <w:rsid w:val="006A3754"/>
    <w:rsid w:val="006A37F2"/>
    <w:rsid w:val="006B11F7"/>
    <w:rsid w:val="006B3324"/>
    <w:rsid w:val="006B3B52"/>
    <w:rsid w:val="006C4433"/>
    <w:rsid w:val="006D5F59"/>
    <w:rsid w:val="006D63D7"/>
    <w:rsid w:val="006E122F"/>
    <w:rsid w:val="006E26B3"/>
    <w:rsid w:val="006F1A6D"/>
    <w:rsid w:val="00700E8E"/>
    <w:rsid w:val="007070FA"/>
    <w:rsid w:val="007105FA"/>
    <w:rsid w:val="00714056"/>
    <w:rsid w:val="00721D3B"/>
    <w:rsid w:val="00721E71"/>
    <w:rsid w:val="00725C7A"/>
    <w:rsid w:val="007329CB"/>
    <w:rsid w:val="00735F8B"/>
    <w:rsid w:val="00744A4E"/>
    <w:rsid w:val="00747FAC"/>
    <w:rsid w:val="00757C13"/>
    <w:rsid w:val="00760145"/>
    <w:rsid w:val="00763C33"/>
    <w:rsid w:val="00766CE4"/>
    <w:rsid w:val="00767534"/>
    <w:rsid w:val="00767F05"/>
    <w:rsid w:val="007736A3"/>
    <w:rsid w:val="00776B3A"/>
    <w:rsid w:val="00791948"/>
    <w:rsid w:val="00797A14"/>
    <w:rsid w:val="00797CE4"/>
    <w:rsid w:val="007A0618"/>
    <w:rsid w:val="007A582D"/>
    <w:rsid w:val="007B1265"/>
    <w:rsid w:val="007B3AF3"/>
    <w:rsid w:val="007B4BDD"/>
    <w:rsid w:val="007B579F"/>
    <w:rsid w:val="007C3418"/>
    <w:rsid w:val="007C399E"/>
    <w:rsid w:val="007C63E0"/>
    <w:rsid w:val="007C7C98"/>
    <w:rsid w:val="007D4359"/>
    <w:rsid w:val="007D435C"/>
    <w:rsid w:val="007F3135"/>
    <w:rsid w:val="00803370"/>
    <w:rsid w:val="008175A9"/>
    <w:rsid w:val="00817E4A"/>
    <w:rsid w:val="00827C18"/>
    <w:rsid w:val="0083307F"/>
    <w:rsid w:val="00835BA9"/>
    <w:rsid w:val="00843D67"/>
    <w:rsid w:val="00843E9F"/>
    <w:rsid w:val="00845C75"/>
    <w:rsid w:val="008525CB"/>
    <w:rsid w:val="0085262B"/>
    <w:rsid w:val="00877706"/>
    <w:rsid w:val="008806FD"/>
    <w:rsid w:val="0088424D"/>
    <w:rsid w:val="00884F24"/>
    <w:rsid w:val="008A1191"/>
    <w:rsid w:val="008A2D20"/>
    <w:rsid w:val="008A4D0C"/>
    <w:rsid w:val="008A6B8E"/>
    <w:rsid w:val="008B0F7E"/>
    <w:rsid w:val="008B321B"/>
    <w:rsid w:val="008D61D4"/>
    <w:rsid w:val="008D7E42"/>
    <w:rsid w:val="008E5C07"/>
    <w:rsid w:val="008F1282"/>
    <w:rsid w:val="008F1713"/>
    <w:rsid w:val="008F3CD3"/>
    <w:rsid w:val="00902666"/>
    <w:rsid w:val="00905214"/>
    <w:rsid w:val="00906897"/>
    <w:rsid w:val="009317A9"/>
    <w:rsid w:val="00932A8D"/>
    <w:rsid w:val="00933614"/>
    <w:rsid w:val="00936243"/>
    <w:rsid w:val="0094230F"/>
    <w:rsid w:val="00942470"/>
    <w:rsid w:val="00943261"/>
    <w:rsid w:val="00955F72"/>
    <w:rsid w:val="009561FE"/>
    <w:rsid w:val="009813D7"/>
    <w:rsid w:val="00982440"/>
    <w:rsid w:val="00983FD4"/>
    <w:rsid w:val="009846AB"/>
    <w:rsid w:val="00987FD3"/>
    <w:rsid w:val="00995973"/>
    <w:rsid w:val="0099763B"/>
    <w:rsid w:val="009A641F"/>
    <w:rsid w:val="009A7AE9"/>
    <w:rsid w:val="009B0068"/>
    <w:rsid w:val="009B2A71"/>
    <w:rsid w:val="009B528E"/>
    <w:rsid w:val="009B5470"/>
    <w:rsid w:val="009C5178"/>
    <w:rsid w:val="009D26EC"/>
    <w:rsid w:val="009D4A56"/>
    <w:rsid w:val="009E7865"/>
    <w:rsid w:val="009F0BC0"/>
    <w:rsid w:val="009F3025"/>
    <w:rsid w:val="009F3AC8"/>
    <w:rsid w:val="009F5EED"/>
    <w:rsid w:val="00A00E67"/>
    <w:rsid w:val="00A043FC"/>
    <w:rsid w:val="00A20930"/>
    <w:rsid w:val="00A22BEB"/>
    <w:rsid w:val="00A257A9"/>
    <w:rsid w:val="00A26B4E"/>
    <w:rsid w:val="00A43859"/>
    <w:rsid w:val="00A452E1"/>
    <w:rsid w:val="00A459B4"/>
    <w:rsid w:val="00A45A6F"/>
    <w:rsid w:val="00A516BD"/>
    <w:rsid w:val="00A655B5"/>
    <w:rsid w:val="00A75A71"/>
    <w:rsid w:val="00A84306"/>
    <w:rsid w:val="00A84627"/>
    <w:rsid w:val="00A93433"/>
    <w:rsid w:val="00A95231"/>
    <w:rsid w:val="00AA2575"/>
    <w:rsid w:val="00AA35EB"/>
    <w:rsid w:val="00AB0781"/>
    <w:rsid w:val="00AB69F5"/>
    <w:rsid w:val="00AC4A33"/>
    <w:rsid w:val="00AD4783"/>
    <w:rsid w:val="00AE0E21"/>
    <w:rsid w:val="00AE1949"/>
    <w:rsid w:val="00AE6627"/>
    <w:rsid w:val="00AE6A09"/>
    <w:rsid w:val="00AE7879"/>
    <w:rsid w:val="00AE7F46"/>
    <w:rsid w:val="00AF415D"/>
    <w:rsid w:val="00AF75BE"/>
    <w:rsid w:val="00B01096"/>
    <w:rsid w:val="00B06F5E"/>
    <w:rsid w:val="00B211E2"/>
    <w:rsid w:val="00B312B4"/>
    <w:rsid w:val="00B319B9"/>
    <w:rsid w:val="00B334F0"/>
    <w:rsid w:val="00B35A6E"/>
    <w:rsid w:val="00B44E3E"/>
    <w:rsid w:val="00B46398"/>
    <w:rsid w:val="00B4771C"/>
    <w:rsid w:val="00B54EE0"/>
    <w:rsid w:val="00B601D0"/>
    <w:rsid w:val="00B60EBD"/>
    <w:rsid w:val="00B62237"/>
    <w:rsid w:val="00B637EF"/>
    <w:rsid w:val="00B677D2"/>
    <w:rsid w:val="00B701C9"/>
    <w:rsid w:val="00B734A6"/>
    <w:rsid w:val="00B73FE6"/>
    <w:rsid w:val="00B9187F"/>
    <w:rsid w:val="00BA0C17"/>
    <w:rsid w:val="00BB04FE"/>
    <w:rsid w:val="00BB0F6D"/>
    <w:rsid w:val="00BB32DE"/>
    <w:rsid w:val="00BC07AB"/>
    <w:rsid w:val="00BC098D"/>
    <w:rsid w:val="00BC1197"/>
    <w:rsid w:val="00BD4D9C"/>
    <w:rsid w:val="00BD5A8B"/>
    <w:rsid w:val="00BD6A7A"/>
    <w:rsid w:val="00BD7772"/>
    <w:rsid w:val="00BE5AD7"/>
    <w:rsid w:val="00BF47DC"/>
    <w:rsid w:val="00C022AA"/>
    <w:rsid w:val="00C062F7"/>
    <w:rsid w:val="00C10A70"/>
    <w:rsid w:val="00C12BFD"/>
    <w:rsid w:val="00C20C4D"/>
    <w:rsid w:val="00C218F1"/>
    <w:rsid w:val="00C22696"/>
    <w:rsid w:val="00C23711"/>
    <w:rsid w:val="00C23AD9"/>
    <w:rsid w:val="00C27BD7"/>
    <w:rsid w:val="00C32449"/>
    <w:rsid w:val="00C32E78"/>
    <w:rsid w:val="00C332B5"/>
    <w:rsid w:val="00C41191"/>
    <w:rsid w:val="00C41EF4"/>
    <w:rsid w:val="00C43D8B"/>
    <w:rsid w:val="00C44BF7"/>
    <w:rsid w:val="00C46DEB"/>
    <w:rsid w:val="00C506F4"/>
    <w:rsid w:val="00C65392"/>
    <w:rsid w:val="00C66A5A"/>
    <w:rsid w:val="00C82300"/>
    <w:rsid w:val="00C9128D"/>
    <w:rsid w:val="00C96D88"/>
    <w:rsid w:val="00CA1720"/>
    <w:rsid w:val="00CA470D"/>
    <w:rsid w:val="00CA5EBF"/>
    <w:rsid w:val="00CB4BCC"/>
    <w:rsid w:val="00CB61D5"/>
    <w:rsid w:val="00CC0ECA"/>
    <w:rsid w:val="00CC217E"/>
    <w:rsid w:val="00CC5B5F"/>
    <w:rsid w:val="00CD2D6A"/>
    <w:rsid w:val="00CD46FB"/>
    <w:rsid w:val="00CE4C90"/>
    <w:rsid w:val="00CF3358"/>
    <w:rsid w:val="00CF3FDB"/>
    <w:rsid w:val="00D02733"/>
    <w:rsid w:val="00D1428F"/>
    <w:rsid w:val="00D15B14"/>
    <w:rsid w:val="00D21300"/>
    <w:rsid w:val="00D25C14"/>
    <w:rsid w:val="00D25CF8"/>
    <w:rsid w:val="00D26734"/>
    <w:rsid w:val="00D33C15"/>
    <w:rsid w:val="00D34905"/>
    <w:rsid w:val="00D34B9E"/>
    <w:rsid w:val="00D460AE"/>
    <w:rsid w:val="00D5003E"/>
    <w:rsid w:val="00D500E4"/>
    <w:rsid w:val="00D57ACF"/>
    <w:rsid w:val="00D82CFD"/>
    <w:rsid w:val="00D838A5"/>
    <w:rsid w:val="00D83CBA"/>
    <w:rsid w:val="00D84F4E"/>
    <w:rsid w:val="00D9134F"/>
    <w:rsid w:val="00D93123"/>
    <w:rsid w:val="00D95CD3"/>
    <w:rsid w:val="00D97677"/>
    <w:rsid w:val="00DA0929"/>
    <w:rsid w:val="00DA29DA"/>
    <w:rsid w:val="00DA2E79"/>
    <w:rsid w:val="00DA42D4"/>
    <w:rsid w:val="00DA46C0"/>
    <w:rsid w:val="00DB2A47"/>
    <w:rsid w:val="00DC1A91"/>
    <w:rsid w:val="00DC42BF"/>
    <w:rsid w:val="00DC66A9"/>
    <w:rsid w:val="00DD1B6C"/>
    <w:rsid w:val="00DD4207"/>
    <w:rsid w:val="00DE255B"/>
    <w:rsid w:val="00DF084C"/>
    <w:rsid w:val="00DF280D"/>
    <w:rsid w:val="00DF6011"/>
    <w:rsid w:val="00E02716"/>
    <w:rsid w:val="00E03ED6"/>
    <w:rsid w:val="00E0769D"/>
    <w:rsid w:val="00E102A0"/>
    <w:rsid w:val="00E12AC1"/>
    <w:rsid w:val="00E14203"/>
    <w:rsid w:val="00E158C2"/>
    <w:rsid w:val="00E25455"/>
    <w:rsid w:val="00E26542"/>
    <w:rsid w:val="00E4068D"/>
    <w:rsid w:val="00E56FCA"/>
    <w:rsid w:val="00E6415C"/>
    <w:rsid w:val="00E66C4C"/>
    <w:rsid w:val="00E7087C"/>
    <w:rsid w:val="00E7656D"/>
    <w:rsid w:val="00E83056"/>
    <w:rsid w:val="00E84B49"/>
    <w:rsid w:val="00E862E5"/>
    <w:rsid w:val="00E90778"/>
    <w:rsid w:val="00E94644"/>
    <w:rsid w:val="00E95649"/>
    <w:rsid w:val="00EB1466"/>
    <w:rsid w:val="00EB6FFA"/>
    <w:rsid w:val="00EB7AC5"/>
    <w:rsid w:val="00EC2308"/>
    <w:rsid w:val="00EC666A"/>
    <w:rsid w:val="00ED1871"/>
    <w:rsid w:val="00ED3B04"/>
    <w:rsid w:val="00ED4D44"/>
    <w:rsid w:val="00ED7A09"/>
    <w:rsid w:val="00EE1066"/>
    <w:rsid w:val="00EE59E9"/>
    <w:rsid w:val="00EF2776"/>
    <w:rsid w:val="00EF6F35"/>
    <w:rsid w:val="00F000E4"/>
    <w:rsid w:val="00F035CE"/>
    <w:rsid w:val="00F0404C"/>
    <w:rsid w:val="00F04CA6"/>
    <w:rsid w:val="00F05C5B"/>
    <w:rsid w:val="00F1301D"/>
    <w:rsid w:val="00F14AEF"/>
    <w:rsid w:val="00F17B35"/>
    <w:rsid w:val="00F24688"/>
    <w:rsid w:val="00F2580A"/>
    <w:rsid w:val="00F42466"/>
    <w:rsid w:val="00F42B61"/>
    <w:rsid w:val="00F44D86"/>
    <w:rsid w:val="00F475EC"/>
    <w:rsid w:val="00F47734"/>
    <w:rsid w:val="00F57424"/>
    <w:rsid w:val="00F615CC"/>
    <w:rsid w:val="00F65E62"/>
    <w:rsid w:val="00F75039"/>
    <w:rsid w:val="00F7737D"/>
    <w:rsid w:val="00F843C6"/>
    <w:rsid w:val="00F86FC9"/>
    <w:rsid w:val="00FA01C2"/>
    <w:rsid w:val="00FA1513"/>
    <w:rsid w:val="00FB0DF9"/>
    <w:rsid w:val="00FB42DF"/>
    <w:rsid w:val="00FC44CF"/>
    <w:rsid w:val="00FC51DC"/>
    <w:rsid w:val="00FE1835"/>
    <w:rsid w:val="00FF0B0E"/>
    <w:rsid w:val="00FF1169"/>
    <w:rsid w:val="00FF2958"/>
    <w:rsid w:val="00FF47C7"/>
    <w:rsid w:val="00FF653B"/>
    <w:rsid w:val="00FF784F"/>
  </w:rsids>
  <m:mathPr>
    <m:mathFont m:val="Cambria Math"/>
    <m:brkBin m:val="before"/>
    <m:brkBinSub m:val="--"/>
    <m:smallFrac m:val="off"/>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D45E4"/>
    <w:pPr>
      <w:widowControl w:val="0"/>
      <w:autoSpaceDE w:val="0"/>
      <w:autoSpaceDN w:val="0"/>
      <w:adjustRightInd w:val="0"/>
    </w:pPr>
    <w:rPr>
      <w:rFonts w:ascii="Courier New" w:hAnsi="Courier New" w:cs="Courier New"/>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A043FC"/>
    <w:rPr>
      <w:rFonts w:ascii="Tahoma" w:hAnsi="Tahoma" w:cs="Tahoma"/>
      <w:sz w:val="16"/>
      <w:szCs w:val="16"/>
    </w:rPr>
  </w:style>
  <w:style w:type="table" w:styleId="a4">
    <w:name w:val="Table Grid"/>
    <w:basedOn w:val="a1"/>
    <w:rsid w:val="00B73F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ody Text Indent"/>
    <w:basedOn w:val="a"/>
    <w:rsid w:val="00B73FE6"/>
    <w:pPr>
      <w:spacing w:after="120"/>
      <w:ind w:left="283"/>
    </w:pPr>
    <w:rPr>
      <w:rFonts w:ascii="Times New Roman" w:hAnsi="Times New Roman" w:cs="Times New Roman"/>
    </w:rPr>
  </w:style>
  <w:style w:type="paragraph" w:styleId="3">
    <w:name w:val="Body Text Indent 3"/>
    <w:basedOn w:val="a"/>
    <w:rsid w:val="00B73FE6"/>
    <w:pPr>
      <w:spacing w:after="120"/>
      <w:ind w:left="283"/>
    </w:pPr>
    <w:rPr>
      <w:rFonts w:ascii="Times New Roman" w:hAnsi="Times New Roman" w:cs="Times New Roman"/>
      <w:sz w:val="16"/>
      <w:szCs w:val="16"/>
    </w:rPr>
  </w:style>
  <w:style w:type="paragraph" w:styleId="a6">
    <w:name w:val="Body Text"/>
    <w:basedOn w:val="a"/>
    <w:link w:val="a7"/>
    <w:rsid w:val="007A582D"/>
    <w:pPr>
      <w:spacing w:after="120"/>
    </w:pPr>
  </w:style>
  <w:style w:type="character" w:styleId="a8">
    <w:name w:val="annotation reference"/>
    <w:semiHidden/>
    <w:rsid w:val="00F05C5B"/>
    <w:rPr>
      <w:sz w:val="16"/>
      <w:szCs w:val="16"/>
    </w:rPr>
  </w:style>
  <w:style w:type="paragraph" w:styleId="a9">
    <w:name w:val="annotation text"/>
    <w:basedOn w:val="a"/>
    <w:semiHidden/>
    <w:rsid w:val="00F05C5B"/>
    <w:pPr>
      <w:widowControl/>
      <w:autoSpaceDE/>
      <w:autoSpaceDN/>
      <w:adjustRightInd/>
    </w:pPr>
    <w:rPr>
      <w:rFonts w:ascii="Times New Roman" w:hAnsi="Times New Roman" w:cs="Times New Roman"/>
    </w:rPr>
  </w:style>
  <w:style w:type="paragraph" w:styleId="aa">
    <w:name w:val="footer"/>
    <w:basedOn w:val="a"/>
    <w:rsid w:val="00014705"/>
    <w:pPr>
      <w:tabs>
        <w:tab w:val="center" w:pos="4677"/>
        <w:tab w:val="right" w:pos="9355"/>
      </w:tabs>
    </w:pPr>
  </w:style>
  <w:style w:type="character" w:styleId="ab">
    <w:name w:val="page number"/>
    <w:basedOn w:val="a0"/>
    <w:rsid w:val="00014705"/>
  </w:style>
  <w:style w:type="paragraph" w:styleId="HTML">
    <w:name w:val="HTML Preformatted"/>
    <w:basedOn w:val="a"/>
    <w:link w:val="HTML0"/>
    <w:rsid w:val="00E102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cs="Times New Roman"/>
    </w:rPr>
  </w:style>
  <w:style w:type="character" w:customStyle="1" w:styleId="HTML0">
    <w:name w:val="Стандартный HTML Знак"/>
    <w:link w:val="HTML"/>
    <w:rsid w:val="00E102A0"/>
    <w:rPr>
      <w:rFonts w:ascii="Courier New" w:hAnsi="Courier New" w:cs="Courier New"/>
    </w:rPr>
  </w:style>
  <w:style w:type="paragraph" w:styleId="ac">
    <w:name w:val="List Paragraph"/>
    <w:basedOn w:val="a"/>
    <w:uiPriority w:val="34"/>
    <w:qFormat/>
    <w:rsid w:val="00E102A0"/>
    <w:pPr>
      <w:widowControl/>
      <w:autoSpaceDE/>
      <w:autoSpaceDN/>
      <w:adjustRightInd/>
      <w:ind w:left="708"/>
    </w:pPr>
    <w:rPr>
      <w:rFonts w:ascii="Times New Roman" w:hAnsi="Times New Roman" w:cs="Times New Roman"/>
      <w:sz w:val="24"/>
      <w:szCs w:val="24"/>
    </w:rPr>
  </w:style>
  <w:style w:type="character" w:styleId="ad">
    <w:name w:val="Hyperlink"/>
    <w:uiPriority w:val="99"/>
    <w:rsid w:val="00E25455"/>
    <w:rPr>
      <w:rFonts w:cs="Times New Roman"/>
      <w:color w:val="0000FF"/>
      <w:u w:val="single"/>
    </w:rPr>
  </w:style>
  <w:style w:type="character" w:customStyle="1" w:styleId="4">
    <w:name w:val="Основной текст (4)_"/>
    <w:link w:val="40"/>
    <w:rsid w:val="00AA2575"/>
    <w:rPr>
      <w:rFonts w:ascii="Arial Unicode MS" w:eastAsia="Arial Unicode MS" w:hAnsi="Arial Unicode MS" w:cs="Arial Unicode MS"/>
      <w:spacing w:val="-3"/>
      <w:sz w:val="19"/>
      <w:szCs w:val="19"/>
      <w:shd w:val="clear" w:color="auto" w:fill="FFFFFF"/>
    </w:rPr>
  </w:style>
  <w:style w:type="paragraph" w:customStyle="1" w:styleId="40">
    <w:name w:val="Основной текст (4)"/>
    <w:basedOn w:val="a"/>
    <w:link w:val="4"/>
    <w:rsid w:val="00AA2575"/>
    <w:pPr>
      <w:shd w:val="clear" w:color="auto" w:fill="FFFFFF"/>
      <w:autoSpaceDE/>
      <w:autoSpaceDN/>
      <w:adjustRightInd/>
      <w:spacing w:line="230" w:lineRule="exact"/>
      <w:jc w:val="both"/>
    </w:pPr>
    <w:rPr>
      <w:rFonts w:ascii="Arial Unicode MS" w:eastAsia="Arial Unicode MS" w:hAnsi="Arial Unicode MS" w:cs="Arial Unicode MS"/>
      <w:spacing w:val="-3"/>
      <w:sz w:val="19"/>
      <w:szCs w:val="19"/>
    </w:rPr>
  </w:style>
  <w:style w:type="character" w:customStyle="1" w:styleId="a7">
    <w:name w:val="Основной текст Знак"/>
    <w:basedOn w:val="a0"/>
    <w:link w:val="a6"/>
    <w:rsid w:val="0006351D"/>
    <w:rPr>
      <w:rFonts w:ascii="Courier New"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0520698">
      <w:bodyDiv w:val="1"/>
      <w:marLeft w:val="0"/>
      <w:marRight w:val="0"/>
      <w:marTop w:val="0"/>
      <w:marBottom w:val="0"/>
      <w:divBdr>
        <w:top w:val="none" w:sz="0" w:space="0" w:color="auto"/>
        <w:left w:val="none" w:sz="0" w:space="0" w:color="auto"/>
        <w:bottom w:val="none" w:sz="0" w:space="0" w:color="auto"/>
        <w:right w:val="none" w:sz="0" w:space="0" w:color="auto"/>
      </w:divBdr>
    </w:div>
    <w:div w:id="31005902">
      <w:bodyDiv w:val="1"/>
      <w:marLeft w:val="0"/>
      <w:marRight w:val="0"/>
      <w:marTop w:val="0"/>
      <w:marBottom w:val="0"/>
      <w:divBdr>
        <w:top w:val="none" w:sz="0" w:space="0" w:color="auto"/>
        <w:left w:val="none" w:sz="0" w:space="0" w:color="auto"/>
        <w:bottom w:val="none" w:sz="0" w:space="0" w:color="auto"/>
        <w:right w:val="none" w:sz="0" w:space="0" w:color="auto"/>
      </w:divBdr>
    </w:div>
    <w:div w:id="34044862">
      <w:bodyDiv w:val="1"/>
      <w:marLeft w:val="0"/>
      <w:marRight w:val="0"/>
      <w:marTop w:val="0"/>
      <w:marBottom w:val="0"/>
      <w:divBdr>
        <w:top w:val="none" w:sz="0" w:space="0" w:color="auto"/>
        <w:left w:val="none" w:sz="0" w:space="0" w:color="auto"/>
        <w:bottom w:val="none" w:sz="0" w:space="0" w:color="auto"/>
        <w:right w:val="none" w:sz="0" w:space="0" w:color="auto"/>
      </w:divBdr>
    </w:div>
    <w:div w:id="37971518">
      <w:bodyDiv w:val="1"/>
      <w:marLeft w:val="0"/>
      <w:marRight w:val="0"/>
      <w:marTop w:val="0"/>
      <w:marBottom w:val="0"/>
      <w:divBdr>
        <w:top w:val="none" w:sz="0" w:space="0" w:color="auto"/>
        <w:left w:val="none" w:sz="0" w:space="0" w:color="auto"/>
        <w:bottom w:val="none" w:sz="0" w:space="0" w:color="auto"/>
        <w:right w:val="none" w:sz="0" w:space="0" w:color="auto"/>
      </w:divBdr>
    </w:div>
    <w:div w:id="57746007">
      <w:bodyDiv w:val="1"/>
      <w:marLeft w:val="0"/>
      <w:marRight w:val="0"/>
      <w:marTop w:val="0"/>
      <w:marBottom w:val="0"/>
      <w:divBdr>
        <w:top w:val="none" w:sz="0" w:space="0" w:color="auto"/>
        <w:left w:val="none" w:sz="0" w:space="0" w:color="auto"/>
        <w:bottom w:val="none" w:sz="0" w:space="0" w:color="auto"/>
        <w:right w:val="none" w:sz="0" w:space="0" w:color="auto"/>
      </w:divBdr>
    </w:div>
    <w:div w:id="105194430">
      <w:bodyDiv w:val="1"/>
      <w:marLeft w:val="0"/>
      <w:marRight w:val="0"/>
      <w:marTop w:val="0"/>
      <w:marBottom w:val="0"/>
      <w:divBdr>
        <w:top w:val="none" w:sz="0" w:space="0" w:color="auto"/>
        <w:left w:val="none" w:sz="0" w:space="0" w:color="auto"/>
        <w:bottom w:val="none" w:sz="0" w:space="0" w:color="auto"/>
        <w:right w:val="none" w:sz="0" w:space="0" w:color="auto"/>
      </w:divBdr>
    </w:div>
    <w:div w:id="147479129">
      <w:bodyDiv w:val="1"/>
      <w:marLeft w:val="0"/>
      <w:marRight w:val="0"/>
      <w:marTop w:val="0"/>
      <w:marBottom w:val="0"/>
      <w:divBdr>
        <w:top w:val="none" w:sz="0" w:space="0" w:color="auto"/>
        <w:left w:val="none" w:sz="0" w:space="0" w:color="auto"/>
        <w:bottom w:val="none" w:sz="0" w:space="0" w:color="auto"/>
        <w:right w:val="none" w:sz="0" w:space="0" w:color="auto"/>
      </w:divBdr>
    </w:div>
    <w:div w:id="179393720">
      <w:bodyDiv w:val="1"/>
      <w:marLeft w:val="0"/>
      <w:marRight w:val="0"/>
      <w:marTop w:val="0"/>
      <w:marBottom w:val="0"/>
      <w:divBdr>
        <w:top w:val="none" w:sz="0" w:space="0" w:color="auto"/>
        <w:left w:val="none" w:sz="0" w:space="0" w:color="auto"/>
        <w:bottom w:val="none" w:sz="0" w:space="0" w:color="auto"/>
        <w:right w:val="none" w:sz="0" w:space="0" w:color="auto"/>
      </w:divBdr>
    </w:div>
    <w:div w:id="213351126">
      <w:bodyDiv w:val="1"/>
      <w:marLeft w:val="0"/>
      <w:marRight w:val="0"/>
      <w:marTop w:val="0"/>
      <w:marBottom w:val="0"/>
      <w:divBdr>
        <w:top w:val="none" w:sz="0" w:space="0" w:color="auto"/>
        <w:left w:val="none" w:sz="0" w:space="0" w:color="auto"/>
        <w:bottom w:val="none" w:sz="0" w:space="0" w:color="auto"/>
        <w:right w:val="none" w:sz="0" w:space="0" w:color="auto"/>
      </w:divBdr>
    </w:div>
    <w:div w:id="219365807">
      <w:bodyDiv w:val="1"/>
      <w:marLeft w:val="0"/>
      <w:marRight w:val="0"/>
      <w:marTop w:val="0"/>
      <w:marBottom w:val="0"/>
      <w:divBdr>
        <w:top w:val="none" w:sz="0" w:space="0" w:color="auto"/>
        <w:left w:val="none" w:sz="0" w:space="0" w:color="auto"/>
        <w:bottom w:val="none" w:sz="0" w:space="0" w:color="auto"/>
        <w:right w:val="none" w:sz="0" w:space="0" w:color="auto"/>
      </w:divBdr>
    </w:div>
    <w:div w:id="234976388">
      <w:bodyDiv w:val="1"/>
      <w:marLeft w:val="0"/>
      <w:marRight w:val="0"/>
      <w:marTop w:val="0"/>
      <w:marBottom w:val="0"/>
      <w:divBdr>
        <w:top w:val="none" w:sz="0" w:space="0" w:color="auto"/>
        <w:left w:val="none" w:sz="0" w:space="0" w:color="auto"/>
        <w:bottom w:val="none" w:sz="0" w:space="0" w:color="auto"/>
        <w:right w:val="none" w:sz="0" w:space="0" w:color="auto"/>
      </w:divBdr>
    </w:div>
    <w:div w:id="237251236">
      <w:bodyDiv w:val="1"/>
      <w:marLeft w:val="0"/>
      <w:marRight w:val="0"/>
      <w:marTop w:val="0"/>
      <w:marBottom w:val="0"/>
      <w:divBdr>
        <w:top w:val="none" w:sz="0" w:space="0" w:color="auto"/>
        <w:left w:val="none" w:sz="0" w:space="0" w:color="auto"/>
        <w:bottom w:val="none" w:sz="0" w:space="0" w:color="auto"/>
        <w:right w:val="none" w:sz="0" w:space="0" w:color="auto"/>
      </w:divBdr>
    </w:div>
    <w:div w:id="243681869">
      <w:bodyDiv w:val="1"/>
      <w:marLeft w:val="0"/>
      <w:marRight w:val="0"/>
      <w:marTop w:val="0"/>
      <w:marBottom w:val="0"/>
      <w:divBdr>
        <w:top w:val="none" w:sz="0" w:space="0" w:color="auto"/>
        <w:left w:val="none" w:sz="0" w:space="0" w:color="auto"/>
        <w:bottom w:val="none" w:sz="0" w:space="0" w:color="auto"/>
        <w:right w:val="none" w:sz="0" w:space="0" w:color="auto"/>
      </w:divBdr>
    </w:div>
    <w:div w:id="264774381">
      <w:bodyDiv w:val="1"/>
      <w:marLeft w:val="0"/>
      <w:marRight w:val="0"/>
      <w:marTop w:val="0"/>
      <w:marBottom w:val="0"/>
      <w:divBdr>
        <w:top w:val="none" w:sz="0" w:space="0" w:color="auto"/>
        <w:left w:val="none" w:sz="0" w:space="0" w:color="auto"/>
        <w:bottom w:val="none" w:sz="0" w:space="0" w:color="auto"/>
        <w:right w:val="none" w:sz="0" w:space="0" w:color="auto"/>
      </w:divBdr>
    </w:div>
    <w:div w:id="288820192">
      <w:bodyDiv w:val="1"/>
      <w:marLeft w:val="0"/>
      <w:marRight w:val="0"/>
      <w:marTop w:val="0"/>
      <w:marBottom w:val="0"/>
      <w:divBdr>
        <w:top w:val="none" w:sz="0" w:space="0" w:color="auto"/>
        <w:left w:val="none" w:sz="0" w:space="0" w:color="auto"/>
        <w:bottom w:val="none" w:sz="0" w:space="0" w:color="auto"/>
        <w:right w:val="none" w:sz="0" w:space="0" w:color="auto"/>
      </w:divBdr>
    </w:div>
    <w:div w:id="295569456">
      <w:bodyDiv w:val="1"/>
      <w:marLeft w:val="0"/>
      <w:marRight w:val="0"/>
      <w:marTop w:val="0"/>
      <w:marBottom w:val="0"/>
      <w:divBdr>
        <w:top w:val="none" w:sz="0" w:space="0" w:color="auto"/>
        <w:left w:val="none" w:sz="0" w:space="0" w:color="auto"/>
        <w:bottom w:val="none" w:sz="0" w:space="0" w:color="auto"/>
        <w:right w:val="none" w:sz="0" w:space="0" w:color="auto"/>
      </w:divBdr>
    </w:div>
    <w:div w:id="300771166">
      <w:bodyDiv w:val="1"/>
      <w:marLeft w:val="0"/>
      <w:marRight w:val="0"/>
      <w:marTop w:val="0"/>
      <w:marBottom w:val="0"/>
      <w:divBdr>
        <w:top w:val="none" w:sz="0" w:space="0" w:color="auto"/>
        <w:left w:val="none" w:sz="0" w:space="0" w:color="auto"/>
        <w:bottom w:val="none" w:sz="0" w:space="0" w:color="auto"/>
        <w:right w:val="none" w:sz="0" w:space="0" w:color="auto"/>
      </w:divBdr>
    </w:div>
    <w:div w:id="333921485">
      <w:bodyDiv w:val="1"/>
      <w:marLeft w:val="0"/>
      <w:marRight w:val="0"/>
      <w:marTop w:val="0"/>
      <w:marBottom w:val="0"/>
      <w:divBdr>
        <w:top w:val="none" w:sz="0" w:space="0" w:color="auto"/>
        <w:left w:val="none" w:sz="0" w:space="0" w:color="auto"/>
        <w:bottom w:val="none" w:sz="0" w:space="0" w:color="auto"/>
        <w:right w:val="none" w:sz="0" w:space="0" w:color="auto"/>
      </w:divBdr>
    </w:div>
    <w:div w:id="349768714">
      <w:bodyDiv w:val="1"/>
      <w:marLeft w:val="0"/>
      <w:marRight w:val="0"/>
      <w:marTop w:val="0"/>
      <w:marBottom w:val="0"/>
      <w:divBdr>
        <w:top w:val="none" w:sz="0" w:space="0" w:color="auto"/>
        <w:left w:val="none" w:sz="0" w:space="0" w:color="auto"/>
        <w:bottom w:val="none" w:sz="0" w:space="0" w:color="auto"/>
        <w:right w:val="none" w:sz="0" w:space="0" w:color="auto"/>
      </w:divBdr>
    </w:div>
    <w:div w:id="350231774">
      <w:bodyDiv w:val="1"/>
      <w:marLeft w:val="0"/>
      <w:marRight w:val="0"/>
      <w:marTop w:val="0"/>
      <w:marBottom w:val="0"/>
      <w:divBdr>
        <w:top w:val="none" w:sz="0" w:space="0" w:color="auto"/>
        <w:left w:val="none" w:sz="0" w:space="0" w:color="auto"/>
        <w:bottom w:val="none" w:sz="0" w:space="0" w:color="auto"/>
        <w:right w:val="none" w:sz="0" w:space="0" w:color="auto"/>
      </w:divBdr>
    </w:div>
    <w:div w:id="368917869">
      <w:bodyDiv w:val="1"/>
      <w:marLeft w:val="0"/>
      <w:marRight w:val="0"/>
      <w:marTop w:val="0"/>
      <w:marBottom w:val="0"/>
      <w:divBdr>
        <w:top w:val="none" w:sz="0" w:space="0" w:color="auto"/>
        <w:left w:val="none" w:sz="0" w:space="0" w:color="auto"/>
        <w:bottom w:val="none" w:sz="0" w:space="0" w:color="auto"/>
        <w:right w:val="none" w:sz="0" w:space="0" w:color="auto"/>
      </w:divBdr>
    </w:div>
    <w:div w:id="403265514">
      <w:bodyDiv w:val="1"/>
      <w:marLeft w:val="0"/>
      <w:marRight w:val="0"/>
      <w:marTop w:val="0"/>
      <w:marBottom w:val="0"/>
      <w:divBdr>
        <w:top w:val="none" w:sz="0" w:space="0" w:color="auto"/>
        <w:left w:val="none" w:sz="0" w:space="0" w:color="auto"/>
        <w:bottom w:val="none" w:sz="0" w:space="0" w:color="auto"/>
        <w:right w:val="none" w:sz="0" w:space="0" w:color="auto"/>
      </w:divBdr>
    </w:div>
    <w:div w:id="416634563">
      <w:bodyDiv w:val="1"/>
      <w:marLeft w:val="0"/>
      <w:marRight w:val="0"/>
      <w:marTop w:val="0"/>
      <w:marBottom w:val="0"/>
      <w:divBdr>
        <w:top w:val="none" w:sz="0" w:space="0" w:color="auto"/>
        <w:left w:val="none" w:sz="0" w:space="0" w:color="auto"/>
        <w:bottom w:val="none" w:sz="0" w:space="0" w:color="auto"/>
        <w:right w:val="none" w:sz="0" w:space="0" w:color="auto"/>
      </w:divBdr>
    </w:div>
    <w:div w:id="449281889">
      <w:bodyDiv w:val="1"/>
      <w:marLeft w:val="0"/>
      <w:marRight w:val="0"/>
      <w:marTop w:val="0"/>
      <w:marBottom w:val="0"/>
      <w:divBdr>
        <w:top w:val="none" w:sz="0" w:space="0" w:color="auto"/>
        <w:left w:val="none" w:sz="0" w:space="0" w:color="auto"/>
        <w:bottom w:val="none" w:sz="0" w:space="0" w:color="auto"/>
        <w:right w:val="none" w:sz="0" w:space="0" w:color="auto"/>
      </w:divBdr>
    </w:div>
    <w:div w:id="462189927">
      <w:bodyDiv w:val="1"/>
      <w:marLeft w:val="0"/>
      <w:marRight w:val="0"/>
      <w:marTop w:val="0"/>
      <w:marBottom w:val="0"/>
      <w:divBdr>
        <w:top w:val="none" w:sz="0" w:space="0" w:color="auto"/>
        <w:left w:val="none" w:sz="0" w:space="0" w:color="auto"/>
        <w:bottom w:val="none" w:sz="0" w:space="0" w:color="auto"/>
        <w:right w:val="none" w:sz="0" w:space="0" w:color="auto"/>
      </w:divBdr>
    </w:div>
    <w:div w:id="470053560">
      <w:bodyDiv w:val="1"/>
      <w:marLeft w:val="0"/>
      <w:marRight w:val="0"/>
      <w:marTop w:val="0"/>
      <w:marBottom w:val="0"/>
      <w:divBdr>
        <w:top w:val="none" w:sz="0" w:space="0" w:color="auto"/>
        <w:left w:val="none" w:sz="0" w:space="0" w:color="auto"/>
        <w:bottom w:val="none" w:sz="0" w:space="0" w:color="auto"/>
        <w:right w:val="none" w:sz="0" w:space="0" w:color="auto"/>
      </w:divBdr>
    </w:div>
    <w:div w:id="470757362">
      <w:bodyDiv w:val="1"/>
      <w:marLeft w:val="0"/>
      <w:marRight w:val="0"/>
      <w:marTop w:val="0"/>
      <w:marBottom w:val="0"/>
      <w:divBdr>
        <w:top w:val="none" w:sz="0" w:space="0" w:color="auto"/>
        <w:left w:val="none" w:sz="0" w:space="0" w:color="auto"/>
        <w:bottom w:val="none" w:sz="0" w:space="0" w:color="auto"/>
        <w:right w:val="none" w:sz="0" w:space="0" w:color="auto"/>
      </w:divBdr>
    </w:div>
    <w:div w:id="491063391">
      <w:bodyDiv w:val="1"/>
      <w:marLeft w:val="0"/>
      <w:marRight w:val="0"/>
      <w:marTop w:val="0"/>
      <w:marBottom w:val="0"/>
      <w:divBdr>
        <w:top w:val="none" w:sz="0" w:space="0" w:color="auto"/>
        <w:left w:val="none" w:sz="0" w:space="0" w:color="auto"/>
        <w:bottom w:val="none" w:sz="0" w:space="0" w:color="auto"/>
        <w:right w:val="none" w:sz="0" w:space="0" w:color="auto"/>
      </w:divBdr>
    </w:div>
    <w:div w:id="497502259">
      <w:bodyDiv w:val="1"/>
      <w:marLeft w:val="0"/>
      <w:marRight w:val="0"/>
      <w:marTop w:val="0"/>
      <w:marBottom w:val="0"/>
      <w:divBdr>
        <w:top w:val="none" w:sz="0" w:space="0" w:color="auto"/>
        <w:left w:val="none" w:sz="0" w:space="0" w:color="auto"/>
        <w:bottom w:val="none" w:sz="0" w:space="0" w:color="auto"/>
        <w:right w:val="none" w:sz="0" w:space="0" w:color="auto"/>
      </w:divBdr>
    </w:div>
    <w:div w:id="498037405">
      <w:bodyDiv w:val="1"/>
      <w:marLeft w:val="0"/>
      <w:marRight w:val="0"/>
      <w:marTop w:val="0"/>
      <w:marBottom w:val="0"/>
      <w:divBdr>
        <w:top w:val="none" w:sz="0" w:space="0" w:color="auto"/>
        <w:left w:val="none" w:sz="0" w:space="0" w:color="auto"/>
        <w:bottom w:val="none" w:sz="0" w:space="0" w:color="auto"/>
        <w:right w:val="none" w:sz="0" w:space="0" w:color="auto"/>
      </w:divBdr>
    </w:div>
    <w:div w:id="504176974">
      <w:bodyDiv w:val="1"/>
      <w:marLeft w:val="0"/>
      <w:marRight w:val="0"/>
      <w:marTop w:val="0"/>
      <w:marBottom w:val="0"/>
      <w:divBdr>
        <w:top w:val="none" w:sz="0" w:space="0" w:color="auto"/>
        <w:left w:val="none" w:sz="0" w:space="0" w:color="auto"/>
        <w:bottom w:val="none" w:sz="0" w:space="0" w:color="auto"/>
        <w:right w:val="none" w:sz="0" w:space="0" w:color="auto"/>
      </w:divBdr>
    </w:div>
    <w:div w:id="509678954">
      <w:bodyDiv w:val="1"/>
      <w:marLeft w:val="0"/>
      <w:marRight w:val="0"/>
      <w:marTop w:val="0"/>
      <w:marBottom w:val="0"/>
      <w:divBdr>
        <w:top w:val="none" w:sz="0" w:space="0" w:color="auto"/>
        <w:left w:val="none" w:sz="0" w:space="0" w:color="auto"/>
        <w:bottom w:val="none" w:sz="0" w:space="0" w:color="auto"/>
        <w:right w:val="none" w:sz="0" w:space="0" w:color="auto"/>
      </w:divBdr>
    </w:div>
    <w:div w:id="523520165">
      <w:bodyDiv w:val="1"/>
      <w:marLeft w:val="0"/>
      <w:marRight w:val="0"/>
      <w:marTop w:val="0"/>
      <w:marBottom w:val="0"/>
      <w:divBdr>
        <w:top w:val="none" w:sz="0" w:space="0" w:color="auto"/>
        <w:left w:val="none" w:sz="0" w:space="0" w:color="auto"/>
        <w:bottom w:val="none" w:sz="0" w:space="0" w:color="auto"/>
        <w:right w:val="none" w:sz="0" w:space="0" w:color="auto"/>
      </w:divBdr>
    </w:div>
    <w:div w:id="525867367">
      <w:bodyDiv w:val="1"/>
      <w:marLeft w:val="0"/>
      <w:marRight w:val="0"/>
      <w:marTop w:val="0"/>
      <w:marBottom w:val="0"/>
      <w:divBdr>
        <w:top w:val="none" w:sz="0" w:space="0" w:color="auto"/>
        <w:left w:val="none" w:sz="0" w:space="0" w:color="auto"/>
        <w:bottom w:val="none" w:sz="0" w:space="0" w:color="auto"/>
        <w:right w:val="none" w:sz="0" w:space="0" w:color="auto"/>
      </w:divBdr>
    </w:div>
    <w:div w:id="539173285">
      <w:bodyDiv w:val="1"/>
      <w:marLeft w:val="0"/>
      <w:marRight w:val="0"/>
      <w:marTop w:val="0"/>
      <w:marBottom w:val="0"/>
      <w:divBdr>
        <w:top w:val="none" w:sz="0" w:space="0" w:color="auto"/>
        <w:left w:val="none" w:sz="0" w:space="0" w:color="auto"/>
        <w:bottom w:val="none" w:sz="0" w:space="0" w:color="auto"/>
        <w:right w:val="none" w:sz="0" w:space="0" w:color="auto"/>
      </w:divBdr>
    </w:div>
    <w:div w:id="540439644">
      <w:bodyDiv w:val="1"/>
      <w:marLeft w:val="0"/>
      <w:marRight w:val="0"/>
      <w:marTop w:val="0"/>
      <w:marBottom w:val="0"/>
      <w:divBdr>
        <w:top w:val="none" w:sz="0" w:space="0" w:color="auto"/>
        <w:left w:val="none" w:sz="0" w:space="0" w:color="auto"/>
        <w:bottom w:val="none" w:sz="0" w:space="0" w:color="auto"/>
        <w:right w:val="none" w:sz="0" w:space="0" w:color="auto"/>
      </w:divBdr>
    </w:div>
    <w:div w:id="561017111">
      <w:bodyDiv w:val="1"/>
      <w:marLeft w:val="0"/>
      <w:marRight w:val="0"/>
      <w:marTop w:val="0"/>
      <w:marBottom w:val="0"/>
      <w:divBdr>
        <w:top w:val="none" w:sz="0" w:space="0" w:color="auto"/>
        <w:left w:val="none" w:sz="0" w:space="0" w:color="auto"/>
        <w:bottom w:val="none" w:sz="0" w:space="0" w:color="auto"/>
        <w:right w:val="none" w:sz="0" w:space="0" w:color="auto"/>
      </w:divBdr>
    </w:div>
    <w:div w:id="581255136">
      <w:bodyDiv w:val="1"/>
      <w:marLeft w:val="0"/>
      <w:marRight w:val="0"/>
      <w:marTop w:val="0"/>
      <w:marBottom w:val="0"/>
      <w:divBdr>
        <w:top w:val="none" w:sz="0" w:space="0" w:color="auto"/>
        <w:left w:val="none" w:sz="0" w:space="0" w:color="auto"/>
        <w:bottom w:val="none" w:sz="0" w:space="0" w:color="auto"/>
        <w:right w:val="none" w:sz="0" w:space="0" w:color="auto"/>
      </w:divBdr>
    </w:div>
    <w:div w:id="596141088">
      <w:bodyDiv w:val="1"/>
      <w:marLeft w:val="0"/>
      <w:marRight w:val="0"/>
      <w:marTop w:val="0"/>
      <w:marBottom w:val="0"/>
      <w:divBdr>
        <w:top w:val="none" w:sz="0" w:space="0" w:color="auto"/>
        <w:left w:val="none" w:sz="0" w:space="0" w:color="auto"/>
        <w:bottom w:val="none" w:sz="0" w:space="0" w:color="auto"/>
        <w:right w:val="none" w:sz="0" w:space="0" w:color="auto"/>
      </w:divBdr>
    </w:div>
    <w:div w:id="616526715">
      <w:bodyDiv w:val="1"/>
      <w:marLeft w:val="0"/>
      <w:marRight w:val="0"/>
      <w:marTop w:val="0"/>
      <w:marBottom w:val="0"/>
      <w:divBdr>
        <w:top w:val="none" w:sz="0" w:space="0" w:color="auto"/>
        <w:left w:val="none" w:sz="0" w:space="0" w:color="auto"/>
        <w:bottom w:val="none" w:sz="0" w:space="0" w:color="auto"/>
        <w:right w:val="none" w:sz="0" w:space="0" w:color="auto"/>
      </w:divBdr>
    </w:div>
    <w:div w:id="625819422">
      <w:bodyDiv w:val="1"/>
      <w:marLeft w:val="0"/>
      <w:marRight w:val="0"/>
      <w:marTop w:val="0"/>
      <w:marBottom w:val="0"/>
      <w:divBdr>
        <w:top w:val="none" w:sz="0" w:space="0" w:color="auto"/>
        <w:left w:val="none" w:sz="0" w:space="0" w:color="auto"/>
        <w:bottom w:val="none" w:sz="0" w:space="0" w:color="auto"/>
        <w:right w:val="none" w:sz="0" w:space="0" w:color="auto"/>
      </w:divBdr>
    </w:div>
    <w:div w:id="641429550">
      <w:bodyDiv w:val="1"/>
      <w:marLeft w:val="0"/>
      <w:marRight w:val="0"/>
      <w:marTop w:val="0"/>
      <w:marBottom w:val="0"/>
      <w:divBdr>
        <w:top w:val="none" w:sz="0" w:space="0" w:color="auto"/>
        <w:left w:val="none" w:sz="0" w:space="0" w:color="auto"/>
        <w:bottom w:val="none" w:sz="0" w:space="0" w:color="auto"/>
        <w:right w:val="none" w:sz="0" w:space="0" w:color="auto"/>
      </w:divBdr>
    </w:div>
    <w:div w:id="662316717">
      <w:bodyDiv w:val="1"/>
      <w:marLeft w:val="0"/>
      <w:marRight w:val="0"/>
      <w:marTop w:val="0"/>
      <w:marBottom w:val="0"/>
      <w:divBdr>
        <w:top w:val="none" w:sz="0" w:space="0" w:color="auto"/>
        <w:left w:val="none" w:sz="0" w:space="0" w:color="auto"/>
        <w:bottom w:val="none" w:sz="0" w:space="0" w:color="auto"/>
        <w:right w:val="none" w:sz="0" w:space="0" w:color="auto"/>
      </w:divBdr>
    </w:div>
    <w:div w:id="702050839">
      <w:bodyDiv w:val="1"/>
      <w:marLeft w:val="0"/>
      <w:marRight w:val="0"/>
      <w:marTop w:val="0"/>
      <w:marBottom w:val="0"/>
      <w:divBdr>
        <w:top w:val="none" w:sz="0" w:space="0" w:color="auto"/>
        <w:left w:val="none" w:sz="0" w:space="0" w:color="auto"/>
        <w:bottom w:val="none" w:sz="0" w:space="0" w:color="auto"/>
        <w:right w:val="none" w:sz="0" w:space="0" w:color="auto"/>
      </w:divBdr>
    </w:div>
    <w:div w:id="703871001">
      <w:bodyDiv w:val="1"/>
      <w:marLeft w:val="0"/>
      <w:marRight w:val="0"/>
      <w:marTop w:val="0"/>
      <w:marBottom w:val="0"/>
      <w:divBdr>
        <w:top w:val="none" w:sz="0" w:space="0" w:color="auto"/>
        <w:left w:val="none" w:sz="0" w:space="0" w:color="auto"/>
        <w:bottom w:val="none" w:sz="0" w:space="0" w:color="auto"/>
        <w:right w:val="none" w:sz="0" w:space="0" w:color="auto"/>
      </w:divBdr>
    </w:div>
    <w:div w:id="706639299">
      <w:bodyDiv w:val="1"/>
      <w:marLeft w:val="0"/>
      <w:marRight w:val="0"/>
      <w:marTop w:val="0"/>
      <w:marBottom w:val="0"/>
      <w:divBdr>
        <w:top w:val="none" w:sz="0" w:space="0" w:color="auto"/>
        <w:left w:val="none" w:sz="0" w:space="0" w:color="auto"/>
        <w:bottom w:val="none" w:sz="0" w:space="0" w:color="auto"/>
        <w:right w:val="none" w:sz="0" w:space="0" w:color="auto"/>
      </w:divBdr>
    </w:div>
    <w:div w:id="727801195">
      <w:bodyDiv w:val="1"/>
      <w:marLeft w:val="0"/>
      <w:marRight w:val="0"/>
      <w:marTop w:val="0"/>
      <w:marBottom w:val="0"/>
      <w:divBdr>
        <w:top w:val="none" w:sz="0" w:space="0" w:color="auto"/>
        <w:left w:val="none" w:sz="0" w:space="0" w:color="auto"/>
        <w:bottom w:val="none" w:sz="0" w:space="0" w:color="auto"/>
        <w:right w:val="none" w:sz="0" w:space="0" w:color="auto"/>
      </w:divBdr>
    </w:div>
    <w:div w:id="749348945">
      <w:bodyDiv w:val="1"/>
      <w:marLeft w:val="0"/>
      <w:marRight w:val="0"/>
      <w:marTop w:val="0"/>
      <w:marBottom w:val="0"/>
      <w:divBdr>
        <w:top w:val="none" w:sz="0" w:space="0" w:color="auto"/>
        <w:left w:val="none" w:sz="0" w:space="0" w:color="auto"/>
        <w:bottom w:val="none" w:sz="0" w:space="0" w:color="auto"/>
        <w:right w:val="none" w:sz="0" w:space="0" w:color="auto"/>
      </w:divBdr>
    </w:div>
    <w:div w:id="792286926">
      <w:bodyDiv w:val="1"/>
      <w:marLeft w:val="0"/>
      <w:marRight w:val="0"/>
      <w:marTop w:val="0"/>
      <w:marBottom w:val="0"/>
      <w:divBdr>
        <w:top w:val="none" w:sz="0" w:space="0" w:color="auto"/>
        <w:left w:val="none" w:sz="0" w:space="0" w:color="auto"/>
        <w:bottom w:val="none" w:sz="0" w:space="0" w:color="auto"/>
        <w:right w:val="none" w:sz="0" w:space="0" w:color="auto"/>
      </w:divBdr>
    </w:div>
    <w:div w:id="819689388">
      <w:bodyDiv w:val="1"/>
      <w:marLeft w:val="0"/>
      <w:marRight w:val="0"/>
      <w:marTop w:val="0"/>
      <w:marBottom w:val="0"/>
      <w:divBdr>
        <w:top w:val="none" w:sz="0" w:space="0" w:color="auto"/>
        <w:left w:val="none" w:sz="0" w:space="0" w:color="auto"/>
        <w:bottom w:val="none" w:sz="0" w:space="0" w:color="auto"/>
        <w:right w:val="none" w:sz="0" w:space="0" w:color="auto"/>
      </w:divBdr>
    </w:div>
    <w:div w:id="841358967">
      <w:bodyDiv w:val="1"/>
      <w:marLeft w:val="0"/>
      <w:marRight w:val="0"/>
      <w:marTop w:val="0"/>
      <w:marBottom w:val="0"/>
      <w:divBdr>
        <w:top w:val="none" w:sz="0" w:space="0" w:color="auto"/>
        <w:left w:val="none" w:sz="0" w:space="0" w:color="auto"/>
        <w:bottom w:val="none" w:sz="0" w:space="0" w:color="auto"/>
        <w:right w:val="none" w:sz="0" w:space="0" w:color="auto"/>
      </w:divBdr>
    </w:div>
    <w:div w:id="879509103">
      <w:bodyDiv w:val="1"/>
      <w:marLeft w:val="0"/>
      <w:marRight w:val="0"/>
      <w:marTop w:val="0"/>
      <w:marBottom w:val="0"/>
      <w:divBdr>
        <w:top w:val="none" w:sz="0" w:space="0" w:color="auto"/>
        <w:left w:val="none" w:sz="0" w:space="0" w:color="auto"/>
        <w:bottom w:val="none" w:sz="0" w:space="0" w:color="auto"/>
        <w:right w:val="none" w:sz="0" w:space="0" w:color="auto"/>
      </w:divBdr>
    </w:div>
    <w:div w:id="879821201">
      <w:bodyDiv w:val="1"/>
      <w:marLeft w:val="0"/>
      <w:marRight w:val="0"/>
      <w:marTop w:val="0"/>
      <w:marBottom w:val="0"/>
      <w:divBdr>
        <w:top w:val="none" w:sz="0" w:space="0" w:color="auto"/>
        <w:left w:val="none" w:sz="0" w:space="0" w:color="auto"/>
        <w:bottom w:val="none" w:sz="0" w:space="0" w:color="auto"/>
        <w:right w:val="none" w:sz="0" w:space="0" w:color="auto"/>
      </w:divBdr>
    </w:div>
    <w:div w:id="887106455">
      <w:bodyDiv w:val="1"/>
      <w:marLeft w:val="0"/>
      <w:marRight w:val="0"/>
      <w:marTop w:val="0"/>
      <w:marBottom w:val="0"/>
      <w:divBdr>
        <w:top w:val="none" w:sz="0" w:space="0" w:color="auto"/>
        <w:left w:val="none" w:sz="0" w:space="0" w:color="auto"/>
        <w:bottom w:val="none" w:sz="0" w:space="0" w:color="auto"/>
        <w:right w:val="none" w:sz="0" w:space="0" w:color="auto"/>
      </w:divBdr>
    </w:div>
    <w:div w:id="910119035">
      <w:bodyDiv w:val="1"/>
      <w:marLeft w:val="0"/>
      <w:marRight w:val="0"/>
      <w:marTop w:val="0"/>
      <w:marBottom w:val="0"/>
      <w:divBdr>
        <w:top w:val="none" w:sz="0" w:space="0" w:color="auto"/>
        <w:left w:val="none" w:sz="0" w:space="0" w:color="auto"/>
        <w:bottom w:val="none" w:sz="0" w:space="0" w:color="auto"/>
        <w:right w:val="none" w:sz="0" w:space="0" w:color="auto"/>
      </w:divBdr>
    </w:div>
    <w:div w:id="919751902">
      <w:bodyDiv w:val="1"/>
      <w:marLeft w:val="0"/>
      <w:marRight w:val="0"/>
      <w:marTop w:val="0"/>
      <w:marBottom w:val="0"/>
      <w:divBdr>
        <w:top w:val="none" w:sz="0" w:space="0" w:color="auto"/>
        <w:left w:val="none" w:sz="0" w:space="0" w:color="auto"/>
        <w:bottom w:val="none" w:sz="0" w:space="0" w:color="auto"/>
        <w:right w:val="none" w:sz="0" w:space="0" w:color="auto"/>
      </w:divBdr>
    </w:div>
    <w:div w:id="924538439">
      <w:bodyDiv w:val="1"/>
      <w:marLeft w:val="0"/>
      <w:marRight w:val="0"/>
      <w:marTop w:val="0"/>
      <w:marBottom w:val="0"/>
      <w:divBdr>
        <w:top w:val="none" w:sz="0" w:space="0" w:color="auto"/>
        <w:left w:val="none" w:sz="0" w:space="0" w:color="auto"/>
        <w:bottom w:val="none" w:sz="0" w:space="0" w:color="auto"/>
        <w:right w:val="none" w:sz="0" w:space="0" w:color="auto"/>
      </w:divBdr>
    </w:div>
    <w:div w:id="931468766">
      <w:bodyDiv w:val="1"/>
      <w:marLeft w:val="0"/>
      <w:marRight w:val="0"/>
      <w:marTop w:val="0"/>
      <w:marBottom w:val="0"/>
      <w:divBdr>
        <w:top w:val="none" w:sz="0" w:space="0" w:color="auto"/>
        <w:left w:val="none" w:sz="0" w:space="0" w:color="auto"/>
        <w:bottom w:val="none" w:sz="0" w:space="0" w:color="auto"/>
        <w:right w:val="none" w:sz="0" w:space="0" w:color="auto"/>
      </w:divBdr>
    </w:div>
    <w:div w:id="933391768">
      <w:bodyDiv w:val="1"/>
      <w:marLeft w:val="0"/>
      <w:marRight w:val="0"/>
      <w:marTop w:val="0"/>
      <w:marBottom w:val="0"/>
      <w:divBdr>
        <w:top w:val="none" w:sz="0" w:space="0" w:color="auto"/>
        <w:left w:val="none" w:sz="0" w:space="0" w:color="auto"/>
        <w:bottom w:val="none" w:sz="0" w:space="0" w:color="auto"/>
        <w:right w:val="none" w:sz="0" w:space="0" w:color="auto"/>
      </w:divBdr>
    </w:div>
    <w:div w:id="988509791">
      <w:bodyDiv w:val="1"/>
      <w:marLeft w:val="0"/>
      <w:marRight w:val="0"/>
      <w:marTop w:val="0"/>
      <w:marBottom w:val="0"/>
      <w:divBdr>
        <w:top w:val="none" w:sz="0" w:space="0" w:color="auto"/>
        <w:left w:val="none" w:sz="0" w:space="0" w:color="auto"/>
        <w:bottom w:val="none" w:sz="0" w:space="0" w:color="auto"/>
        <w:right w:val="none" w:sz="0" w:space="0" w:color="auto"/>
      </w:divBdr>
    </w:div>
    <w:div w:id="994455047">
      <w:bodyDiv w:val="1"/>
      <w:marLeft w:val="0"/>
      <w:marRight w:val="0"/>
      <w:marTop w:val="0"/>
      <w:marBottom w:val="0"/>
      <w:divBdr>
        <w:top w:val="none" w:sz="0" w:space="0" w:color="auto"/>
        <w:left w:val="none" w:sz="0" w:space="0" w:color="auto"/>
        <w:bottom w:val="none" w:sz="0" w:space="0" w:color="auto"/>
        <w:right w:val="none" w:sz="0" w:space="0" w:color="auto"/>
      </w:divBdr>
    </w:div>
    <w:div w:id="1055274989">
      <w:bodyDiv w:val="1"/>
      <w:marLeft w:val="0"/>
      <w:marRight w:val="0"/>
      <w:marTop w:val="0"/>
      <w:marBottom w:val="0"/>
      <w:divBdr>
        <w:top w:val="none" w:sz="0" w:space="0" w:color="auto"/>
        <w:left w:val="none" w:sz="0" w:space="0" w:color="auto"/>
        <w:bottom w:val="none" w:sz="0" w:space="0" w:color="auto"/>
        <w:right w:val="none" w:sz="0" w:space="0" w:color="auto"/>
      </w:divBdr>
    </w:div>
    <w:div w:id="1056901180">
      <w:bodyDiv w:val="1"/>
      <w:marLeft w:val="0"/>
      <w:marRight w:val="0"/>
      <w:marTop w:val="0"/>
      <w:marBottom w:val="0"/>
      <w:divBdr>
        <w:top w:val="none" w:sz="0" w:space="0" w:color="auto"/>
        <w:left w:val="none" w:sz="0" w:space="0" w:color="auto"/>
        <w:bottom w:val="none" w:sz="0" w:space="0" w:color="auto"/>
        <w:right w:val="none" w:sz="0" w:space="0" w:color="auto"/>
      </w:divBdr>
    </w:div>
    <w:div w:id="1095320570">
      <w:bodyDiv w:val="1"/>
      <w:marLeft w:val="0"/>
      <w:marRight w:val="0"/>
      <w:marTop w:val="0"/>
      <w:marBottom w:val="0"/>
      <w:divBdr>
        <w:top w:val="none" w:sz="0" w:space="0" w:color="auto"/>
        <w:left w:val="none" w:sz="0" w:space="0" w:color="auto"/>
        <w:bottom w:val="none" w:sz="0" w:space="0" w:color="auto"/>
        <w:right w:val="none" w:sz="0" w:space="0" w:color="auto"/>
      </w:divBdr>
    </w:div>
    <w:div w:id="1124158354">
      <w:bodyDiv w:val="1"/>
      <w:marLeft w:val="0"/>
      <w:marRight w:val="0"/>
      <w:marTop w:val="0"/>
      <w:marBottom w:val="0"/>
      <w:divBdr>
        <w:top w:val="none" w:sz="0" w:space="0" w:color="auto"/>
        <w:left w:val="none" w:sz="0" w:space="0" w:color="auto"/>
        <w:bottom w:val="none" w:sz="0" w:space="0" w:color="auto"/>
        <w:right w:val="none" w:sz="0" w:space="0" w:color="auto"/>
      </w:divBdr>
    </w:div>
    <w:div w:id="1142574299">
      <w:bodyDiv w:val="1"/>
      <w:marLeft w:val="0"/>
      <w:marRight w:val="0"/>
      <w:marTop w:val="0"/>
      <w:marBottom w:val="0"/>
      <w:divBdr>
        <w:top w:val="none" w:sz="0" w:space="0" w:color="auto"/>
        <w:left w:val="none" w:sz="0" w:space="0" w:color="auto"/>
        <w:bottom w:val="none" w:sz="0" w:space="0" w:color="auto"/>
        <w:right w:val="none" w:sz="0" w:space="0" w:color="auto"/>
      </w:divBdr>
    </w:div>
    <w:div w:id="1160849228">
      <w:bodyDiv w:val="1"/>
      <w:marLeft w:val="0"/>
      <w:marRight w:val="0"/>
      <w:marTop w:val="0"/>
      <w:marBottom w:val="0"/>
      <w:divBdr>
        <w:top w:val="none" w:sz="0" w:space="0" w:color="auto"/>
        <w:left w:val="none" w:sz="0" w:space="0" w:color="auto"/>
        <w:bottom w:val="none" w:sz="0" w:space="0" w:color="auto"/>
        <w:right w:val="none" w:sz="0" w:space="0" w:color="auto"/>
      </w:divBdr>
    </w:div>
    <w:div w:id="1166558916">
      <w:bodyDiv w:val="1"/>
      <w:marLeft w:val="0"/>
      <w:marRight w:val="0"/>
      <w:marTop w:val="0"/>
      <w:marBottom w:val="0"/>
      <w:divBdr>
        <w:top w:val="none" w:sz="0" w:space="0" w:color="auto"/>
        <w:left w:val="none" w:sz="0" w:space="0" w:color="auto"/>
        <w:bottom w:val="none" w:sz="0" w:space="0" w:color="auto"/>
        <w:right w:val="none" w:sz="0" w:space="0" w:color="auto"/>
      </w:divBdr>
    </w:div>
    <w:div w:id="1177430042">
      <w:bodyDiv w:val="1"/>
      <w:marLeft w:val="0"/>
      <w:marRight w:val="0"/>
      <w:marTop w:val="0"/>
      <w:marBottom w:val="0"/>
      <w:divBdr>
        <w:top w:val="none" w:sz="0" w:space="0" w:color="auto"/>
        <w:left w:val="none" w:sz="0" w:space="0" w:color="auto"/>
        <w:bottom w:val="none" w:sz="0" w:space="0" w:color="auto"/>
        <w:right w:val="none" w:sz="0" w:space="0" w:color="auto"/>
      </w:divBdr>
    </w:div>
    <w:div w:id="1259829034">
      <w:bodyDiv w:val="1"/>
      <w:marLeft w:val="0"/>
      <w:marRight w:val="0"/>
      <w:marTop w:val="0"/>
      <w:marBottom w:val="0"/>
      <w:divBdr>
        <w:top w:val="none" w:sz="0" w:space="0" w:color="auto"/>
        <w:left w:val="none" w:sz="0" w:space="0" w:color="auto"/>
        <w:bottom w:val="none" w:sz="0" w:space="0" w:color="auto"/>
        <w:right w:val="none" w:sz="0" w:space="0" w:color="auto"/>
      </w:divBdr>
    </w:div>
    <w:div w:id="1264652704">
      <w:bodyDiv w:val="1"/>
      <w:marLeft w:val="0"/>
      <w:marRight w:val="0"/>
      <w:marTop w:val="0"/>
      <w:marBottom w:val="0"/>
      <w:divBdr>
        <w:top w:val="none" w:sz="0" w:space="0" w:color="auto"/>
        <w:left w:val="none" w:sz="0" w:space="0" w:color="auto"/>
        <w:bottom w:val="none" w:sz="0" w:space="0" w:color="auto"/>
        <w:right w:val="none" w:sz="0" w:space="0" w:color="auto"/>
      </w:divBdr>
    </w:div>
    <w:div w:id="1316107221">
      <w:bodyDiv w:val="1"/>
      <w:marLeft w:val="0"/>
      <w:marRight w:val="0"/>
      <w:marTop w:val="0"/>
      <w:marBottom w:val="0"/>
      <w:divBdr>
        <w:top w:val="none" w:sz="0" w:space="0" w:color="auto"/>
        <w:left w:val="none" w:sz="0" w:space="0" w:color="auto"/>
        <w:bottom w:val="none" w:sz="0" w:space="0" w:color="auto"/>
        <w:right w:val="none" w:sz="0" w:space="0" w:color="auto"/>
      </w:divBdr>
    </w:div>
    <w:div w:id="1319109969">
      <w:bodyDiv w:val="1"/>
      <w:marLeft w:val="0"/>
      <w:marRight w:val="0"/>
      <w:marTop w:val="0"/>
      <w:marBottom w:val="0"/>
      <w:divBdr>
        <w:top w:val="none" w:sz="0" w:space="0" w:color="auto"/>
        <w:left w:val="none" w:sz="0" w:space="0" w:color="auto"/>
        <w:bottom w:val="none" w:sz="0" w:space="0" w:color="auto"/>
        <w:right w:val="none" w:sz="0" w:space="0" w:color="auto"/>
      </w:divBdr>
    </w:div>
    <w:div w:id="1353335397">
      <w:bodyDiv w:val="1"/>
      <w:marLeft w:val="0"/>
      <w:marRight w:val="0"/>
      <w:marTop w:val="0"/>
      <w:marBottom w:val="0"/>
      <w:divBdr>
        <w:top w:val="none" w:sz="0" w:space="0" w:color="auto"/>
        <w:left w:val="none" w:sz="0" w:space="0" w:color="auto"/>
        <w:bottom w:val="none" w:sz="0" w:space="0" w:color="auto"/>
        <w:right w:val="none" w:sz="0" w:space="0" w:color="auto"/>
      </w:divBdr>
    </w:div>
    <w:div w:id="1363480566">
      <w:bodyDiv w:val="1"/>
      <w:marLeft w:val="0"/>
      <w:marRight w:val="0"/>
      <w:marTop w:val="0"/>
      <w:marBottom w:val="0"/>
      <w:divBdr>
        <w:top w:val="none" w:sz="0" w:space="0" w:color="auto"/>
        <w:left w:val="none" w:sz="0" w:space="0" w:color="auto"/>
        <w:bottom w:val="none" w:sz="0" w:space="0" w:color="auto"/>
        <w:right w:val="none" w:sz="0" w:space="0" w:color="auto"/>
      </w:divBdr>
    </w:div>
    <w:div w:id="1367095423">
      <w:bodyDiv w:val="1"/>
      <w:marLeft w:val="0"/>
      <w:marRight w:val="0"/>
      <w:marTop w:val="0"/>
      <w:marBottom w:val="0"/>
      <w:divBdr>
        <w:top w:val="none" w:sz="0" w:space="0" w:color="auto"/>
        <w:left w:val="none" w:sz="0" w:space="0" w:color="auto"/>
        <w:bottom w:val="none" w:sz="0" w:space="0" w:color="auto"/>
        <w:right w:val="none" w:sz="0" w:space="0" w:color="auto"/>
      </w:divBdr>
    </w:div>
    <w:div w:id="1367176478">
      <w:bodyDiv w:val="1"/>
      <w:marLeft w:val="0"/>
      <w:marRight w:val="0"/>
      <w:marTop w:val="0"/>
      <w:marBottom w:val="0"/>
      <w:divBdr>
        <w:top w:val="none" w:sz="0" w:space="0" w:color="auto"/>
        <w:left w:val="none" w:sz="0" w:space="0" w:color="auto"/>
        <w:bottom w:val="none" w:sz="0" w:space="0" w:color="auto"/>
        <w:right w:val="none" w:sz="0" w:space="0" w:color="auto"/>
      </w:divBdr>
    </w:div>
    <w:div w:id="1399011600">
      <w:bodyDiv w:val="1"/>
      <w:marLeft w:val="0"/>
      <w:marRight w:val="0"/>
      <w:marTop w:val="0"/>
      <w:marBottom w:val="0"/>
      <w:divBdr>
        <w:top w:val="none" w:sz="0" w:space="0" w:color="auto"/>
        <w:left w:val="none" w:sz="0" w:space="0" w:color="auto"/>
        <w:bottom w:val="none" w:sz="0" w:space="0" w:color="auto"/>
        <w:right w:val="none" w:sz="0" w:space="0" w:color="auto"/>
      </w:divBdr>
    </w:div>
    <w:div w:id="1431702410">
      <w:bodyDiv w:val="1"/>
      <w:marLeft w:val="0"/>
      <w:marRight w:val="0"/>
      <w:marTop w:val="0"/>
      <w:marBottom w:val="0"/>
      <w:divBdr>
        <w:top w:val="none" w:sz="0" w:space="0" w:color="auto"/>
        <w:left w:val="none" w:sz="0" w:space="0" w:color="auto"/>
        <w:bottom w:val="none" w:sz="0" w:space="0" w:color="auto"/>
        <w:right w:val="none" w:sz="0" w:space="0" w:color="auto"/>
      </w:divBdr>
    </w:div>
    <w:div w:id="1490171685">
      <w:bodyDiv w:val="1"/>
      <w:marLeft w:val="0"/>
      <w:marRight w:val="0"/>
      <w:marTop w:val="0"/>
      <w:marBottom w:val="0"/>
      <w:divBdr>
        <w:top w:val="none" w:sz="0" w:space="0" w:color="auto"/>
        <w:left w:val="none" w:sz="0" w:space="0" w:color="auto"/>
        <w:bottom w:val="none" w:sz="0" w:space="0" w:color="auto"/>
        <w:right w:val="none" w:sz="0" w:space="0" w:color="auto"/>
      </w:divBdr>
    </w:div>
    <w:div w:id="1495991928">
      <w:bodyDiv w:val="1"/>
      <w:marLeft w:val="0"/>
      <w:marRight w:val="0"/>
      <w:marTop w:val="0"/>
      <w:marBottom w:val="0"/>
      <w:divBdr>
        <w:top w:val="none" w:sz="0" w:space="0" w:color="auto"/>
        <w:left w:val="none" w:sz="0" w:space="0" w:color="auto"/>
        <w:bottom w:val="none" w:sz="0" w:space="0" w:color="auto"/>
        <w:right w:val="none" w:sz="0" w:space="0" w:color="auto"/>
      </w:divBdr>
    </w:div>
    <w:div w:id="1514492954">
      <w:bodyDiv w:val="1"/>
      <w:marLeft w:val="0"/>
      <w:marRight w:val="0"/>
      <w:marTop w:val="0"/>
      <w:marBottom w:val="0"/>
      <w:divBdr>
        <w:top w:val="none" w:sz="0" w:space="0" w:color="auto"/>
        <w:left w:val="none" w:sz="0" w:space="0" w:color="auto"/>
        <w:bottom w:val="none" w:sz="0" w:space="0" w:color="auto"/>
        <w:right w:val="none" w:sz="0" w:space="0" w:color="auto"/>
      </w:divBdr>
    </w:div>
    <w:div w:id="1522358726">
      <w:bodyDiv w:val="1"/>
      <w:marLeft w:val="0"/>
      <w:marRight w:val="0"/>
      <w:marTop w:val="0"/>
      <w:marBottom w:val="0"/>
      <w:divBdr>
        <w:top w:val="none" w:sz="0" w:space="0" w:color="auto"/>
        <w:left w:val="none" w:sz="0" w:space="0" w:color="auto"/>
        <w:bottom w:val="none" w:sz="0" w:space="0" w:color="auto"/>
        <w:right w:val="none" w:sz="0" w:space="0" w:color="auto"/>
      </w:divBdr>
    </w:div>
    <w:div w:id="1533690400">
      <w:bodyDiv w:val="1"/>
      <w:marLeft w:val="0"/>
      <w:marRight w:val="0"/>
      <w:marTop w:val="0"/>
      <w:marBottom w:val="0"/>
      <w:divBdr>
        <w:top w:val="none" w:sz="0" w:space="0" w:color="auto"/>
        <w:left w:val="none" w:sz="0" w:space="0" w:color="auto"/>
        <w:bottom w:val="none" w:sz="0" w:space="0" w:color="auto"/>
        <w:right w:val="none" w:sz="0" w:space="0" w:color="auto"/>
      </w:divBdr>
    </w:div>
    <w:div w:id="1555770951">
      <w:bodyDiv w:val="1"/>
      <w:marLeft w:val="0"/>
      <w:marRight w:val="0"/>
      <w:marTop w:val="0"/>
      <w:marBottom w:val="0"/>
      <w:divBdr>
        <w:top w:val="none" w:sz="0" w:space="0" w:color="auto"/>
        <w:left w:val="none" w:sz="0" w:space="0" w:color="auto"/>
        <w:bottom w:val="none" w:sz="0" w:space="0" w:color="auto"/>
        <w:right w:val="none" w:sz="0" w:space="0" w:color="auto"/>
      </w:divBdr>
    </w:div>
    <w:div w:id="1560480282">
      <w:bodyDiv w:val="1"/>
      <w:marLeft w:val="0"/>
      <w:marRight w:val="0"/>
      <w:marTop w:val="0"/>
      <w:marBottom w:val="0"/>
      <w:divBdr>
        <w:top w:val="none" w:sz="0" w:space="0" w:color="auto"/>
        <w:left w:val="none" w:sz="0" w:space="0" w:color="auto"/>
        <w:bottom w:val="none" w:sz="0" w:space="0" w:color="auto"/>
        <w:right w:val="none" w:sz="0" w:space="0" w:color="auto"/>
      </w:divBdr>
    </w:div>
    <w:div w:id="1572813524">
      <w:bodyDiv w:val="1"/>
      <w:marLeft w:val="0"/>
      <w:marRight w:val="0"/>
      <w:marTop w:val="0"/>
      <w:marBottom w:val="0"/>
      <w:divBdr>
        <w:top w:val="none" w:sz="0" w:space="0" w:color="auto"/>
        <w:left w:val="none" w:sz="0" w:space="0" w:color="auto"/>
        <w:bottom w:val="none" w:sz="0" w:space="0" w:color="auto"/>
        <w:right w:val="none" w:sz="0" w:space="0" w:color="auto"/>
      </w:divBdr>
    </w:div>
    <w:div w:id="1625305399">
      <w:bodyDiv w:val="1"/>
      <w:marLeft w:val="0"/>
      <w:marRight w:val="0"/>
      <w:marTop w:val="0"/>
      <w:marBottom w:val="0"/>
      <w:divBdr>
        <w:top w:val="none" w:sz="0" w:space="0" w:color="auto"/>
        <w:left w:val="none" w:sz="0" w:space="0" w:color="auto"/>
        <w:bottom w:val="none" w:sz="0" w:space="0" w:color="auto"/>
        <w:right w:val="none" w:sz="0" w:space="0" w:color="auto"/>
      </w:divBdr>
    </w:div>
    <w:div w:id="1701781413">
      <w:bodyDiv w:val="1"/>
      <w:marLeft w:val="0"/>
      <w:marRight w:val="0"/>
      <w:marTop w:val="0"/>
      <w:marBottom w:val="0"/>
      <w:divBdr>
        <w:top w:val="none" w:sz="0" w:space="0" w:color="auto"/>
        <w:left w:val="none" w:sz="0" w:space="0" w:color="auto"/>
        <w:bottom w:val="none" w:sz="0" w:space="0" w:color="auto"/>
        <w:right w:val="none" w:sz="0" w:space="0" w:color="auto"/>
      </w:divBdr>
    </w:div>
    <w:div w:id="1724404051">
      <w:bodyDiv w:val="1"/>
      <w:marLeft w:val="0"/>
      <w:marRight w:val="0"/>
      <w:marTop w:val="0"/>
      <w:marBottom w:val="0"/>
      <w:divBdr>
        <w:top w:val="none" w:sz="0" w:space="0" w:color="auto"/>
        <w:left w:val="none" w:sz="0" w:space="0" w:color="auto"/>
        <w:bottom w:val="none" w:sz="0" w:space="0" w:color="auto"/>
        <w:right w:val="none" w:sz="0" w:space="0" w:color="auto"/>
      </w:divBdr>
    </w:div>
    <w:div w:id="1749306370">
      <w:bodyDiv w:val="1"/>
      <w:marLeft w:val="0"/>
      <w:marRight w:val="0"/>
      <w:marTop w:val="0"/>
      <w:marBottom w:val="0"/>
      <w:divBdr>
        <w:top w:val="none" w:sz="0" w:space="0" w:color="auto"/>
        <w:left w:val="none" w:sz="0" w:space="0" w:color="auto"/>
        <w:bottom w:val="none" w:sz="0" w:space="0" w:color="auto"/>
        <w:right w:val="none" w:sz="0" w:space="0" w:color="auto"/>
      </w:divBdr>
    </w:div>
    <w:div w:id="1780100515">
      <w:bodyDiv w:val="1"/>
      <w:marLeft w:val="0"/>
      <w:marRight w:val="0"/>
      <w:marTop w:val="0"/>
      <w:marBottom w:val="0"/>
      <w:divBdr>
        <w:top w:val="none" w:sz="0" w:space="0" w:color="auto"/>
        <w:left w:val="none" w:sz="0" w:space="0" w:color="auto"/>
        <w:bottom w:val="none" w:sz="0" w:space="0" w:color="auto"/>
        <w:right w:val="none" w:sz="0" w:space="0" w:color="auto"/>
      </w:divBdr>
    </w:div>
    <w:div w:id="1786849485">
      <w:bodyDiv w:val="1"/>
      <w:marLeft w:val="0"/>
      <w:marRight w:val="0"/>
      <w:marTop w:val="0"/>
      <w:marBottom w:val="0"/>
      <w:divBdr>
        <w:top w:val="none" w:sz="0" w:space="0" w:color="auto"/>
        <w:left w:val="none" w:sz="0" w:space="0" w:color="auto"/>
        <w:bottom w:val="none" w:sz="0" w:space="0" w:color="auto"/>
        <w:right w:val="none" w:sz="0" w:space="0" w:color="auto"/>
      </w:divBdr>
    </w:div>
    <w:div w:id="1797944553">
      <w:bodyDiv w:val="1"/>
      <w:marLeft w:val="0"/>
      <w:marRight w:val="0"/>
      <w:marTop w:val="0"/>
      <w:marBottom w:val="0"/>
      <w:divBdr>
        <w:top w:val="none" w:sz="0" w:space="0" w:color="auto"/>
        <w:left w:val="none" w:sz="0" w:space="0" w:color="auto"/>
        <w:bottom w:val="none" w:sz="0" w:space="0" w:color="auto"/>
        <w:right w:val="none" w:sz="0" w:space="0" w:color="auto"/>
      </w:divBdr>
    </w:div>
    <w:div w:id="1842812769">
      <w:bodyDiv w:val="1"/>
      <w:marLeft w:val="0"/>
      <w:marRight w:val="0"/>
      <w:marTop w:val="0"/>
      <w:marBottom w:val="0"/>
      <w:divBdr>
        <w:top w:val="none" w:sz="0" w:space="0" w:color="auto"/>
        <w:left w:val="none" w:sz="0" w:space="0" w:color="auto"/>
        <w:bottom w:val="none" w:sz="0" w:space="0" w:color="auto"/>
        <w:right w:val="none" w:sz="0" w:space="0" w:color="auto"/>
      </w:divBdr>
    </w:div>
    <w:div w:id="1851720027">
      <w:bodyDiv w:val="1"/>
      <w:marLeft w:val="0"/>
      <w:marRight w:val="0"/>
      <w:marTop w:val="0"/>
      <w:marBottom w:val="0"/>
      <w:divBdr>
        <w:top w:val="none" w:sz="0" w:space="0" w:color="auto"/>
        <w:left w:val="none" w:sz="0" w:space="0" w:color="auto"/>
        <w:bottom w:val="none" w:sz="0" w:space="0" w:color="auto"/>
        <w:right w:val="none" w:sz="0" w:space="0" w:color="auto"/>
      </w:divBdr>
    </w:div>
    <w:div w:id="1890339287">
      <w:bodyDiv w:val="1"/>
      <w:marLeft w:val="0"/>
      <w:marRight w:val="0"/>
      <w:marTop w:val="0"/>
      <w:marBottom w:val="0"/>
      <w:divBdr>
        <w:top w:val="none" w:sz="0" w:space="0" w:color="auto"/>
        <w:left w:val="none" w:sz="0" w:space="0" w:color="auto"/>
        <w:bottom w:val="none" w:sz="0" w:space="0" w:color="auto"/>
        <w:right w:val="none" w:sz="0" w:space="0" w:color="auto"/>
      </w:divBdr>
    </w:div>
    <w:div w:id="1908302108">
      <w:bodyDiv w:val="1"/>
      <w:marLeft w:val="0"/>
      <w:marRight w:val="0"/>
      <w:marTop w:val="0"/>
      <w:marBottom w:val="0"/>
      <w:divBdr>
        <w:top w:val="none" w:sz="0" w:space="0" w:color="auto"/>
        <w:left w:val="none" w:sz="0" w:space="0" w:color="auto"/>
        <w:bottom w:val="none" w:sz="0" w:space="0" w:color="auto"/>
        <w:right w:val="none" w:sz="0" w:space="0" w:color="auto"/>
      </w:divBdr>
    </w:div>
    <w:div w:id="1933078496">
      <w:bodyDiv w:val="1"/>
      <w:marLeft w:val="0"/>
      <w:marRight w:val="0"/>
      <w:marTop w:val="0"/>
      <w:marBottom w:val="0"/>
      <w:divBdr>
        <w:top w:val="none" w:sz="0" w:space="0" w:color="auto"/>
        <w:left w:val="none" w:sz="0" w:space="0" w:color="auto"/>
        <w:bottom w:val="none" w:sz="0" w:space="0" w:color="auto"/>
        <w:right w:val="none" w:sz="0" w:space="0" w:color="auto"/>
      </w:divBdr>
    </w:div>
    <w:div w:id="1941597621">
      <w:bodyDiv w:val="1"/>
      <w:marLeft w:val="0"/>
      <w:marRight w:val="0"/>
      <w:marTop w:val="0"/>
      <w:marBottom w:val="0"/>
      <w:divBdr>
        <w:top w:val="none" w:sz="0" w:space="0" w:color="auto"/>
        <w:left w:val="none" w:sz="0" w:space="0" w:color="auto"/>
        <w:bottom w:val="none" w:sz="0" w:space="0" w:color="auto"/>
        <w:right w:val="none" w:sz="0" w:space="0" w:color="auto"/>
      </w:divBdr>
    </w:div>
    <w:div w:id="1958487826">
      <w:bodyDiv w:val="1"/>
      <w:marLeft w:val="0"/>
      <w:marRight w:val="0"/>
      <w:marTop w:val="0"/>
      <w:marBottom w:val="0"/>
      <w:divBdr>
        <w:top w:val="none" w:sz="0" w:space="0" w:color="auto"/>
        <w:left w:val="none" w:sz="0" w:space="0" w:color="auto"/>
        <w:bottom w:val="none" w:sz="0" w:space="0" w:color="auto"/>
        <w:right w:val="none" w:sz="0" w:space="0" w:color="auto"/>
      </w:divBdr>
    </w:div>
    <w:div w:id="1985232798">
      <w:bodyDiv w:val="1"/>
      <w:marLeft w:val="0"/>
      <w:marRight w:val="0"/>
      <w:marTop w:val="0"/>
      <w:marBottom w:val="0"/>
      <w:divBdr>
        <w:top w:val="none" w:sz="0" w:space="0" w:color="auto"/>
        <w:left w:val="none" w:sz="0" w:space="0" w:color="auto"/>
        <w:bottom w:val="none" w:sz="0" w:space="0" w:color="auto"/>
        <w:right w:val="none" w:sz="0" w:space="0" w:color="auto"/>
      </w:divBdr>
    </w:div>
    <w:div w:id="2011255474">
      <w:bodyDiv w:val="1"/>
      <w:marLeft w:val="0"/>
      <w:marRight w:val="0"/>
      <w:marTop w:val="0"/>
      <w:marBottom w:val="0"/>
      <w:divBdr>
        <w:top w:val="none" w:sz="0" w:space="0" w:color="auto"/>
        <w:left w:val="none" w:sz="0" w:space="0" w:color="auto"/>
        <w:bottom w:val="none" w:sz="0" w:space="0" w:color="auto"/>
        <w:right w:val="none" w:sz="0" w:space="0" w:color="auto"/>
      </w:divBdr>
    </w:div>
    <w:div w:id="2038505407">
      <w:bodyDiv w:val="1"/>
      <w:marLeft w:val="0"/>
      <w:marRight w:val="0"/>
      <w:marTop w:val="0"/>
      <w:marBottom w:val="0"/>
      <w:divBdr>
        <w:top w:val="none" w:sz="0" w:space="0" w:color="auto"/>
        <w:left w:val="none" w:sz="0" w:space="0" w:color="auto"/>
        <w:bottom w:val="none" w:sz="0" w:space="0" w:color="auto"/>
        <w:right w:val="none" w:sz="0" w:space="0" w:color="auto"/>
      </w:divBdr>
    </w:div>
    <w:div w:id="2044400014">
      <w:bodyDiv w:val="1"/>
      <w:marLeft w:val="0"/>
      <w:marRight w:val="0"/>
      <w:marTop w:val="0"/>
      <w:marBottom w:val="0"/>
      <w:divBdr>
        <w:top w:val="none" w:sz="0" w:space="0" w:color="auto"/>
        <w:left w:val="none" w:sz="0" w:space="0" w:color="auto"/>
        <w:bottom w:val="none" w:sz="0" w:space="0" w:color="auto"/>
        <w:right w:val="none" w:sz="0" w:space="0" w:color="auto"/>
      </w:divBdr>
    </w:div>
    <w:div w:id="2052487376">
      <w:bodyDiv w:val="1"/>
      <w:marLeft w:val="0"/>
      <w:marRight w:val="0"/>
      <w:marTop w:val="0"/>
      <w:marBottom w:val="0"/>
      <w:divBdr>
        <w:top w:val="none" w:sz="0" w:space="0" w:color="auto"/>
        <w:left w:val="none" w:sz="0" w:space="0" w:color="auto"/>
        <w:bottom w:val="none" w:sz="0" w:space="0" w:color="auto"/>
        <w:right w:val="none" w:sz="0" w:space="0" w:color="auto"/>
      </w:divBdr>
    </w:div>
    <w:div w:id="2054645567">
      <w:bodyDiv w:val="1"/>
      <w:marLeft w:val="0"/>
      <w:marRight w:val="0"/>
      <w:marTop w:val="0"/>
      <w:marBottom w:val="0"/>
      <w:divBdr>
        <w:top w:val="none" w:sz="0" w:space="0" w:color="auto"/>
        <w:left w:val="none" w:sz="0" w:space="0" w:color="auto"/>
        <w:bottom w:val="none" w:sz="0" w:space="0" w:color="auto"/>
        <w:right w:val="none" w:sz="0" w:space="0" w:color="auto"/>
      </w:divBdr>
    </w:div>
    <w:div w:id="2063168902">
      <w:bodyDiv w:val="1"/>
      <w:marLeft w:val="0"/>
      <w:marRight w:val="0"/>
      <w:marTop w:val="0"/>
      <w:marBottom w:val="0"/>
      <w:divBdr>
        <w:top w:val="none" w:sz="0" w:space="0" w:color="auto"/>
        <w:left w:val="none" w:sz="0" w:space="0" w:color="auto"/>
        <w:bottom w:val="none" w:sz="0" w:space="0" w:color="auto"/>
        <w:right w:val="none" w:sz="0" w:space="0" w:color="auto"/>
      </w:divBdr>
    </w:div>
    <w:div w:id="2084444780">
      <w:bodyDiv w:val="1"/>
      <w:marLeft w:val="0"/>
      <w:marRight w:val="0"/>
      <w:marTop w:val="0"/>
      <w:marBottom w:val="0"/>
      <w:divBdr>
        <w:top w:val="none" w:sz="0" w:space="0" w:color="auto"/>
        <w:left w:val="none" w:sz="0" w:space="0" w:color="auto"/>
        <w:bottom w:val="none" w:sz="0" w:space="0" w:color="auto"/>
        <w:right w:val="none" w:sz="0" w:space="0" w:color="auto"/>
      </w:divBdr>
    </w:div>
    <w:div w:id="2091122797">
      <w:bodyDiv w:val="1"/>
      <w:marLeft w:val="0"/>
      <w:marRight w:val="0"/>
      <w:marTop w:val="0"/>
      <w:marBottom w:val="0"/>
      <w:divBdr>
        <w:top w:val="none" w:sz="0" w:space="0" w:color="auto"/>
        <w:left w:val="none" w:sz="0" w:space="0" w:color="auto"/>
        <w:bottom w:val="none" w:sz="0" w:space="0" w:color="auto"/>
        <w:right w:val="none" w:sz="0" w:space="0" w:color="auto"/>
      </w:divBdr>
    </w:div>
    <w:div w:id="2110463577">
      <w:bodyDiv w:val="1"/>
      <w:marLeft w:val="0"/>
      <w:marRight w:val="0"/>
      <w:marTop w:val="0"/>
      <w:marBottom w:val="0"/>
      <w:divBdr>
        <w:top w:val="none" w:sz="0" w:space="0" w:color="auto"/>
        <w:left w:val="none" w:sz="0" w:space="0" w:color="auto"/>
        <w:bottom w:val="none" w:sz="0" w:space="0" w:color="auto"/>
        <w:right w:val="none" w:sz="0" w:space="0" w:color="auto"/>
      </w:divBdr>
    </w:div>
    <w:div w:id="2121291918">
      <w:bodyDiv w:val="1"/>
      <w:marLeft w:val="0"/>
      <w:marRight w:val="0"/>
      <w:marTop w:val="0"/>
      <w:marBottom w:val="0"/>
      <w:divBdr>
        <w:top w:val="none" w:sz="0" w:space="0" w:color="auto"/>
        <w:left w:val="none" w:sz="0" w:space="0" w:color="auto"/>
        <w:bottom w:val="none" w:sz="0" w:space="0" w:color="auto"/>
        <w:right w:val="none" w:sz="0" w:space="0" w:color="auto"/>
      </w:divBdr>
    </w:div>
    <w:div w:id="2131240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umto@seversk.tomsknet.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EB0365-E5EF-40C4-8320-35F0898DAC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8</Pages>
  <Words>3739</Words>
  <Characters>26476</Characters>
  <Application>Microsoft Office Word</Application>
  <DocSecurity>0</DocSecurity>
  <Lines>220</Lines>
  <Paragraphs>60</Paragraphs>
  <ScaleCrop>false</ScaleCrop>
  <HeadingPairs>
    <vt:vector size="2" baseType="variant">
      <vt:variant>
        <vt:lpstr>Название</vt:lpstr>
      </vt:variant>
      <vt:variant>
        <vt:i4>1</vt:i4>
      </vt:variant>
    </vt:vector>
  </HeadingPairs>
  <TitlesOfParts>
    <vt:vector size="1" baseType="lpstr">
      <vt:lpstr>ДОГОВОР ПОСТАВКИ №</vt:lpstr>
    </vt:vector>
  </TitlesOfParts>
  <Company>TVEL-IN</Company>
  <LinksUpToDate>false</LinksUpToDate>
  <CharactersWithSpaces>30155</CharactersWithSpaces>
  <SharedDoc>false</SharedDoc>
  <HLinks>
    <vt:vector size="6" baseType="variant">
      <vt:variant>
        <vt:i4>655469</vt:i4>
      </vt:variant>
      <vt:variant>
        <vt:i4>0</vt:i4>
      </vt:variant>
      <vt:variant>
        <vt:i4>0</vt:i4>
      </vt:variant>
      <vt:variant>
        <vt:i4>5</vt:i4>
      </vt:variant>
      <vt:variant>
        <vt:lpwstr>mailto:umto@seversk.tomsknet.ru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dc:title>
  <dc:subject/>
  <dc:creator>akataeva</dc:creator>
  <cp:keywords/>
  <cp:lastModifiedBy>schemskaya</cp:lastModifiedBy>
  <cp:revision>6</cp:revision>
  <cp:lastPrinted>2014-05-28T08:18:00Z</cp:lastPrinted>
  <dcterms:created xsi:type="dcterms:W3CDTF">2014-07-01T03:33:00Z</dcterms:created>
  <dcterms:modified xsi:type="dcterms:W3CDTF">2014-07-22T03:51:00Z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