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673" w:rsidRDefault="00B20673" w:rsidP="00B20673">
      <w:pPr>
        <w:jc w:val="center"/>
        <w:outlineLvl w:val="0"/>
        <w:rPr>
          <w:sz w:val="28"/>
          <w:szCs w:val="28"/>
        </w:rPr>
      </w:pPr>
      <w:bookmarkStart w:id="0" w:name="_Toc373503152"/>
      <w:r>
        <w:rPr>
          <w:sz w:val="28"/>
          <w:szCs w:val="28"/>
        </w:rPr>
        <w:t>ИЗВЕЩЕНИЕ О ПРОВЕДЕНИИ ЗАПРОСА ЦЕН</w:t>
      </w:r>
      <w:bookmarkEnd w:id="0"/>
    </w:p>
    <w:p w:rsidR="00B20673" w:rsidRDefault="00B20673" w:rsidP="00B2067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20673" w:rsidRDefault="00B20673" w:rsidP="00B20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B20673" w:rsidRDefault="00B20673" w:rsidP="00B20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B20673" w:rsidRDefault="00B20673" w:rsidP="00B20673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B20673" w:rsidRDefault="00B20673" w:rsidP="00B20673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B20673" w:rsidRDefault="00B20673" w:rsidP="00B20673">
      <w:pPr>
        <w:ind w:firstLine="709"/>
        <w:jc w:val="both"/>
        <w:rPr>
          <w:sz w:val="28"/>
          <w:szCs w:val="28"/>
        </w:rPr>
      </w:pPr>
      <w:proofErr w:type="spellStart"/>
      <w:r>
        <w:rPr>
          <w:spacing w:val="-6"/>
          <w:sz w:val="28"/>
          <w:szCs w:val="28"/>
        </w:rPr>
        <w:t>Конт</w:t>
      </w:r>
      <w:proofErr w:type="gramStart"/>
      <w:r>
        <w:rPr>
          <w:spacing w:val="-6"/>
          <w:sz w:val="28"/>
          <w:szCs w:val="28"/>
        </w:rPr>
        <w:t>.л</w:t>
      </w:r>
      <w:proofErr w:type="gramEnd"/>
      <w:r>
        <w:rPr>
          <w:spacing w:val="-6"/>
          <w:sz w:val="28"/>
          <w:szCs w:val="28"/>
        </w:rPr>
        <w:t>ица</w:t>
      </w:r>
      <w:proofErr w:type="spellEnd"/>
      <w:r>
        <w:rPr>
          <w:spacing w:val="-6"/>
          <w:sz w:val="28"/>
          <w:szCs w:val="28"/>
        </w:rPr>
        <w:t xml:space="preserve">: Горбунов Павел Анатольевич тел. (831) 428-78-17, Бредихина Нелли Николаевна, тел/факс (831) 421-79-00 доб. 27-24, </w:t>
      </w:r>
      <w:r>
        <w:rPr>
          <w:spacing w:val="-6"/>
          <w:sz w:val="28"/>
          <w:szCs w:val="28"/>
          <w:lang w:val="en-US"/>
        </w:rPr>
        <w:t>n</w:t>
      </w:r>
      <w:r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bredihina</w:t>
      </w:r>
      <w:proofErr w:type="spellEnd"/>
      <w:r>
        <w:rPr>
          <w:spacing w:val="-6"/>
          <w:sz w:val="28"/>
          <w:szCs w:val="28"/>
        </w:rPr>
        <w:t>@niaep.ru</w:t>
      </w:r>
      <w:r>
        <w:rPr>
          <w:sz w:val="28"/>
          <w:szCs w:val="28"/>
        </w:rPr>
        <w:t>.</w:t>
      </w:r>
    </w:p>
    <w:p w:rsidR="00B20673" w:rsidRDefault="00B20673" w:rsidP="00B20673">
      <w:pPr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очищенных овощей в столовую ОАО «НИАЭП»</w:t>
      </w:r>
      <w:r>
        <w:rPr>
          <w:bCs/>
          <w:color w:val="000000"/>
          <w:sz w:val="28"/>
          <w:szCs w:val="28"/>
        </w:rPr>
        <w:t>.</w:t>
      </w:r>
    </w:p>
    <w:p w:rsidR="00B20673" w:rsidRDefault="00B20673" w:rsidP="00B20673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>Состав и объем:</w:t>
      </w:r>
      <w:r>
        <w:rPr>
          <w:sz w:val="28"/>
          <w:szCs w:val="28"/>
        </w:rPr>
        <w:t xml:space="preserve"> в соответствии со спецификацией (</w:t>
      </w:r>
      <w:r>
        <w:rPr>
          <w:bCs/>
          <w:sz w:val="28"/>
          <w:szCs w:val="28"/>
        </w:rPr>
        <w:t>Том 2</w:t>
      </w:r>
      <w:r>
        <w:rPr>
          <w:sz w:val="28"/>
          <w:szCs w:val="28"/>
        </w:rPr>
        <w:t xml:space="preserve"> «ТЕХНИЧЕСКАЯ ЧАСТЬ»).</w:t>
      </w:r>
    </w:p>
    <w:p w:rsidR="00B20673" w:rsidRDefault="00B20673" w:rsidP="00B20673">
      <w:pPr>
        <w:numPr>
          <w:ilvl w:val="0"/>
          <w:numId w:val="1"/>
        </w:numPr>
        <w:tabs>
          <w:tab w:val="left" w:pos="-2268"/>
          <w:tab w:val="left" w:pos="-1560"/>
          <w:tab w:val="left" w:pos="709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поставки: </w:t>
      </w:r>
      <w:r>
        <w:rPr>
          <w:bCs/>
          <w:sz w:val="28"/>
          <w:szCs w:val="28"/>
        </w:rPr>
        <w:t>в течение календарного года с момента заключения договора.</w:t>
      </w:r>
    </w:p>
    <w:p w:rsidR="00B20673" w:rsidRDefault="00B20673" w:rsidP="00B2067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Место поставки товара: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г.Н.Новгород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вободы</w:t>
      </w:r>
      <w:proofErr w:type="spellEnd"/>
      <w:r>
        <w:rPr>
          <w:sz w:val="28"/>
          <w:szCs w:val="28"/>
        </w:rPr>
        <w:t>, д.3</w:t>
      </w:r>
    </w:p>
    <w:p w:rsidR="00B20673" w:rsidRDefault="00B20673" w:rsidP="00B20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20673" w:rsidRDefault="00B20673" w:rsidP="00B2067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B20673" w:rsidRDefault="00B20673" w:rsidP="00B2067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B20673" w:rsidRDefault="00B20673" w:rsidP="00B2067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20673" w:rsidRDefault="00B20673" w:rsidP="00B20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>
        <w:rPr>
          <w:bCs/>
          <w:color w:val="000000"/>
          <w:sz w:val="28"/>
          <w:szCs w:val="28"/>
        </w:rPr>
        <w:t xml:space="preserve">600 000,00 (шестьсот тысяч)  рублей с НДС рублей 00 копеек. </w:t>
      </w:r>
      <w:r>
        <w:rPr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 максимальный предел суммы, на которую может быть заказан товар</w:t>
      </w:r>
      <w:r>
        <w:rPr>
          <w:sz w:val="28"/>
          <w:szCs w:val="28"/>
        </w:rPr>
        <w:t>.</w:t>
      </w:r>
    </w:p>
    <w:p w:rsidR="00B20673" w:rsidRDefault="00B20673" w:rsidP="00B2067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Ценой предложения настоящего запроса предложений являются единичные расценки на товар.</w:t>
      </w:r>
    </w:p>
    <w:p w:rsidR="00B20673" w:rsidRDefault="00B20673" w:rsidP="00B2067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Единичные расценки не должны превышать значения, указанные в «Начальной (максимальной) цене единицы товара» (</w:t>
      </w:r>
      <w:r>
        <w:rPr>
          <w:b/>
          <w:caps/>
          <w:sz w:val="28"/>
          <w:szCs w:val="28"/>
        </w:rPr>
        <w:t>частЬ 1</w:t>
      </w:r>
      <w:r>
        <w:rPr>
          <w:b/>
          <w:sz w:val="28"/>
          <w:szCs w:val="28"/>
        </w:rPr>
        <w:t xml:space="preserve"> Тома 2 настоящей документации)</w:t>
      </w:r>
      <w:r>
        <w:rPr>
          <w:sz w:val="28"/>
          <w:szCs w:val="28"/>
        </w:rPr>
        <w:t>.</w:t>
      </w:r>
    </w:p>
    <w:p w:rsidR="00B20673" w:rsidRDefault="00B20673" w:rsidP="00B2067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B20673" w:rsidRDefault="00B20673" w:rsidP="00B20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 все связанные с исполнением Договора (</w:t>
      </w:r>
      <w:hyperlink r:id="rId7" w:anchor="_ЧАСТЬ_2._" w:history="1">
        <w:r>
          <w:rPr>
            <w:rStyle w:val="a3"/>
            <w:sz w:val="28"/>
            <w:szCs w:val="28"/>
          </w:rPr>
          <w:t>ЧАСТЬ 2 «Проект договора»</w:t>
        </w:r>
      </w:hyperlink>
      <w:r>
        <w:rPr>
          <w:sz w:val="28"/>
          <w:szCs w:val="28"/>
        </w:rPr>
        <w:t xml:space="preserve"> Тома 1 документации по запросу цен), расходы Поставщика, а также все налоги (включая НДС) и другие </w:t>
      </w:r>
      <w:r>
        <w:rPr>
          <w:sz w:val="28"/>
          <w:szCs w:val="28"/>
        </w:rPr>
        <w:lastRenderedPageBreak/>
        <w:t xml:space="preserve">обязательные платежи в соответствии с действующим законодательством Российской Федерации. </w:t>
      </w:r>
    </w:p>
    <w:p w:rsidR="00B20673" w:rsidRDefault="00B20673" w:rsidP="00B206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B20673" w:rsidRDefault="00B20673" w:rsidP="00B20673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B20673" w:rsidRDefault="00B20673" w:rsidP="00B206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20673" w:rsidRDefault="00B20673" w:rsidP="00B20673">
      <w:pPr>
        <w:ind w:firstLine="709"/>
        <w:jc w:val="both"/>
        <w:rPr>
          <w:sz w:val="28"/>
          <w:szCs w:val="28"/>
        </w:rPr>
      </w:pPr>
    </w:p>
    <w:p w:rsidR="00B20673" w:rsidRDefault="00B20673" w:rsidP="00B20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20673" w:rsidRDefault="00B20673" w:rsidP="00B20673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цен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B20673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20673" w:rsidRDefault="00B20673" w:rsidP="00B20673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</w:p>
    <w:p w:rsidR="00B20673" w:rsidRDefault="00B20673" w:rsidP="00B20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предусмотрена. </w:t>
      </w:r>
    </w:p>
    <w:p w:rsidR="00B20673" w:rsidRDefault="00B20673" w:rsidP="00B2067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20673" w:rsidRDefault="00B20673" w:rsidP="00B20673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«16» апреля 2014 года. </w:t>
      </w:r>
    </w:p>
    <w:p w:rsidR="00B20673" w:rsidRDefault="00B20673" w:rsidP="00B2067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20673" w:rsidRDefault="00B20673" w:rsidP="00B20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 Свободы, д. 3, не позднее </w:t>
      </w:r>
      <w:r>
        <w:rPr>
          <w:spacing w:val="-6"/>
          <w:sz w:val="28"/>
          <w:szCs w:val="28"/>
        </w:rPr>
        <w:t xml:space="preserve">«23» апреля 2014 года. </w:t>
      </w:r>
    </w:p>
    <w:p w:rsidR="00B20673" w:rsidRDefault="00B20673" w:rsidP="00B20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цен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 Свободы, д. 3, не позднее </w:t>
      </w:r>
      <w:r>
        <w:rPr>
          <w:spacing w:val="-6"/>
          <w:sz w:val="28"/>
          <w:szCs w:val="28"/>
        </w:rPr>
        <w:t xml:space="preserve">«30» апреля 2014 года.  </w:t>
      </w:r>
    </w:p>
    <w:p w:rsidR="00B20673" w:rsidRDefault="00B20673" w:rsidP="00B2067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20673" w:rsidRDefault="00B20673" w:rsidP="00B20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со дня размещения протокола подведения итогов или признания процедуры закупки несостоявшейся на официальном сайте и на ЭТП.</w:t>
      </w:r>
    </w:p>
    <w:p w:rsidR="00B20673" w:rsidRDefault="00B20673" w:rsidP="00B20673">
      <w:pPr>
        <w:pStyle w:val="a4"/>
        <w:rPr>
          <w:spacing w:val="-6"/>
          <w:sz w:val="28"/>
          <w:szCs w:val="28"/>
        </w:rPr>
      </w:pPr>
    </w:p>
    <w:p w:rsidR="00B20673" w:rsidRDefault="00B20673" w:rsidP="00B20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  <w:szCs w:val="28"/>
        </w:rPr>
        <w:t>не требуется</w:t>
      </w:r>
      <w:r>
        <w:rPr>
          <w:bCs/>
          <w:sz w:val="28"/>
          <w:szCs w:val="28"/>
        </w:rPr>
        <w:t>.</w:t>
      </w:r>
    </w:p>
    <w:p w:rsidR="00B20673" w:rsidRDefault="00B20673" w:rsidP="00B2067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20673" w:rsidRDefault="00B20673" w:rsidP="00B20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20673" w:rsidRDefault="00B20673" w:rsidP="00B20673">
      <w:pPr>
        <w:pStyle w:val="a4"/>
        <w:rPr>
          <w:sz w:val="28"/>
          <w:szCs w:val="28"/>
        </w:rPr>
      </w:pPr>
    </w:p>
    <w:p w:rsidR="00B20673" w:rsidRDefault="00B20673" w:rsidP="00B20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Заказчик/организатор запроса цен вправе отказаться от проведения запроса цен в любое время,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20673" w:rsidRDefault="00B20673" w:rsidP="00B20673">
      <w:pPr>
        <w:pStyle w:val="a4"/>
        <w:rPr>
          <w:sz w:val="28"/>
          <w:szCs w:val="28"/>
        </w:rPr>
      </w:pPr>
    </w:p>
    <w:p w:rsidR="00B20673" w:rsidRDefault="00B20673" w:rsidP="00B20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B206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D81"/>
    <w:rsid w:val="0036474D"/>
    <w:rsid w:val="00B20673"/>
    <w:rsid w:val="00FD3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20673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B206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20673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B206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file:///V:\Store\GRMTB\&#1041;&#1088;&#1077;&#1076;&#1080;&#1093;&#1080;&#1085;&#1072;%20&#1086;&#1090;&#1087;&#1091;&#1089;&#1082;\&#1047;&#1072;&#1082;&#1091;&#1087;&#1086;&#1095;&#1085;&#1099;&#1077;%20&#1087;&#1088;&#1086;&#1094;&#1077;&#1076;&#1091;&#1088;&#1099;%202014\&#1055;&#1086;&#1089;&#1090;&#1072;&#1074;&#1082;&#1072;%20&#1086;&#1074;&#1086;&#1097;&#1077;&#1081;\_&#1044;&#1086;&#1082;&#1091;&#1084;&#1077;&#1085;&#1090;&#1072;&#1094;&#1080;&#1103;_023&#1055;&#1088;_&#1047;&#1062;-014.do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811</Words>
  <Characters>4627</Characters>
  <Application>Microsoft Office Word</Application>
  <DocSecurity>0</DocSecurity>
  <Lines>38</Lines>
  <Paragraphs>10</Paragraphs>
  <ScaleCrop>false</ScaleCrop>
  <Company>NIAEP</Company>
  <LinksUpToDate>false</LinksUpToDate>
  <CharactersWithSpaces>5428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2</cp:revision>
  <dcterms:created xsi:type="dcterms:W3CDTF">2014-03-24T06:46:00Z</dcterms:created>
  <dcterms:modified xsi:type="dcterms:W3CDTF">2014-03-24T06:47:00Z</dcterms:modified>
</cp:coreProperties>
</file>