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4A6128" w:rsidP="00A7289F">
      <w:pPr>
        <w:spacing w:after="120"/>
        <w:ind w:firstLine="709"/>
        <w:jc w:val="both"/>
      </w:pPr>
      <w:proofErr w:type="gramStart"/>
      <w:r>
        <w:t>Открытое</w:t>
      </w:r>
      <w:r w:rsidR="00626D3D" w:rsidRPr="00DF75FD">
        <w:t xml:space="preserve"> акционерное общество </w:t>
      </w:r>
      <w:r w:rsidR="00626D3D" w:rsidRPr="00DF75FD">
        <w:rPr>
          <w:color w:val="000000"/>
        </w:rPr>
        <w:t>«</w:t>
      </w:r>
      <w:r w:rsidR="001C7D1F">
        <w:rPr>
          <w:color w:val="000000"/>
        </w:rPr>
        <w:t>Атомредметзолото</w:t>
      </w:r>
      <w:r w:rsidR="00626D3D" w:rsidRPr="00DF75FD">
        <w:rPr>
          <w:color w:val="000000"/>
        </w:rPr>
        <w:t>»</w:t>
      </w:r>
      <w:r w:rsidR="00626D3D" w:rsidRPr="00DF75FD">
        <w:t>, именуемое далее «Заказчик», в лице</w:t>
      </w:r>
      <w:r w:rsidR="000F2A28">
        <w:t xml:space="preserve"> </w:t>
      </w:r>
      <w:r w:rsidR="001C7D1F">
        <w:t>Федичкина Геннадия Егоровича</w:t>
      </w:r>
      <w:r w:rsidR="000F2A28">
        <w:t xml:space="preserve">, действующего на основании </w:t>
      </w:r>
      <w:r w:rsidR="001C7D1F">
        <w:t>доверенности №ЮО-13-2012 от 22 декабря 2011г</w:t>
      </w:r>
      <w:r w:rsidR="00626D3D" w:rsidRPr="00DF75FD">
        <w:t>, 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A7289F">
      <w:pPr>
        <w:spacing w:after="120"/>
        <w:ind w:firstLine="709"/>
        <w:jc w:val="both"/>
      </w:pPr>
      <w:r w:rsidRPr="00DF75FD">
        <w:t>1.</w:t>
      </w:r>
      <w:r w:rsidR="00C74877" w:rsidRPr="00C74877">
        <w:t>1</w:t>
      </w:r>
      <w:r w:rsidRPr="00DF75FD">
        <w:t xml:space="preserve">. </w:t>
      </w:r>
      <w:proofErr w:type="gramStart"/>
      <w:r w:rsidRPr="00DF75FD">
        <w:t xml:space="preserve">Исполнитель обязуется </w:t>
      </w:r>
      <w:r w:rsidR="00F13A7A">
        <w:t>в соответствии с Техническим задани</w:t>
      </w:r>
      <w:r w:rsidR="00F244AF">
        <w:t>е</w:t>
      </w:r>
      <w:r w:rsidR="00F13A7A">
        <w:t>м</w:t>
      </w:r>
      <w:r w:rsidR="009B6F60">
        <w:t>, прилагающимся к настоящему Договору,</w:t>
      </w:r>
      <w:r w:rsidR="00F13A7A">
        <w:t xml:space="preserve"> </w:t>
      </w:r>
      <w:r w:rsidR="009B6F60">
        <w:t>выполнять</w:t>
      </w:r>
      <w:r w:rsidR="005F453E" w:rsidRPr="00DF75FD">
        <w:t xml:space="preserve"> </w:t>
      </w:r>
      <w:r w:rsidR="00163098">
        <w:t>работы</w:t>
      </w:r>
      <w:r w:rsidR="008F2914">
        <w:t xml:space="preserve"> </w:t>
      </w:r>
      <w:r w:rsidR="00F244AF">
        <w:t xml:space="preserve">по проведению </w:t>
      </w:r>
      <w:r w:rsidR="008B078F">
        <w:t>аудита</w:t>
      </w:r>
      <w:r w:rsidR="008B078F" w:rsidRPr="008B078F">
        <w:t xml:space="preserve"> </w:t>
      </w:r>
      <w:r w:rsidR="008B078F">
        <w:t xml:space="preserve">фактических расходов на </w:t>
      </w:r>
      <w:r w:rsidR="008B078F" w:rsidRPr="00835913">
        <w:t>ремонтны</w:t>
      </w:r>
      <w:r w:rsidR="008B078F">
        <w:t>е</w:t>
      </w:r>
      <w:r w:rsidR="008B078F" w:rsidRPr="00835913">
        <w:t xml:space="preserve"> работ</w:t>
      </w:r>
      <w:r w:rsidR="008B078F">
        <w:t>ы</w:t>
      </w:r>
      <w:r w:rsidR="008B078F" w:rsidRPr="00835913">
        <w:t xml:space="preserve">  </w:t>
      </w:r>
      <w:r w:rsidR="008B078F">
        <w:t>(</w:t>
      </w:r>
      <w:r w:rsidR="008B078F" w:rsidRPr="00835913">
        <w:t>подрядным способом (2010г., 2011г.</w:t>
      </w:r>
      <w:proofErr w:type="gramEnd"/>
      <w:r w:rsidR="008B078F" w:rsidRPr="00835913">
        <w:t xml:space="preserve"> </w:t>
      </w:r>
      <w:proofErr w:type="gramStart"/>
      <w:r w:rsidR="008B078F" w:rsidRPr="00835913">
        <w:rPr>
          <w:lang w:val="en-US"/>
        </w:rPr>
        <w:t>IV</w:t>
      </w:r>
      <w:r w:rsidR="008B078F" w:rsidRPr="00835913">
        <w:t xml:space="preserve"> квартал) и </w:t>
      </w:r>
      <w:proofErr w:type="spellStart"/>
      <w:r w:rsidR="008B078F" w:rsidRPr="00835913">
        <w:t>хоз</w:t>
      </w:r>
      <w:proofErr w:type="spellEnd"/>
      <w:r w:rsidR="008B078F" w:rsidRPr="00835913">
        <w:t>.</w:t>
      </w:r>
      <w:proofErr w:type="gramEnd"/>
      <w:r w:rsidR="008B078F" w:rsidRPr="00835913">
        <w:t xml:space="preserve"> способом (2010 - 2011гг)</w:t>
      </w:r>
      <w:r w:rsidR="008B078F">
        <w:t xml:space="preserve">) </w:t>
      </w:r>
      <w:r w:rsidR="008B078F" w:rsidRPr="00835913">
        <w:t>на объектах ОАО «ППГХО»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>, оформленн</w:t>
      </w:r>
      <w:r w:rsidR="00F244AF">
        <w:rPr>
          <w:iCs/>
        </w:rPr>
        <w:t>ом</w:t>
      </w:r>
      <w:r w:rsidR="009B6F60">
        <w:rPr>
          <w:iCs/>
        </w:rPr>
        <w:t xml:space="preserve"> по </w:t>
      </w:r>
      <w:r w:rsidR="0064526B" w:rsidRPr="00DF75FD">
        <w:t>форм</w:t>
      </w:r>
      <w:r w:rsidR="009B6F60">
        <w:t>е</w:t>
      </w:r>
      <w:r w:rsidR="0064526B" w:rsidRPr="00DF75FD">
        <w:t xml:space="preserve"> Приложени</w:t>
      </w:r>
      <w:r w:rsidR="00AD1845">
        <w:t>я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информировать Исполнителя об особенностях режима и внутренних правилах поведения на Объекте</w:t>
      </w:r>
      <w:r w:rsidR="00883055" w:rsidRPr="00DF75FD">
        <w:rPr>
          <w:sz w:val="24"/>
          <w:szCs w:val="24"/>
        </w:rPr>
        <w:t xml:space="preserve"> (при осмотре Объекта, </w:t>
      </w:r>
      <w:r w:rsidR="00937A15">
        <w:rPr>
          <w:sz w:val="24"/>
          <w:szCs w:val="24"/>
        </w:rPr>
        <w:t>если осуществление такого осмотра согласовано Сторонами</w:t>
      </w:r>
      <w:r w:rsidR="00883055" w:rsidRPr="00DF75FD">
        <w:rPr>
          <w:sz w:val="24"/>
          <w:szCs w:val="24"/>
        </w:rPr>
        <w:t>)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в согласованное Сторонами время </w:t>
      </w:r>
      <w:r>
        <w:rPr>
          <w:sz w:val="24"/>
          <w:szCs w:val="24"/>
        </w:rPr>
        <w:t>организовать</w:t>
      </w:r>
      <w:r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Исполнителю доступ к Объекту</w:t>
      </w:r>
      <w:r w:rsidR="00937A15">
        <w:rPr>
          <w:sz w:val="24"/>
          <w:szCs w:val="24"/>
        </w:rPr>
        <w:t xml:space="preserve"> для осмотра</w:t>
      </w:r>
      <w:r w:rsidR="00672BA0">
        <w:rPr>
          <w:sz w:val="24"/>
          <w:szCs w:val="24"/>
        </w:rPr>
        <w:t>, если осуществление такого осмотра согласовано Сторонами</w:t>
      </w:r>
      <w:r w:rsidR="00BC694A" w:rsidRPr="00DF75FD">
        <w:rPr>
          <w:sz w:val="24"/>
          <w:szCs w:val="24"/>
        </w:rPr>
        <w:t>;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для технического содействия Исполнителю в работе с документацией и обследовании Объекта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lastRenderedPageBreak/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05056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организовать согласованное с Заказчиком проведение осмотра Объектов</w:t>
      </w:r>
      <w:r w:rsidR="00AD17CF">
        <w:rPr>
          <w:sz w:val="24"/>
          <w:szCs w:val="24"/>
        </w:rPr>
        <w:t>, если осуществление такого осмотра согласовано Сторонами</w:t>
      </w:r>
      <w:r>
        <w:rPr>
          <w:sz w:val="24"/>
          <w:szCs w:val="24"/>
        </w:rPr>
        <w:t>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на </w:t>
      </w:r>
      <w:r w:rsidRPr="009164B3">
        <w:rPr>
          <w:sz w:val="24"/>
          <w:szCs w:val="24"/>
        </w:rPr>
        <w:t xml:space="preserve">Объектах проверки;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</w:t>
      </w:r>
      <w:r w:rsidRPr="00DF75FD">
        <w:rPr>
          <w:sz w:val="24"/>
          <w:szCs w:val="24"/>
        </w:rPr>
        <w:lastRenderedPageBreak/>
        <w:t>специалистов и профильных организаций с учетом действующих нормативных документов по проведению контрольных проверок при проектировании и строительстве объектов. При этом 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054304" w:rsidRDefault="00054304" w:rsidP="00E5560B">
      <w:pPr>
        <w:pStyle w:val="31"/>
        <w:ind w:left="0" w:firstLine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проведении работ по контролю качества выполненных строительно-монтажных работ на Объектах применять </w:t>
      </w:r>
      <w:r w:rsidR="00AA45B1">
        <w:rPr>
          <w:sz w:val="24"/>
          <w:szCs w:val="24"/>
        </w:rPr>
        <w:t>методы с использованием приборов неразрушающего контроля.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Объекте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BC694A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 xml:space="preserve">. Право собственности на Заключение переходит к Заказчику с момента подписания Сторонами Акта сдачи-приемки работ.  </w:t>
      </w:r>
    </w:p>
    <w:p w:rsidR="00D066A0" w:rsidRDefault="001537A4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</w:t>
      </w:r>
      <w:r w:rsidR="00767800">
        <w:rPr>
          <w:sz w:val="24"/>
          <w:szCs w:val="24"/>
        </w:rPr>
        <w:t>9</w:t>
      </w:r>
      <w:r>
        <w:rPr>
          <w:sz w:val="24"/>
          <w:szCs w:val="24"/>
        </w:rPr>
        <w:t>. 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767800">
        <w:rPr>
          <w:sz w:val="24"/>
          <w:szCs w:val="24"/>
        </w:rPr>
        <w:t>10</w:t>
      </w:r>
      <w:r w:rsidRPr="00DF75FD">
        <w:rPr>
          <w:sz w:val="24"/>
          <w:szCs w:val="24"/>
        </w:rPr>
        <w:t>. На основании дополнительного соглашения к настоящему Договору или отдельного договора Исполнитель может оказать Заказчику услуги по авторскому сопровождению Заключения в органах государственного управления, перед иными третьими лицами и в судах.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</w:t>
      </w:r>
      <w:proofErr w:type="gramStart"/>
      <w:r w:rsidR="00564531" w:rsidRPr="00564531">
        <w:rPr>
          <w:sz w:val="24"/>
          <w:szCs w:val="24"/>
        </w:rPr>
        <w:t xml:space="preserve"> _____ (____) </w:t>
      </w:r>
      <w:proofErr w:type="gramEnd"/>
      <w:r w:rsidR="00564531" w:rsidRPr="00564531">
        <w:rPr>
          <w:sz w:val="24"/>
          <w:szCs w:val="24"/>
        </w:rPr>
        <w:t>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>. Оплата услуг производится в течение</w:t>
      </w:r>
      <w:r w:rsidR="00767800">
        <w:rPr>
          <w:sz w:val="24"/>
          <w:szCs w:val="24"/>
        </w:rPr>
        <w:t xml:space="preserve"> </w:t>
      </w:r>
      <w:r w:rsidR="00C31077">
        <w:rPr>
          <w:sz w:val="24"/>
          <w:szCs w:val="24"/>
        </w:rPr>
        <w:t>5</w:t>
      </w:r>
      <w:r w:rsidR="003D3A68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(</w:t>
      </w:r>
      <w:r w:rsidR="00C31077">
        <w:rPr>
          <w:sz w:val="24"/>
          <w:szCs w:val="24"/>
        </w:rPr>
        <w:t>Пяти</w:t>
      </w:r>
      <w:r w:rsidRPr="00DF75FD">
        <w:rPr>
          <w:sz w:val="24"/>
          <w:szCs w:val="24"/>
        </w:rPr>
        <w:t xml:space="preserve">) банковских дней с даты </w:t>
      </w:r>
      <w:r w:rsidR="00767800">
        <w:rPr>
          <w:sz w:val="24"/>
          <w:szCs w:val="24"/>
        </w:rPr>
        <w:t>подписания Акта сдачи-приемки выполненных работ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Обязательство Заказчика по оплате услуг Исполнителя считается выполненным в момент </w:t>
      </w:r>
      <w:r w:rsidR="00767800">
        <w:rPr>
          <w:sz w:val="24"/>
          <w:szCs w:val="24"/>
        </w:rPr>
        <w:t xml:space="preserve">зачисления </w:t>
      </w:r>
      <w:r w:rsidRPr="00DF75FD">
        <w:rPr>
          <w:sz w:val="24"/>
          <w:szCs w:val="24"/>
        </w:rPr>
        <w:t xml:space="preserve">денежных средств на </w:t>
      </w:r>
      <w:r w:rsidR="00767800">
        <w:rPr>
          <w:sz w:val="24"/>
          <w:szCs w:val="24"/>
        </w:rPr>
        <w:t xml:space="preserve">корреспондентский счет банка, обслуживающего </w:t>
      </w:r>
      <w:r w:rsidRPr="00DF75FD">
        <w:rPr>
          <w:sz w:val="24"/>
          <w:szCs w:val="24"/>
        </w:rPr>
        <w:t>Исполнителя.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D373ED" w:rsidRDefault="00FB0D4D" w:rsidP="00E95D22">
      <w:pPr>
        <w:spacing w:after="120"/>
        <w:ind w:left="284"/>
        <w:jc w:val="center"/>
        <w:rPr>
          <w:b/>
          <w:bCs/>
          <w:caps/>
        </w:rPr>
      </w:pPr>
      <w:r w:rsidRPr="00D373ED">
        <w:rPr>
          <w:b/>
          <w:bCs/>
        </w:rPr>
        <w:t>7. Раскрытие информации</w:t>
      </w:r>
    </w:p>
    <w:p w:rsidR="00FB0D4D" w:rsidRPr="00D373ED" w:rsidRDefault="00FB0D4D" w:rsidP="00E95D22">
      <w:pPr>
        <w:spacing w:after="120"/>
        <w:ind w:firstLine="709"/>
        <w:jc w:val="both"/>
      </w:pPr>
      <w:r w:rsidRPr="00D373ED">
        <w:t xml:space="preserve">7.1. </w:t>
      </w:r>
      <w:proofErr w:type="gramStart"/>
      <w:r w:rsidRPr="00D373ED">
        <w:t xml:space="preserve">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D373ED">
        <w:rPr>
          <w:lang w:val="en-US"/>
        </w:rPr>
        <w:t>Excel</w:t>
      </w:r>
      <w:r w:rsidRPr="00D373ED">
        <w:t xml:space="preserve">, а также в виде подписанного уполномоченным представителем Подрядчика и отсканированного в формате </w:t>
      </w:r>
      <w:r w:rsidRPr="00D373ED">
        <w:rPr>
          <w:lang w:val="en-US"/>
        </w:rPr>
        <w:t>PDF</w:t>
      </w:r>
      <w:r w:rsidRPr="00D373ED">
        <w:t xml:space="preserve"> документа, информацию по прилагаемой к Договору форме</w:t>
      </w:r>
      <w:r w:rsidR="00E95D22" w:rsidRPr="00D373ED">
        <w:t xml:space="preserve"> Приложения № 2</w:t>
      </w:r>
      <w:r w:rsidRPr="00D373ED">
        <w:t>, являющейся его неотъемлемой частью.</w:t>
      </w:r>
      <w:proofErr w:type="gramEnd"/>
    </w:p>
    <w:p w:rsidR="00FB0D4D" w:rsidRPr="00D373ED" w:rsidRDefault="00FB0D4D" w:rsidP="00E95D22">
      <w:pPr>
        <w:spacing w:after="120"/>
        <w:ind w:firstLine="709"/>
        <w:jc w:val="both"/>
      </w:pPr>
      <w:r w:rsidRPr="00D373ED"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D373ED" w:rsidRDefault="00FB0D4D" w:rsidP="00E95D22">
      <w:pPr>
        <w:spacing w:after="120"/>
        <w:ind w:firstLine="709"/>
        <w:jc w:val="both"/>
      </w:pPr>
      <w:r w:rsidRPr="00D373ED"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D373ED">
        <w:rPr>
          <w:lang w:val="en-US"/>
        </w:rPr>
        <w:t>PDF</w:t>
      </w:r>
      <w:r w:rsidRPr="00D373ED">
        <w:t xml:space="preserve">. </w:t>
      </w:r>
      <w:proofErr w:type="gramStart"/>
      <w:r w:rsidRPr="00D373ED">
        <w:t>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</w:t>
      </w:r>
      <w:proofErr w:type="gramEnd"/>
      <w:r w:rsidRPr="00D373ED">
        <w:t xml:space="preserve">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95D22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D373ED">
        <w:rPr>
          <w:sz w:val="24"/>
          <w:szCs w:val="24"/>
        </w:rPr>
        <w:t>7</w:t>
      </w:r>
      <w:r w:rsidR="00FB0D4D" w:rsidRPr="00D373ED">
        <w:rPr>
          <w:sz w:val="24"/>
          <w:szCs w:val="24"/>
        </w:rPr>
        <w:t xml:space="preserve">.4. </w:t>
      </w:r>
      <w:proofErr w:type="gramStart"/>
      <w:r w:rsidR="00FB0D4D" w:rsidRPr="00D373ED">
        <w:rPr>
          <w:sz w:val="24"/>
          <w:szCs w:val="24"/>
        </w:rPr>
        <w:t>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</w:t>
      </w:r>
      <w:r w:rsidR="00FB0D4D" w:rsidRPr="00E95D22">
        <w:rPr>
          <w:color w:val="0000FF"/>
          <w:sz w:val="24"/>
          <w:szCs w:val="24"/>
        </w:rPr>
        <w:t>.</w:t>
      </w:r>
      <w:proofErr w:type="gramEnd"/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D72F10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</w:t>
      </w:r>
      <w:r w:rsidR="009420BA" w:rsidRPr="009420BA">
        <w:rPr>
          <w:sz w:val="24"/>
          <w:szCs w:val="24"/>
        </w:rPr>
        <w:t>4</w:t>
      </w:r>
      <w:r w:rsidR="00BC694A" w:rsidRPr="00DF75FD">
        <w:rPr>
          <w:sz w:val="24"/>
          <w:szCs w:val="24"/>
        </w:rPr>
        <w:t xml:space="preserve">. </w:t>
      </w:r>
      <w:r w:rsidR="007A37E0">
        <w:rPr>
          <w:sz w:val="24"/>
          <w:szCs w:val="24"/>
        </w:rPr>
        <w:t xml:space="preserve">В случае предоставления Заключения Исполнителем, содержащее заведомо ложные выводы, либо выводы сделанные </w:t>
      </w:r>
      <w:r w:rsidR="001B1A1B">
        <w:rPr>
          <w:sz w:val="24"/>
          <w:szCs w:val="24"/>
        </w:rPr>
        <w:t>на основе некачественной оценки представленной информации</w:t>
      </w:r>
      <w:r w:rsidR="00970C54">
        <w:rPr>
          <w:sz w:val="24"/>
          <w:szCs w:val="24"/>
        </w:rPr>
        <w:t xml:space="preserve"> (если информация была представлена в полном, запрошенном Исполнителем объеме)</w:t>
      </w:r>
      <w:r w:rsidR="001B1A1B">
        <w:rPr>
          <w:sz w:val="24"/>
          <w:szCs w:val="24"/>
        </w:rPr>
        <w:t>, Исполнител</w:t>
      </w:r>
      <w:r w:rsidR="003B4CF2">
        <w:rPr>
          <w:sz w:val="24"/>
          <w:szCs w:val="24"/>
        </w:rPr>
        <w:t xml:space="preserve">ь </w:t>
      </w:r>
      <w:r w:rsidR="003B4CF2">
        <w:rPr>
          <w:sz w:val="24"/>
          <w:szCs w:val="24"/>
        </w:rPr>
        <w:lastRenderedPageBreak/>
        <w:t>обязуется</w:t>
      </w:r>
      <w:r w:rsidR="001B1A1B">
        <w:rPr>
          <w:sz w:val="24"/>
          <w:szCs w:val="24"/>
        </w:rPr>
        <w:t xml:space="preserve"> уплат</w:t>
      </w:r>
      <w:r w:rsidR="003B4CF2">
        <w:rPr>
          <w:sz w:val="24"/>
          <w:szCs w:val="24"/>
        </w:rPr>
        <w:t>ить</w:t>
      </w:r>
      <w:r w:rsidR="001B1A1B">
        <w:rPr>
          <w:sz w:val="24"/>
          <w:szCs w:val="24"/>
        </w:rPr>
        <w:t xml:space="preserve"> штраф в размере 100% стоимости работ, указанной в Техническом задании и в Протоколе согласования цены, относящихся к</w:t>
      </w:r>
      <w:r w:rsidR="003B4CF2">
        <w:rPr>
          <w:sz w:val="24"/>
          <w:szCs w:val="24"/>
        </w:rPr>
        <w:t xml:space="preserve"> оказанию услуг, по результатам которых было сформировано некачественное заключение. Уплата штрафа не освобождает Исполнителя от обязанности выдать достоверное Заключение. При этом все расходы на доработку Заключения </w:t>
      </w:r>
      <w:r w:rsidR="001B1A1B">
        <w:rPr>
          <w:sz w:val="24"/>
          <w:szCs w:val="24"/>
        </w:rPr>
        <w:t xml:space="preserve"> </w:t>
      </w:r>
      <w:r w:rsidR="003B4CF2">
        <w:rPr>
          <w:sz w:val="24"/>
          <w:szCs w:val="24"/>
        </w:rPr>
        <w:t>Исполнитель несет за свой счет.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.2. Если любое из вышеперечисленных обстоятельств повлияло на исполнение обязатель</w:t>
      </w:r>
      <w:proofErr w:type="gramStart"/>
      <w:r w:rsidR="00BC694A" w:rsidRPr="00E3276D">
        <w:rPr>
          <w:sz w:val="24"/>
          <w:szCs w:val="24"/>
        </w:rPr>
        <w:t>ств в ср</w:t>
      </w:r>
      <w:proofErr w:type="gramEnd"/>
      <w:r w:rsidR="00BC694A" w:rsidRPr="00E3276D">
        <w:rPr>
          <w:sz w:val="24"/>
          <w:szCs w:val="24"/>
        </w:rPr>
        <w:t xml:space="preserve">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 xml:space="preserve">.1. Настоящий Договор вступает в силу </w:t>
      </w:r>
      <w:proofErr w:type="gramStart"/>
      <w:r w:rsidR="00BC694A" w:rsidRPr="00E3276D">
        <w:rPr>
          <w:sz w:val="24"/>
          <w:szCs w:val="24"/>
        </w:rPr>
        <w:t>с даты</w:t>
      </w:r>
      <w:proofErr w:type="gramEnd"/>
      <w:r w:rsidR="00BC694A" w:rsidRPr="00E3276D">
        <w:rPr>
          <w:sz w:val="24"/>
          <w:szCs w:val="24"/>
        </w:rPr>
        <w:t xml:space="preserve">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а) в случае неоднократного нарушения Исполнителем сроков выполнения работ, отдельных видов или этапов работ либо однократного нарушения какого-либо из указанных сроков более чем на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Объектах либо однократное грубое нарушение, которое повлекло или могло повлечь гибель людей, причинение вреда имуществу Заказчика или третьих лиц, в том числе </w:t>
      </w:r>
      <w:r w:rsidR="0004579D" w:rsidRPr="00E3276D">
        <w:rPr>
          <w:sz w:val="24"/>
          <w:szCs w:val="24"/>
        </w:rPr>
        <w:t>организаций – Объектов проверки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>. Договор может быть расторгнут досрочно по соглашению Сторон или в судебном порядке по иску одной Стороны в случае существенного нарушения Договора другой Стороной.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 xml:space="preserve">. Каждая из Сторон обязуется письменно информировать </w:t>
      </w:r>
      <w:proofErr w:type="gramStart"/>
      <w:r w:rsidR="00BC694A" w:rsidRPr="00DF75FD">
        <w:rPr>
          <w:sz w:val="24"/>
          <w:szCs w:val="24"/>
        </w:rPr>
        <w:t>другую</w:t>
      </w:r>
      <w:proofErr w:type="gramEnd"/>
      <w:r w:rsidR="00BC694A" w:rsidRPr="00DF75FD">
        <w:rPr>
          <w:sz w:val="24"/>
          <w:szCs w:val="24"/>
        </w:rPr>
        <w:t xml:space="preserve">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96"/>
      </w:tblGrid>
      <w:tr w:rsidR="00564531" w:rsidRPr="002C157D" w:rsidTr="005B7EB8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F353C4" w:rsidRPr="002D171C" w:rsidRDefault="00F353C4" w:rsidP="00310E9B">
            <w:pPr>
              <w:rPr>
                <w:bCs/>
              </w:rPr>
            </w:pPr>
            <w:r w:rsidRPr="002D171C">
              <w:rPr>
                <w:bCs/>
              </w:rPr>
              <w:t>ОАО «</w:t>
            </w:r>
            <w:r w:rsidR="00310E9B">
              <w:rPr>
                <w:bCs/>
              </w:rPr>
              <w:t>Атомредметзолото</w:t>
            </w:r>
            <w:r w:rsidRPr="002D171C">
              <w:rPr>
                <w:bCs/>
              </w:rPr>
              <w:t>»</w:t>
            </w:r>
            <w:r>
              <w:rPr>
                <w:bCs/>
              </w:rPr>
              <w:t>.</w:t>
            </w:r>
          </w:p>
          <w:p w:rsidR="00F353C4" w:rsidRDefault="00310E9B" w:rsidP="00F353C4">
            <w:pPr>
              <w:rPr>
                <w:bCs/>
              </w:rPr>
            </w:pPr>
            <w:r>
              <w:rPr>
                <w:bCs/>
              </w:rPr>
              <w:t>РФ, г. Москва 109004</w:t>
            </w:r>
            <w:r w:rsidR="00F353C4" w:rsidRPr="002D171C">
              <w:rPr>
                <w:bCs/>
              </w:rPr>
              <w:t xml:space="preserve">, </w:t>
            </w:r>
            <w:r>
              <w:rPr>
                <w:bCs/>
              </w:rPr>
              <w:t>Большой дровяной пер. д.22</w:t>
            </w:r>
          </w:p>
          <w:p w:rsidR="00310E9B" w:rsidRPr="00310E9B" w:rsidRDefault="00310E9B" w:rsidP="00F353C4">
            <w:pPr>
              <w:rPr>
                <w:bCs/>
              </w:rPr>
            </w:pPr>
            <w:r w:rsidRPr="006A3A7C">
              <w:rPr>
                <w:bCs/>
              </w:rPr>
              <w:t>Почтовый адрес</w:t>
            </w:r>
            <w:r w:rsidRPr="00310E9B">
              <w:rPr>
                <w:bCs/>
              </w:rPr>
              <w:t xml:space="preserve">: </w:t>
            </w:r>
            <w:proofErr w:type="gramStart"/>
            <w:r>
              <w:rPr>
                <w:bCs/>
              </w:rPr>
              <w:t>г</w:t>
            </w:r>
            <w:proofErr w:type="gramEnd"/>
            <w:r>
              <w:rPr>
                <w:bCs/>
              </w:rPr>
              <w:t xml:space="preserve">. Москва, 109004, Большой Дровяной пер. д. 22  </w:t>
            </w:r>
          </w:p>
          <w:p w:rsidR="00310E9B" w:rsidRPr="002D171C" w:rsidRDefault="00F353C4" w:rsidP="00F353C4">
            <w:pPr>
              <w:rPr>
                <w:bCs/>
              </w:rPr>
            </w:pPr>
            <w:r w:rsidRPr="002D171C">
              <w:rPr>
                <w:bCs/>
              </w:rPr>
              <w:t>ОГРН  1</w:t>
            </w:r>
            <w:r w:rsidR="00310E9B">
              <w:rPr>
                <w:bCs/>
              </w:rPr>
              <w:t>027700043645</w:t>
            </w:r>
          </w:p>
          <w:p w:rsidR="00F353C4" w:rsidRDefault="00F353C4" w:rsidP="00F353C4">
            <w:pPr>
              <w:rPr>
                <w:bCs/>
              </w:rPr>
            </w:pPr>
            <w:r w:rsidRPr="002D171C">
              <w:rPr>
                <w:bCs/>
              </w:rPr>
              <w:t xml:space="preserve">ИНН </w:t>
            </w:r>
            <w:r w:rsidR="00310E9B">
              <w:rPr>
                <w:bCs/>
              </w:rPr>
              <w:t>7706016076</w:t>
            </w:r>
            <w:r w:rsidRPr="002D171C">
              <w:rPr>
                <w:bCs/>
              </w:rPr>
              <w:t xml:space="preserve">  КПП </w:t>
            </w:r>
            <w:r w:rsidR="00310E9B">
              <w:rPr>
                <w:bCs/>
              </w:rPr>
              <w:t>774850001</w:t>
            </w:r>
          </w:p>
          <w:p w:rsidR="00310E9B" w:rsidRPr="002D171C" w:rsidRDefault="00310E9B" w:rsidP="00F353C4">
            <w:pPr>
              <w:rPr>
                <w:bCs/>
              </w:rPr>
            </w:pPr>
            <w:r>
              <w:rPr>
                <w:bCs/>
              </w:rPr>
              <w:t>ОКПО</w:t>
            </w:r>
            <w:r w:rsidR="00434EE1">
              <w:rPr>
                <w:bCs/>
              </w:rPr>
              <w:t xml:space="preserve"> </w:t>
            </w:r>
            <w:r>
              <w:rPr>
                <w:bCs/>
              </w:rPr>
              <w:t>08841</w:t>
            </w:r>
            <w:r w:rsidR="00434EE1">
              <w:rPr>
                <w:bCs/>
              </w:rPr>
              <w:t>779</w:t>
            </w:r>
          </w:p>
          <w:p w:rsidR="00F353C4" w:rsidRDefault="00F353C4" w:rsidP="00F353C4">
            <w:pPr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р</w:t>
            </w:r>
            <w:proofErr w:type="spellEnd"/>
            <w:proofErr w:type="gramEnd"/>
            <w:r>
              <w:rPr>
                <w:bCs/>
              </w:rPr>
              <w:t xml:space="preserve">/с </w:t>
            </w:r>
            <w:r w:rsidR="00434EE1">
              <w:rPr>
                <w:bCs/>
              </w:rPr>
              <w:t xml:space="preserve">№40702810900020008286 </w:t>
            </w:r>
            <w:r w:rsidR="00434EE1" w:rsidRPr="00434EE1">
              <w:rPr>
                <w:bCs/>
              </w:rPr>
              <w:t xml:space="preserve">в ОПЕРУ </w:t>
            </w:r>
            <w:r w:rsidR="00434EE1">
              <w:rPr>
                <w:bCs/>
              </w:rPr>
              <w:t>Сбербанка России</w:t>
            </w:r>
          </w:p>
          <w:p w:rsidR="00F353C4" w:rsidRPr="002D171C" w:rsidRDefault="00F353C4" w:rsidP="00F353C4">
            <w:pPr>
              <w:rPr>
                <w:bCs/>
              </w:rPr>
            </w:pPr>
            <w:proofErr w:type="gramStart"/>
            <w:r>
              <w:rPr>
                <w:bCs/>
              </w:rPr>
              <w:t>к</w:t>
            </w:r>
            <w:proofErr w:type="gramEnd"/>
            <w:r>
              <w:rPr>
                <w:bCs/>
              </w:rPr>
              <w:t xml:space="preserve">/с </w:t>
            </w:r>
            <w:r w:rsidR="00434EE1">
              <w:rPr>
                <w:bCs/>
              </w:rPr>
              <w:t xml:space="preserve"> 30101810400000000225 </w:t>
            </w:r>
            <w:proofErr w:type="gramStart"/>
            <w:r w:rsidR="00434EE1">
              <w:rPr>
                <w:bCs/>
              </w:rPr>
              <w:t>в</w:t>
            </w:r>
            <w:proofErr w:type="gramEnd"/>
            <w:r w:rsidR="00434EE1">
              <w:rPr>
                <w:bCs/>
              </w:rPr>
              <w:t xml:space="preserve"> ОПЕРУ Московского ГТУ Банка России </w:t>
            </w:r>
          </w:p>
          <w:p w:rsidR="00F353C4" w:rsidRPr="002D171C" w:rsidRDefault="00F353C4" w:rsidP="00F353C4">
            <w:pPr>
              <w:rPr>
                <w:bCs/>
              </w:rPr>
            </w:pPr>
            <w:r>
              <w:rPr>
                <w:bCs/>
              </w:rPr>
              <w:t xml:space="preserve">БИК </w:t>
            </w:r>
            <w:r w:rsidR="00434EE1">
              <w:rPr>
                <w:bCs/>
              </w:rPr>
              <w:t>044525225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564531" w:rsidRDefault="00564531" w:rsidP="00564531">
            <w:pPr>
              <w:tabs>
                <w:tab w:val="left" w:pos="142"/>
              </w:tabs>
              <w:ind w:right="-79"/>
            </w:pPr>
          </w:p>
          <w:p w:rsidR="00F353C4" w:rsidRDefault="00F353C4" w:rsidP="00564531">
            <w:pPr>
              <w:tabs>
                <w:tab w:val="left" w:pos="142"/>
              </w:tabs>
              <w:ind w:right="-79"/>
            </w:pPr>
          </w:p>
          <w:p w:rsidR="00F353C4" w:rsidRPr="002C157D" w:rsidRDefault="00F353C4" w:rsidP="00564531">
            <w:pPr>
              <w:tabs>
                <w:tab w:val="left" w:pos="142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</w:pPr>
          </w:p>
          <w:p w:rsidR="00F353C4" w:rsidRPr="006A3A7C" w:rsidRDefault="00F353C4" w:rsidP="00F353C4">
            <w:pPr>
              <w:pStyle w:val="af2"/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«Заказчика»:</w:t>
            </w:r>
          </w:p>
          <w:p w:rsidR="00F353C4" w:rsidRPr="006A3A7C" w:rsidRDefault="00F353C4" w:rsidP="00F353C4">
            <w:pPr>
              <w:pStyle w:val="af2"/>
              <w:rPr>
                <w:bCs/>
                <w:sz w:val="22"/>
                <w:szCs w:val="22"/>
              </w:rPr>
            </w:pPr>
          </w:p>
          <w:p w:rsidR="00F353C4" w:rsidRPr="006A3A7C" w:rsidRDefault="00F353C4" w:rsidP="00F353C4">
            <w:pPr>
              <w:pStyle w:val="af2"/>
              <w:rPr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</w:t>
            </w:r>
            <w:r>
              <w:rPr>
                <w:b/>
                <w:sz w:val="24"/>
                <w:szCs w:val="24"/>
              </w:rPr>
              <w:t xml:space="preserve"> </w:t>
            </w:r>
            <w:r w:rsidR="00434EE1">
              <w:rPr>
                <w:b/>
                <w:sz w:val="24"/>
                <w:szCs w:val="24"/>
              </w:rPr>
              <w:t>Г.Е. Федичкин</w:t>
            </w:r>
            <w:r w:rsidRPr="006A3A7C">
              <w:rPr>
                <w:b/>
                <w:sz w:val="22"/>
                <w:szCs w:val="22"/>
              </w:rPr>
              <w:t>/</w:t>
            </w:r>
          </w:p>
          <w:p w:rsidR="00564531" w:rsidRPr="002C157D" w:rsidRDefault="00F353C4" w:rsidP="00F353C4">
            <w:pPr>
              <w:tabs>
                <w:tab w:val="left" w:pos="1138"/>
              </w:tabs>
              <w:ind w:right="-79"/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_______________________________________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Юридический адрес:  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_______________________________________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Почтовый адрес: 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_______________________________________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ОГРН _________________________________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ИНН  _____________  КПП 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proofErr w:type="spellStart"/>
            <w:proofErr w:type="gramStart"/>
            <w:r w:rsidRPr="006A3A7C">
              <w:rPr>
                <w:bCs/>
              </w:rPr>
              <w:t>р</w:t>
            </w:r>
            <w:proofErr w:type="spellEnd"/>
            <w:proofErr w:type="gramEnd"/>
            <w:r w:rsidRPr="006A3A7C">
              <w:rPr>
                <w:bCs/>
              </w:rPr>
              <w:t>/с ___________________________________ в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 xml:space="preserve">_______________________________________ 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к/с ____________________________________</w:t>
            </w:r>
          </w:p>
          <w:p w:rsidR="00F353C4" w:rsidRPr="006A3A7C" w:rsidRDefault="00F353C4" w:rsidP="00F353C4">
            <w:pPr>
              <w:rPr>
                <w:bCs/>
              </w:rPr>
            </w:pPr>
            <w:r w:rsidRPr="006A3A7C">
              <w:rPr>
                <w:bCs/>
              </w:rPr>
              <w:t>БИК __________________________________</w:t>
            </w:r>
          </w:p>
          <w:p w:rsidR="00564531" w:rsidRDefault="00564531" w:rsidP="00564531">
            <w:pPr>
              <w:tabs>
                <w:tab w:val="left" w:pos="1138"/>
              </w:tabs>
              <w:ind w:right="-79"/>
            </w:pPr>
          </w:p>
          <w:p w:rsidR="00F353C4" w:rsidRDefault="00F353C4" w:rsidP="00564531">
            <w:pPr>
              <w:tabs>
                <w:tab w:val="left" w:pos="1138"/>
              </w:tabs>
              <w:ind w:right="-79"/>
              <w:rPr>
                <w:lang w:val="en-US"/>
              </w:rPr>
            </w:pPr>
          </w:p>
          <w:p w:rsidR="00694008" w:rsidRDefault="00694008" w:rsidP="00564531">
            <w:pPr>
              <w:tabs>
                <w:tab w:val="left" w:pos="1138"/>
              </w:tabs>
              <w:ind w:right="-79"/>
              <w:rPr>
                <w:lang w:val="en-US"/>
              </w:rPr>
            </w:pPr>
          </w:p>
          <w:p w:rsidR="00694008" w:rsidRDefault="00694008" w:rsidP="00564531">
            <w:pPr>
              <w:tabs>
                <w:tab w:val="left" w:pos="1138"/>
              </w:tabs>
              <w:ind w:right="-79"/>
              <w:rPr>
                <w:lang w:val="en-US"/>
              </w:rPr>
            </w:pPr>
          </w:p>
          <w:p w:rsidR="00694008" w:rsidRPr="00694008" w:rsidRDefault="00694008" w:rsidP="00564531">
            <w:pPr>
              <w:tabs>
                <w:tab w:val="left" w:pos="1138"/>
              </w:tabs>
              <w:ind w:right="-79"/>
              <w:rPr>
                <w:lang w:val="en-US"/>
              </w:rPr>
            </w:pPr>
          </w:p>
          <w:p w:rsidR="00F353C4" w:rsidRPr="006A3A7C" w:rsidRDefault="00F353C4" w:rsidP="00F353C4">
            <w:pPr>
              <w:pStyle w:val="af2"/>
              <w:tabs>
                <w:tab w:val="center" w:pos="2284"/>
              </w:tabs>
              <w:rPr>
                <w:b/>
                <w:sz w:val="24"/>
                <w:szCs w:val="24"/>
              </w:rPr>
            </w:pPr>
            <w:r w:rsidRPr="006A3A7C">
              <w:rPr>
                <w:b/>
                <w:sz w:val="24"/>
                <w:szCs w:val="24"/>
              </w:rPr>
              <w:t>От «</w:t>
            </w:r>
            <w:r w:rsidR="003A2083">
              <w:rPr>
                <w:b/>
                <w:sz w:val="24"/>
                <w:szCs w:val="24"/>
              </w:rPr>
              <w:t>Исполнителя</w:t>
            </w:r>
            <w:r w:rsidRPr="006A3A7C">
              <w:rPr>
                <w:b/>
                <w:sz w:val="24"/>
                <w:szCs w:val="24"/>
              </w:rPr>
              <w:t>»:</w:t>
            </w:r>
            <w:r w:rsidRPr="006A3A7C">
              <w:rPr>
                <w:b/>
                <w:sz w:val="24"/>
                <w:szCs w:val="24"/>
              </w:rPr>
              <w:tab/>
            </w:r>
          </w:p>
          <w:p w:rsidR="00694008" w:rsidRPr="00694008" w:rsidRDefault="00694008" w:rsidP="00F353C4">
            <w:pPr>
              <w:pStyle w:val="af2"/>
              <w:rPr>
                <w:lang w:val="en-US"/>
              </w:rPr>
            </w:pPr>
          </w:p>
          <w:p w:rsidR="00F353C4" w:rsidRPr="006A3A7C" w:rsidRDefault="00F353C4" w:rsidP="00F353C4">
            <w:pPr>
              <w:pStyle w:val="af2"/>
              <w:rPr>
                <w:b/>
                <w:sz w:val="22"/>
                <w:szCs w:val="22"/>
              </w:rPr>
            </w:pPr>
            <w:r w:rsidRPr="006A3A7C">
              <w:rPr>
                <w:b/>
                <w:sz w:val="22"/>
                <w:szCs w:val="22"/>
              </w:rPr>
              <w:t>____________________ /______________/</w:t>
            </w:r>
          </w:p>
          <w:p w:rsidR="00564531" w:rsidRPr="002C157D" w:rsidRDefault="00F353C4" w:rsidP="00F353C4">
            <w:pPr>
              <w:tabs>
                <w:tab w:val="left" w:pos="1138"/>
              </w:tabs>
              <w:ind w:right="-79"/>
            </w:pPr>
            <w:r w:rsidRPr="006A3A7C">
              <w:rPr>
                <w:b/>
                <w:sz w:val="16"/>
                <w:szCs w:val="16"/>
              </w:rPr>
              <w:t>М.п.</w:t>
            </w:r>
          </w:p>
        </w:tc>
      </w:tr>
    </w:tbl>
    <w:p w:rsidR="006B23C7" w:rsidRPr="00DF75FD" w:rsidRDefault="006B23C7" w:rsidP="008008E3">
      <w:pPr>
        <w:pStyle w:val="31"/>
        <w:jc w:val="both"/>
        <w:rPr>
          <w:sz w:val="24"/>
          <w:szCs w:val="24"/>
        </w:rPr>
      </w:pPr>
    </w:p>
    <w:p w:rsidR="00BC694A" w:rsidRPr="00DF75FD" w:rsidRDefault="00BC694A" w:rsidP="008008E3">
      <w:pPr>
        <w:jc w:val="both"/>
      </w:pPr>
      <w:r w:rsidRPr="00DF75FD">
        <w:br w:type="page"/>
      </w:r>
    </w:p>
    <w:p w:rsidR="001614A4" w:rsidRDefault="001614A4" w:rsidP="00582E1B">
      <w:pPr>
        <w:jc w:val="right"/>
      </w:pPr>
      <w:r w:rsidRPr="00D95482">
        <w:lastRenderedPageBreak/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</w:t>
      </w:r>
      <w:proofErr w:type="gramStart"/>
      <w:r w:rsidRPr="00D95482">
        <w:t>от</w:t>
      </w:r>
      <w:proofErr w:type="gramEnd"/>
      <w:r w:rsidRPr="00D95482">
        <w:t xml:space="preserve">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D95482" w:rsidRDefault="001614A4" w:rsidP="001F11FB">
      <w:pPr>
        <w:spacing w:line="276" w:lineRule="auto"/>
        <w:jc w:val="center"/>
      </w:pPr>
      <w:r w:rsidRPr="00D95482">
        <w:t>Техническое задание</w:t>
      </w:r>
    </w:p>
    <w:p w:rsidR="003B4309" w:rsidRDefault="003B4309" w:rsidP="001F11FB">
      <w:pPr>
        <w:spacing w:line="276" w:lineRule="auto"/>
        <w:ind w:left="284" w:hanging="284"/>
        <w:jc w:val="center"/>
      </w:pPr>
      <w:r>
        <w:t xml:space="preserve">на проведение </w:t>
      </w:r>
      <w:r w:rsidR="00F353C4">
        <w:t xml:space="preserve">аудита ремонтных работ (строительных, оборудования) объектов </w:t>
      </w:r>
      <w:r w:rsidRPr="00836959">
        <w:t xml:space="preserve"> </w:t>
      </w:r>
      <w:r w:rsidR="00F353C4">
        <w:t>производственного назначения</w:t>
      </w:r>
      <w:r w:rsidRPr="00836959">
        <w:t xml:space="preserve"> </w:t>
      </w:r>
      <w:r w:rsidR="00F353C4">
        <w:t>ОАО «ППГХО</w:t>
      </w:r>
      <w:r w:rsidRPr="00836959">
        <w:t>»</w:t>
      </w:r>
      <w:r w:rsidR="00564531">
        <w:t xml:space="preserve"> </w:t>
      </w:r>
    </w:p>
    <w:p w:rsidR="001614A4" w:rsidRPr="00D95482" w:rsidRDefault="001614A4" w:rsidP="001F11FB">
      <w:pPr>
        <w:spacing w:line="276" w:lineRule="auto"/>
        <w:jc w:val="both"/>
      </w:pPr>
    </w:p>
    <w:p w:rsidR="00E70DC5" w:rsidRDefault="00A371E5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E70DC5">
        <w:rPr>
          <w:rFonts w:ascii="Times New Roman" w:hAnsi="Times New Roman" w:cs="Times New Roman"/>
          <w:sz w:val="24"/>
          <w:szCs w:val="24"/>
        </w:rPr>
        <w:t>Аудит фактических расходов на ремонтные работы  (подрядным способом (2010г., 2011г.</w:t>
      </w:r>
      <w:proofErr w:type="gramEnd"/>
      <w:r w:rsidRPr="00E70DC5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70DC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E70DC5">
        <w:rPr>
          <w:rFonts w:ascii="Times New Roman" w:hAnsi="Times New Roman" w:cs="Times New Roman"/>
          <w:sz w:val="24"/>
          <w:szCs w:val="24"/>
        </w:rPr>
        <w:t xml:space="preserve"> квартал) и </w:t>
      </w:r>
      <w:proofErr w:type="spellStart"/>
      <w:r w:rsidRPr="00E70DC5">
        <w:rPr>
          <w:rFonts w:ascii="Times New Roman" w:hAnsi="Times New Roman" w:cs="Times New Roman"/>
          <w:sz w:val="24"/>
          <w:szCs w:val="24"/>
        </w:rPr>
        <w:t>хоз</w:t>
      </w:r>
      <w:proofErr w:type="spellEnd"/>
      <w:r w:rsidRPr="00E70DC5">
        <w:rPr>
          <w:rFonts w:ascii="Times New Roman" w:hAnsi="Times New Roman" w:cs="Times New Roman"/>
          <w:sz w:val="24"/>
          <w:szCs w:val="24"/>
        </w:rPr>
        <w:t xml:space="preserve">. способом (2010 - 2011гг)) на объектах ОАО «ППГХО». </w:t>
      </w:r>
    </w:p>
    <w:p w:rsidR="001614A4" w:rsidRPr="00E70DC5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E70DC5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результата:</w:t>
      </w:r>
      <w:r w:rsidR="003B4309" w:rsidRPr="00E70DC5">
        <w:rPr>
          <w:rFonts w:ascii="Times New Roman" w:hAnsi="Times New Roman" w:cs="Times New Roman"/>
          <w:sz w:val="24"/>
          <w:szCs w:val="24"/>
        </w:rPr>
        <w:t xml:space="preserve"> до 25 мая 2012 года.</w:t>
      </w:r>
    </w:p>
    <w:p w:rsidR="005A1C6F" w:rsidRPr="00A371E5" w:rsidRDefault="00A371E5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C6F" w:rsidRPr="00A371E5">
        <w:rPr>
          <w:rFonts w:ascii="Times New Roman" w:hAnsi="Times New Roman" w:cs="Times New Roman"/>
          <w:sz w:val="24"/>
          <w:szCs w:val="24"/>
        </w:rPr>
        <w:t xml:space="preserve">Пространственные границы объекта: Россия, </w:t>
      </w:r>
      <w:r w:rsidRPr="00A371E5">
        <w:rPr>
          <w:rFonts w:ascii="Times New Roman" w:hAnsi="Times New Roman" w:cs="Times New Roman"/>
          <w:sz w:val="24"/>
          <w:szCs w:val="24"/>
        </w:rPr>
        <w:t xml:space="preserve">Забайкальский край, </w:t>
      </w:r>
      <w:proofErr w:type="gramStart"/>
      <w:r w:rsidRPr="00A371E5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A371E5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A371E5">
        <w:rPr>
          <w:rFonts w:ascii="Times New Roman" w:hAnsi="Times New Roman" w:cs="Times New Roman"/>
          <w:sz w:val="24"/>
          <w:szCs w:val="24"/>
        </w:rPr>
        <w:t>Краснокаменск</w:t>
      </w:r>
      <w:proofErr w:type="spellEnd"/>
      <w:r w:rsidRPr="00A371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4A4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Выполняемые работы</w:t>
      </w:r>
    </w:p>
    <w:tbl>
      <w:tblPr>
        <w:tblStyle w:val="ac"/>
        <w:tblW w:w="0" w:type="auto"/>
        <w:tblLayout w:type="fixed"/>
        <w:tblLook w:val="04A0"/>
      </w:tblPr>
      <w:tblGrid>
        <w:gridCol w:w="675"/>
        <w:gridCol w:w="4111"/>
        <w:gridCol w:w="1843"/>
        <w:gridCol w:w="1559"/>
        <w:gridCol w:w="1383"/>
      </w:tblGrid>
      <w:tr w:rsidR="001614A4" w:rsidTr="00BD7E28">
        <w:tc>
          <w:tcPr>
            <w:tcW w:w="675" w:type="dxa"/>
          </w:tcPr>
          <w:p w:rsidR="001614A4" w:rsidRPr="009176B6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  <w:r w:rsidRPr="009176B6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4111" w:type="dxa"/>
          </w:tcPr>
          <w:p w:rsidR="001614A4" w:rsidRPr="009176B6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843" w:type="dxa"/>
          </w:tcPr>
          <w:p w:rsidR="001614A4" w:rsidRPr="009176B6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Трудозатраты, чел/час</w:t>
            </w: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 за 1 чел/час,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  <w:tc>
          <w:tcPr>
            <w:tcW w:w="1383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Стоимость работ,</w:t>
            </w:r>
          </w:p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</w:tr>
      <w:tr w:rsidR="001614A4" w:rsidTr="00BD7E28">
        <w:tc>
          <w:tcPr>
            <w:tcW w:w="675" w:type="dxa"/>
          </w:tcPr>
          <w:p w:rsidR="001614A4" w:rsidRPr="009176B6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:rsidR="001614A4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Проведение анализа наличия необходимой документации (первичной и регламентационной), обеспечивающей процесс ремонтных работ (планирование, выполнение). Проверка ее соответствия фактическому  порядку организации бизнес-процесса «ремонты».</w:t>
            </w:r>
          </w:p>
        </w:tc>
        <w:tc>
          <w:tcPr>
            <w:tcW w:w="1843" w:type="dxa"/>
            <w:vAlign w:val="center"/>
          </w:tcPr>
          <w:p w:rsidR="001614A4" w:rsidRPr="009176B6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Pr="009176B6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:rsidR="00D0754A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 xml:space="preserve">Оценка соответствия смет на ремонтные работы установленным расценкам, проектной документации, дефектным ведомостям, отчетным формам о расходе материалов в строительстве. </w:t>
            </w:r>
          </w:p>
          <w:p w:rsidR="00D0754A" w:rsidRPr="00D0754A" w:rsidRDefault="00D0754A" w:rsidP="00D0754A">
            <w:pPr>
              <w:tabs>
                <w:tab w:val="left" w:pos="567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Проверка соответствия  фактически выполненных  объемов работ проектно-сметной документации, актам выполненных работ, отчетным формам о расходе материалов в строительстве (форма М-29).</w:t>
            </w:r>
          </w:p>
          <w:p w:rsidR="00D0754A" w:rsidRPr="00D0754A" w:rsidRDefault="00D0754A" w:rsidP="00D0754A">
            <w:pPr>
              <w:tabs>
                <w:tab w:val="left" w:pos="567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Проверка достоверности арифметических подсчетов в сметах на ремонтные работы.</w:t>
            </w:r>
          </w:p>
          <w:p w:rsidR="00D0754A" w:rsidRPr="00D0754A" w:rsidRDefault="00D0754A" w:rsidP="00D0754A">
            <w:pPr>
              <w:tabs>
                <w:tab w:val="left" w:pos="567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Сопоставить получаемые наряды на ремонтные работы с фактически выполненными и закрытыми по документам  ремонтными работами.</w:t>
            </w:r>
          </w:p>
          <w:p w:rsidR="00D0754A" w:rsidRPr="00D0754A" w:rsidRDefault="00D0754A" w:rsidP="00D0754A">
            <w:pPr>
              <w:tabs>
                <w:tab w:val="left" w:pos="567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 xml:space="preserve">Составить анализ </w:t>
            </w:r>
            <w:proofErr w:type="spellStart"/>
            <w:r w:rsidRPr="00D0754A">
              <w:rPr>
                <w:rFonts w:ascii="Times New Roman" w:hAnsi="Times New Roman" w:cs="Times New Roman"/>
              </w:rPr>
              <w:t>пообъектной</w:t>
            </w:r>
            <w:proofErr w:type="spellEnd"/>
            <w:r w:rsidRPr="00D0754A">
              <w:rPr>
                <w:rFonts w:ascii="Times New Roman" w:hAnsi="Times New Roman" w:cs="Times New Roman"/>
              </w:rPr>
              <w:t xml:space="preserve"> статистики ремонтируемых объектов по цехам, участкам и провести анализ обоснованности их проведения.</w:t>
            </w:r>
          </w:p>
          <w:p w:rsidR="00D0754A" w:rsidRPr="00D0754A" w:rsidRDefault="00D0754A" w:rsidP="00D0754A">
            <w:pPr>
              <w:tabs>
                <w:tab w:val="left" w:pos="567"/>
                <w:tab w:val="left" w:pos="1134"/>
              </w:tabs>
              <w:contextualSpacing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Провести проверку обоснованности применения сборников (</w:t>
            </w:r>
            <w:proofErr w:type="spellStart"/>
            <w:r w:rsidRPr="00D0754A">
              <w:rPr>
                <w:rFonts w:ascii="Times New Roman" w:hAnsi="Times New Roman" w:cs="Times New Roman"/>
              </w:rPr>
              <w:t>Ерер</w:t>
            </w:r>
            <w:proofErr w:type="spellEnd"/>
            <w:r w:rsidRPr="00D0754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0754A">
              <w:rPr>
                <w:rFonts w:ascii="Times New Roman" w:hAnsi="Times New Roman" w:cs="Times New Roman"/>
              </w:rPr>
              <w:t>Енир</w:t>
            </w:r>
            <w:proofErr w:type="spellEnd"/>
            <w:r w:rsidRPr="00D0754A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D0754A">
              <w:rPr>
                <w:rFonts w:ascii="Times New Roman" w:hAnsi="Times New Roman" w:cs="Times New Roman"/>
              </w:rPr>
              <w:t>Внир</w:t>
            </w:r>
            <w:proofErr w:type="spellEnd"/>
            <w:r w:rsidRPr="00D0754A">
              <w:rPr>
                <w:rFonts w:ascii="Times New Roman" w:hAnsi="Times New Roman" w:cs="Times New Roman"/>
              </w:rPr>
              <w:t xml:space="preserve">)  при расчете сметной стоимости ремонтных работ. </w:t>
            </w:r>
          </w:p>
          <w:p w:rsidR="001614A4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Визуальная и инструментальная оценка выполненных объемов ремонтных работ (выборка по согласованию с заказчиком).</w:t>
            </w:r>
          </w:p>
        </w:tc>
        <w:tc>
          <w:tcPr>
            <w:tcW w:w="1843" w:type="dxa"/>
            <w:vAlign w:val="center"/>
          </w:tcPr>
          <w:p w:rsidR="001614A4" w:rsidRPr="009176B6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C6F" w:rsidTr="00BD7E28">
        <w:tc>
          <w:tcPr>
            <w:tcW w:w="675" w:type="dxa"/>
          </w:tcPr>
          <w:p w:rsidR="005A1C6F" w:rsidRPr="009176B6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76B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4111" w:type="dxa"/>
          </w:tcPr>
          <w:p w:rsidR="00D0754A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 xml:space="preserve"> Анализ целевого расходования бюджета на ремонт и его перерасхода в 2010, 2011г.</w:t>
            </w:r>
          </w:p>
          <w:p w:rsidR="00D0754A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D0754A">
              <w:rPr>
                <w:rFonts w:ascii="Times New Roman" w:hAnsi="Times New Roman" w:cs="Times New Roman"/>
              </w:rPr>
              <w:t xml:space="preserve">Анализ соответствия представленных предприятием причин </w:t>
            </w:r>
            <w:r w:rsidRPr="00D0754A">
              <w:rPr>
                <w:rFonts w:ascii="Times New Roman" w:eastAsia="Calibri" w:hAnsi="Times New Roman" w:cs="Times New Roman"/>
                <w:color w:val="000000"/>
              </w:rPr>
              <w:t>отклонений по исполнению ремонтной программы  ОАО «ППГХО» фактической ситуации</w:t>
            </w:r>
            <w:r w:rsidR="007C542E">
              <w:rPr>
                <w:rFonts w:ascii="Times New Roman" w:eastAsia="Calibri" w:hAnsi="Times New Roman" w:cs="Times New Roman"/>
                <w:color w:val="000000"/>
              </w:rPr>
              <w:t>.</w:t>
            </w:r>
          </w:p>
          <w:p w:rsidR="001A44E0" w:rsidRPr="00D0754A" w:rsidRDefault="00D0754A" w:rsidP="00D0754A">
            <w:pPr>
              <w:pStyle w:val="ab"/>
              <w:tabs>
                <w:tab w:val="left" w:pos="567"/>
                <w:tab w:val="left" w:pos="1134"/>
              </w:tabs>
              <w:spacing w:before="100" w:beforeAutospacing="1" w:after="100" w:afterAutospacing="1"/>
              <w:ind w:left="0"/>
              <w:jc w:val="both"/>
              <w:rPr>
                <w:rFonts w:ascii="Times New Roman" w:hAnsi="Times New Roman" w:cs="Times New Roman"/>
              </w:rPr>
            </w:pPr>
            <w:r w:rsidRPr="00D0754A">
              <w:rPr>
                <w:rFonts w:ascii="Times New Roman" w:hAnsi="Times New Roman" w:cs="Times New Roman"/>
              </w:rPr>
              <w:t>Анализ соответствия фактического порядка планирования  на 2012г. утвержденному регламенту.</w:t>
            </w:r>
          </w:p>
        </w:tc>
        <w:tc>
          <w:tcPr>
            <w:tcW w:w="1843" w:type="dxa"/>
            <w:vAlign w:val="center"/>
          </w:tcPr>
          <w:p w:rsidR="005A1C6F" w:rsidRPr="009176B6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614A4" w:rsidRPr="007B4956" w:rsidRDefault="001614A4" w:rsidP="002C7FA3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9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</w:p>
    <w:p w:rsidR="005A1C6F" w:rsidRPr="005A1C6F" w:rsidRDefault="005A1C6F" w:rsidP="001F11FB">
      <w:pPr>
        <w:pStyle w:val="ab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A1C6F">
        <w:rPr>
          <w:rFonts w:ascii="Times New Roman" w:hAnsi="Times New Roman" w:cs="Times New Roman"/>
          <w:sz w:val="24"/>
          <w:szCs w:val="24"/>
        </w:rP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  <w:r w:rsidRPr="00D95482">
        <w:t xml:space="preserve">Отчет должен быть передан Заказчику в бумажном виде в </w:t>
      </w:r>
      <w:r>
        <w:t>3</w:t>
      </w:r>
      <w:r w:rsidR="00BD7E28">
        <w:t>-х</w:t>
      </w:r>
      <w:r w:rsidRPr="00D95482">
        <w:t xml:space="preserve"> экз. со всеми приложениями – прошнурованный пронумерованный, а т</w:t>
      </w:r>
      <w:r>
        <w:t>а</w:t>
      </w:r>
      <w:r w:rsidRPr="00D95482">
        <w:t>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Tr="00BE7178">
        <w:tc>
          <w:tcPr>
            <w:tcW w:w="4926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1614A4">
      <w:pPr>
        <w:tabs>
          <w:tab w:val="left" w:pos="284"/>
          <w:tab w:val="left" w:pos="1276"/>
        </w:tabs>
        <w:ind w:firstLine="851"/>
        <w:contextualSpacing/>
        <w:jc w:val="both"/>
      </w:pPr>
    </w:p>
    <w:p w:rsidR="001614A4" w:rsidRPr="00D95482" w:rsidRDefault="001614A4" w:rsidP="001614A4">
      <w:pPr>
        <w:jc w:val="center"/>
      </w:pPr>
    </w:p>
    <w:p w:rsidR="00B419AF" w:rsidRPr="00DF75FD" w:rsidRDefault="00B419AF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582E1B" w:rsidRDefault="00582E1B" w:rsidP="00EF12A2">
      <w:pPr>
        <w:pStyle w:val="1"/>
        <w:numPr>
          <w:ilvl w:val="0"/>
          <w:numId w:val="0"/>
        </w:numPr>
        <w:jc w:val="right"/>
        <w:rPr>
          <w:b/>
          <w:sz w:val="24"/>
          <w:szCs w:val="24"/>
        </w:rPr>
      </w:pPr>
    </w:p>
    <w:p w:rsidR="008128CF" w:rsidRDefault="008128CF" w:rsidP="008008E3">
      <w:pPr>
        <w:jc w:val="both"/>
      </w:pPr>
    </w:p>
    <w:sectPr w:rsidR="008128CF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A5B12"/>
    <w:rsid w:val="000B1C4E"/>
    <w:rsid w:val="000C5904"/>
    <w:rsid w:val="000E1522"/>
    <w:rsid w:val="000F2A28"/>
    <w:rsid w:val="000F44F1"/>
    <w:rsid w:val="000F48E4"/>
    <w:rsid w:val="001058A8"/>
    <w:rsid w:val="001537A4"/>
    <w:rsid w:val="001614A4"/>
    <w:rsid w:val="00163098"/>
    <w:rsid w:val="00170245"/>
    <w:rsid w:val="0019472F"/>
    <w:rsid w:val="001A44E0"/>
    <w:rsid w:val="001B1A1B"/>
    <w:rsid w:val="001C4AA0"/>
    <w:rsid w:val="001C7D1F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91E89"/>
    <w:rsid w:val="002B70DF"/>
    <w:rsid w:val="002C7FA3"/>
    <w:rsid w:val="00304354"/>
    <w:rsid w:val="00305881"/>
    <w:rsid w:val="00310E9B"/>
    <w:rsid w:val="0031690E"/>
    <w:rsid w:val="00335908"/>
    <w:rsid w:val="00356791"/>
    <w:rsid w:val="0037116D"/>
    <w:rsid w:val="00377AC2"/>
    <w:rsid w:val="00386634"/>
    <w:rsid w:val="003A2083"/>
    <w:rsid w:val="003B10B5"/>
    <w:rsid w:val="003B4309"/>
    <w:rsid w:val="003B4CF2"/>
    <w:rsid w:val="003D3A68"/>
    <w:rsid w:val="003E5D1A"/>
    <w:rsid w:val="00407968"/>
    <w:rsid w:val="004165DE"/>
    <w:rsid w:val="00434EE1"/>
    <w:rsid w:val="00496F80"/>
    <w:rsid w:val="004A6128"/>
    <w:rsid w:val="004B1798"/>
    <w:rsid w:val="004B2309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D62B2"/>
    <w:rsid w:val="005F1754"/>
    <w:rsid w:val="005F453E"/>
    <w:rsid w:val="00604194"/>
    <w:rsid w:val="00626D3D"/>
    <w:rsid w:val="00633B64"/>
    <w:rsid w:val="00635F08"/>
    <w:rsid w:val="0064526B"/>
    <w:rsid w:val="006679C4"/>
    <w:rsid w:val="00672BA0"/>
    <w:rsid w:val="0068035F"/>
    <w:rsid w:val="006865D3"/>
    <w:rsid w:val="00694008"/>
    <w:rsid w:val="006A21CE"/>
    <w:rsid w:val="006A6AC7"/>
    <w:rsid w:val="006B23C7"/>
    <w:rsid w:val="006B4A52"/>
    <w:rsid w:val="006D64C4"/>
    <w:rsid w:val="006D6656"/>
    <w:rsid w:val="006E0B8E"/>
    <w:rsid w:val="006E6EB9"/>
    <w:rsid w:val="00711C7B"/>
    <w:rsid w:val="007150ED"/>
    <w:rsid w:val="00716B7D"/>
    <w:rsid w:val="0072040F"/>
    <w:rsid w:val="00767800"/>
    <w:rsid w:val="00774CAF"/>
    <w:rsid w:val="007A37E0"/>
    <w:rsid w:val="007B7EFF"/>
    <w:rsid w:val="007C47E4"/>
    <w:rsid w:val="007C542E"/>
    <w:rsid w:val="007C7427"/>
    <w:rsid w:val="007D3879"/>
    <w:rsid w:val="008008E3"/>
    <w:rsid w:val="008128CF"/>
    <w:rsid w:val="00831FC9"/>
    <w:rsid w:val="00845FF0"/>
    <w:rsid w:val="008565A9"/>
    <w:rsid w:val="00875194"/>
    <w:rsid w:val="0088023C"/>
    <w:rsid w:val="00883055"/>
    <w:rsid w:val="008A1CC7"/>
    <w:rsid w:val="008B078F"/>
    <w:rsid w:val="008B4DB2"/>
    <w:rsid w:val="008D5D98"/>
    <w:rsid w:val="008F2914"/>
    <w:rsid w:val="00904FFB"/>
    <w:rsid w:val="009164B3"/>
    <w:rsid w:val="009176B6"/>
    <w:rsid w:val="00932931"/>
    <w:rsid w:val="00937A15"/>
    <w:rsid w:val="009420BA"/>
    <w:rsid w:val="00946000"/>
    <w:rsid w:val="00970C54"/>
    <w:rsid w:val="00980646"/>
    <w:rsid w:val="00991FBE"/>
    <w:rsid w:val="009A0B07"/>
    <w:rsid w:val="009A73F3"/>
    <w:rsid w:val="009B6F60"/>
    <w:rsid w:val="009B7DD7"/>
    <w:rsid w:val="009E37B9"/>
    <w:rsid w:val="00A00BD0"/>
    <w:rsid w:val="00A371E5"/>
    <w:rsid w:val="00A527EE"/>
    <w:rsid w:val="00A52A76"/>
    <w:rsid w:val="00A7289F"/>
    <w:rsid w:val="00A83FD0"/>
    <w:rsid w:val="00A85C78"/>
    <w:rsid w:val="00AA1296"/>
    <w:rsid w:val="00AA45B1"/>
    <w:rsid w:val="00AD17CF"/>
    <w:rsid w:val="00AD1845"/>
    <w:rsid w:val="00AE030A"/>
    <w:rsid w:val="00B22189"/>
    <w:rsid w:val="00B409F9"/>
    <w:rsid w:val="00B40ECB"/>
    <w:rsid w:val="00B419AF"/>
    <w:rsid w:val="00B6647D"/>
    <w:rsid w:val="00B72AC5"/>
    <w:rsid w:val="00BA12F9"/>
    <w:rsid w:val="00BC694A"/>
    <w:rsid w:val="00BD6FCC"/>
    <w:rsid w:val="00BD7E28"/>
    <w:rsid w:val="00BE7178"/>
    <w:rsid w:val="00BF0885"/>
    <w:rsid w:val="00C06C46"/>
    <w:rsid w:val="00C31077"/>
    <w:rsid w:val="00C74877"/>
    <w:rsid w:val="00CA49B3"/>
    <w:rsid w:val="00CD054C"/>
    <w:rsid w:val="00CF4A42"/>
    <w:rsid w:val="00D066A0"/>
    <w:rsid w:val="00D0754A"/>
    <w:rsid w:val="00D14169"/>
    <w:rsid w:val="00D16221"/>
    <w:rsid w:val="00D373ED"/>
    <w:rsid w:val="00D40F37"/>
    <w:rsid w:val="00D43C66"/>
    <w:rsid w:val="00D4697A"/>
    <w:rsid w:val="00D540B0"/>
    <w:rsid w:val="00D554F5"/>
    <w:rsid w:val="00D64EB2"/>
    <w:rsid w:val="00D71390"/>
    <w:rsid w:val="00D72F10"/>
    <w:rsid w:val="00D92377"/>
    <w:rsid w:val="00DB00C7"/>
    <w:rsid w:val="00DB4079"/>
    <w:rsid w:val="00DD0DAE"/>
    <w:rsid w:val="00DE31F6"/>
    <w:rsid w:val="00DE56E4"/>
    <w:rsid w:val="00DE5D2F"/>
    <w:rsid w:val="00DF22B5"/>
    <w:rsid w:val="00DF308B"/>
    <w:rsid w:val="00DF75FD"/>
    <w:rsid w:val="00E31B2B"/>
    <w:rsid w:val="00E3276D"/>
    <w:rsid w:val="00E47647"/>
    <w:rsid w:val="00E5560B"/>
    <w:rsid w:val="00E55AFA"/>
    <w:rsid w:val="00E62140"/>
    <w:rsid w:val="00E70DC5"/>
    <w:rsid w:val="00E83F5D"/>
    <w:rsid w:val="00E95D22"/>
    <w:rsid w:val="00EB3B9B"/>
    <w:rsid w:val="00EC1867"/>
    <w:rsid w:val="00ED342B"/>
    <w:rsid w:val="00EE3D7B"/>
    <w:rsid w:val="00EF12A2"/>
    <w:rsid w:val="00EF54C7"/>
    <w:rsid w:val="00EF67EA"/>
    <w:rsid w:val="00F13A7A"/>
    <w:rsid w:val="00F14484"/>
    <w:rsid w:val="00F244AF"/>
    <w:rsid w:val="00F353C4"/>
    <w:rsid w:val="00F40CF8"/>
    <w:rsid w:val="00F76662"/>
    <w:rsid w:val="00FB0C06"/>
    <w:rsid w:val="00FB0D4D"/>
    <w:rsid w:val="00FC4548"/>
    <w:rsid w:val="00FD0D01"/>
    <w:rsid w:val="00FD1AE1"/>
    <w:rsid w:val="00FF673E"/>
    <w:rsid w:val="00FF7C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  <w:style w:type="paragraph" w:styleId="af0">
    <w:name w:val="Body Text Indent"/>
    <w:basedOn w:val="a"/>
    <w:link w:val="af1"/>
    <w:rsid w:val="00F353C4"/>
    <w:pPr>
      <w:keepNext/>
      <w:keepLines/>
      <w:suppressLineNumbers/>
      <w:ind w:firstLine="708"/>
      <w:jc w:val="both"/>
    </w:pPr>
    <w:rPr>
      <w:sz w:val="22"/>
      <w:szCs w:val="20"/>
    </w:rPr>
  </w:style>
  <w:style w:type="character" w:customStyle="1" w:styleId="af1">
    <w:name w:val="Основной текст с отступом Знак"/>
    <w:basedOn w:val="a0"/>
    <w:link w:val="af0"/>
    <w:rsid w:val="00F353C4"/>
    <w:rPr>
      <w:sz w:val="22"/>
    </w:rPr>
  </w:style>
  <w:style w:type="paragraph" w:styleId="af2">
    <w:name w:val="footer"/>
    <w:basedOn w:val="a"/>
    <w:link w:val="af3"/>
    <w:uiPriority w:val="99"/>
    <w:rsid w:val="00F353C4"/>
    <w:pPr>
      <w:keepNext/>
      <w:keepLines/>
      <w:suppressLineNumbers/>
      <w:tabs>
        <w:tab w:val="center" w:pos="4677"/>
        <w:tab w:val="right" w:pos="9355"/>
      </w:tabs>
    </w:pPr>
    <w:rPr>
      <w:sz w:val="26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F353C4"/>
    <w:rPr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19D94F-C503-4B3B-BC1A-712466585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9</Pages>
  <Words>3995</Words>
  <Characters>22776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26718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sapranov.r.p</cp:lastModifiedBy>
  <cp:revision>9</cp:revision>
  <cp:lastPrinted>2011-05-11T06:23:00Z</cp:lastPrinted>
  <dcterms:created xsi:type="dcterms:W3CDTF">2012-03-28T12:50:00Z</dcterms:created>
  <dcterms:modified xsi:type="dcterms:W3CDTF">2012-04-03T07:42:00Z</dcterms:modified>
</cp:coreProperties>
</file>