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E95B6D" w:rsidRPr="00E95B6D">
        <w:rPr>
          <w:sz w:val="28"/>
          <w:szCs w:val="28"/>
          <w:lang w:val="ru-RU"/>
        </w:rPr>
        <w:t>оказание услуг местной, внутризоновой телефонной связи для нужд аппарата управления и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AF1C94" w:rsidRPr="00AF1C94" w:rsidRDefault="00AF1C94" w:rsidP="00AF1C94">
      <w:pPr>
        <w:jc w:val="center"/>
      </w:pPr>
      <w:r w:rsidRPr="00AF1C94">
        <w:t>СОДЕРЖАНИЕ</w:t>
      </w:r>
    </w:p>
    <w:p w:rsidR="00AF1C94" w:rsidRPr="00AF1C94" w:rsidRDefault="00AF1C94" w:rsidP="00AF1C94">
      <w:pPr>
        <w:jc w:val="center"/>
      </w:pPr>
    </w:p>
    <w:p w:rsidR="00AF1C94" w:rsidRPr="00AF1C94" w:rsidRDefault="00AF1C94" w:rsidP="00AF1C94"/>
    <w:p w:rsidR="00AF1C94" w:rsidRPr="00AF1C94" w:rsidRDefault="00AF1C94" w:rsidP="00AF1C94">
      <w:r w:rsidRPr="00AF1C94">
        <w:t>РАЗДЕЛ 1. НАИМЕНОВАНИЕ УСЛУГИ</w:t>
      </w:r>
    </w:p>
    <w:p w:rsidR="00AF1C94" w:rsidRPr="00AF1C94" w:rsidRDefault="00AF1C94" w:rsidP="00AF1C94">
      <w:r w:rsidRPr="00AF1C94">
        <w:t>РАЗДЕЛ 2. ОПИСАНИЕ УСЛУГ</w:t>
      </w:r>
    </w:p>
    <w:p w:rsidR="00AF1C94" w:rsidRPr="00AF1C94" w:rsidRDefault="00AF1C94" w:rsidP="00AF1C94">
      <w:pPr>
        <w:ind w:left="851"/>
      </w:pPr>
      <w:r w:rsidRPr="00AF1C94">
        <w:t>Подраздел 2.1 Состав (перечень) оказываемых услуг</w:t>
      </w:r>
    </w:p>
    <w:p w:rsidR="00AF1C94" w:rsidRPr="00AF1C94" w:rsidRDefault="00AF1C94" w:rsidP="00AF1C94">
      <w:pPr>
        <w:ind w:left="851"/>
      </w:pPr>
      <w:r w:rsidRPr="00AF1C94">
        <w:t>Подраздел 2.2 Описание оказываемых услуг</w:t>
      </w:r>
    </w:p>
    <w:p w:rsidR="00AF1C94" w:rsidRPr="00AF1C94" w:rsidRDefault="00AF1C94" w:rsidP="00AF1C94">
      <w:pPr>
        <w:ind w:left="2552" w:hanging="1701"/>
      </w:pPr>
      <w:r w:rsidRPr="00AF1C94">
        <w:t>Подраздел 2.3 Объем оказываемых услуг либо доля оказываемых услуг в общем объеме закупки</w:t>
      </w:r>
    </w:p>
    <w:p w:rsidR="00AF1C94" w:rsidRPr="00AF1C94" w:rsidRDefault="00AF1C94" w:rsidP="00AF1C94">
      <w:r w:rsidRPr="00AF1C94">
        <w:t>РАЗДЕЛ 3. ТРЕБОВАНИЯ К УСЛУГАМ</w:t>
      </w:r>
    </w:p>
    <w:p w:rsidR="00AF1C94" w:rsidRPr="00AF1C94" w:rsidRDefault="00AF1C94" w:rsidP="00AF1C94">
      <w:pPr>
        <w:ind w:left="851"/>
      </w:pPr>
      <w:r w:rsidRPr="00AF1C94">
        <w:t>Подраздел 3.1 Общие требования</w:t>
      </w:r>
    </w:p>
    <w:p w:rsidR="00AF1C94" w:rsidRPr="00AF1C94" w:rsidRDefault="00AF1C94" w:rsidP="00AF1C94">
      <w:pPr>
        <w:ind w:left="851"/>
      </w:pPr>
      <w:r w:rsidRPr="00AF1C94">
        <w:t>Подраздел 3.2 Требования к качеству оказываемых услуг</w:t>
      </w:r>
    </w:p>
    <w:p w:rsidR="00AF1C94" w:rsidRPr="00AF1C94" w:rsidRDefault="00AF1C94" w:rsidP="00AF1C94">
      <w:pPr>
        <w:ind w:left="2552" w:hanging="1701"/>
      </w:pPr>
      <w:r w:rsidRPr="00AF1C94">
        <w:t>Подраздел 3.3 Требования к гарантийным обязательствам оказываемых услуг</w:t>
      </w:r>
    </w:p>
    <w:p w:rsidR="00A66CE5" w:rsidRPr="00AF1C94" w:rsidRDefault="00AF1C94" w:rsidP="00AF1C94">
      <w:pPr>
        <w:ind w:left="851"/>
        <w:rPr>
          <w:color w:val="000000"/>
        </w:rPr>
      </w:pPr>
      <w:r w:rsidRPr="00AF1C94">
        <w:t>РАЗДЕЛ 4.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AF1C94" w:rsidRDefault="00AF1C94" w:rsidP="00AF1C94">
      <w:pPr>
        <w:jc w:val="center"/>
      </w:pPr>
      <w:r w:rsidRPr="00AF1C94">
        <w:lastRenderedPageBreak/>
        <w:t>РАЗДЕЛ 1. НАИМЕНОВАНИЕ УСЛУГИ</w:t>
      </w:r>
    </w:p>
    <w:p w:rsidR="00AF1C94" w:rsidRPr="00AF1C94" w:rsidRDefault="00AF1C94" w:rsidP="00AF1C9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AF1C94" w:rsidRPr="00AF1C94" w:rsidTr="00AF1C94">
        <w:trPr>
          <w:trHeight w:val="340"/>
        </w:trPr>
        <w:tc>
          <w:tcPr>
            <w:tcW w:w="10031" w:type="dxa"/>
          </w:tcPr>
          <w:p w:rsidR="00AF1C94" w:rsidRPr="00AF1C94" w:rsidRDefault="00AF1C94" w:rsidP="00AF1C94">
            <w:pPr>
              <w:jc w:val="both"/>
            </w:pPr>
            <w:r w:rsidRPr="00AF1C94">
              <w:t>Предоставление услуг местной, внутризоновой телефонной связи для нужд аппарата управления и Нижегородского филиала «Приволжский территориальный округ» ФГУП «РосРАО».</w:t>
            </w:r>
          </w:p>
        </w:tc>
      </w:tr>
    </w:tbl>
    <w:p w:rsidR="00AF1C94" w:rsidRDefault="00AF1C94" w:rsidP="00AF1C94">
      <w:pPr>
        <w:jc w:val="center"/>
      </w:pPr>
    </w:p>
    <w:p w:rsidR="00AF1C94" w:rsidRPr="00AF1C94" w:rsidRDefault="00AF1C94" w:rsidP="00AF1C94">
      <w:pPr>
        <w:jc w:val="center"/>
      </w:pPr>
      <w:bookmarkStart w:id="0" w:name="_GoBack"/>
      <w:bookmarkEnd w:id="0"/>
    </w:p>
    <w:p w:rsidR="00AF1C94" w:rsidRDefault="00AF1C94" w:rsidP="00AF1C94">
      <w:pPr>
        <w:jc w:val="center"/>
      </w:pPr>
      <w:r w:rsidRPr="00AF1C94">
        <w:t>РАЗДЕЛ 2. ОПИСАНИЕ УСЛУГИ</w:t>
      </w:r>
    </w:p>
    <w:p w:rsidR="00AF1C94" w:rsidRPr="00AF1C94" w:rsidRDefault="00AF1C94" w:rsidP="00AF1C9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</w:pPr>
            <w:r w:rsidRPr="00AF1C94">
              <w:t>Подраздел 2.1 Состав (перечень) оказываемых услуг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widowControl w:val="0"/>
              <w:tabs>
                <w:tab w:val="left" w:pos="426"/>
              </w:tabs>
              <w:jc w:val="both"/>
            </w:pPr>
            <w:r w:rsidRPr="00AF1C94">
              <w:t>- Организация канала связи;</w:t>
            </w:r>
          </w:p>
          <w:p w:rsidR="00AF1C94" w:rsidRPr="00AF1C94" w:rsidRDefault="00AF1C94" w:rsidP="00AF1C94">
            <w:pPr>
              <w:widowControl w:val="0"/>
              <w:tabs>
                <w:tab w:val="left" w:pos="426"/>
              </w:tabs>
              <w:jc w:val="both"/>
            </w:pPr>
            <w:r w:rsidRPr="00AF1C94">
              <w:t>- Предоставление 29 телефонных точек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</w:pPr>
            <w:r w:rsidRPr="00AF1C94">
              <w:t>Подраздел 2.2 Описание оказываемых услуг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both"/>
            </w:pPr>
            <w:r w:rsidRPr="00AF1C94">
              <w:t>- Двадцать девять телефонных портов;</w:t>
            </w:r>
          </w:p>
          <w:p w:rsidR="00AF1C94" w:rsidRPr="00AF1C94" w:rsidRDefault="00AF1C94" w:rsidP="00AF1C94">
            <w:pPr>
              <w:jc w:val="both"/>
            </w:pPr>
            <w:r w:rsidRPr="00AF1C94">
              <w:t>- Получение услуг местной, внутризоновой телефонной связи;</w:t>
            </w:r>
          </w:p>
          <w:p w:rsidR="00AF1C94" w:rsidRPr="00AF1C94" w:rsidRDefault="00AF1C94" w:rsidP="00AF1C94">
            <w:r w:rsidRPr="00AF1C94">
              <w:t>- Возможность факсимильной связи.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</w:pPr>
            <w:r w:rsidRPr="00AF1C94">
              <w:t>Подраздел 2.3 Объем оказываемых услуг либо доля оказываемых услуг в общем объеме закупки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both"/>
            </w:pPr>
            <w:r w:rsidRPr="00AF1C94">
              <w:t>Примерный объем предоставляемых услуг для каждой из 29 телефонных точек на период действия договора (12 месяцев):</w:t>
            </w:r>
          </w:p>
          <w:p w:rsidR="00AF1C94" w:rsidRPr="00AF1C94" w:rsidRDefault="00AF1C94" w:rsidP="00AF1C94">
            <w:pPr>
              <w:jc w:val="both"/>
            </w:pPr>
            <w:r w:rsidRPr="00AF1C94">
              <w:t>- 300 минут местного соединения в месяц.</w:t>
            </w:r>
          </w:p>
        </w:tc>
      </w:tr>
    </w:tbl>
    <w:p w:rsidR="00AF1C94" w:rsidRDefault="00AF1C94" w:rsidP="00AF1C94"/>
    <w:p w:rsidR="00AF1C94" w:rsidRPr="00AF1C94" w:rsidRDefault="00AF1C94" w:rsidP="00AF1C94"/>
    <w:p w:rsidR="00AF1C94" w:rsidRDefault="00AF1C94" w:rsidP="00AF1C94">
      <w:pPr>
        <w:jc w:val="center"/>
      </w:pPr>
      <w:r w:rsidRPr="00AF1C94">
        <w:t>РАЗДЕЛ 3. ТРЕБОВАНИЯ К УСЛУГАМ</w:t>
      </w:r>
    </w:p>
    <w:p w:rsidR="00AF1C94" w:rsidRPr="00AF1C94" w:rsidRDefault="00AF1C94" w:rsidP="00AF1C9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</w:pPr>
            <w:r w:rsidRPr="00AF1C94">
              <w:t>Подраздел 3.1 Общие требования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ind w:firstLine="601"/>
              <w:jc w:val="both"/>
            </w:pPr>
            <w:r w:rsidRPr="00AF1C94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AF1C94" w:rsidRPr="00AF1C94" w:rsidRDefault="00AF1C94" w:rsidP="00AF1C94">
            <w:pPr>
              <w:ind w:firstLine="601"/>
              <w:jc w:val="both"/>
            </w:pPr>
            <w:r w:rsidRPr="00AF1C94">
              <w:t>Исполнитель осуществляет круглосуточную техническую поддержку в режиме                   он-</w:t>
            </w:r>
            <w:proofErr w:type="spellStart"/>
            <w:r w:rsidRPr="00AF1C94">
              <w:t>лайн</w:t>
            </w:r>
            <w:proofErr w:type="spellEnd"/>
            <w:r w:rsidRPr="00AF1C94">
              <w:t xml:space="preserve"> (7 дней в неделю, 24 часа в сутки).</w:t>
            </w:r>
          </w:p>
          <w:p w:rsidR="00AF1C94" w:rsidRPr="00AF1C94" w:rsidRDefault="00AF1C94" w:rsidP="00AF1C94">
            <w:pPr>
              <w:ind w:firstLine="601"/>
              <w:jc w:val="both"/>
            </w:pPr>
            <w:r w:rsidRPr="00AF1C94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AF1C94" w:rsidRPr="00AF1C94" w:rsidRDefault="00AF1C94" w:rsidP="00AF1C94">
            <w:pPr>
              <w:ind w:firstLine="601"/>
              <w:jc w:val="both"/>
            </w:pPr>
            <w:r w:rsidRPr="00AF1C94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AF1C94" w:rsidRPr="00AF1C94" w:rsidRDefault="00AF1C94" w:rsidP="00AF1C94">
            <w:pPr>
              <w:ind w:firstLine="601"/>
              <w:jc w:val="both"/>
            </w:pPr>
          </w:p>
          <w:p w:rsidR="00AF1C94" w:rsidRPr="00AF1C94" w:rsidRDefault="00AF1C94" w:rsidP="00AF1C94">
            <w:pPr>
              <w:shd w:val="clear" w:color="auto" w:fill="FFFFFF"/>
              <w:jc w:val="both"/>
              <w:rPr>
                <w:bCs/>
                <w:u w:val="single"/>
              </w:rPr>
            </w:pPr>
            <w:r w:rsidRPr="00AF1C94">
              <w:rPr>
                <w:bCs/>
                <w:u w:val="single"/>
              </w:rPr>
              <w:t xml:space="preserve">Место оказания услуг: </w:t>
            </w:r>
          </w:p>
          <w:p w:rsidR="00AF1C94" w:rsidRPr="00AF1C94" w:rsidRDefault="00AF1C94" w:rsidP="00AF1C94">
            <w:pPr>
              <w:jc w:val="both"/>
              <w:rPr>
                <w:bCs/>
              </w:rPr>
            </w:pPr>
            <w:r w:rsidRPr="00AF1C94">
              <w:rPr>
                <w:bCs/>
              </w:rPr>
              <w:t>г. Нижний Новгород, Московское шоссе, д. 302А.</w:t>
            </w:r>
          </w:p>
          <w:p w:rsidR="00AF1C94" w:rsidRPr="00AF1C94" w:rsidRDefault="00AF1C94" w:rsidP="00AF1C94">
            <w:pPr>
              <w:jc w:val="both"/>
            </w:pPr>
          </w:p>
          <w:p w:rsidR="00AF1C94" w:rsidRPr="00AF1C94" w:rsidRDefault="00AF1C94" w:rsidP="00AF1C94">
            <w:pPr>
              <w:jc w:val="both"/>
              <w:rPr>
                <w:u w:val="single"/>
              </w:rPr>
            </w:pPr>
            <w:r w:rsidRPr="00AF1C94">
              <w:rPr>
                <w:u w:val="single"/>
              </w:rPr>
              <w:t>Сроки и график оказания услуг:</w:t>
            </w:r>
          </w:p>
          <w:p w:rsidR="00AF1C94" w:rsidRPr="00AF1C94" w:rsidRDefault="00AF1C94" w:rsidP="00AF1C94">
            <w:pPr>
              <w:jc w:val="both"/>
              <w:rPr>
                <w:bCs/>
              </w:rPr>
            </w:pPr>
            <w:r w:rsidRPr="00AF1C94">
              <w:rPr>
                <w:bCs/>
              </w:rPr>
              <w:t>Дата начала оказания услуг – 01.01.2015г., дата окончания оказания услуг – 31.12.2015г.</w:t>
            </w:r>
          </w:p>
          <w:p w:rsidR="00AF1C94" w:rsidRPr="00AF1C94" w:rsidRDefault="00AF1C94" w:rsidP="00AF1C94">
            <w:pPr>
              <w:jc w:val="both"/>
            </w:pP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</w:pPr>
            <w:r w:rsidRPr="00AF1C94">
              <w:t>Подраздел 3.2 Специальные требования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ind w:firstLine="708"/>
              <w:jc w:val="both"/>
              <w:rPr>
                <w:bCs/>
              </w:rPr>
            </w:pPr>
            <w:r w:rsidRPr="00AF1C94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AF1C94" w:rsidRPr="00AF1C94" w:rsidRDefault="00AF1C94" w:rsidP="00AF1C94">
            <w:pPr>
              <w:ind w:firstLine="708"/>
              <w:jc w:val="both"/>
            </w:pPr>
            <w:r w:rsidRPr="00AF1C94">
              <w:rPr>
                <w:iCs/>
              </w:rPr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AF1C94">
              <w:rPr>
                <w:iCs/>
              </w:rPr>
              <w:t>телематические</w:t>
            </w:r>
            <w:proofErr w:type="spellEnd"/>
            <w:r w:rsidRPr="00AF1C94">
              <w:rPr>
                <w:iCs/>
              </w:rPr>
              <w:t xml:space="preserve"> услуги связи.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jc w:val="center"/>
              <w:rPr>
                <w:bCs/>
              </w:rPr>
            </w:pPr>
            <w:r w:rsidRPr="00AF1C94"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1C94" w:rsidRPr="00AF1C94" w:rsidTr="00AF1C94">
        <w:trPr>
          <w:trHeight w:val="20"/>
        </w:trPr>
        <w:tc>
          <w:tcPr>
            <w:tcW w:w="10031" w:type="dxa"/>
          </w:tcPr>
          <w:p w:rsidR="00AF1C94" w:rsidRPr="00AF1C94" w:rsidRDefault="00AF1C94" w:rsidP="00AF1C94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AF1C94">
              <w:rPr>
                <w:color w:val="auto"/>
              </w:rPr>
              <w:lastRenderedPageBreak/>
      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      </w:r>
          </w:p>
        </w:tc>
      </w:tr>
    </w:tbl>
    <w:p w:rsidR="00AF1C94" w:rsidRDefault="00AF1C94" w:rsidP="00AF1C94">
      <w:pPr>
        <w:ind w:firstLine="601"/>
        <w:jc w:val="both"/>
      </w:pPr>
    </w:p>
    <w:p w:rsidR="00AF1C94" w:rsidRPr="00AF1C94" w:rsidRDefault="00AF1C94" w:rsidP="00AF1C94">
      <w:pPr>
        <w:ind w:firstLine="601"/>
        <w:jc w:val="both"/>
      </w:pPr>
    </w:p>
    <w:p w:rsidR="00AF1C94" w:rsidRPr="00AF1C94" w:rsidRDefault="00AF1C94" w:rsidP="00AF1C94">
      <w:pPr>
        <w:jc w:val="center"/>
      </w:pPr>
      <w:r w:rsidRPr="00AF1C94">
        <w:t>РАЗДЕЛ 4. ПЕРЕЧЕНЬ ПРИНЯТЫХ СОКРАЩЕНИЙ</w:t>
      </w:r>
    </w:p>
    <w:p w:rsidR="00AF1C94" w:rsidRDefault="00AF1C94" w:rsidP="00AF1C94">
      <w:pPr>
        <w:ind w:firstLine="567"/>
        <w:jc w:val="both"/>
      </w:pPr>
    </w:p>
    <w:p w:rsidR="00AF1C94" w:rsidRPr="00AF1C94" w:rsidRDefault="00AF1C94" w:rsidP="00AF1C94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AF1C94" w:rsidRPr="00AF1C94" w:rsidTr="00AF1C9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C94" w:rsidRPr="00AF1C94" w:rsidRDefault="00AF1C94" w:rsidP="00AF1C94">
            <w:pPr>
              <w:jc w:val="center"/>
            </w:pPr>
            <w:r w:rsidRPr="00AF1C94">
              <w:t xml:space="preserve">№ </w:t>
            </w:r>
            <w:proofErr w:type="gramStart"/>
            <w:r w:rsidRPr="00AF1C94">
              <w:t>п</w:t>
            </w:r>
            <w:proofErr w:type="gramEnd"/>
            <w:r w:rsidRPr="00AF1C94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C94" w:rsidRPr="00AF1C94" w:rsidRDefault="00AF1C94" w:rsidP="00AF1C94">
            <w:pPr>
              <w:autoSpaceDE w:val="0"/>
              <w:autoSpaceDN w:val="0"/>
              <w:adjustRightInd w:val="0"/>
              <w:jc w:val="center"/>
            </w:pPr>
            <w:r w:rsidRPr="00AF1C94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C94" w:rsidRPr="00AF1C94" w:rsidRDefault="00AF1C94" w:rsidP="00AF1C94">
            <w:pPr>
              <w:jc w:val="center"/>
            </w:pPr>
            <w:r w:rsidRPr="00AF1C94">
              <w:t>Расшифровка сокращения</w:t>
            </w:r>
          </w:p>
        </w:tc>
      </w:tr>
      <w:tr w:rsidR="00AF1C94" w:rsidRPr="00AF1C94" w:rsidTr="00AF1C9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94" w:rsidRPr="00AF1C94" w:rsidRDefault="00AF1C94" w:rsidP="00AF1C94">
            <w:pPr>
              <w:jc w:val="both"/>
            </w:pPr>
            <w:r w:rsidRPr="00AF1C9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94" w:rsidRPr="00AF1C94" w:rsidRDefault="00AF1C94" w:rsidP="00AF1C94">
            <w:pPr>
              <w:autoSpaceDE w:val="0"/>
              <w:autoSpaceDN w:val="0"/>
              <w:adjustRightInd w:val="0"/>
            </w:pPr>
            <w:r w:rsidRPr="00AF1C94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94" w:rsidRPr="00AF1C94" w:rsidRDefault="00AF1C94" w:rsidP="00AF1C94">
            <w:pPr>
              <w:jc w:val="both"/>
              <w:rPr>
                <w:i/>
              </w:rPr>
            </w:pPr>
            <w:r w:rsidRPr="00AF1C94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AF1C94" w:rsidRPr="00AF1C94" w:rsidRDefault="00AF1C94" w:rsidP="00AF1C94">
      <w:pPr>
        <w:ind w:firstLine="567"/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E95B6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E95B6D" w:rsidRPr="00E95B6D">
      <w:rPr>
        <w:rFonts w:ascii="Times New Roman" w:hAnsi="Times New Roman" w:cs="Times New Roman"/>
      </w:rPr>
      <w:t>оказание услуг местной, внутризоновой телефонной связи для нужд аппарата управления и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E0B15" w:rsidRPr="00723913" w:rsidRDefault="00BE0B1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0C82CD7-28EC-4407-AB70-E7998906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455</TotalTime>
  <Pages>4</Pages>
  <Words>455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122</cp:revision>
  <cp:lastPrinted>2013-05-13T10:31:00Z</cp:lastPrinted>
  <dcterms:created xsi:type="dcterms:W3CDTF">2013-12-04T11:06:00Z</dcterms:created>
  <dcterms:modified xsi:type="dcterms:W3CDTF">2014-12-16T08:06:00Z</dcterms:modified>
</cp:coreProperties>
</file>