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6858" w:rsidRDefault="00706858" w:rsidP="00706858">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706858" w:rsidRDefault="00706858" w:rsidP="00706858">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706858" w:rsidRDefault="00706858" w:rsidP="00706858">
      <w:pPr>
        <w:pStyle w:val="ConsNormal"/>
        <w:ind w:right="0" w:firstLine="0"/>
        <w:jc w:val="center"/>
        <w:rPr>
          <w:rFonts w:ascii="Times New Roman" w:hAnsi="Times New Roman" w:cs="Times New Roman"/>
          <w:b/>
          <w:i/>
          <w:sz w:val="24"/>
          <w:szCs w:val="24"/>
        </w:rPr>
      </w:pPr>
    </w:p>
    <w:p w:rsidR="00706858" w:rsidRDefault="00706858" w:rsidP="00706858">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w:t>
      </w:r>
      <w:r w:rsidR="00ED64DB">
        <w:rPr>
          <w:rFonts w:ascii="Times New Roman" w:hAnsi="Times New Roman" w:cs="Times New Roman"/>
          <w:sz w:val="24"/>
          <w:szCs w:val="24"/>
        </w:rPr>
        <w:t>Чита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706858" w:rsidRDefault="00706858" w:rsidP="00706858">
      <w:pPr>
        <w:pStyle w:val="ConsNonformat"/>
        <w:ind w:right="0"/>
        <w:jc w:val="both"/>
        <w:rPr>
          <w:rFonts w:ascii="Times New Roman" w:hAnsi="Times New Roman" w:cs="Times New Roman"/>
          <w:sz w:val="24"/>
          <w:szCs w:val="24"/>
        </w:rPr>
      </w:pPr>
    </w:p>
    <w:p w:rsidR="00706858" w:rsidRDefault="00640C71" w:rsidP="00706858">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А</w:t>
      </w:r>
      <w:r w:rsidR="00706858">
        <w:rPr>
          <w:rFonts w:ascii="Times New Roman" w:hAnsi="Times New Roman" w:cs="Times New Roman"/>
          <w:b/>
          <w:i/>
          <w:sz w:val="24"/>
          <w:szCs w:val="24"/>
        </w:rPr>
        <w:t>кционерное общество «РУСБУРМАШ»</w:t>
      </w:r>
      <w:r w:rsidR="00706858">
        <w:rPr>
          <w:rFonts w:ascii="Times New Roman" w:hAnsi="Times New Roman" w:cs="Times New Roman"/>
          <w:sz w:val="24"/>
          <w:szCs w:val="24"/>
        </w:rPr>
        <w:t xml:space="preserve">, именуемое в дальнейшем «Покупатель», в лице заместителя генерального директора по бурению и сервису </w:t>
      </w:r>
      <w:r w:rsidR="00FA3D59">
        <w:rPr>
          <w:rFonts w:ascii="Times New Roman" w:hAnsi="Times New Roman" w:cs="Times New Roman"/>
          <w:sz w:val="24"/>
          <w:szCs w:val="24"/>
        </w:rPr>
        <w:t xml:space="preserve">– директора филиала </w:t>
      </w:r>
      <w:r w:rsidR="00706858">
        <w:rPr>
          <w:rFonts w:ascii="Times New Roman" w:hAnsi="Times New Roman" w:cs="Times New Roman"/>
          <w:sz w:val="24"/>
          <w:szCs w:val="24"/>
        </w:rPr>
        <w:t>Демченко Сергея Борисовича, действующего на основании доверенности №107/</w:t>
      </w:r>
      <w:r w:rsidR="00755BD0" w:rsidRPr="00755BD0">
        <w:rPr>
          <w:rFonts w:ascii="Times New Roman" w:hAnsi="Times New Roman" w:cs="Times New Roman"/>
          <w:sz w:val="24"/>
          <w:szCs w:val="24"/>
        </w:rPr>
        <w:t>6/</w:t>
      </w:r>
      <w:r w:rsidR="00706858">
        <w:rPr>
          <w:rFonts w:ascii="Times New Roman" w:hAnsi="Times New Roman" w:cs="Times New Roman"/>
          <w:sz w:val="24"/>
          <w:szCs w:val="24"/>
        </w:rPr>
        <w:t>201</w:t>
      </w:r>
      <w:r w:rsidR="00755BD0" w:rsidRPr="00755BD0">
        <w:rPr>
          <w:rFonts w:ascii="Times New Roman" w:hAnsi="Times New Roman" w:cs="Times New Roman"/>
          <w:sz w:val="24"/>
          <w:szCs w:val="24"/>
        </w:rPr>
        <w:t>5</w:t>
      </w:r>
      <w:r w:rsidR="00706858">
        <w:rPr>
          <w:rFonts w:ascii="Times New Roman" w:hAnsi="Times New Roman" w:cs="Times New Roman"/>
          <w:sz w:val="24"/>
          <w:szCs w:val="24"/>
        </w:rPr>
        <w:t xml:space="preserve">-ДОВ от </w:t>
      </w:r>
      <w:r w:rsidR="00755BD0" w:rsidRPr="00755BD0">
        <w:rPr>
          <w:rFonts w:ascii="Times New Roman" w:hAnsi="Times New Roman" w:cs="Times New Roman"/>
          <w:sz w:val="24"/>
          <w:szCs w:val="24"/>
        </w:rPr>
        <w:t>25.12</w:t>
      </w:r>
      <w:r w:rsidR="00706858">
        <w:rPr>
          <w:rFonts w:ascii="Times New Roman" w:hAnsi="Times New Roman" w:cs="Times New Roman"/>
          <w:sz w:val="24"/>
          <w:szCs w:val="24"/>
        </w:rPr>
        <w:t>.201</w:t>
      </w:r>
      <w:r w:rsidR="00755BD0">
        <w:rPr>
          <w:rFonts w:ascii="Times New Roman" w:hAnsi="Times New Roman" w:cs="Times New Roman"/>
          <w:sz w:val="24"/>
          <w:szCs w:val="24"/>
        </w:rPr>
        <w:t>4</w:t>
      </w:r>
      <w:r w:rsidR="00706858">
        <w:rPr>
          <w:rFonts w:ascii="Times New Roman" w:hAnsi="Times New Roman" w:cs="Times New Roman"/>
          <w:sz w:val="24"/>
          <w:szCs w:val="24"/>
        </w:rPr>
        <w:t xml:space="preserve">г., с одной стороны, и </w:t>
      </w:r>
      <w:r w:rsidR="00706858">
        <w:rPr>
          <w:rFonts w:ascii="Times New Roman" w:hAnsi="Times New Roman" w:cs="Times New Roman"/>
          <w:b/>
          <w:i/>
          <w:sz w:val="24"/>
          <w:szCs w:val="24"/>
        </w:rPr>
        <w:t xml:space="preserve">________________ </w:t>
      </w:r>
      <w:r w:rsidR="00706858">
        <w:rPr>
          <w:rFonts w:ascii="Times New Roman" w:hAnsi="Times New Roman" w:cs="Times New Roman"/>
          <w:sz w:val="24"/>
          <w:szCs w:val="24"/>
        </w:rPr>
        <w:t xml:space="preserve">именуемое в дальнейшем как «Поставщик», в лице __________________________, действующего на основании </w:t>
      </w:r>
      <w:bookmarkStart w:id="0" w:name="_GoBack"/>
      <w:bookmarkEnd w:id="0"/>
      <w:r w:rsidR="00706858">
        <w:rPr>
          <w:rFonts w:ascii="Times New Roman" w:hAnsi="Times New Roman" w:cs="Times New Roman"/>
          <w:sz w:val="24"/>
          <w:szCs w:val="24"/>
        </w:rPr>
        <w:t>________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706858" w:rsidRDefault="00706858" w:rsidP="00706858">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706858" w:rsidRDefault="00706858" w:rsidP="00706858">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706858" w:rsidRPr="003C19C2" w:rsidRDefault="00706858" w:rsidP="00B5133A">
      <w:pPr>
        <w:ind w:firstLine="0"/>
        <w:rPr>
          <w:color w:val="000000"/>
          <w:sz w:val="24"/>
          <w:szCs w:val="24"/>
          <w:u w:val="single"/>
        </w:rPr>
      </w:pPr>
      <w:r>
        <w:rPr>
          <w:sz w:val="24"/>
          <w:szCs w:val="24"/>
        </w:rPr>
        <w:br w:type="page"/>
      </w:r>
      <w:r w:rsidRPr="003371B7">
        <w:rPr>
          <w:sz w:val="24"/>
          <w:szCs w:val="24"/>
        </w:rPr>
        <w:lastRenderedPageBreak/>
        <w:t>2.</w:t>
      </w:r>
      <w:r w:rsidRPr="003371B7">
        <w:rPr>
          <w:color w:val="000000"/>
          <w:sz w:val="24"/>
          <w:szCs w:val="24"/>
        </w:rPr>
        <w:t>9.</w:t>
      </w:r>
      <w:r w:rsidRPr="00AD07CE">
        <w:rPr>
          <w:b/>
          <w:sz w:val="24"/>
          <w:szCs w:val="24"/>
        </w:rPr>
        <w:t>Поставщик обязан</w:t>
      </w:r>
      <w:r w:rsidRPr="004B6F42">
        <w:rPr>
          <w:color w:val="000000"/>
          <w:sz w:val="24"/>
          <w:szCs w:val="24"/>
        </w:rPr>
        <w:t>:</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(технический паспорт, инструкцию по эксплуатации и т.п.).</w:t>
      </w:r>
    </w:p>
    <w:p w:rsidR="00706858" w:rsidRPr="00FF5913"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w:t>
      </w:r>
      <w:r w:rsidR="00661603" w:rsidRPr="00661603">
        <w:rPr>
          <w:rFonts w:ascii="Times New Roman" w:hAnsi="Times New Roman" w:cs="Times New Roman"/>
          <w:color w:val="000000"/>
          <w:sz w:val="24"/>
          <w:szCs w:val="24"/>
        </w:rPr>
        <w:t>передачи</w:t>
      </w:r>
      <w:r w:rsidR="00661603">
        <w:rPr>
          <w:rFonts w:ascii="Times New Roman" w:hAnsi="Times New Roman" w:cs="Times New Roman"/>
          <w:color w:val="000000"/>
          <w:sz w:val="24"/>
          <w:szCs w:val="24"/>
        </w:rPr>
        <w:t xml:space="preserve"> Товара</w:t>
      </w:r>
      <w:r w:rsidR="00661603" w:rsidRPr="00661603">
        <w:rPr>
          <w:rFonts w:ascii="Times New Roman" w:hAnsi="Times New Roman" w:cs="Times New Roman"/>
          <w:color w:val="000000"/>
          <w:sz w:val="24"/>
          <w:szCs w:val="24"/>
        </w:rPr>
        <w:t xml:space="preserve"> уполномоченному лицу</w:t>
      </w:r>
      <w:r w:rsidR="00661603">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706858" w:rsidRDefault="00706858" w:rsidP="00706858">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706858" w:rsidRPr="007E3CCA"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поставляемого Товара. 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адресам Поставщика, указанным в п. 12 Договора.</w:t>
      </w:r>
    </w:p>
    <w:p w:rsidR="00706858" w:rsidRDefault="00706858" w:rsidP="00706858">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706858" w:rsidRDefault="00706858" w:rsidP="00706858">
      <w:pPr>
        <w:pStyle w:val="a6"/>
        <w:tabs>
          <w:tab w:val="left" w:pos="708"/>
        </w:tabs>
        <w:ind w:firstLine="720"/>
        <w:rPr>
          <w:sz w:val="24"/>
          <w:szCs w:val="24"/>
        </w:rPr>
      </w:pPr>
      <w:r>
        <w:rPr>
          <w:color w:val="000000"/>
          <w:sz w:val="24"/>
          <w:szCs w:val="24"/>
        </w:rPr>
        <w:t xml:space="preserve">2.12.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706858" w:rsidRPr="00F04FFB" w:rsidRDefault="00706858" w:rsidP="00706858">
      <w:pPr>
        <w:pStyle w:val="a6"/>
        <w:tabs>
          <w:tab w:val="left" w:pos="708"/>
        </w:tabs>
        <w:ind w:firstLine="720"/>
        <w:rPr>
          <w:sz w:val="24"/>
          <w:szCs w:val="24"/>
        </w:rPr>
      </w:pPr>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706858" w:rsidRPr="00F04FFB" w:rsidRDefault="00706858" w:rsidP="00706858">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706858" w:rsidRPr="002A118A" w:rsidRDefault="00706858" w:rsidP="00706858">
      <w:pPr>
        <w:pStyle w:val="ConsNormal"/>
        <w:ind w:right="0" w:firstLine="709"/>
        <w:jc w:val="both"/>
        <w:rPr>
          <w:rFonts w:ascii="Times New Roman" w:hAnsi="Times New Roman" w:cs="Times New Roman"/>
          <w:sz w:val="24"/>
          <w:szCs w:val="24"/>
        </w:rPr>
      </w:pPr>
      <w:r w:rsidRPr="002A118A">
        <w:rPr>
          <w:rFonts w:ascii="Times New Roman" w:hAnsi="Times New Roman" w:cs="Times New Roman"/>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w:t>
      </w:r>
      <w:r w:rsidRPr="002A118A">
        <w:rPr>
          <w:rFonts w:ascii="Times New Roman" w:hAnsi="Times New Roman" w:cs="Times New Roman"/>
          <w:sz w:val="24"/>
          <w:szCs w:val="24"/>
        </w:rPr>
        <w:lastRenderedPageBreak/>
        <w:t>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706858" w:rsidRDefault="00706858" w:rsidP="00706858">
      <w:pPr>
        <w:pStyle w:val="ConsNormal"/>
        <w:ind w:right="0" w:firstLine="0"/>
        <w:jc w:val="both"/>
        <w:rPr>
          <w:rFonts w:ascii="Times New Roman" w:hAnsi="Times New Roman" w:cs="Times New Roman"/>
          <w:sz w:val="24"/>
          <w:szCs w:val="24"/>
        </w:rPr>
      </w:pPr>
    </w:p>
    <w:p w:rsidR="00706858" w:rsidRDefault="00706858" w:rsidP="00706858">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706858" w:rsidRPr="004B675D"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706858" w:rsidRPr="004B675D"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w:t>
      </w:r>
      <w:r>
        <w:rPr>
          <w:rFonts w:ascii="Times New Roman" w:hAnsi="Times New Roman" w:cs="Times New Roman"/>
          <w:sz w:val="24"/>
          <w:szCs w:val="24"/>
        </w:rPr>
        <w:t>не менее 1</w:t>
      </w:r>
      <w:r w:rsidRPr="004B675D">
        <w:rPr>
          <w:rFonts w:ascii="Times New Roman" w:hAnsi="Times New Roman" w:cs="Times New Roman"/>
          <w:sz w:val="24"/>
          <w:szCs w:val="24"/>
        </w:rPr>
        <w:t xml:space="preserve"> (</w:t>
      </w:r>
      <w:r>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Pr>
          <w:rFonts w:ascii="Times New Roman" w:hAnsi="Times New Roman" w:cs="Times New Roman"/>
          <w:sz w:val="24"/>
          <w:szCs w:val="24"/>
        </w:rPr>
        <w:t>года</w:t>
      </w:r>
      <w:r w:rsidRPr="004B675D">
        <w:rPr>
          <w:rFonts w:ascii="Times New Roman" w:hAnsi="Times New Roman" w:cs="Times New Roman"/>
          <w:sz w:val="24"/>
          <w:szCs w:val="24"/>
        </w:rPr>
        <w:t xml:space="preserve"> с даты поставки Товара. При этом гарантия качества Товара распространяется также и на все составляющие его части (комплектующие изделия). </w:t>
      </w:r>
    </w:p>
    <w:p w:rsidR="00706858" w:rsidRPr="004B675D"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
    <w:p w:rsidR="00706858"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3.5. 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
    <w:p w:rsidR="00706858" w:rsidRDefault="00706858" w:rsidP="00706858">
      <w:pPr>
        <w:pStyle w:val="ConsNormal"/>
        <w:ind w:right="0" w:firstLine="709"/>
        <w:jc w:val="both"/>
        <w:rPr>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4.1. Право собственности на Товар переходит от Поставщика к Покупателю </w:t>
      </w:r>
      <w:r w:rsidR="00661603" w:rsidRPr="00661603">
        <w:rPr>
          <w:rFonts w:ascii="Times New Roman" w:hAnsi="Times New Roman" w:cs="Times New Roman"/>
          <w:sz w:val="24"/>
          <w:szCs w:val="24"/>
        </w:rPr>
        <w:t>в момент передачи уполномоченному лицу</w:t>
      </w:r>
      <w:r>
        <w:rPr>
          <w:rFonts w:ascii="Times New Roman" w:hAnsi="Times New Roman" w:cs="Times New Roman"/>
          <w:sz w:val="24"/>
          <w:szCs w:val="24"/>
        </w:rPr>
        <w:t>.</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Обязанность Покупателя по оплате Товара считается исполненной с момента списания денежных средств с расчетного счета Покупателя.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xml:space="preserve">, стоимость упаковки, маркировки , страховка и гарантия, а также другие затраты, связанные с выполнением настоящего Договора. </w:t>
      </w:r>
    </w:p>
    <w:p w:rsidR="00706858" w:rsidRPr="0015014B" w:rsidRDefault="00706858" w:rsidP="00706858">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w:t>
      </w:r>
      <w:r w:rsidRPr="0015014B">
        <w:rPr>
          <w:rFonts w:ascii="Times New Roman" w:hAnsi="Times New Roman" w:cs="Times New Roman"/>
          <w:sz w:val="24"/>
          <w:szCs w:val="24"/>
        </w:rPr>
        <w:lastRenderedPageBreak/>
        <w:t xml:space="preserve">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706858" w:rsidRPr="00DB6054" w:rsidRDefault="00706858" w:rsidP="00706858">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w:t>
      </w:r>
      <w:r>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Pr>
          <w:rFonts w:ascii="Times New Roman" w:hAnsi="Times New Roman" w:cs="Times New Roman"/>
          <w:sz w:val="24"/>
          <w:szCs w:val="24"/>
        </w:rPr>
        <w:t>2</w:t>
      </w:r>
      <w:r w:rsidRPr="00DB6054">
        <w:rPr>
          <w:rFonts w:ascii="Times New Roman" w:hAnsi="Times New Roman" w:cs="Times New Roman"/>
          <w:sz w:val="24"/>
          <w:szCs w:val="24"/>
        </w:rPr>
        <w:t>0% от стоимости непоставленно</w:t>
      </w:r>
      <w:r>
        <w:rPr>
          <w:rFonts w:ascii="Times New Roman" w:hAnsi="Times New Roman" w:cs="Times New Roman"/>
          <w:sz w:val="24"/>
          <w:szCs w:val="24"/>
        </w:rPr>
        <w:t>го (недопоставленного) Товара.</w:t>
      </w:r>
    </w:p>
    <w:p w:rsidR="00706858" w:rsidRPr="00DB6054" w:rsidRDefault="00706858" w:rsidP="00706858">
      <w:pPr>
        <w:pStyle w:val="a9"/>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706858" w:rsidRPr="00DB6054" w:rsidRDefault="00706858" w:rsidP="00706858">
      <w:pPr>
        <w:pStyle w:val="a9"/>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Pr>
          <w:rFonts w:ascii="Times New Roman" w:hAnsi="Times New Roman"/>
          <w:sz w:val="24"/>
          <w:szCs w:val="24"/>
        </w:rPr>
        <w:t xml:space="preserve"> </w:t>
      </w:r>
      <w:r w:rsidRPr="00DB6054">
        <w:rPr>
          <w:rFonts w:ascii="Times New Roman" w:hAnsi="Times New Roman"/>
          <w:sz w:val="24"/>
          <w:szCs w:val="24"/>
        </w:rPr>
        <w:t>№1.</w:t>
      </w:r>
    </w:p>
    <w:p w:rsidR="00706858" w:rsidRPr="00DB6054" w:rsidRDefault="00706858" w:rsidP="00706858">
      <w:pPr>
        <w:pStyle w:val="a9"/>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706858" w:rsidRPr="00DB6054" w:rsidRDefault="00706858" w:rsidP="00706858">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1" w:name="YANDEX_11"/>
      <w:bookmarkEnd w:id="1"/>
      <w:r w:rsidRPr="00DB6054">
        <w:rPr>
          <w:rStyle w:val="highlight"/>
          <w:sz w:val="24"/>
          <w:szCs w:val="24"/>
        </w:rPr>
        <w:t>накладной,</w:t>
      </w:r>
      <w:r w:rsidRPr="00DB6054">
        <w:rPr>
          <w:sz w:val="24"/>
          <w:szCs w:val="24"/>
        </w:rPr>
        <w:t xml:space="preserve"> технической документации, сертификатов</w:t>
      </w:r>
      <w:bookmarkStart w:id="2" w:name="YANDEX_10"/>
      <w:bookmarkEnd w:id="2"/>
      <w:r w:rsidRPr="00DB6054">
        <w:rPr>
          <w:sz w:val="24"/>
          <w:szCs w:val="24"/>
        </w:rPr>
        <w:t xml:space="preserve"> и иных документов в соответствии с условиями п. 2.9. Договора, или </w:t>
      </w:r>
      <w:bookmarkStart w:id="3" w:name="YANDEX_12"/>
      <w:bookmarkEnd w:id="3"/>
      <w:r w:rsidRPr="00DB6054">
        <w:rPr>
          <w:rStyle w:val="highlight"/>
          <w:sz w:val="24"/>
          <w:szCs w:val="24"/>
        </w:rPr>
        <w:t>счета-фактуры</w:t>
      </w:r>
      <w:r w:rsidRPr="00DB6054">
        <w:rPr>
          <w:sz w:val="24"/>
          <w:szCs w:val="24"/>
        </w:rPr>
        <w:t xml:space="preserve"> на отгруженный Товар в срок, </w:t>
      </w:r>
      <w:bookmarkStart w:id="4" w:name="YANDEX_13"/>
      <w:bookmarkEnd w:id="4"/>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5" w:name="YANDEX_14"/>
      <w:bookmarkEnd w:id="5"/>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6" w:name="YANDEX_15"/>
      <w:bookmarkEnd w:id="6"/>
      <w:r w:rsidRPr="00DB6054">
        <w:rPr>
          <w:rStyle w:val="highlight"/>
          <w:sz w:val="24"/>
          <w:szCs w:val="24"/>
        </w:rPr>
        <w:t>просрочки </w:t>
      </w:r>
      <w:r w:rsidRPr="00DB6054">
        <w:rPr>
          <w:sz w:val="24"/>
          <w:szCs w:val="24"/>
        </w:rPr>
        <w:t xml:space="preserve">по день </w:t>
      </w:r>
      <w:bookmarkStart w:id="7" w:name="YANDEX_16"/>
      <w:bookmarkEnd w:id="7"/>
      <w:r w:rsidRPr="00DB6054">
        <w:rPr>
          <w:rStyle w:val="highlight"/>
          <w:sz w:val="24"/>
          <w:szCs w:val="24"/>
        </w:rPr>
        <w:t>предоставления </w:t>
      </w:r>
      <w:bookmarkStart w:id="8" w:name="YANDEX_LAST"/>
      <w:bookmarkEnd w:id="8"/>
      <w:r>
        <w:rPr>
          <w:sz w:val="24"/>
          <w:szCs w:val="24"/>
        </w:rPr>
        <w:t xml:space="preserve"> документов.</w:t>
      </w:r>
    </w:p>
    <w:p w:rsidR="00706858" w:rsidRPr="00B26AAC" w:rsidRDefault="00706858" w:rsidP="00706858">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w:t>
      </w:r>
    </w:p>
    <w:p w:rsidR="00706858" w:rsidRDefault="00706858" w:rsidP="00706858">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2.12.</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706858" w:rsidRDefault="00706858" w:rsidP="00706858">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706858" w:rsidRDefault="00706858" w:rsidP="00706858">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00ED64DB">
        <w:rPr>
          <w:rFonts w:ascii="Times New Roman" w:hAnsi="Times New Roman" w:cs="Times New Roman"/>
          <w:sz w:val="24"/>
          <w:szCs w:val="24"/>
        </w:rPr>
        <w:t xml:space="preserve">Забайкальского края </w:t>
      </w:r>
      <w:r>
        <w:rPr>
          <w:rFonts w:ascii="Times New Roman" w:hAnsi="Times New Roman" w:cs="Times New Roman"/>
          <w:sz w:val="24"/>
          <w:szCs w:val="24"/>
        </w:rPr>
        <w:t xml:space="preserve">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706858" w:rsidRPr="00D433FD"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p>
    <w:p w:rsidR="00706858" w:rsidRPr="00D433FD" w:rsidRDefault="00706858" w:rsidP="00706858">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706858" w:rsidRDefault="00706858" w:rsidP="00706858">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706858" w:rsidRPr="00C76AB9" w:rsidRDefault="00706858" w:rsidP="00706858">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 xml:space="preserve">уплаты штрафа в размере 5 % от цены Договора. При этом Договор будет считаться расторгнутым с момента получения Поставщиком уведомления </w:t>
      </w:r>
      <w:r w:rsidRPr="00A77F37">
        <w:rPr>
          <w:rFonts w:ascii="Times New Roman" w:hAnsi="Times New Roman" w:cs="Times New Roman"/>
          <w:sz w:val="24"/>
          <w:szCs w:val="24"/>
        </w:rPr>
        <w:lastRenderedPageBreak/>
        <w:t>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706858" w:rsidRDefault="00706858" w:rsidP="00706858">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706858" w:rsidRDefault="00706858" w:rsidP="00706858">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706858" w:rsidRDefault="00706858" w:rsidP="00706858">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состав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Банк, который выдает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706858"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706858" w:rsidRPr="00C76AB9" w:rsidRDefault="00706858" w:rsidP="00706858">
      <w:pPr>
        <w:pStyle w:val="ConsNormal"/>
        <w:ind w:right="0" w:firstLine="709"/>
        <w:jc w:val="both"/>
        <w:rPr>
          <w:rFonts w:ascii="Times New Roman" w:hAnsi="Times New Roman" w:cs="Times New Roman"/>
          <w:sz w:val="24"/>
          <w:szCs w:val="24"/>
        </w:rPr>
      </w:pPr>
    </w:p>
    <w:p w:rsidR="00706858" w:rsidRPr="00C76AB9" w:rsidRDefault="00706858" w:rsidP="00706858">
      <w:pPr>
        <w:pStyle w:val="a6"/>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706858" w:rsidRPr="001846A6" w:rsidRDefault="00706858" w:rsidP="00706858">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 xml:space="preserve">ИНН 7713190205   КПП </w:t>
      </w:r>
      <w:r>
        <w:rPr>
          <w:rFonts w:ascii="Arial" w:hAnsi="Arial" w:cs="Arial"/>
        </w:rPr>
        <w:t>770901001</w:t>
      </w:r>
    </w:p>
    <w:p w:rsidR="00706858" w:rsidRDefault="00706858" w:rsidP="00706858">
      <w:pPr>
        <w:pStyle w:val="a9"/>
        <w:widowControl w:val="0"/>
        <w:spacing w:line="312" w:lineRule="auto"/>
        <w:rPr>
          <w:rFonts w:ascii="Times New Roman" w:hAnsi="Times New Roman"/>
          <w:sz w:val="24"/>
          <w:szCs w:val="24"/>
        </w:rPr>
      </w:pPr>
      <w:r>
        <w:rPr>
          <w:rFonts w:ascii="Times New Roman" w:hAnsi="Times New Roman"/>
          <w:sz w:val="24"/>
          <w:szCs w:val="24"/>
        </w:rPr>
        <w:t>р/с</w:t>
      </w:r>
      <w:r w:rsidRPr="00AB772D">
        <w:rPr>
          <w:rFonts w:ascii="Times New Roman" w:hAnsi="Times New Roman"/>
          <w:sz w:val="24"/>
          <w:szCs w:val="24"/>
        </w:rPr>
        <w:t xml:space="preserve"> 40702810992000000834</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706858" w:rsidRPr="00075AD2" w:rsidRDefault="00706858" w:rsidP="00706858">
      <w:pPr>
        <w:pStyle w:val="a8"/>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 xml:space="preserve">по Договору </w:t>
      </w:r>
      <w:r>
        <w:lastRenderedPageBreak/>
        <w:t>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Поставщику</w:t>
      </w:r>
      <w:r>
        <w:rPr>
          <w:snapToGrid w:val="0"/>
        </w:rPr>
        <w:t xml:space="preserve"> </w:t>
      </w:r>
      <w:r w:rsidRPr="00C76AB9">
        <w:t>в течение 10 (</w:t>
      </w:r>
      <w:r w:rsidRPr="00075AD2">
        <w:t>десяти) банковских дней со дня получения Покупателем</w:t>
      </w:r>
      <w:r w:rsidRPr="00075AD2">
        <w:rPr>
          <w:snapToGrid w:val="0"/>
        </w:rPr>
        <w:t xml:space="preserve"> соответствующего письменного требования от </w:t>
      </w:r>
      <w:r w:rsidRPr="00075AD2">
        <w:t>Поставщика, при условии надлежащего исполнения Поставщиком всех своих обязательств по Договору</w:t>
      </w:r>
      <w:r w:rsidRPr="00075AD2">
        <w:rPr>
          <w:snapToGrid w:val="0"/>
        </w:rPr>
        <w:t xml:space="preserve">. Денежные средства возвращаются </w:t>
      </w:r>
      <w:r w:rsidRPr="00075AD2">
        <w:t xml:space="preserve">Покупателем </w:t>
      </w:r>
      <w:r w:rsidRPr="00075AD2">
        <w:rPr>
          <w:snapToGrid w:val="0"/>
        </w:rPr>
        <w:t>на банковский счет, указанный в данном письменном требовании.</w:t>
      </w:r>
    </w:p>
    <w:p w:rsidR="00706858" w:rsidRPr="00075AD2" w:rsidRDefault="00706858" w:rsidP="00706858">
      <w:pPr>
        <w:pStyle w:val="a8"/>
        <w:widowControl w:val="0"/>
        <w:ind w:left="0" w:firstLine="566"/>
        <w:jc w:val="both"/>
        <w:rPr>
          <w:snapToGrid w:val="0"/>
        </w:rPr>
      </w:pPr>
    </w:p>
    <w:p w:rsidR="00706858" w:rsidRPr="00075AD2" w:rsidRDefault="00706858" w:rsidP="00706858">
      <w:pPr>
        <w:pStyle w:val="a8"/>
        <w:widowControl w:val="0"/>
        <w:ind w:left="0" w:firstLine="566"/>
        <w:jc w:val="both"/>
        <w:rPr>
          <w:snapToGrid w:val="0"/>
        </w:rPr>
      </w:pPr>
      <w:r w:rsidRPr="00075AD2">
        <w:rPr>
          <w:b/>
          <w:snapToGrid w:val="0"/>
        </w:rPr>
        <w:t>Вариант 3</w:t>
      </w:r>
      <w:r w:rsidRPr="00075AD2">
        <w:rPr>
          <w:snapToGrid w:val="0"/>
        </w:rPr>
        <w:t xml:space="preserve"> – Договор поручительства на следующих условиях. </w:t>
      </w:r>
    </w:p>
    <w:p w:rsidR="00706858" w:rsidRPr="00527F10" w:rsidRDefault="00706858" w:rsidP="00706858">
      <w:pPr>
        <w:pStyle w:val="a8"/>
        <w:ind w:left="0" w:firstLine="566"/>
        <w:jc w:val="both"/>
        <w:rPr>
          <w:snapToGrid w:val="0"/>
        </w:rPr>
      </w:pPr>
      <w:r w:rsidRPr="00075AD2">
        <w:rPr>
          <w:snapToGrid w:val="0"/>
        </w:rPr>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Standard &amp; Poor's (www.standardandpoors</w:t>
      </w:r>
      <w:r w:rsidRPr="00527F10">
        <w:rPr>
          <w:snapToGrid w:val="0"/>
        </w:rPr>
        <w:t>.com), Moody's Investors Service, Inc. (www.moodys.com) или Fitch Ratings Ltd. (www.fitchratings.com) – на уровне не ниже «ВВВ» по шкале Standard &amp; Poor's и Fitch Ratings или не ниже «Ваа2» по шкале Moody's Investors Service. Указанные рейтинги должны быть действительными и не должны находиться в состоянии «отозван» или «приостановлен».</w:t>
      </w:r>
    </w:p>
    <w:p w:rsidR="00706858" w:rsidRPr="00527F10" w:rsidRDefault="00706858" w:rsidP="00706858">
      <w:pPr>
        <w:pStyle w:val="a8"/>
        <w:ind w:left="0" w:firstLine="566"/>
        <w:jc w:val="both"/>
        <w:rPr>
          <w:snapToGrid w:val="0"/>
        </w:rPr>
      </w:pPr>
      <w:r w:rsidRPr="00527F10">
        <w:rPr>
          <w:snapToGrid w:val="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06858" w:rsidRDefault="00706858" w:rsidP="00706858">
      <w:pPr>
        <w:pStyle w:val="a8"/>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706858" w:rsidRPr="00C76AB9" w:rsidRDefault="00706858" w:rsidP="00706858">
      <w:pPr>
        <w:pStyle w:val="a8"/>
        <w:widowControl w:val="0"/>
        <w:ind w:left="0" w:firstLine="566"/>
        <w:jc w:val="both"/>
        <w:rPr>
          <w:snapToGrid w:val="0"/>
        </w:rPr>
      </w:pPr>
    </w:p>
    <w:p w:rsidR="00706858" w:rsidRPr="00C76AB9" w:rsidRDefault="00706858" w:rsidP="00706858">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706858" w:rsidRPr="00C76AB9" w:rsidRDefault="00706858" w:rsidP="00706858">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706858" w:rsidRDefault="00706858" w:rsidP="00706858">
      <w:pPr>
        <w:pStyle w:val="a6"/>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706858" w:rsidRDefault="00706858" w:rsidP="00706858">
      <w:pPr>
        <w:widowControl/>
        <w:ind w:firstLine="0"/>
        <w:rPr>
          <w:snapToGrid/>
          <w:sz w:val="24"/>
          <w:szCs w:val="24"/>
        </w:rPr>
      </w:pPr>
    </w:p>
    <w:p w:rsidR="00706858" w:rsidRPr="008B3F36" w:rsidRDefault="00706858" w:rsidP="00706858">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706858" w:rsidRDefault="00706858" w:rsidP="00706858">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w:t>
      </w:r>
      <w:r w:rsidR="00EF64FF">
        <w:rPr>
          <w:snapToGrid/>
          <w:sz w:val="24"/>
          <w:szCs w:val="24"/>
        </w:rPr>
        <w:t>___</w:t>
      </w:r>
      <w:r w:rsidRPr="00F268FA">
        <w:rPr>
          <w:snapToGrid/>
          <w:sz w:val="24"/>
          <w:szCs w:val="24"/>
        </w:rPr>
        <w:t xml:space="preserve"> на адрес</w:t>
      </w:r>
      <w:r w:rsidRPr="008B3F36">
        <w:rPr>
          <w:color w:val="000000"/>
          <w:spacing w:val="-2"/>
          <w:sz w:val="24"/>
          <w:szCs w:val="24"/>
        </w:rPr>
        <w:t xml:space="preserve"> электронной почты Покупателя</w:t>
      </w:r>
      <w:r>
        <w:rPr>
          <w:color w:val="000000"/>
          <w:spacing w:val="-2"/>
          <w:sz w:val="24"/>
          <w:szCs w:val="24"/>
        </w:rPr>
        <w:t xml:space="preserve"> </w:t>
      </w:r>
      <w:hyperlink r:id="rId7" w:history="1">
        <w:r w:rsidRPr="008B3F36">
          <w:rPr>
            <w:rStyle w:val="aa"/>
            <w:bCs/>
            <w:iCs/>
            <w:sz w:val="24"/>
            <w:szCs w:val="24"/>
            <w:lang w:val="en-US"/>
          </w:rPr>
          <w:t>info</w:t>
        </w:r>
        <w:r w:rsidRPr="008B3F36">
          <w:rPr>
            <w:rStyle w:val="aa"/>
            <w:bCs/>
            <w:iCs/>
            <w:sz w:val="24"/>
            <w:szCs w:val="24"/>
          </w:rPr>
          <w:t>@</w:t>
        </w:r>
        <w:r w:rsidRPr="008B3F36">
          <w:rPr>
            <w:rStyle w:val="aa"/>
            <w:bCs/>
            <w:iCs/>
            <w:sz w:val="24"/>
            <w:szCs w:val="24"/>
            <w:lang w:val="en-US"/>
          </w:rPr>
          <w:t>rbm</w:t>
        </w:r>
        <w:r w:rsidRPr="008B3F36">
          <w:rPr>
            <w:rStyle w:val="aa"/>
            <w:bCs/>
            <w:iCs/>
            <w:sz w:val="24"/>
            <w:szCs w:val="24"/>
          </w:rPr>
          <w:t>-</w:t>
        </w:r>
        <w:r w:rsidRPr="008B3F36">
          <w:rPr>
            <w:rStyle w:val="aa"/>
            <w:bCs/>
            <w:iCs/>
            <w:sz w:val="24"/>
            <w:szCs w:val="24"/>
            <w:lang w:val="en-US"/>
          </w:rPr>
          <w:t>armz</w:t>
        </w:r>
        <w:r w:rsidRPr="008B3F36">
          <w:rPr>
            <w:rStyle w:val="aa"/>
            <w:bCs/>
            <w:iCs/>
            <w:sz w:val="24"/>
            <w:szCs w:val="24"/>
          </w:rPr>
          <w:t>.</w:t>
        </w:r>
        <w:r w:rsidRPr="008B3F36">
          <w:rPr>
            <w:rStyle w:val="aa"/>
            <w:bCs/>
            <w:iCs/>
            <w:sz w:val="24"/>
            <w:szCs w:val="24"/>
            <w:lang w:val="en-US"/>
          </w:rPr>
          <w:t>ru</w:t>
        </w:r>
      </w:hyperlink>
      <w:r w:rsidRPr="008B3F36">
        <w:rPr>
          <w:color w:val="000000"/>
          <w:sz w:val="24"/>
          <w:szCs w:val="24"/>
        </w:rPr>
        <w:t>, (далее - Сведения), являются полными, точными и достоверными.</w:t>
      </w:r>
    </w:p>
    <w:p w:rsidR="00706858" w:rsidRPr="005754BA" w:rsidRDefault="00706858" w:rsidP="00706858">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706858" w:rsidRPr="008B3F36" w:rsidRDefault="00706858" w:rsidP="00706858">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706858" w:rsidRPr="00D2720C" w:rsidRDefault="00706858" w:rsidP="00706858">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w:t>
      </w:r>
      <w:r w:rsidRPr="00D2720C">
        <w:rPr>
          <w:color w:val="000000"/>
          <w:spacing w:val="-5"/>
          <w:sz w:val="24"/>
          <w:szCs w:val="24"/>
        </w:rPr>
        <w:lastRenderedPageBreak/>
        <w:t xml:space="preserve">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706858" w:rsidRPr="008B3F36" w:rsidRDefault="00706858" w:rsidP="00706858">
      <w:pPr>
        <w:shd w:val="clear" w:color="auto" w:fill="FFFFFF"/>
        <w:ind w:firstLine="567"/>
        <w:jc w:val="both"/>
        <w:rPr>
          <w:sz w:val="24"/>
          <w:szCs w:val="24"/>
        </w:rPr>
      </w:pPr>
      <w:r>
        <w:rPr>
          <w:color w:val="000000"/>
          <w:spacing w:val="5"/>
          <w:sz w:val="24"/>
          <w:szCs w:val="24"/>
        </w:rPr>
        <w:t xml:space="preserve">10.4. </w:t>
      </w:r>
      <w:r w:rsidRPr="00B0167D">
        <w:rPr>
          <w:color w:val="000000"/>
          <w:spacing w:val="5"/>
          <w:sz w:val="24"/>
          <w:szCs w:val="24"/>
        </w:rPr>
        <w:t>Поставщик освобождает Покупателя от любой ответственности в связи с Раскрытием,</w:t>
      </w:r>
      <w:r w:rsidRPr="008B3F36">
        <w:rPr>
          <w:color w:val="000000"/>
          <w:spacing w:val="5"/>
          <w:sz w:val="24"/>
          <w:szCs w:val="24"/>
        </w:rPr>
        <w:t xml:space="preserve"> в том числе, возмещает </w:t>
      </w:r>
      <w:r w:rsidRPr="008B3F36">
        <w:rPr>
          <w:color w:val="000000"/>
          <w:spacing w:val="-2"/>
          <w:sz w:val="24"/>
          <w:szCs w:val="24"/>
        </w:rPr>
        <w:t>Покупателю убытки, понесенные в связи с п</w:t>
      </w:r>
      <w:r w:rsidRPr="008B3F36">
        <w:rPr>
          <w:color w:val="000000"/>
          <w:spacing w:val="11"/>
          <w:sz w:val="24"/>
          <w:szCs w:val="24"/>
        </w:rPr>
        <w:t xml:space="preserve">редъявлением </w:t>
      </w:r>
      <w:r w:rsidRPr="008B3F36">
        <w:rPr>
          <w:color w:val="000000"/>
          <w:spacing w:val="-2"/>
          <w:sz w:val="24"/>
          <w:szCs w:val="24"/>
        </w:rPr>
        <w:t>Покупателю</w:t>
      </w:r>
      <w:r>
        <w:rPr>
          <w:color w:val="000000"/>
          <w:spacing w:val="-2"/>
          <w:sz w:val="24"/>
          <w:szCs w:val="24"/>
        </w:rPr>
        <w:t xml:space="preserve"> </w:t>
      </w:r>
      <w:r w:rsidRPr="008B3F36">
        <w:rPr>
          <w:color w:val="000000"/>
          <w:spacing w:val="-3"/>
          <w:sz w:val="24"/>
          <w:szCs w:val="24"/>
        </w:rPr>
        <w:t>претензий, исков и требований любыми третьими лицами, чьи права были и</w:t>
      </w:r>
      <w:r w:rsidRPr="008B3F36">
        <w:rPr>
          <w:color w:val="000000"/>
          <w:spacing w:val="-10"/>
          <w:sz w:val="24"/>
          <w:szCs w:val="24"/>
        </w:rPr>
        <w:t xml:space="preserve">ли могли быть нарушены таким Раскрытием. </w:t>
      </w:r>
    </w:p>
    <w:p w:rsidR="00706858" w:rsidRPr="00202072" w:rsidRDefault="00706858" w:rsidP="00706858">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10.5. </w:t>
      </w:r>
      <w:r w:rsidRPr="00202072">
        <w:rPr>
          <w:color w:val="000000"/>
          <w:sz w:val="24"/>
          <w:szCs w:val="24"/>
        </w:rPr>
        <w:t xml:space="preserve">Поставщик и Покупатель </w:t>
      </w:r>
      <w:r w:rsidRPr="008B3F36">
        <w:rPr>
          <w:color w:val="000000"/>
          <w:sz w:val="24"/>
          <w:szCs w:val="24"/>
        </w:rPr>
        <w:t xml:space="preserve">подтверждают, что условия настоящего Договора о предоставлении </w:t>
      </w:r>
      <w:r w:rsidRPr="00202072">
        <w:rPr>
          <w:color w:val="000000"/>
          <w:sz w:val="24"/>
          <w:szCs w:val="24"/>
        </w:rPr>
        <w:t xml:space="preserve">Сведений и о поддержании их актуальными признаны ими существенными </w:t>
      </w:r>
      <w:r w:rsidRPr="008B3F36">
        <w:rPr>
          <w:color w:val="000000"/>
          <w:sz w:val="24"/>
          <w:szCs w:val="24"/>
        </w:rPr>
        <w:t xml:space="preserve">условиями настоящего Договора в соответствии со статьей 432 Гражданского </w:t>
      </w:r>
      <w:r w:rsidRPr="00202072">
        <w:rPr>
          <w:color w:val="000000"/>
          <w:sz w:val="24"/>
          <w:szCs w:val="24"/>
        </w:rPr>
        <w:t>кодекса Российской Федерации.</w:t>
      </w:r>
    </w:p>
    <w:p w:rsidR="00706858" w:rsidRPr="008B3F36" w:rsidRDefault="00706858" w:rsidP="00706858">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10.6. </w:t>
      </w:r>
      <w:r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Pr="008B3F36">
        <w:rPr>
          <w:color w:val="000000"/>
          <w:sz w:val="24"/>
          <w:szCs w:val="24"/>
        </w:rPr>
        <w:t xml:space="preserve"> уведомлений об изменениях с подтверждающими </w:t>
      </w:r>
      <w:r w:rsidRPr="00202072">
        <w:rPr>
          <w:color w:val="000000"/>
          <w:sz w:val="24"/>
          <w:szCs w:val="24"/>
        </w:rPr>
        <w:t xml:space="preserve">документами) является основанием для одностороннего отказа Покупателя </w:t>
      </w:r>
      <w:r w:rsidRPr="008B3F36">
        <w:rPr>
          <w:color w:val="000000"/>
          <w:sz w:val="24"/>
          <w:szCs w:val="24"/>
        </w:rPr>
        <w:t xml:space="preserve">от исполнения Договора и </w:t>
      </w:r>
      <w:r w:rsidRPr="00202072">
        <w:rPr>
          <w:color w:val="000000"/>
          <w:sz w:val="24"/>
          <w:szCs w:val="24"/>
        </w:rPr>
        <w:t>предъявления Покупателем к Поставщику требования о</w:t>
      </w:r>
      <w:r w:rsidRPr="008B3F36">
        <w:rPr>
          <w:color w:val="000000"/>
          <w:sz w:val="24"/>
          <w:szCs w:val="24"/>
        </w:rPr>
        <w:t xml:space="preserve"> возмещении убытков, причиненных прекращением Договора. </w:t>
      </w:r>
    </w:p>
    <w:p w:rsidR="00706858" w:rsidRPr="00202072" w:rsidRDefault="00706858" w:rsidP="00706858">
      <w:pPr>
        <w:shd w:val="clear" w:color="auto" w:fill="FFFFFF"/>
        <w:tabs>
          <w:tab w:val="left" w:leader="underscore" w:pos="6048"/>
        </w:tabs>
        <w:ind w:right="10" w:firstLine="567"/>
        <w:jc w:val="both"/>
        <w:rPr>
          <w:color w:val="000000"/>
          <w:sz w:val="24"/>
          <w:szCs w:val="24"/>
        </w:rPr>
      </w:pPr>
      <w:r>
        <w:rPr>
          <w:color w:val="000000"/>
          <w:sz w:val="24"/>
          <w:szCs w:val="24"/>
        </w:rPr>
        <w:t>10</w:t>
      </w:r>
      <w:r w:rsidRPr="00202072">
        <w:rPr>
          <w:color w:val="000000"/>
          <w:sz w:val="24"/>
          <w:szCs w:val="24"/>
        </w:rPr>
        <w:t>.7. Договор считается расторгнутым с даты получения</w:t>
      </w:r>
      <w:r>
        <w:rPr>
          <w:color w:val="000000"/>
          <w:sz w:val="24"/>
          <w:szCs w:val="24"/>
        </w:rPr>
        <w:t xml:space="preserve"> </w:t>
      </w:r>
      <w:r w:rsidRPr="00202072">
        <w:rPr>
          <w:color w:val="000000"/>
          <w:sz w:val="24"/>
          <w:szCs w:val="24"/>
        </w:rPr>
        <w:t xml:space="preserve">Поставщиком соответствующего письменного уведомления, </w:t>
      </w:r>
      <w:r w:rsidRPr="008B3F36">
        <w:rPr>
          <w:color w:val="000000"/>
          <w:sz w:val="24"/>
          <w:szCs w:val="24"/>
        </w:rPr>
        <w:t>Покупателя</w:t>
      </w:r>
      <w:r w:rsidRPr="00202072">
        <w:rPr>
          <w:color w:val="000000"/>
          <w:sz w:val="24"/>
          <w:szCs w:val="24"/>
        </w:rPr>
        <w:t xml:space="preserve">, если более поздняя дата не будет установлена в уведомлении. </w:t>
      </w:r>
    </w:p>
    <w:p w:rsidR="00706858"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p>
    <w:p w:rsidR="00706858" w:rsidRPr="00D433FD"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706858" w:rsidRPr="00D433FD" w:rsidRDefault="00706858" w:rsidP="00706858">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706858" w:rsidRPr="00C2593D" w:rsidRDefault="00706858" w:rsidP="00706858">
      <w:pPr>
        <w:pStyle w:val="a6"/>
        <w:shd w:val="clear" w:color="auto" w:fill="FFFFFF" w:themeFill="background1"/>
        <w:spacing w:after="0"/>
        <w:ind w:firstLine="709"/>
        <w:jc w:val="both"/>
        <w:rPr>
          <w:sz w:val="24"/>
          <w:szCs w:val="24"/>
        </w:rPr>
      </w:pPr>
      <w:r>
        <w:rPr>
          <w:sz w:val="24"/>
          <w:szCs w:val="24"/>
        </w:rPr>
        <w:t>11</w:t>
      </w:r>
      <w:r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706858" w:rsidRPr="00D433FD" w:rsidRDefault="00706858" w:rsidP="00706858">
      <w:pPr>
        <w:pStyle w:val="a6"/>
        <w:shd w:val="clear" w:color="auto" w:fill="FFFFFF" w:themeFill="background1"/>
        <w:spacing w:after="0"/>
        <w:ind w:firstLine="709"/>
        <w:jc w:val="both"/>
        <w:rPr>
          <w:sz w:val="24"/>
          <w:szCs w:val="24"/>
        </w:rPr>
      </w:pPr>
      <w:r w:rsidRPr="00C02B38">
        <w:rPr>
          <w:sz w:val="24"/>
          <w:szCs w:val="24"/>
        </w:rPr>
        <w:t>11.3.1.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sz w:val="24"/>
          <w:szCs w:val="24"/>
        </w:rPr>
        <w:t xml:space="preserve"> </w:t>
      </w:r>
    </w:p>
    <w:p w:rsidR="00706858" w:rsidRDefault="00706858" w:rsidP="00706858">
      <w:pPr>
        <w:pStyle w:val="a6"/>
        <w:shd w:val="clear" w:color="auto" w:fill="FFFFFF" w:themeFill="background1"/>
        <w:spacing w:after="0"/>
        <w:ind w:firstLine="709"/>
        <w:jc w:val="both"/>
        <w:rPr>
          <w:sz w:val="24"/>
          <w:szCs w:val="24"/>
        </w:rPr>
      </w:pPr>
      <w:r>
        <w:rPr>
          <w:sz w:val="24"/>
          <w:szCs w:val="24"/>
        </w:rPr>
        <w:t>11</w:t>
      </w:r>
      <w:r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706858"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9E2658">
        <w:rPr>
          <w:rFonts w:ascii="Times New Roman" w:hAnsi="Times New Roman" w:cs="Times New Roman"/>
          <w:sz w:val="24"/>
          <w:szCs w:val="24"/>
        </w:rPr>
        <w:t xml:space="preserve">.5. </w:t>
      </w:r>
      <w:r>
        <w:rPr>
          <w:rFonts w:ascii="Times New Roman" w:hAnsi="Times New Roman" w:cs="Times New Roman"/>
          <w:sz w:val="24"/>
          <w:szCs w:val="24"/>
        </w:rPr>
        <w:t xml:space="preserve">Настоящий Договор составлен в 2 (двух) </w:t>
      </w:r>
      <w:r w:rsidRPr="009E2658">
        <w:rPr>
          <w:rFonts w:ascii="Times New Roman" w:hAnsi="Times New Roman" w:cs="Times New Roman"/>
          <w:sz w:val="24"/>
          <w:szCs w:val="24"/>
        </w:rPr>
        <w:t>экземплярах, имеющих равную юридическую силу по одному для каждой из Сторон</w:t>
      </w:r>
      <w:r>
        <w:rPr>
          <w:rFonts w:ascii="Times New Roman" w:hAnsi="Times New Roman" w:cs="Times New Roman"/>
          <w:sz w:val="24"/>
          <w:szCs w:val="24"/>
        </w:rPr>
        <w:t>.</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Pr>
          <w:rFonts w:ascii="Times New Roman" w:hAnsi="Times New Roman" w:cs="Times New Roman"/>
          <w:sz w:val="24"/>
          <w:szCs w:val="24"/>
        </w:rPr>
        <w:t xml:space="preserve">РФ) по адресу, </w:t>
      </w:r>
      <w:r>
        <w:rPr>
          <w:rFonts w:ascii="Times New Roman" w:hAnsi="Times New Roman" w:cs="Times New Roman"/>
          <w:sz w:val="24"/>
          <w:szCs w:val="24"/>
        </w:rPr>
        <w:lastRenderedPageBreak/>
        <w:t>указанному в п.12</w:t>
      </w:r>
      <w:r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706858" w:rsidRDefault="00706858" w:rsidP="00706858">
      <w:pPr>
        <w:pStyle w:val="ConsNormal"/>
        <w:shd w:val="clear" w:color="auto" w:fill="FFFFFF" w:themeFill="background1"/>
        <w:ind w:right="0" w:firstLine="0"/>
        <w:jc w:val="both"/>
        <w:rPr>
          <w:rFonts w:ascii="Times New Roman" w:hAnsi="Times New Roman" w:cs="Times New Roman"/>
          <w:sz w:val="24"/>
          <w:szCs w:val="24"/>
        </w:rPr>
      </w:pPr>
    </w:p>
    <w:p w:rsidR="00706858" w:rsidRPr="001B26D6" w:rsidRDefault="00706858" w:rsidP="00706858">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706858" w:rsidRDefault="00706858" w:rsidP="00706858">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706858" w:rsidRDefault="00706858" w:rsidP="00706858">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706858" w:rsidRDefault="00706858" w:rsidP="00706858">
      <w:pPr>
        <w:pStyle w:val="ConsNormal"/>
        <w:shd w:val="clear" w:color="auto" w:fill="FFFFFF" w:themeFill="background1"/>
        <w:ind w:left="720" w:right="0" w:firstLine="0"/>
        <w:jc w:val="both"/>
        <w:rPr>
          <w:rFonts w:ascii="Times New Roman" w:hAnsi="Times New Roman" w:cs="Times New Roman"/>
          <w:sz w:val="24"/>
          <w:szCs w:val="24"/>
        </w:rPr>
      </w:pPr>
    </w:p>
    <w:p w:rsidR="00706858" w:rsidRPr="00D433FD" w:rsidRDefault="00706858" w:rsidP="00706858">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Pr="00D433FD">
        <w:rPr>
          <w:rFonts w:ascii="Times New Roman" w:hAnsi="Times New Roman" w:cs="Times New Roman"/>
          <w:b/>
          <w:sz w:val="24"/>
          <w:szCs w:val="24"/>
        </w:rPr>
        <w:t>. АДРЕСА И БАНКОВСКИЕ РЕКВИЗИТЫ СТОРОН</w:t>
      </w:r>
    </w:p>
    <w:p w:rsidR="00706858" w:rsidRPr="00D433FD" w:rsidRDefault="00706858" w:rsidP="00706858">
      <w:pPr>
        <w:pStyle w:val="ConsNormal"/>
        <w:shd w:val="clear" w:color="auto" w:fill="FFFFFF" w:themeFill="background1"/>
        <w:ind w:right="0" w:firstLine="0"/>
        <w:jc w:val="center"/>
        <w:rPr>
          <w:rFonts w:ascii="Times New Roman" w:hAnsi="Times New Roman" w:cs="Times New Roman"/>
          <w:b/>
          <w:sz w:val="24"/>
          <w:szCs w:val="24"/>
        </w:rPr>
      </w:pPr>
    </w:p>
    <w:tbl>
      <w:tblPr>
        <w:tblW w:w="9609" w:type="dxa"/>
        <w:tblInd w:w="288" w:type="dxa"/>
        <w:tblLook w:val="0000" w:firstRow="0" w:lastRow="0" w:firstColumn="0" w:lastColumn="0" w:noHBand="0" w:noVBand="0"/>
      </w:tblPr>
      <w:tblGrid>
        <w:gridCol w:w="4782"/>
        <w:gridCol w:w="4827"/>
      </w:tblGrid>
      <w:tr w:rsidR="00706858" w:rsidRPr="00B76FC8" w:rsidTr="00ED0B2F">
        <w:trPr>
          <w:trHeight w:val="203"/>
        </w:trPr>
        <w:tc>
          <w:tcPr>
            <w:tcW w:w="4782" w:type="dxa"/>
          </w:tcPr>
          <w:p w:rsidR="00706858" w:rsidRPr="00B76FC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706858" w:rsidRPr="00B76FC8" w:rsidRDefault="00706858" w:rsidP="00ED0B2F">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АО «РУСБУРМАШ»</w:t>
            </w:r>
          </w:p>
        </w:tc>
        <w:tc>
          <w:tcPr>
            <w:tcW w:w="4827" w:type="dxa"/>
          </w:tcPr>
          <w:p w:rsidR="0070685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70685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p>
          <w:p w:rsidR="00706858" w:rsidRPr="00B76FC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p>
        </w:tc>
      </w:tr>
      <w:tr w:rsidR="00706858" w:rsidRPr="00FB7F32" w:rsidTr="00ED0B2F">
        <w:trPr>
          <w:trHeight w:val="1353"/>
        </w:trPr>
        <w:tc>
          <w:tcPr>
            <w:tcW w:w="4782" w:type="dxa"/>
          </w:tcPr>
          <w:p w:rsidR="00706858" w:rsidRPr="00396848" w:rsidRDefault="00706858" w:rsidP="00ED0B2F">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109004, г.Москва, Большой Дровяной пер., д.22</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00ED64DB">
              <w:rPr>
                <w:sz w:val="24"/>
                <w:szCs w:val="24"/>
              </w:rPr>
              <w:t xml:space="preserve">672007, Забайкальский край, Чита г., </w:t>
            </w:r>
            <w:r w:rsidR="00755BD0">
              <w:rPr>
                <w:sz w:val="24"/>
                <w:szCs w:val="24"/>
              </w:rPr>
              <w:t>Шилова</w:t>
            </w:r>
            <w:r w:rsidR="00ED64DB">
              <w:rPr>
                <w:sz w:val="24"/>
                <w:szCs w:val="24"/>
              </w:rPr>
              <w:t xml:space="preserve"> ул., </w:t>
            </w:r>
            <w:r w:rsidR="00755BD0">
              <w:rPr>
                <w:sz w:val="24"/>
                <w:szCs w:val="24"/>
              </w:rPr>
              <w:t xml:space="preserve">д. 99г </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706858" w:rsidRPr="00396848" w:rsidRDefault="00755BD0" w:rsidP="00ED0B2F">
            <w:pPr>
              <w:shd w:val="clear" w:color="auto" w:fill="FFFFFF" w:themeFill="background1"/>
              <w:tabs>
                <w:tab w:val="left" w:pos="-108"/>
              </w:tabs>
              <w:ind w:firstLine="0"/>
              <w:rPr>
                <w:bCs/>
                <w:iCs/>
                <w:sz w:val="24"/>
                <w:szCs w:val="24"/>
              </w:rPr>
            </w:pPr>
            <w:r>
              <w:rPr>
                <w:bCs/>
                <w:iCs/>
                <w:sz w:val="24"/>
                <w:szCs w:val="24"/>
              </w:rPr>
              <w:t>ГПБ (</w:t>
            </w:r>
            <w:r w:rsidR="00706858" w:rsidRPr="00396848">
              <w:rPr>
                <w:bCs/>
                <w:iCs/>
                <w:sz w:val="24"/>
                <w:szCs w:val="24"/>
              </w:rPr>
              <w:t>АО) г Москва</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р/с 40702810992000000834</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к/с 30101810200000000823</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БИК 044525823</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706858" w:rsidRPr="00396848" w:rsidRDefault="00706858" w:rsidP="00ED0B2F">
            <w:pPr>
              <w:shd w:val="clear" w:color="auto" w:fill="FFFFFF" w:themeFill="background1"/>
              <w:tabs>
                <w:tab w:val="left" w:pos="-108"/>
              </w:tabs>
              <w:ind w:firstLine="0"/>
              <w:rPr>
                <w:b/>
                <w:sz w:val="24"/>
                <w:szCs w:val="24"/>
                <w:lang w:val="en-US"/>
              </w:rPr>
            </w:pPr>
            <w:r w:rsidRPr="00396848">
              <w:rPr>
                <w:bCs/>
                <w:iCs/>
                <w:sz w:val="24"/>
                <w:szCs w:val="24"/>
              </w:rPr>
              <w:t>Е</w:t>
            </w:r>
            <w:r w:rsidRPr="00396848">
              <w:rPr>
                <w:bCs/>
                <w:iCs/>
                <w:sz w:val="24"/>
                <w:szCs w:val="24"/>
                <w:lang w:val="en-US"/>
              </w:rPr>
              <w:t xml:space="preserve">-mail: </w:t>
            </w:r>
            <w:hyperlink r:id="rId8" w:history="1">
              <w:r w:rsidRPr="00396848">
                <w:rPr>
                  <w:rStyle w:val="aa"/>
                  <w:bCs/>
                  <w:iCs/>
                  <w:sz w:val="24"/>
                  <w:szCs w:val="24"/>
                  <w:lang w:val="en-US"/>
                </w:rPr>
                <w:t>info@rbm-armz.ru</w:t>
              </w:r>
            </w:hyperlink>
          </w:p>
          <w:p w:rsidR="00706858" w:rsidRPr="00396848" w:rsidRDefault="00706858" w:rsidP="00ED0B2F">
            <w:pPr>
              <w:shd w:val="clear" w:color="auto" w:fill="FFFFFF" w:themeFill="background1"/>
              <w:ind w:firstLine="0"/>
              <w:rPr>
                <w:b/>
                <w:sz w:val="24"/>
                <w:szCs w:val="24"/>
                <w:lang w:val="en-US"/>
              </w:rPr>
            </w:pPr>
          </w:p>
          <w:p w:rsidR="00EF64FF" w:rsidRDefault="00EF64FF" w:rsidP="00ED0B2F">
            <w:pPr>
              <w:shd w:val="clear" w:color="auto" w:fill="FFFFFF" w:themeFill="background1"/>
              <w:ind w:firstLine="0"/>
              <w:rPr>
                <w:b/>
                <w:sz w:val="24"/>
                <w:szCs w:val="24"/>
              </w:rPr>
            </w:pPr>
            <w:r>
              <w:rPr>
                <w:b/>
                <w:sz w:val="24"/>
                <w:szCs w:val="24"/>
              </w:rPr>
              <w:t>Заместитель генерального</w:t>
            </w:r>
            <w:r w:rsidR="00706858" w:rsidRPr="00396848">
              <w:rPr>
                <w:b/>
                <w:sz w:val="24"/>
                <w:szCs w:val="24"/>
              </w:rPr>
              <w:t xml:space="preserve"> директор</w:t>
            </w:r>
            <w:r>
              <w:rPr>
                <w:b/>
                <w:sz w:val="24"/>
                <w:szCs w:val="24"/>
              </w:rPr>
              <w:t>а</w:t>
            </w:r>
          </w:p>
          <w:p w:rsidR="00706858" w:rsidRDefault="00EF64FF" w:rsidP="00FA3D59">
            <w:pPr>
              <w:shd w:val="clear" w:color="auto" w:fill="FFFFFF" w:themeFill="background1"/>
              <w:ind w:firstLine="0"/>
              <w:rPr>
                <w:b/>
                <w:sz w:val="24"/>
                <w:szCs w:val="24"/>
              </w:rPr>
            </w:pPr>
            <w:r>
              <w:rPr>
                <w:b/>
                <w:sz w:val="24"/>
                <w:szCs w:val="24"/>
              </w:rPr>
              <w:t>По бурению и сервису</w:t>
            </w:r>
            <w:r w:rsidR="00FA3D59">
              <w:rPr>
                <w:b/>
                <w:sz w:val="24"/>
                <w:szCs w:val="24"/>
              </w:rPr>
              <w:t xml:space="preserve"> – директор филиала</w:t>
            </w:r>
            <w:r w:rsidR="00706858" w:rsidRPr="00396848">
              <w:rPr>
                <w:b/>
                <w:sz w:val="24"/>
                <w:szCs w:val="24"/>
              </w:rPr>
              <w:t xml:space="preserve"> </w:t>
            </w:r>
          </w:p>
          <w:p w:rsidR="00706858" w:rsidRPr="00396848" w:rsidRDefault="00706858" w:rsidP="00ED0B2F">
            <w:pPr>
              <w:shd w:val="clear" w:color="auto" w:fill="FFFFFF" w:themeFill="background1"/>
              <w:ind w:firstLine="0"/>
              <w:rPr>
                <w:b/>
                <w:sz w:val="24"/>
                <w:szCs w:val="24"/>
              </w:rPr>
            </w:pPr>
          </w:p>
          <w:p w:rsidR="00706858" w:rsidRPr="00396848" w:rsidRDefault="00706858" w:rsidP="00ED0B2F">
            <w:pPr>
              <w:shd w:val="clear" w:color="auto" w:fill="FFFFFF" w:themeFill="background1"/>
              <w:ind w:firstLine="0"/>
              <w:rPr>
                <w:sz w:val="24"/>
                <w:szCs w:val="24"/>
              </w:rPr>
            </w:pPr>
          </w:p>
          <w:p w:rsidR="00706858" w:rsidRPr="00FB7F32" w:rsidRDefault="00706858" w:rsidP="00EF64FF">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w:t>
            </w:r>
            <w:r w:rsidR="00EF64FF">
              <w:rPr>
                <w:sz w:val="24"/>
                <w:szCs w:val="24"/>
              </w:rPr>
              <w:t>Демченко С.Б.</w:t>
            </w:r>
            <w:r>
              <w:rPr>
                <w:sz w:val="24"/>
                <w:szCs w:val="24"/>
              </w:rPr>
              <w:t>/</w:t>
            </w:r>
          </w:p>
        </w:tc>
        <w:tc>
          <w:tcPr>
            <w:tcW w:w="4827" w:type="dxa"/>
          </w:tcPr>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Default="00EF64FF" w:rsidP="00EF64FF">
            <w:pPr>
              <w:shd w:val="clear" w:color="auto" w:fill="FFFFFF" w:themeFill="background1"/>
              <w:tabs>
                <w:tab w:val="left" w:pos="964"/>
              </w:tabs>
              <w:spacing w:line="240" w:lineRule="atLeast"/>
              <w:ind w:firstLine="0"/>
              <w:jc w:val="both"/>
              <w:rPr>
                <w:sz w:val="24"/>
                <w:szCs w:val="24"/>
              </w:rPr>
            </w:pPr>
            <w:r>
              <w:rPr>
                <w:sz w:val="24"/>
                <w:szCs w:val="24"/>
              </w:rPr>
              <w:tab/>
            </w:r>
          </w:p>
          <w:p w:rsidR="00EF64FF" w:rsidRDefault="00EF64FF" w:rsidP="00EF64FF">
            <w:pPr>
              <w:shd w:val="clear" w:color="auto" w:fill="FFFFFF" w:themeFill="background1"/>
              <w:tabs>
                <w:tab w:val="left" w:pos="964"/>
              </w:tabs>
              <w:spacing w:line="240" w:lineRule="atLeast"/>
              <w:ind w:firstLine="0"/>
              <w:jc w:val="both"/>
              <w:rPr>
                <w:sz w:val="24"/>
                <w:szCs w:val="24"/>
              </w:rPr>
            </w:pPr>
          </w:p>
          <w:p w:rsidR="00EF64FF" w:rsidRPr="00FB7F32" w:rsidRDefault="00EF64FF" w:rsidP="00EF64FF">
            <w:pPr>
              <w:shd w:val="clear" w:color="auto" w:fill="FFFFFF" w:themeFill="background1"/>
              <w:tabs>
                <w:tab w:val="left" w:pos="964"/>
              </w:tabs>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C2593D"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706858" w:rsidRPr="00FB7F32" w:rsidRDefault="00706858" w:rsidP="00ED0B2F">
            <w:pPr>
              <w:shd w:val="clear" w:color="auto" w:fill="FFFFFF" w:themeFill="background1"/>
              <w:ind w:hanging="45"/>
              <w:rPr>
                <w:sz w:val="24"/>
                <w:szCs w:val="24"/>
                <w:lang w:val="en-US"/>
              </w:rPr>
            </w:pPr>
            <w:r w:rsidRPr="00FB7F32">
              <w:rPr>
                <w:sz w:val="24"/>
                <w:szCs w:val="24"/>
              </w:rPr>
              <w:t>М.П.</w:t>
            </w:r>
          </w:p>
        </w:tc>
      </w:tr>
    </w:tbl>
    <w:p w:rsidR="00706858" w:rsidRPr="00E04D1D" w:rsidRDefault="00706858" w:rsidP="00706858">
      <w:pPr>
        <w:pStyle w:val="ConsNormal"/>
        <w:shd w:val="clear" w:color="auto" w:fill="FFFFFF" w:themeFill="background1"/>
        <w:ind w:right="0" w:firstLine="0"/>
        <w:rPr>
          <w:rFonts w:ascii="Times New Roman" w:hAnsi="Times New Roman" w:cs="Times New Roman"/>
          <w:b/>
          <w:sz w:val="24"/>
          <w:szCs w:val="24"/>
        </w:rPr>
      </w:pPr>
    </w:p>
    <w:p w:rsidR="00CE461D" w:rsidRDefault="00640C71"/>
    <w:sectPr w:rsidR="00CE461D" w:rsidSect="0015014B">
      <w:footerReference w:type="even" r:id="rId9"/>
      <w:footerReference w:type="default" r:id="rId10"/>
      <w:pgSz w:w="11906" w:h="16838" w:code="9"/>
      <w:pgMar w:top="284" w:right="850" w:bottom="142" w:left="1701" w:header="62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70E7" w:rsidRDefault="00D970E7">
      <w:r>
        <w:separator/>
      </w:r>
    </w:p>
  </w:endnote>
  <w:endnote w:type="continuationSeparator" w:id="0">
    <w:p w:rsidR="00D970E7" w:rsidRDefault="00D97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1592" w:rsidRDefault="00EF64FF" w:rsidP="00A777C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01592" w:rsidRDefault="00640C71">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1592" w:rsidRPr="009D204D" w:rsidRDefault="00EF64FF" w:rsidP="00470CA1">
    <w:pPr>
      <w:pStyle w:val="a3"/>
      <w:framePr w:wrap="around" w:vAnchor="text" w:hAnchor="margin" w:xAlign="center" w:y="1"/>
      <w:rPr>
        <w:rStyle w:val="a5"/>
        <w:i/>
        <w:sz w:val="18"/>
        <w:szCs w:val="18"/>
      </w:rPr>
    </w:pPr>
    <w:r w:rsidRPr="009D204D">
      <w:rPr>
        <w:rStyle w:val="a5"/>
        <w:i/>
        <w:sz w:val="18"/>
        <w:szCs w:val="18"/>
      </w:rPr>
      <w:t xml:space="preserve">Стр. </w:t>
    </w:r>
    <w:r w:rsidRPr="009D204D">
      <w:rPr>
        <w:rStyle w:val="a5"/>
        <w:i/>
        <w:sz w:val="18"/>
        <w:szCs w:val="18"/>
      </w:rPr>
      <w:fldChar w:fldCharType="begin"/>
    </w:r>
    <w:r w:rsidRPr="009D204D">
      <w:rPr>
        <w:rStyle w:val="a5"/>
        <w:i/>
        <w:sz w:val="18"/>
        <w:szCs w:val="18"/>
      </w:rPr>
      <w:instrText xml:space="preserve">PAGE  </w:instrText>
    </w:r>
    <w:r w:rsidRPr="009D204D">
      <w:rPr>
        <w:rStyle w:val="a5"/>
        <w:i/>
        <w:sz w:val="18"/>
        <w:szCs w:val="18"/>
      </w:rPr>
      <w:fldChar w:fldCharType="separate"/>
    </w:r>
    <w:r w:rsidR="00640C71">
      <w:rPr>
        <w:rStyle w:val="a5"/>
        <w:i/>
        <w:noProof/>
        <w:sz w:val="18"/>
        <w:szCs w:val="18"/>
      </w:rPr>
      <w:t>1</w:t>
    </w:r>
    <w:r w:rsidRPr="009D204D">
      <w:rPr>
        <w:rStyle w:val="a5"/>
        <w:i/>
        <w:sz w:val="18"/>
        <w:szCs w:val="18"/>
      </w:rPr>
      <w:fldChar w:fldCharType="end"/>
    </w:r>
  </w:p>
  <w:p w:rsidR="00101592" w:rsidRDefault="00640C71" w:rsidP="009D204D">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70E7" w:rsidRDefault="00D970E7">
      <w:r>
        <w:separator/>
      </w:r>
    </w:p>
  </w:footnote>
  <w:footnote w:type="continuationSeparator" w:id="0">
    <w:p w:rsidR="00D970E7" w:rsidRDefault="00D970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858"/>
    <w:rsid w:val="000E2974"/>
    <w:rsid w:val="001E39D4"/>
    <w:rsid w:val="00640C71"/>
    <w:rsid w:val="00661603"/>
    <w:rsid w:val="00706858"/>
    <w:rsid w:val="00755BD0"/>
    <w:rsid w:val="009F0375"/>
    <w:rsid w:val="00B5133A"/>
    <w:rsid w:val="00C86336"/>
    <w:rsid w:val="00D96606"/>
    <w:rsid w:val="00D970E7"/>
    <w:rsid w:val="00ED64DB"/>
    <w:rsid w:val="00EF64FF"/>
    <w:rsid w:val="00FA3D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A9D4D8-8534-4FCC-8ED0-E4E084905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6858"/>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706858"/>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70685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706858"/>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3">
    <w:name w:val="footer"/>
    <w:basedOn w:val="a"/>
    <w:link w:val="a4"/>
    <w:rsid w:val="00706858"/>
    <w:pPr>
      <w:tabs>
        <w:tab w:val="center" w:pos="4677"/>
        <w:tab w:val="right" w:pos="9355"/>
      </w:tabs>
    </w:pPr>
  </w:style>
  <w:style w:type="character" w:customStyle="1" w:styleId="a4">
    <w:name w:val="Нижний колонтитул Знак"/>
    <w:basedOn w:val="a0"/>
    <w:link w:val="a3"/>
    <w:rsid w:val="00706858"/>
    <w:rPr>
      <w:rFonts w:ascii="Times New Roman" w:eastAsia="Times New Roman" w:hAnsi="Times New Roman" w:cs="Times New Roman"/>
      <w:snapToGrid w:val="0"/>
      <w:sz w:val="16"/>
      <w:szCs w:val="20"/>
      <w:lang w:eastAsia="ru-RU"/>
    </w:rPr>
  </w:style>
  <w:style w:type="character" w:styleId="a5">
    <w:name w:val="page number"/>
    <w:basedOn w:val="a0"/>
    <w:rsid w:val="00706858"/>
  </w:style>
  <w:style w:type="character" w:customStyle="1" w:styleId="ConsNonformat0">
    <w:name w:val="ConsNonformat Знак"/>
    <w:basedOn w:val="a0"/>
    <w:link w:val="ConsNonformat"/>
    <w:rsid w:val="00706858"/>
    <w:rPr>
      <w:rFonts w:ascii="Courier New" w:eastAsia="Times New Roman" w:hAnsi="Courier New" w:cs="Courier New"/>
      <w:sz w:val="20"/>
      <w:szCs w:val="20"/>
      <w:lang w:eastAsia="ru-RU"/>
    </w:rPr>
  </w:style>
  <w:style w:type="paragraph" w:styleId="a6">
    <w:name w:val="Body Text"/>
    <w:basedOn w:val="a"/>
    <w:link w:val="a7"/>
    <w:rsid w:val="00706858"/>
    <w:pPr>
      <w:spacing w:after="120"/>
    </w:pPr>
  </w:style>
  <w:style w:type="character" w:customStyle="1" w:styleId="a7">
    <w:name w:val="Основной текст Знак"/>
    <w:basedOn w:val="a0"/>
    <w:link w:val="a6"/>
    <w:rsid w:val="00706858"/>
    <w:rPr>
      <w:rFonts w:ascii="Times New Roman" w:eastAsia="Times New Roman" w:hAnsi="Times New Roman" w:cs="Times New Roman"/>
      <w:snapToGrid w:val="0"/>
      <w:sz w:val="16"/>
      <w:szCs w:val="20"/>
      <w:lang w:eastAsia="ru-RU"/>
    </w:rPr>
  </w:style>
  <w:style w:type="paragraph" w:styleId="a8">
    <w:name w:val="List Paragraph"/>
    <w:basedOn w:val="a"/>
    <w:qFormat/>
    <w:rsid w:val="00706858"/>
    <w:pPr>
      <w:widowControl/>
      <w:ind w:left="720" w:firstLine="0"/>
    </w:pPr>
    <w:rPr>
      <w:snapToGrid/>
      <w:sz w:val="24"/>
      <w:szCs w:val="24"/>
    </w:rPr>
  </w:style>
  <w:style w:type="paragraph" w:styleId="a9">
    <w:name w:val="No Spacing"/>
    <w:uiPriority w:val="1"/>
    <w:qFormat/>
    <w:rsid w:val="00706858"/>
    <w:pPr>
      <w:spacing w:after="0" w:line="240" w:lineRule="auto"/>
    </w:pPr>
    <w:rPr>
      <w:rFonts w:ascii="Calibri" w:eastAsia="Calibri" w:hAnsi="Calibri" w:cs="Times New Roman"/>
    </w:rPr>
  </w:style>
  <w:style w:type="character" w:styleId="aa">
    <w:name w:val="Hyperlink"/>
    <w:basedOn w:val="a0"/>
    <w:rsid w:val="00706858"/>
    <w:rPr>
      <w:color w:val="0000FF"/>
      <w:u w:val="single"/>
    </w:rPr>
  </w:style>
  <w:style w:type="character" w:customStyle="1" w:styleId="highlight">
    <w:name w:val="highlight"/>
    <w:basedOn w:val="a0"/>
    <w:rsid w:val="007068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ettings" Target="settings.xml"/><Relationship Id="rId7" Type="http://schemas.openxmlformats.org/officeDocument/2006/relationships/hyperlink" Target="mailto:%20%20info@rbm-armz.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9</Pages>
  <Words>4635</Words>
  <Characters>26422</Characters>
  <Application>Microsoft Office Word</Application>
  <DocSecurity>0</DocSecurity>
  <Lines>220</Lines>
  <Paragraphs>61</Paragraphs>
  <ScaleCrop>false</ScaleCrop>
  <Company>Hewlett-Packard Company</Company>
  <LinksUpToDate>false</LinksUpToDate>
  <CharactersWithSpaces>30996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Гурулев</dc:creator>
  <cp:lastModifiedBy>Урманчеев Евгений Александрович</cp:lastModifiedBy>
  <cp:revision>8</cp:revision>
  <dcterms:created xsi:type="dcterms:W3CDTF">2014-05-14T04:27:00Z</dcterms:created>
  <dcterms:modified xsi:type="dcterms:W3CDTF">2015-02-10T03:26:00Z</dcterms:modified>
</cp:coreProperties>
</file>