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w:t>
            </w:r>
            <w:proofErr w:type="gramStart"/>
            <w:r w:rsidR="00EB1672">
              <w:t>И. Н.</w:t>
            </w:r>
            <w:proofErr w:type="gramEnd"/>
            <w:r w:rsidR="00EB1672">
              <w:t xml:space="preserve">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r w:rsidR="00C86EDC">
        <w:rPr>
          <w:b/>
        </w:rPr>
        <w:t>мебели металлической</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F4092F">
        <w:rPr>
          <w:b/>
          <w:i/>
          <w:u w:val="single"/>
        </w:rPr>
        <w:t>16</w:t>
      </w:r>
      <w:r w:rsidR="00EB1672">
        <w:rPr>
          <w:b/>
          <w:i/>
          <w:u w:val="single"/>
        </w:rPr>
        <w:t>»</w:t>
      </w:r>
      <w:r w:rsidRPr="00E01FCE">
        <w:rPr>
          <w:b/>
          <w:i/>
          <w:u w:val="single"/>
        </w:rPr>
        <w:t xml:space="preserve"> </w:t>
      </w:r>
      <w:r w:rsidR="00A33040">
        <w:rPr>
          <w:b/>
          <w:i/>
          <w:u w:val="single"/>
        </w:rPr>
        <w:t>а</w:t>
      </w:r>
      <w:r w:rsidR="00C86EDC">
        <w:rPr>
          <w:b/>
          <w:i/>
          <w:u w:val="single"/>
        </w:rPr>
        <w:t>преля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C86EDC">
        <w:rPr>
          <w:b/>
          <w:i/>
          <w:u w:val="single"/>
        </w:rPr>
        <w:t>126</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C86EDC">
          <w:rPr>
            <w:b w:val="0"/>
            <w:webHidden/>
          </w:rPr>
          <w:t>6</w:t>
        </w:r>
        <w:r w:rsidRPr="00E63161">
          <w:rPr>
            <w:b w:val="0"/>
            <w:webHidden/>
          </w:rPr>
          <w:fldChar w:fldCharType="end"/>
        </w:r>
      </w:hyperlink>
    </w:p>
    <w:p w:rsidR="00CA0187" w:rsidRPr="00E63161" w:rsidRDefault="0023212A"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C86EDC">
          <w:rPr>
            <w:b w:val="0"/>
            <w:webHidden/>
          </w:rPr>
          <w:t>6</w:t>
        </w:r>
        <w:r w:rsidR="00CA0187" w:rsidRPr="00E63161">
          <w:rPr>
            <w:b w:val="0"/>
            <w:webHidden/>
          </w:rPr>
          <w:fldChar w:fldCharType="end"/>
        </w:r>
      </w:hyperlink>
    </w:p>
    <w:p w:rsidR="00CA0187" w:rsidRPr="00E63161" w:rsidRDefault="0023212A"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C86EDC">
          <w:rPr>
            <w:b w:val="0"/>
            <w:webHidden/>
          </w:rPr>
          <w:t>8</w:t>
        </w:r>
        <w:r w:rsidR="00CA0187" w:rsidRPr="00E63161">
          <w:rPr>
            <w:b w:val="0"/>
            <w:webHidden/>
          </w:rPr>
          <w:fldChar w:fldCharType="end"/>
        </w:r>
      </w:hyperlink>
    </w:p>
    <w:p w:rsidR="00CA0187" w:rsidRPr="00E63161" w:rsidRDefault="0023212A"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C86EDC">
          <w:rPr>
            <w:b w:val="0"/>
            <w:webHidden/>
          </w:rPr>
          <w:t>9</w:t>
        </w:r>
        <w:r w:rsidR="00CA0187" w:rsidRPr="00E63161">
          <w:rPr>
            <w:b w:val="0"/>
            <w:webHidden/>
          </w:rPr>
          <w:fldChar w:fldCharType="end"/>
        </w:r>
      </w:hyperlink>
    </w:p>
    <w:p w:rsidR="00CA0187" w:rsidRPr="00E63161" w:rsidRDefault="0023212A"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ИНФОРМАЦИОННАЯ КАР</w:t>
        </w:r>
        <w:r w:rsidR="00CA0187" w:rsidRPr="005560E3">
          <w:rPr>
            <w:rStyle w:val="afb"/>
            <w:b w:val="0"/>
            <w:i/>
          </w:rPr>
          <w:t>Т</w:t>
        </w:r>
        <w:r w:rsidR="00CA0187" w:rsidRPr="005560E3">
          <w:rPr>
            <w:rStyle w:val="afb"/>
            <w:b w:val="0"/>
            <w:i/>
          </w:rPr>
          <w:t>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C86EDC">
          <w:rPr>
            <w:b w:val="0"/>
            <w:webHidden/>
          </w:rPr>
          <w:t>18</w:t>
        </w:r>
        <w:r w:rsidR="00CA0187" w:rsidRPr="00E63161">
          <w:rPr>
            <w:b w:val="0"/>
            <w:webHidden/>
          </w:rPr>
          <w:fldChar w:fldCharType="end"/>
        </w:r>
      </w:hyperlink>
    </w:p>
    <w:p w:rsidR="00CA0187" w:rsidRPr="00E63161" w:rsidRDefault="0023212A"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C86EDC">
          <w:rPr>
            <w:b w:val="0"/>
            <w:webHidden/>
          </w:rPr>
          <w:t>25</w:t>
        </w:r>
        <w:r w:rsidR="00CA0187" w:rsidRPr="00E63161">
          <w:rPr>
            <w:b w:val="0"/>
            <w:webHidden/>
          </w:rPr>
          <w:fldChar w:fldCharType="end"/>
        </w:r>
      </w:hyperlink>
    </w:p>
    <w:p w:rsidR="00CA0187" w:rsidRPr="00E63161" w:rsidRDefault="0023212A">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C86EDC">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23212A">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C86EDC">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23212A">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C86EDC">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23212A"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C86EDC">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C86EDC">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C86EDC">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C86EDC">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C86EDC">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C86EDC">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C86EDC">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C86EDC">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C86EDC">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C86EDC">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C86EDC">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C86EDC">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C86EDC">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C86EDC">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C86EDC">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C86EDC">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C86EDC">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C86EDC">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C86EDC">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C86EDC">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C86EDC">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C86EDC">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C86EDC">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C86EDC">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C86EDC">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C86EDC">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C86EDC">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C86EDC">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C86EDC">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C86EDC">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C86EDC">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C86EDC">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C86EDC">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C86EDC" w:rsidRPr="00C86EDC">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C86EDC">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C86EDC">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C86EDC">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C86EDC">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C86EDC">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C86EDC">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C86EDC">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C86EDC">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C86EDC">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C86EDC">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C86EDC">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C86EDC">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C86EDC">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C86EDC">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C86EDC">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C86EDC">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C86EDC">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C86EDC">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C86EDC">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C86EDC">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C86EDC">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C86EDC">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C86EDC">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C86EDC">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C86EDC">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C86EDC">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C86EDC">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C86EDC">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C86EDC">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C86EDC">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C86EDC">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C86EDC">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C86EDC">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C86EDC">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C86EDC">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C86EDC">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C86EDC">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C86EDC">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C86EDC">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C86EDC">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C86EDC">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C86EDC">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C86EDC">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C86EDC">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C86EDC">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C86EDC">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C86EDC">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C86EDC">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C86EDC">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C86EDC">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C86EDC">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C86EDC">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C86EDC">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C86EDC">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C86EDC">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C86EDC">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C86EDC">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C86EDC">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C86EDC">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C86EDC">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C86EDC">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C86EDC">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C86EDC">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C86EDC">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r w:rsidR="00C86EDC">
              <w:rPr>
                <w:b/>
                <w:sz w:val="20"/>
                <w:szCs w:val="20"/>
              </w:rPr>
              <w:t>мебели металлической</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F4092F">
              <w:rPr>
                <w:b/>
                <w:i/>
                <w:sz w:val="20"/>
                <w:szCs w:val="20"/>
              </w:rPr>
              <w:t>12</w:t>
            </w:r>
            <w:r w:rsidR="001D41A7" w:rsidRPr="001D41A7">
              <w:rPr>
                <w:b/>
                <w:i/>
                <w:sz w:val="20"/>
                <w:szCs w:val="20"/>
              </w:rPr>
              <w:t xml:space="preserve">» </w:t>
            </w:r>
            <w:r w:rsidR="00C86EDC">
              <w:rPr>
                <w:b/>
                <w:i/>
                <w:sz w:val="20"/>
                <w:szCs w:val="20"/>
              </w:rPr>
              <w:t>ма</w:t>
            </w:r>
            <w:r w:rsidR="00A33040">
              <w:rPr>
                <w:b/>
                <w:i/>
                <w:sz w:val="20"/>
                <w:szCs w:val="20"/>
              </w:rPr>
              <w:t>я</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C86EDC" w:rsidP="00B539C4">
            <w:pPr>
              <w:pStyle w:val="36"/>
              <w:tabs>
                <w:tab w:val="clear" w:pos="1307"/>
              </w:tabs>
              <w:ind w:left="0" w:right="153"/>
              <w:jc w:val="left"/>
              <w:rPr>
                <w:b/>
                <w:i/>
                <w:sz w:val="20"/>
              </w:rPr>
            </w:pPr>
            <w:r w:rsidRPr="00C86EDC">
              <w:rPr>
                <w:b/>
                <w:i/>
                <w:sz w:val="20"/>
              </w:rPr>
              <w:t>346 541,26 (Триста сорок шесть тысяч пятьсот сорок один) руб. 26 коп</w:t>
            </w:r>
            <w:proofErr w:type="gramStart"/>
            <w:r w:rsidR="00B06333" w:rsidRPr="00082A70">
              <w:rPr>
                <w:b/>
                <w:i/>
                <w:sz w:val="20"/>
              </w:rPr>
              <w:t>.</w:t>
            </w:r>
            <w:r w:rsidR="001D41A7" w:rsidRPr="00082A70">
              <w:rPr>
                <w:b/>
                <w:i/>
                <w:sz w:val="20"/>
              </w:rPr>
              <w:t xml:space="preserve">, </w:t>
            </w:r>
            <w:proofErr w:type="gramEnd"/>
            <w:r w:rsidR="00EB3A3C" w:rsidRPr="00082A70">
              <w:rPr>
                <w:b/>
                <w:i/>
                <w:sz w:val="20"/>
              </w:rPr>
              <w:t>в том числе НДС-18%</w:t>
            </w:r>
          </w:p>
          <w:p w:rsidR="00D92D7C" w:rsidRPr="00B539C4" w:rsidRDefault="00C86EDC" w:rsidP="00B539C4">
            <w:pPr>
              <w:pStyle w:val="36"/>
              <w:tabs>
                <w:tab w:val="clear" w:pos="1307"/>
              </w:tabs>
              <w:ind w:left="0" w:right="153"/>
              <w:jc w:val="left"/>
              <w:rPr>
                <w:sz w:val="20"/>
              </w:rPr>
            </w:pPr>
            <w:r w:rsidRPr="00C86EDC">
              <w:rPr>
                <w:sz w:val="20"/>
              </w:rPr>
              <w:t>Цена договора включает в себя все расходы на приобретение и поставку товара, расходы на перевозку, страхование, упаковку, экспедирование, сборку мебели, полный комплект тех. документации, уплату таможенных пошлин, налогов и других обязательных платежей</w:t>
            </w:r>
            <w:r w:rsidR="00D92D7C" w:rsidRPr="00B539C4">
              <w:rPr>
                <w:sz w:val="20"/>
              </w:rPr>
              <w:t>.</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w:t>
            </w:r>
            <w:r w:rsidRPr="00832357">
              <w:rPr>
                <w:sz w:val="20"/>
                <w:szCs w:val="20"/>
              </w:rPr>
              <w:lastRenderedPageBreak/>
              <w:t>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C86EDC">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C86EDC">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C86EDC">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082A70" w:rsidRDefault="00706DB1" w:rsidP="00331DEB">
            <w:pPr>
              <w:pStyle w:val="afff"/>
              <w:widowControl w:val="0"/>
              <w:numPr>
                <w:ilvl w:val="0"/>
                <w:numId w:val="28"/>
              </w:numPr>
              <w:tabs>
                <w:tab w:val="left" w:pos="636"/>
              </w:tabs>
              <w:adjustRightInd w:val="0"/>
              <w:ind w:right="153"/>
              <w:jc w:val="both"/>
              <w:textAlignment w:val="baseline"/>
              <w:rPr>
                <w:sz w:val="20"/>
                <w:szCs w:val="20"/>
              </w:rPr>
            </w:pPr>
            <w:r>
              <w:rPr>
                <w:rFonts w:ascii="Times New Roman" w:eastAsia="Times New Roman" w:hAnsi="Times New Roman"/>
                <w:sz w:val="20"/>
                <w:szCs w:val="20"/>
                <w:lang w:eastAsia="ru-RU"/>
              </w:rPr>
              <w:t>н</w:t>
            </w:r>
            <w:r w:rsidR="00082A70" w:rsidRPr="00082A70">
              <w:rPr>
                <w:rFonts w:ascii="Times New Roman" w:eastAsia="Times New Roman" w:hAnsi="Times New Roman"/>
                <w:sz w:val="20"/>
                <w:szCs w:val="20"/>
                <w:lang w:eastAsia="ru-RU"/>
              </w:rPr>
              <w:t>а момент поставки на товары должны быть предоставлены сертификат или декларация на товар в соответствии с  техническим регламентом Таможенного союза (</w:t>
            </w:r>
            <w:proofErr w:type="gramStart"/>
            <w:r w:rsidR="00082A70" w:rsidRPr="00082A70">
              <w:rPr>
                <w:rFonts w:ascii="Times New Roman" w:eastAsia="Times New Roman" w:hAnsi="Times New Roman"/>
                <w:sz w:val="20"/>
                <w:szCs w:val="20"/>
                <w:lang w:eastAsia="ru-RU"/>
              </w:rPr>
              <w:t>ТР</w:t>
            </w:r>
            <w:proofErr w:type="gramEnd"/>
            <w:r w:rsidR="00082A70" w:rsidRPr="00082A70">
              <w:rPr>
                <w:rFonts w:ascii="Times New Roman" w:eastAsia="Times New Roman" w:hAnsi="Times New Roman"/>
                <w:sz w:val="20"/>
                <w:szCs w:val="20"/>
                <w:lang w:eastAsia="ru-RU"/>
              </w:rPr>
              <w:t xml:space="preserve"> ТС 019/2011 действует с 01.06.2012).</w:t>
            </w: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C86EDC">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706DB1" w:rsidRDefault="00DC0C3E" w:rsidP="00706DB1">
            <w:pPr>
              <w:pStyle w:val="Times12"/>
              <w:numPr>
                <w:ilvl w:val="0"/>
                <w:numId w:val="14"/>
              </w:numPr>
              <w:tabs>
                <w:tab w:val="left" w:pos="0"/>
                <w:tab w:val="left" w:pos="1140"/>
                <w:tab w:val="num" w:pos="2564"/>
              </w:tabs>
              <w:ind w:left="0" w:right="153" w:firstLine="660"/>
              <w:rPr>
                <w:sz w:val="20"/>
                <w:szCs w:val="20"/>
              </w:rPr>
            </w:pPr>
            <w:r w:rsidRPr="00706DB1">
              <w:rPr>
                <w:b/>
                <w:i/>
                <w:sz w:val="20"/>
                <w:szCs w:val="20"/>
              </w:rPr>
              <w:t>анкета (раздел </w:t>
            </w:r>
            <w:r w:rsidRPr="00706DB1">
              <w:rPr>
                <w:b/>
                <w:i/>
                <w:sz w:val="20"/>
                <w:szCs w:val="20"/>
              </w:rPr>
              <w:fldChar w:fldCharType="begin"/>
            </w:r>
            <w:r w:rsidRPr="00706DB1">
              <w:rPr>
                <w:b/>
                <w:i/>
                <w:sz w:val="20"/>
                <w:szCs w:val="20"/>
              </w:rPr>
              <w:instrText xml:space="preserve"> REF _Ref317259149 \r \h  \* MERGEFORMAT </w:instrText>
            </w:r>
            <w:r w:rsidRPr="00706DB1">
              <w:rPr>
                <w:b/>
                <w:i/>
                <w:sz w:val="20"/>
                <w:szCs w:val="20"/>
              </w:rPr>
            </w:r>
            <w:r w:rsidRPr="00706DB1">
              <w:rPr>
                <w:b/>
                <w:i/>
                <w:sz w:val="20"/>
                <w:szCs w:val="20"/>
              </w:rPr>
              <w:fldChar w:fldCharType="separate"/>
            </w:r>
            <w:r w:rsidR="00C86EDC">
              <w:rPr>
                <w:b/>
                <w:i/>
                <w:sz w:val="20"/>
                <w:szCs w:val="20"/>
              </w:rPr>
              <w:t>5</w:t>
            </w:r>
            <w:r w:rsidRPr="00706DB1">
              <w:rPr>
                <w:b/>
                <w:i/>
                <w:sz w:val="20"/>
                <w:szCs w:val="20"/>
              </w:rPr>
              <w:fldChar w:fldCharType="end"/>
            </w:r>
            <w:r w:rsidRPr="00706DB1">
              <w:rPr>
                <w:b/>
                <w:i/>
                <w:sz w:val="20"/>
                <w:szCs w:val="20"/>
              </w:rPr>
              <w:t xml:space="preserve">, </w:t>
            </w:r>
            <w:hyperlink w:anchor="_Анкета_Участника_процедуры" w:history="1">
              <w:r w:rsidRPr="00706DB1">
                <w:rPr>
                  <w:rStyle w:val="afb"/>
                  <w:sz w:val="20"/>
                  <w:szCs w:val="20"/>
                </w:rPr>
                <w:t>Форма 2</w:t>
              </w:r>
            </w:hyperlink>
            <w:r w:rsidRPr="00706DB1">
              <w:rPr>
                <w:b/>
                <w:i/>
                <w:sz w:val="20"/>
                <w:szCs w:val="20"/>
              </w:rPr>
              <w:t xml:space="preserve">): </w:t>
            </w:r>
            <w:r w:rsidRPr="00706DB1">
              <w:rPr>
                <w:sz w:val="20"/>
                <w:szCs w:val="20"/>
              </w:rPr>
              <w:t>Таблица 1 «Сведения об участнике запроса цен», Таблица 2 «Сведения о цепочке собственников, включая бенефициаров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C86EDC">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C86EDC">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C86EDC">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lastRenderedPageBreak/>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F4092F">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F4092F">
              <w:rPr>
                <w:b/>
                <w:i/>
                <w:sz w:val="20"/>
                <w:szCs w:val="20"/>
                <w:u w:val="single"/>
              </w:rPr>
              <w:t>22</w:t>
            </w:r>
            <w:r w:rsidRPr="00725BD0">
              <w:rPr>
                <w:b/>
                <w:i/>
                <w:sz w:val="20"/>
                <w:szCs w:val="20"/>
              </w:rPr>
              <w:t xml:space="preserve">» </w:t>
            </w:r>
            <w:r w:rsidR="00482718">
              <w:rPr>
                <w:b/>
                <w:i/>
                <w:sz w:val="20"/>
                <w:szCs w:val="20"/>
              </w:rPr>
              <w:t>_</w:t>
            </w:r>
            <w:r w:rsidR="00092406">
              <w:rPr>
                <w:b/>
                <w:i/>
                <w:sz w:val="20"/>
                <w:szCs w:val="20"/>
                <w:u w:val="single"/>
              </w:rPr>
              <w:t>апреля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F4092F">
              <w:rPr>
                <w:b/>
                <w:i/>
                <w:sz w:val="20"/>
                <w:szCs w:val="20"/>
                <w:u w:val="single"/>
              </w:rPr>
              <w:t>25</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92406">
              <w:rPr>
                <w:b/>
                <w:i/>
                <w:sz w:val="20"/>
                <w:szCs w:val="20"/>
                <w:u w:val="single"/>
              </w:rPr>
              <w:t>апреля</w:t>
            </w:r>
            <w:r w:rsidR="00082A70">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F4092F">
            <w:pPr>
              <w:pStyle w:val="Times12"/>
              <w:ind w:firstLine="0"/>
              <w:rPr>
                <w:sz w:val="20"/>
                <w:szCs w:val="20"/>
              </w:rPr>
            </w:pPr>
            <w:r w:rsidRPr="00725BD0">
              <w:rPr>
                <w:sz w:val="20"/>
                <w:szCs w:val="20"/>
              </w:rPr>
              <w:t xml:space="preserve">             </w:t>
            </w:r>
            <w:r w:rsidRPr="00725BD0">
              <w:rPr>
                <w:b/>
                <w:i/>
                <w:sz w:val="20"/>
                <w:szCs w:val="20"/>
                <w:u w:val="single"/>
              </w:rPr>
              <w:t>«</w:t>
            </w:r>
            <w:r w:rsidR="00F4092F">
              <w:rPr>
                <w:b/>
                <w:i/>
                <w:sz w:val="20"/>
                <w:szCs w:val="20"/>
                <w:u w:val="single"/>
              </w:rPr>
              <w:t>29</w:t>
            </w:r>
            <w:bookmarkStart w:id="186" w:name="_GoBack"/>
            <w:bookmarkEnd w:id="186"/>
            <w:r w:rsidRPr="00725BD0">
              <w:rPr>
                <w:b/>
                <w:i/>
                <w:sz w:val="20"/>
                <w:szCs w:val="20"/>
                <w:u w:val="single"/>
              </w:rPr>
              <w:t>»</w:t>
            </w:r>
            <w:r w:rsidRPr="00725BD0">
              <w:rPr>
                <w:b/>
                <w:i/>
                <w:sz w:val="20"/>
                <w:szCs w:val="20"/>
              </w:rPr>
              <w:t xml:space="preserve">  </w:t>
            </w:r>
            <w:r>
              <w:rPr>
                <w:b/>
                <w:i/>
                <w:sz w:val="20"/>
                <w:szCs w:val="20"/>
              </w:rPr>
              <w:t>_</w:t>
            </w:r>
            <w:r w:rsidR="00092406">
              <w:rPr>
                <w:b/>
                <w:i/>
                <w:sz w:val="20"/>
                <w:szCs w:val="20"/>
                <w:u w:val="single"/>
              </w:rPr>
              <w:t>апреля</w:t>
            </w:r>
            <w:r w:rsidR="00082A70">
              <w:rPr>
                <w:b/>
                <w:i/>
                <w:sz w:val="20"/>
                <w:szCs w:val="20"/>
                <w:u w:val="single"/>
              </w:rPr>
              <w:t xml:space="preserve"> </w:t>
            </w:r>
            <w:r>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 xml:space="preserve">дней, но не ранее 10 дней со дня размещения на официальном сайте протокола оценки и </w:t>
            </w:r>
            <w:r w:rsidRPr="00C14619">
              <w:rPr>
                <w:sz w:val="20"/>
                <w:szCs w:val="20"/>
              </w:rPr>
              <w:lastRenderedPageBreak/>
              <w:t>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082A70" w:rsidRPr="009B75DB" w:rsidRDefault="00082A70" w:rsidP="00082A70">
            <w:pPr>
              <w:rPr>
                <w:sz w:val="20"/>
                <w:szCs w:val="20"/>
              </w:rPr>
            </w:pPr>
            <w:r w:rsidRPr="009B75DB">
              <w:rPr>
                <w:sz w:val="20"/>
                <w:szCs w:val="20"/>
              </w:rPr>
              <w:t xml:space="preserve">Размер и валюта обеспечения заявки на участие в запросе </w:t>
            </w:r>
            <w:r>
              <w:rPr>
                <w:sz w:val="20"/>
                <w:szCs w:val="20"/>
              </w:rPr>
              <w:t>цен</w:t>
            </w:r>
            <w:r w:rsidRPr="009B75DB">
              <w:rPr>
                <w:sz w:val="20"/>
                <w:szCs w:val="20"/>
              </w:rPr>
              <w:t xml:space="preserve"> </w:t>
            </w:r>
          </w:p>
          <w:p w:rsidR="00082A70" w:rsidRPr="009B75DB" w:rsidRDefault="00082A70" w:rsidP="00082A70">
            <w:pPr>
              <w:rPr>
                <w:sz w:val="20"/>
                <w:szCs w:val="20"/>
              </w:rPr>
            </w:pPr>
          </w:p>
          <w:p w:rsidR="00DC0C3E" w:rsidRPr="00683F2B" w:rsidRDefault="00082A70" w:rsidP="00082A70">
            <w:pPr>
              <w:rPr>
                <w:spacing w:val="-6"/>
                <w:sz w:val="20"/>
                <w:szCs w:val="20"/>
              </w:rPr>
            </w:pPr>
            <w:r w:rsidRPr="009B75DB">
              <w:rPr>
                <w:sz w:val="20"/>
                <w:szCs w:val="20"/>
              </w:rPr>
              <w:t xml:space="preserve">Реквизиты для перечисления обеспечения заявок на участие в запросе </w:t>
            </w:r>
            <w:r>
              <w:rPr>
                <w:sz w:val="20"/>
                <w:szCs w:val="20"/>
              </w:rPr>
              <w:t>цен</w:t>
            </w:r>
          </w:p>
        </w:tc>
        <w:tc>
          <w:tcPr>
            <w:tcW w:w="11907" w:type="dxa"/>
          </w:tcPr>
          <w:p w:rsidR="00DC0C3E" w:rsidRPr="00082A70" w:rsidRDefault="00C86EDC" w:rsidP="00C86EDC">
            <w:pPr>
              <w:ind w:right="153"/>
              <w:jc w:val="both"/>
              <w:rPr>
                <w:spacing w:val="-6"/>
                <w:sz w:val="20"/>
                <w:szCs w:val="20"/>
              </w:rPr>
            </w:pPr>
            <w:r>
              <w:rPr>
                <w:b/>
                <w:i/>
                <w:sz w:val="20"/>
                <w:szCs w:val="20"/>
              </w:rPr>
              <w:t xml:space="preserve">     </w:t>
            </w: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C86EDC">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C86EDC">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C86EDC">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C86EDC">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C86EDC">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C86EDC">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C86EDC">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C86EDC">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C86EDC">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C86EDC">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C86EDC">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C86EDC">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C86EDC">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C86EDC">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C86EDC">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C86EDC">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C86EDC">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C86EDC">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C86EDC">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212A" w:rsidRDefault="0023212A">
      <w:r>
        <w:separator/>
      </w:r>
    </w:p>
  </w:endnote>
  <w:endnote w:type="continuationSeparator" w:id="0">
    <w:p w:rsidR="0023212A" w:rsidRDefault="00232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Default="0003217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3217E" w:rsidRDefault="0003217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03217E" w:rsidRPr="00725BD0" w:rsidRDefault="0003217E">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F4092F">
          <w:rPr>
            <w:rFonts w:ascii="Times New Roman" w:hAnsi="Times New Roman" w:cs="Times New Roman"/>
            <w:noProof/>
          </w:rPr>
          <w:t>26</w:t>
        </w:r>
        <w:r w:rsidRPr="00725BD0">
          <w:rPr>
            <w:rFonts w:ascii="Times New Roman" w:hAnsi="Times New Roman" w:cs="Times New Roman"/>
          </w:rPr>
          <w:fldChar w:fldCharType="end"/>
        </w:r>
      </w:p>
    </w:sdtContent>
  </w:sdt>
  <w:p w:rsidR="0003217E" w:rsidRPr="00FE6219" w:rsidRDefault="0003217E"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071982" w:rsidRDefault="0003217E"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4092F">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Default="0003217E"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212A" w:rsidRDefault="0023212A">
      <w:r>
        <w:separator/>
      </w:r>
    </w:p>
  </w:footnote>
  <w:footnote w:type="continuationSeparator" w:id="0">
    <w:p w:rsidR="0023212A" w:rsidRDefault="002321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075D58" w:rsidRDefault="0003217E"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17E" w:rsidRPr="0013365B" w:rsidRDefault="0003217E"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03217E" w:rsidRPr="0013365B" w:rsidRDefault="0003217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217E"/>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A70"/>
    <w:rsid w:val="00082EBF"/>
    <w:rsid w:val="00083870"/>
    <w:rsid w:val="000838EE"/>
    <w:rsid w:val="000846E4"/>
    <w:rsid w:val="000874C1"/>
    <w:rsid w:val="00087CCA"/>
    <w:rsid w:val="00091B7E"/>
    <w:rsid w:val="00092406"/>
    <w:rsid w:val="00093C94"/>
    <w:rsid w:val="000945DD"/>
    <w:rsid w:val="00096FE5"/>
    <w:rsid w:val="000A0152"/>
    <w:rsid w:val="000A068F"/>
    <w:rsid w:val="000A1401"/>
    <w:rsid w:val="000A1961"/>
    <w:rsid w:val="000A1DB9"/>
    <w:rsid w:val="000A219A"/>
    <w:rsid w:val="000A43AE"/>
    <w:rsid w:val="000A45D7"/>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320"/>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12A"/>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DB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E7690"/>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3040"/>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4C03"/>
    <w:rsid w:val="00A85A0F"/>
    <w:rsid w:val="00A8648A"/>
    <w:rsid w:val="00A87DC6"/>
    <w:rsid w:val="00A90796"/>
    <w:rsid w:val="00A92747"/>
    <w:rsid w:val="00A92B5E"/>
    <w:rsid w:val="00A950C5"/>
    <w:rsid w:val="00A95D68"/>
    <w:rsid w:val="00A96C91"/>
    <w:rsid w:val="00A97155"/>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6EDC"/>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2F"/>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DFA8C8-C386-4DB9-A295-AA39F6C2FE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1074</TotalTime>
  <Pages>34</Pages>
  <Words>13924</Words>
  <Characters>79371</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93109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90</cp:revision>
  <cp:lastPrinted>2014-04-14T04:29:00Z</cp:lastPrinted>
  <dcterms:created xsi:type="dcterms:W3CDTF">2013-07-29T04:19:00Z</dcterms:created>
  <dcterms:modified xsi:type="dcterms:W3CDTF">2014-04-16T04:15:00Z</dcterms:modified>
</cp:coreProperties>
</file>