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4729"/>
        <w:tblW w:w="10173" w:type="dxa"/>
        <w:tblLook w:val="04A0"/>
      </w:tblPr>
      <w:tblGrid>
        <w:gridCol w:w="4077"/>
        <w:gridCol w:w="6096"/>
      </w:tblGrid>
      <w:tr w:rsidR="00776CDF" w:rsidTr="00776CDF">
        <w:trPr>
          <w:trHeight w:val="1135"/>
        </w:trPr>
        <w:tc>
          <w:tcPr>
            <w:tcW w:w="4077" w:type="dxa"/>
          </w:tcPr>
          <w:p w:rsidR="00776CDF" w:rsidRPr="00F335BA" w:rsidRDefault="00F335BA" w:rsidP="00776CDF">
            <w:pPr>
              <w:rPr>
                <w:bCs/>
                <w:sz w:val="28"/>
                <w:szCs w:val="28"/>
                <w:lang w:val="en-US"/>
              </w:rPr>
            </w:pPr>
            <w:r>
              <w:rPr>
                <w:bCs/>
                <w:sz w:val="28"/>
                <w:szCs w:val="28"/>
                <w:lang w:val="en-US"/>
              </w:rPr>
              <w:t xml:space="preserve">          </w:t>
            </w:r>
          </w:p>
          <w:p w:rsidR="00776CDF" w:rsidRDefault="00776CDF" w:rsidP="00776CDF">
            <w:pPr>
              <w:rPr>
                <w:sz w:val="28"/>
                <w:szCs w:val="28"/>
              </w:rPr>
            </w:pPr>
          </w:p>
          <w:p w:rsidR="00776CDF" w:rsidRDefault="00776CDF" w:rsidP="00776CDF">
            <w:pPr>
              <w:jc w:val="right"/>
              <w:rPr>
                <w:sz w:val="28"/>
                <w:szCs w:val="28"/>
              </w:rPr>
            </w:pPr>
          </w:p>
          <w:p w:rsidR="00776CDF" w:rsidRDefault="00776CDF" w:rsidP="00776CDF">
            <w:pPr>
              <w:rPr>
                <w:sz w:val="28"/>
                <w:szCs w:val="28"/>
              </w:rPr>
            </w:pPr>
          </w:p>
        </w:tc>
        <w:tc>
          <w:tcPr>
            <w:tcW w:w="6096" w:type="dxa"/>
            <w:hideMark/>
          </w:tcPr>
          <w:p w:rsidR="00294916" w:rsidRDefault="00294916" w:rsidP="00776CDF">
            <w:pPr>
              <w:pStyle w:val="HTML"/>
              <w:suppressAutoHyphens/>
              <w:ind w:left="2019"/>
              <w:rPr>
                <w:rFonts w:ascii="Times New Roman" w:hAnsi="Times New Roman" w:cs="Times New Roman"/>
                <w:bCs/>
                <w:sz w:val="28"/>
                <w:szCs w:val="28"/>
              </w:rPr>
            </w:pPr>
          </w:p>
          <w:p w:rsidR="00776CDF" w:rsidRDefault="00776CDF" w:rsidP="00776CDF">
            <w:pPr>
              <w:pStyle w:val="HTML"/>
              <w:suppressAutoHyphens/>
              <w:ind w:left="2019"/>
              <w:rPr>
                <w:rFonts w:ascii="Times New Roman" w:hAnsi="Times New Roman" w:cs="Times New Roman"/>
                <w:bCs/>
                <w:sz w:val="28"/>
                <w:szCs w:val="28"/>
              </w:rPr>
            </w:pPr>
            <w:r>
              <w:rPr>
                <w:rFonts w:ascii="Times New Roman" w:hAnsi="Times New Roman" w:cs="Times New Roman"/>
                <w:bCs/>
                <w:sz w:val="28"/>
                <w:szCs w:val="28"/>
              </w:rPr>
              <w:t>УТВЕРЖДАЮ</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 xml:space="preserve">Генеральный директор               </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С.Г. Капинос</w:t>
            </w:r>
          </w:p>
          <w:p w:rsidR="00776CDF" w:rsidRDefault="00776CDF" w:rsidP="00776CDF">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______________________</w:t>
            </w:r>
          </w:p>
          <w:p w:rsidR="00776CDF" w:rsidRDefault="00776CDF" w:rsidP="00925860">
            <w:pPr>
              <w:pStyle w:val="HTML"/>
              <w:suppressAutoHyphens/>
              <w:ind w:left="2019"/>
              <w:rPr>
                <w:rFonts w:ascii="Times New Roman" w:hAnsi="Times New Roman" w:cs="Times New Roman"/>
                <w:sz w:val="28"/>
                <w:szCs w:val="28"/>
              </w:rPr>
            </w:pPr>
            <w:r>
              <w:rPr>
                <w:rFonts w:ascii="Times New Roman" w:hAnsi="Times New Roman" w:cs="Times New Roman"/>
                <w:sz w:val="28"/>
                <w:szCs w:val="28"/>
              </w:rPr>
              <w:t>«___» __________ 201</w:t>
            </w:r>
            <w:r w:rsidR="00925860">
              <w:rPr>
                <w:rFonts w:ascii="Times New Roman" w:hAnsi="Times New Roman" w:cs="Times New Roman"/>
                <w:sz w:val="28"/>
                <w:szCs w:val="28"/>
              </w:rPr>
              <w:t>2</w:t>
            </w:r>
            <w:r>
              <w:rPr>
                <w:rFonts w:ascii="Times New Roman" w:hAnsi="Times New Roman" w:cs="Times New Roman"/>
                <w:sz w:val="28"/>
                <w:szCs w:val="28"/>
              </w:rPr>
              <w:t xml:space="preserve"> года</w:t>
            </w:r>
          </w:p>
        </w:tc>
      </w:tr>
    </w:tbl>
    <w:p w:rsidR="00E62247" w:rsidRDefault="00CE59F8" w:rsidP="00776CDF">
      <w:pPr>
        <w:pStyle w:val="15"/>
        <w:tabs>
          <w:tab w:val="left" w:pos="2400"/>
        </w:tabs>
      </w:pPr>
      <w:r>
        <w:rPr>
          <w:noProof/>
          <w:szCs w:val="24"/>
        </w:rPr>
        <w:drawing>
          <wp:anchor distT="0" distB="0" distL="114300" distR="114300" simplePos="0" relativeHeight="251657728" behindDoc="0" locked="0" layoutInCell="1" allowOverlap="1">
            <wp:simplePos x="0" y="0"/>
            <wp:positionH relativeFrom="column">
              <wp:posOffset>-900430</wp:posOffset>
            </wp:positionH>
            <wp:positionV relativeFrom="paragraph">
              <wp:posOffset>-853440</wp:posOffset>
            </wp:positionV>
            <wp:extent cx="7566660" cy="3147060"/>
            <wp:effectExtent l="0" t="0" r="0" b="0"/>
            <wp:wrapSquare wrapText="bothSides"/>
            <wp:docPr id="2" name="Рисунок 2" descr="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enter"/>
                    <pic:cNvPicPr>
                      <a:picLocks noChangeAspect="1" noChangeArrowheads="1"/>
                    </pic:cNvPicPr>
                  </pic:nvPicPr>
                  <pic:blipFill>
                    <a:blip r:embed="rId8" cstate="print"/>
                    <a:srcRect/>
                    <a:stretch>
                      <a:fillRect/>
                    </a:stretch>
                  </pic:blipFill>
                  <pic:spPr bwMode="auto">
                    <a:xfrm>
                      <a:off x="0" y="0"/>
                      <a:ext cx="7566660" cy="3147060"/>
                    </a:xfrm>
                    <a:prstGeom prst="rect">
                      <a:avLst/>
                    </a:prstGeom>
                    <a:noFill/>
                    <a:ln w="9525">
                      <a:noFill/>
                      <a:miter lim="800000"/>
                      <a:headEnd/>
                      <a:tailEnd/>
                    </a:ln>
                  </pic:spPr>
                </pic:pic>
              </a:graphicData>
            </a:graphic>
          </wp:anchor>
        </w:drawing>
      </w:r>
      <w:r w:rsidR="00165845">
        <w:rPr>
          <w:szCs w:val="24"/>
        </w:rPr>
        <w:tab/>
      </w:r>
    </w:p>
    <w:p w:rsidR="00E62247" w:rsidRDefault="00E62247"/>
    <w:p w:rsidR="00E62247" w:rsidRDefault="00E62247">
      <w:pPr>
        <w:pStyle w:val="111"/>
        <w:keepNext w:val="0"/>
        <w:rPr>
          <w:bCs/>
          <w:sz w:val="28"/>
          <w:szCs w:val="24"/>
        </w:rPr>
      </w:pPr>
    </w:p>
    <w:p w:rsidR="00E62247" w:rsidRDefault="00165845">
      <w:pPr>
        <w:jc w:val="center"/>
        <w:rPr>
          <w:bCs/>
          <w:sz w:val="28"/>
          <w:szCs w:val="28"/>
        </w:rPr>
      </w:pPr>
      <w:r>
        <w:rPr>
          <w:bCs/>
          <w:sz w:val="28"/>
          <w:szCs w:val="28"/>
        </w:rPr>
        <w:t>ДОКУМЕНТАЦИЯ ПО ПРОВЕДЕНИЮ ЗАПРОСА ПРЕДЛОЖЕНИЙ</w:t>
      </w:r>
    </w:p>
    <w:p w:rsidR="00E62247" w:rsidRDefault="00031D17">
      <w:pPr>
        <w:jc w:val="center"/>
        <w:rPr>
          <w:bCs/>
          <w:sz w:val="28"/>
          <w:szCs w:val="28"/>
        </w:rPr>
      </w:pPr>
      <w:r w:rsidRPr="00CC2B95">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007B3005">
        <w:rPr>
          <w:sz w:val="28"/>
          <w:szCs w:val="28"/>
        </w:rPr>
        <w:t>на</w:t>
      </w:r>
      <w:r w:rsidRPr="00C82AE9">
        <w:rPr>
          <w:sz w:val="28"/>
          <w:szCs w:val="28"/>
        </w:rPr>
        <w:t xml:space="preserve"> </w:t>
      </w:r>
      <w:r w:rsidR="00C82AE9" w:rsidRPr="00C82AE9">
        <w:rPr>
          <w:sz w:val="28"/>
          <w:szCs w:val="28"/>
        </w:rPr>
        <w:t>оказани</w:t>
      </w:r>
      <w:r w:rsidR="007B3005">
        <w:rPr>
          <w:sz w:val="28"/>
          <w:szCs w:val="28"/>
        </w:rPr>
        <w:t>е</w:t>
      </w:r>
      <w:r w:rsidR="00C82AE9" w:rsidRPr="00C82AE9">
        <w:rPr>
          <w:sz w:val="28"/>
          <w:szCs w:val="28"/>
        </w:rPr>
        <w:t xml:space="preserve"> консультационных услуг</w:t>
      </w:r>
      <w:r w:rsidRPr="00C82AE9">
        <w:rPr>
          <w:sz w:val="28"/>
          <w:szCs w:val="28"/>
        </w:rPr>
        <w:t xml:space="preserve"> </w:t>
      </w:r>
    </w:p>
    <w:p w:rsidR="00E62247" w:rsidRDefault="00E62247">
      <w:pPr>
        <w:jc w:val="center"/>
        <w:rPr>
          <w:sz w:val="28"/>
          <w:szCs w:val="28"/>
        </w:rPr>
      </w:pPr>
    </w:p>
    <w:p w:rsidR="00E62247" w:rsidRDefault="00E62247">
      <w:pPr>
        <w:jc w:val="center"/>
        <w:rPr>
          <w:sz w:val="28"/>
          <w:szCs w:val="28"/>
        </w:rPr>
      </w:pPr>
    </w:p>
    <w:p w:rsidR="00E62247" w:rsidRDefault="00E62247">
      <w:pPr>
        <w:jc w:val="center"/>
        <w:rPr>
          <w:sz w:val="28"/>
          <w:szCs w:val="28"/>
        </w:rPr>
      </w:pPr>
    </w:p>
    <w:p w:rsidR="008563BF" w:rsidRDefault="008563BF" w:rsidP="008563BF">
      <w:pPr>
        <w:shd w:val="clear" w:color="auto" w:fill="FFFFFF"/>
        <w:rPr>
          <w:b/>
          <w:bCs/>
          <w:spacing w:val="-3"/>
        </w:rPr>
      </w:pPr>
      <w:r>
        <w:rPr>
          <w:b/>
          <w:bCs/>
          <w:spacing w:val="-3"/>
        </w:rPr>
        <w:t>Согласовано:</w:t>
      </w:r>
    </w:p>
    <w:p w:rsidR="008563BF" w:rsidRDefault="008563BF" w:rsidP="008563BF">
      <w:pPr>
        <w:shd w:val="clear" w:color="auto" w:fill="FFFFFF"/>
        <w:rPr>
          <w:b/>
          <w:bCs/>
          <w:spacing w:val="-3"/>
        </w:rPr>
      </w:pPr>
    </w:p>
    <w:p w:rsidR="008563BF" w:rsidRDefault="008563BF" w:rsidP="008563BF">
      <w:pPr>
        <w:shd w:val="clear" w:color="auto" w:fill="FFFFFF"/>
        <w:rPr>
          <w:b/>
          <w:bCs/>
          <w:spacing w:val="-3"/>
        </w:rPr>
      </w:pPr>
    </w:p>
    <w:p w:rsidR="008563BF" w:rsidRDefault="008563BF" w:rsidP="008563BF">
      <w:pPr>
        <w:shd w:val="clear" w:color="auto" w:fill="FFFFFF"/>
        <w:rPr>
          <w:b/>
          <w:bCs/>
          <w:spacing w:val="-3"/>
        </w:rPr>
      </w:pPr>
      <w:r>
        <w:rPr>
          <w:b/>
          <w:bCs/>
          <w:spacing w:val="-3"/>
        </w:rPr>
        <w:t xml:space="preserve">Заместитель генерального директора </w:t>
      </w:r>
    </w:p>
    <w:p w:rsidR="00A65668" w:rsidRDefault="008563BF" w:rsidP="008563BF">
      <w:pPr>
        <w:shd w:val="clear" w:color="auto" w:fill="FFFFFF"/>
        <w:rPr>
          <w:b/>
          <w:bCs/>
          <w:spacing w:val="-3"/>
        </w:rPr>
      </w:pPr>
      <w:r>
        <w:rPr>
          <w:b/>
          <w:bCs/>
          <w:spacing w:val="-3"/>
        </w:rPr>
        <w:t xml:space="preserve">по финансам и экономике </w:t>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r>
      <w:r>
        <w:rPr>
          <w:b/>
          <w:bCs/>
          <w:spacing w:val="-3"/>
        </w:rPr>
        <w:softHyphen/>
        <w:t>____________________________________________/М.В. Галкин/</w:t>
      </w:r>
    </w:p>
    <w:p w:rsidR="0003193B" w:rsidRDefault="008563BF" w:rsidP="008563BF">
      <w:pPr>
        <w:shd w:val="clear" w:color="auto" w:fill="FFFFFF"/>
        <w:rPr>
          <w:b/>
          <w:bCs/>
          <w:spacing w:val="-3"/>
          <w:vertAlign w:val="superscript"/>
        </w:rPr>
      </w:pPr>
      <w:r w:rsidRPr="004D654A">
        <w:rPr>
          <w:b/>
          <w:bCs/>
          <w:spacing w:val="-3"/>
          <w:vertAlign w:val="superscript"/>
        </w:rPr>
        <w:t xml:space="preserve">                            </w:t>
      </w:r>
      <w:r w:rsidR="00232304" w:rsidRPr="004D654A">
        <w:rPr>
          <w:b/>
          <w:bCs/>
          <w:spacing w:val="-3"/>
          <w:vertAlign w:val="superscript"/>
        </w:rPr>
        <w:t xml:space="preserve">                                                                                                      </w:t>
      </w:r>
      <w:r w:rsidR="00232304">
        <w:rPr>
          <w:b/>
          <w:bCs/>
          <w:spacing w:val="-3"/>
          <w:vertAlign w:val="superscript"/>
        </w:rPr>
        <w:t xml:space="preserve">                           </w:t>
      </w:r>
      <w:r w:rsidR="00232304" w:rsidRPr="004D654A">
        <w:rPr>
          <w:b/>
          <w:bCs/>
          <w:spacing w:val="-3"/>
          <w:vertAlign w:val="superscript"/>
        </w:rPr>
        <w:t>(подпись)</w:t>
      </w:r>
    </w:p>
    <w:p w:rsidR="000E49B7" w:rsidRDefault="000E49B7" w:rsidP="000E49B7">
      <w:pPr>
        <w:shd w:val="clear" w:color="auto" w:fill="FFFFFF"/>
        <w:rPr>
          <w:b/>
          <w:bCs/>
          <w:spacing w:val="-3"/>
        </w:rPr>
      </w:pPr>
    </w:p>
    <w:p w:rsidR="000E49B7" w:rsidRDefault="000E49B7" w:rsidP="000E49B7">
      <w:pPr>
        <w:shd w:val="clear" w:color="auto" w:fill="FFFFFF"/>
        <w:rPr>
          <w:b/>
          <w:bCs/>
          <w:spacing w:val="-3"/>
        </w:rPr>
      </w:pPr>
      <w:r>
        <w:rPr>
          <w:b/>
          <w:bCs/>
          <w:spacing w:val="-3"/>
        </w:rPr>
        <w:t>Финансовый контролер _____________________________________________/В.М. Касаткин/</w:t>
      </w:r>
    </w:p>
    <w:p w:rsidR="00A65668" w:rsidRPr="00A65668" w:rsidRDefault="00AF1392" w:rsidP="00AF1392">
      <w:pPr>
        <w:shd w:val="clear" w:color="auto" w:fill="FFFFFF"/>
        <w:ind w:left="4963" w:firstLine="709"/>
        <w:rPr>
          <w:b/>
          <w:bCs/>
          <w:spacing w:val="-3"/>
          <w:vertAlign w:val="superscript"/>
        </w:rPr>
      </w:pPr>
      <w:r w:rsidRPr="004D654A">
        <w:rPr>
          <w:b/>
          <w:bCs/>
          <w:spacing w:val="-3"/>
          <w:vertAlign w:val="superscript"/>
        </w:rPr>
        <w:t xml:space="preserve"> </w:t>
      </w:r>
      <w:r w:rsidR="00A65668" w:rsidRPr="004D654A">
        <w:rPr>
          <w:b/>
          <w:bCs/>
          <w:spacing w:val="-3"/>
          <w:vertAlign w:val="superscript"/>
        </w:rPr>
        <w:t>(подпись)</w:t>
      </w:r>
    </w:p>
    <w:p w:rsidR="00A65668" w:rsidRDefault="00A65668" w:rsidP="008563BF">
      <w:pPr>
        <w:shd w:val="clear" w:color="auto" w:fill="FFFFFF"/>
        <w:rPr>
          <w:b/>
          <w:bCs/>
          <w:spacing w:val="-3"/>
        </w:rPr>
      </w:pPr>
    </w:p>
    <w:p w:rsidR="00A65668" w:rsidRDefault="00A65668" w:rsidP="008563BF">
      <w:pPr>
        <w:shd w:val="clear" w:color="auto" w:fill="FFFFFF"/>
        <w:rPr>
          <w:b/>
          <w:bCs/>
          <w:spacing w:val="-3"/>
        </w:rPr>
      </w:pPr>
      <w:r>
        <w:rPr>
          <w:b/>
          <w:bCs/>
          <w:spacing w:val="-3"/>
        </w:rPr>
        <w:t>Начальник отдела закупок __________________________________________/А.В. Большакова/</w:t>
      </w:r>
    </w:p>
    <w:p w:rsidR="008563BF" w:rsidRPr="004D654A" w:rsidRDefault="008563BF" w:rsidP="008563BF">
      <w:pPr>
        <w:shd w:val="clear" w:color="auto" w:fill="FFFFFF"/>
        <w:rPr>
          <w:b/>
          <w:bCs/>
          <w:spacing w:val="-3"/>
          <w:vertAlign w:val="superscript"/>
        </w:rPr>
      </w:pPr>
      <w:r w:rsidRPr="004D654A">
        <w:rPr>
          <w:b/>
          <w:bCs/>
          <w:spacing w:val="-3"/>
          <w:vertAlign w:val="superscript"/>
        </w:rPr>
        <w:t xml:space="preserve">                                                                                                      </w:t>
      </w:r>
      <w:r>
        <w:rPr>
          <w:b/>
          <w:bCs/>
          <w:spacing w:val="-3"/>
          <w:vertAlign w:val="superscript"/>
        </w:rPr>
        <w:t xml:space="preserve">                                                      </w:t>
      </w:r>
      <w:r w:rsidRPr="004D654A">
        <w:rPr>
          <w:b/>
          <w:bCs/>
          <w:spacing w:val="-3"/>
          <w:vertAlign w:val="superscript"/>
        </w:rPr>
        <w:t>(подпись)</w:t>
      </w:r>
    </w:p>
    <w:p w:rsidR="008563BF" w:rsidRPr="007C6946" w:rsidRDefault="008563BF" w:rsidP="008563BF">
      <w:pPr>
        <w:shd w:val="clear" w:color="auto" w:fill="FFFFFF"/>
        <w:rPr>
          <w:b/>
          <w:bCs/>
          <w:spacing w:val="-3"/>
          <w:vertAlign w:val="superscript"/>
        </w:rPr>
      </w:pPr>
      <w:r w:rsidRPr="007C6946">
        <w:rPr>
          <w:b/>
          <w:bCs/>
          <w:spacing w:val="-3"/>
          <w:vertAlign w:val="superscript"/>
        </w:rPr>
        <w:t xml:space="preserve">                                                                               </w:t>
      </w:r>
      <w:r>
        <w:rPr>
          <w:b/>
          <w:bCs/>
          <w:spacing w:val="-3"/>
          <w:vertAlign w:val="superscript"/>
        </w:rPr>
        <w:t xml:space="preserve">           </w:t>
      </w:r>
      <w:r w:rsidRPr="007C6946">
        <w:rPr>
          <w:b/>
          <w:bCs/>
          <w:spacing w:val="-3"/>
          <w:vertAlign w:val="superscript"/>
        </w:rPr>
        <w:t xml:space="preserve">      </w:t>
      </w:r>
      <w:r>
        <w:rPr>
          <w:b/>
          <w:bCs/>
          <w:spacing w:val="-3"/>
          <w:vertAlign w:val="superscript"/>
        </w:rPr>
        <w:t xml:space="preserve">                      </w:t>
      </w:r>
    </w:p>
    <w:p w:rsidR="0003193B" w:rsidRDefault="0003193B" w:rsidP="008563BF">
      <w:pPr>
        <w:jc w:val="center"/>
      </w:pPr>
    </w:p>
    <w:p w:rsidR="0003193B" w:rsidRDefault="0003193B" w:rsidP="008563BF">
      <w:pPr>
        <w:jc w:val="center"/>
      </w:pPr>
    </w:p>
    <w:p w:rsidR="0003193B" w:rsidRDefault="0003193B" w:rsidP="008563BF">
      <w:pPr>
        <w:jc w:val="center"/>
      </w:pPr>
    </w:p>
    <w:p w:rsidR="008563BF" w:rsidRPr="002C3F3D" w:rsidRDefault="001351E3" w:rsidP="008563BF">
      <w:pPr>
        <w:jc w:val="center"/>
      </w:pPr>
      <w:r>
        <w:t>201</w:t>
      </w:r>
      <w:r>
        <w:rPr>
          <w:lang w:val="en-US"/>
        </w:rPr>
        <w:t>2</w:t>
      </w:r>
      <w:r w:rsidR="008563BF" w:rsidRPr="002C3F3D">
        <w:t xml:space="preserve"> г.</w:t>
      </w:r>
    </w:p>
    <w:p w:rsidR="00E62247" w:rsidRDefault="00E62247">
      <w:pPr>
        <w:jc w:val="center"/>
        <w:rPr>
          <w:sz w:val="28"/>
          <w:szCs w:val="28"/>
        </w:rPr>
      </w:pPr>
    </w:p>
    <w:p w:rsidR="00E62247" w:rsidRDefault="00E62247">
      <w:pPr>
        <w:jc w:val="center"/>
        <w:rPr>
          <w:sz w:val="28"/>
          <w:szCs w:val="28"/>
        </w:rPr>
      </w:pPr>
    </w:p>
    <w:p w:rsidR="00C67820" w:rsidRDefault="00C67820">
      <w:pPr>
        <w:jc w:val="center"/>
        <w:rPr>
          <w:sz w:val="28"/>
          <w:szCs w:val="28"/>
        </w:rPr>
      </w:pPr>
    </w:p>
    <w:p w:rsidR="00E62247" w:rsidRPr="008A725C" w:rsidRDefault="00165845" w:rsidP="00065946">
      <w:pPr>
        <w:rPr>
          <w:b/>
          <w:bCs/>
        </w:rPr>
      </w:pPr>
      <w:bookmarkStart w:id="0" w:name="_Toc289433881"/>
      <w:r w:rsidRPr="008A725C">
        <w:rPr>
          <w:b/>
          <w:bCs/>
        </w:rPr>
        <w:lastRenderedPageBreak/>
        <w:t>СОДЕРЖАНИЕ</w:t>
      </w:r>
      <w:bookmarkEnd w:id="0"/>
    </w:p>
    <w:p w:rsidR="00E62247" w:rsidRPr="008A725C" w:rsidRDefault="007C560D">
      <w:r>
        <w:t>ТОМ 1 «Общая и коммерческая часть»</w:t>
      </w:r>
      <w:r w:rsidR="00F626F3">
        <w:t>………………………………………………………………3</w:t>
      </w:r>
    </w:p>
    <w:p w:rsidR="00065946" w:rsidRDefault="000F71FC">
      <w:pPr>
        <w:pStyle w:val="13"/>
        <w:rPr>
          <w:rFonts w:asciiTheme="minorHAnsi" w:eastAsiaTheme="minorEastAsia" w:hAnsiTheme="minorHAnsi" w:cstheme="minorBidi"/>
          <w:sz w:val="22"/>
          <w:szCs w:val="22"/>
        </w:rPr>
      </w:pPr>
      <w:r w:rsidRPr="000F71FC">
        <w:rPr>
          <w:szCs w:val="24"/>
        </w:rPr>
        <w:fldChar w:fldCharType="begin"/>
      </w:r>
      <w:r w:rsidR="00165845" w:rsidRPr="008A725C">
        <w:rPr>
          <w:szCs w:val="24"/>
        </w:rPr>
        <w:instrText xml:space="preserve"> TOC \o "1-3" \h \z \u </w:instrText>
      </w:r>
      <w:r w:rsidRPr="000F71FC">
        <w:rPr>
          <w:szCs w:val="24"/>
        </w:rPr>
        <w:fldChar w:fldCharType="separate"/>
      </w:r>
      <w:hyperlink w:anchor="_Toc319246578" w:history="1">
        <w:r w:rsidR="00065946" w:rsidRPr="002415A8">
          <w:rPr>
            <w:rStyle w:val="a9"/>
            <w:rFonts w:eastAsia="Arial Unicode MS"/>
          </w:rPr>
          <w:t>1.</w:t>
        </w:r>
        <w:r w:rsidR="00065946">
          <w:rPr>
            <w:rFonts w:asciiTheme="minorHAnsi" w:eastAsiaTheme="minorEastAsia" w:hAnsiTheme="minorHAnsi" w:cstheme="minorBidi"/>
            <w:sz w:val="22"/>
            <w:szCs w:val="22"/>
          </w:rPr>
          <w:tab/>
        </w:r>
        <w:r w:rsidR="00065946" w:rsidRPr="002415A8">
          <w:rPr>
            <w:rStyle w:val="a9"/>
            <w:rFonts w:eastAsia="Arial Unicode MS"/>
          </w:rPr>
          <w:t>ТЕРМИНЫ И ОПРЕДЕЛЕНИЯ</w:t>
        </w:r>
        <w:r w:rsidR="00065946">
          <w:rPr>
            <w:webHidden/>
          </w:rPr>
          <w:tab/>
        </w:r>
        <w:r w:rsidR="00F626F3">
          <w:rPr>
            <w:webHidden/>
          </w:rPr>
          <w:t>3</w:t>
        </w:r>
      </w:hyperlink>
    </w:p>
    <w:p w:rsidR="00065946" w:rsidRDefault="000F71FC">
      <w:pPr>
        <w:pStyle w:val="13"/>
        <w:rPr>
          <w:rFonts w:asciiTheme="minorHAnsi" w:eastAsiaTheme="minorEastAsia" w:hAnsiTheme="minorHAnsi" w:cstheme="minorBidi"/>
          <w:sz w:val="22"/>
          <w:szCs w:val="22"/>
        </w:rPr>
      </w:pPr>
      <w:hyperlink w:anchor="_Toc319246579" w:history="1">
        <w:r w:rsidR="00065946" w:rsidRPr="002415A8">
          <w:rPr>
            <w:rStyle w:val="a9"/>
            <w:rFonts w:eastAsia="Arial Unicode MS"/>
          </w:rPr>
          <w:t>2.</w:t>
        </w:r>
        <w:r w:rsidR="00065946">
          <w:rPr>
            <w:rFonts w:asciiTheme="minorHAnsi" w:eastAsiaTheme="minorEastAsia" w:hAnsiTheme="minorHAnsi" w:cstheme="minorBidi"/>
            <w:sz w:val="22"/>
            <w:szCs w:val="22"/>
          </w:rPr>
          <w:tab/>
        </w:r>
        <w:r w:rsidR="00065946" w:rsidRPr="002415A8">
          <w:rPr>
            <w:rStyle w:val="a9"/>
            <w:rFonts w:eastAsia="Arial Unicode MS"/>
          </w:rPr>
          <w:t>ОБЩИЕ ПОЛОЖЕНИЯ</w:t>
        </w:r>
        <w:r w:rsidR="00065946">
          <w:rPr>
            <w:webHidden/>
          </w:rPr>
          <w:tab/>
        </w:r>
        <w:r>
          <w:rPr>
            <w:webHidden/>
          </w:rPr>
          <w:fldChar w:fldCharType="begin"/>
        </w:r>
        <w:r w:rsidR="00065946">
          <w:rPr>
            <w:webHidden/>
          </w:rPr>
          <w:instrText xml:space="preserve"> PAGEREF _Toc319246579 \h </w:instrText>
        </w:r>
        <w:r>
          <w:rPr>
            <w:webHidden/>
          </w:rPr>
        </w:r>
        <w:r>
          <w:rPr>
            <w:webHidden/>
          </w:rPr>
          <w:fldChar w:fldCharType="separate"/>
        </w:r>
        <w:r w:rsidR="00730C4C">
          <w:rPr>
            <w:webHidden/>
          </w:rPr>
          <w:t>5</w:t>
        </w:r>
        <w:r>
          <w:rPr>
            <w:webHidden/>
          </w:rPr>
          <w:fldChar w:fldCharType="end"/>
        </w:r>
      </w:hyperlink>
    </w:p>
    <w:p w:rsidR="00065946" w:rsidRDefault="000F71FC">
      <w:pPr>
        <w:pStyle w:val="13"/>
        <w:rPr>
          <w:rFonts w:asciiTheme="minorHAnsi" w:eastAsiaTheme="minorEastAsia" w:hAnsiTheme="minorHAnsi" w:cstheme="minorBidi"/>
          <w:sz w:val="22"/>
          <w:szCs w:val="22"/>
        </w:rPr>
      </w:pPr>
      <w:hyperlink w:anchor="_Toc319246580" w:history="1">
        <w:r w:rsidR="00065946" w:rsidRPr="002415A8">
          <w:rPr>
            <w:rStyle w:val="a9"/>
            <w:rFonts w:eastAsia="Arial Unicode MS"/>
          </w:rPr>
          <w:t>3.</w:t>
        </w:r>
        <w:r w:rsidR="00065946">
          <w:rPr>
            <w:rFonts w:asciiTheme="minorHAnsi" w:eastAsiaTheme="minorEastAsia" w:hAnsiTheme="minorHAnsi" w:cstheme="minorBidi"/>
            <w:sz w:val="22"/>
            <w:szCs w:val="22"/>
          </w:rPr>
          <w:tab/>
        </w:r>
        <w:r w:rsidR="00065946" w:rsidRPr="002415A8">
          <w:rPr>
            <w:rStyle w:val="a9"/>
            <w:rFonts w:eastAsia="Arial Unicode MS"/>
          </w:rPr>
          <w:t>ТРЕБОВАНИЯ К УЧАСТНИКАМ ПРОЦЕДУРЫ ЗАКУПКИ, ДОКУМЕНТАМ, ПРЕДОСТАВЛЯЕМЫМ В СОСТАВЕ ПРЕДЛОЖЕНИЯ</w:t>
        </w:r>
        <w:r w:rsidR="00065946">
          <w:rPr>
            <w:webHidden/>
          </w:rPr>
          <w:tab/>
        </w:r>
        <w:r w:rsidR="00E7475D">
          <w:rPr>
            <w:webHidden/>
            <w:lang w:val="en-US"/>
          </w:rPr>
          <w:t>8</w:t>
        </w:r>
      </w:hyperlink>
    </w:p>
    <w:p w:rsidR="00065946" w:rsidRDefault="000F71FC">
      <w:pPr>
        <w:pStyle w:val="13"/>
        <w:rPr>
          <w:rFonts w:asciiTheme="minorHAnsi" w:eastAsiaTheme="minorEastAsia" w:hAnsiTheme="minorHAnsi" w:cstheme="minorBidi"/>
          <w:sz w:val="22"/>
          <w:szCs w:val="22"/>
        </w:rPr>
      </w:pPr>
      <w:hyperlink w:anchor="_Toc319246581" w:history="1">
        <w:r w:rsidR="00065946" w:rsidRPr="002415A8">
          <w:rPr>
            <w:rStyle w:val="a9"/>
            <w:rFonts w:eastAsia="Arial Unicode MS"/>
          </w:rPr>
          <w:t>4.</w:t>
        </w:r>
        <w:r w:rsidR="00065946">
          <w:rPr>
            <w:rFonts w:asciiTheme="minorHAnsi" w:eastAsiaTheme="minorEastAsia" w:hAnsiTheme="minorHAnsi" w:cstheme="minorBidi"/>
            <w:sz w:val="22"/>
            <w:szCs w:val="22"/>
          </w:rPr>
          <w:tab/>
        </w:r>
        <w:r w:rsidR="00065946" w:rsidRPr="002415A8">
          <w:rPr>
            <w:rStyle w:val="a9"/>
            <w:rFonts w:eastAsia="Arial Unicode MS"/>
          </w:rPr>
          <w:t>ПОРЯДОК ПРОВЕДЕНИЯ ЗАПРОСА ПРЕДЛОЖЕНИЙ</w:t>
        </w:r>
        <w:r w:rsidR="00065946">
          <w:rPr>
            <w:webHidden/>
          </w:rPr>
          <w:tab/>
        </w:r>
        <w:r>
          <w:rPr>
            <w:webHidden/>
          </w:rPr>
          <w:fldChar w:fldCharType="begin"/>
        </w:r>
        <w:r w:rsidR="00065946">
          <w:rPr>
            <w:webHidden/>
          </w:rPr>
          <w:instrText xml:space="preserve"> PAGEREF _Toc319246581 \h </w:instrText>
        </w:r>
        <w:r>
          <w:rPr>
            <w:webHidden/>
          </w:rPr>
        </w:r>
        <w:r>
          <w:rPr>
            <w:webHidden/>
          </w:rPr>
          <w:fldChar w:fldCharType="separate"/>
        </w:r>
        <w:r w:rsidR="00730C4C">
          <w:rPr>
            <w:webHidden/>
          </w:rPr>
          <w:t>11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2" w:history="1">
        <w:r w:rsidR="00065946" w:rsidRPr="002415A8">
          <w:rPr>
            <w:rStyle w:val="a9"/>
            <w:rFonts w:eastAsia="Arial Unicode MS"/>
          </w:rPr>
          <w:t>4.1.</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Получение документации по проведению запроса предложений</w:t>
        </w:r>
        <w:r w:rsidR="00065946">
          <w:rPr>
            <w:webHidden/>
          </w:rPr>
          <w:tab/>
        </w:r>
        <w:r>
          <w:rPr>
            <w:webHidden/>
          </w:rPr>
          <w:fldChar w:fldCharType="begin"/>
        </w:r>
        <w:r w:rsidR="00065946">
          <w:rPr>
            <w:webHidden/>
          </w:rPr>
          <w:instrText xml:space="preserve"> PAGEREF _Toc319246582 \h </w:instrText>
        </w:r>
        <w:r>
          <w:rPr>
            <w:webHidden/>
          </w:rPr>
        </w:r>
        <w:r>
          <w:rPr>
            <w:webHidden/>
          </w:rPr>
          <w:fldChar w:fldCharType="separate"/>
        </w:r>
        <w:r w:rsidR="00730C4C">
          <w:rPr>
            <w:webHidden/>
          </w:rPr>
          <w:t>11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3" w:history="1">
        <w:r w:rsidR="00065946" w:rsidRPr="002415A8">
          <w:rPr>
            <w:rStyle w:val="a9"/>
            <w:rFonts w:eastAsia="Arial Unicode MS"/>
          </w:rPr>
          <w:t>4.2.</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Разъяснение положений документации по проведению запроса предложений</w:t>
        </w:r>
        <w:r w:rsidR="00065946">
          <w:rPr>
            <w:webHidden/>
          </w:rPr>
          <w:tab/>
        </w:r>
        <w:r>
          <w:rPr>
            <w:webHidden/>
          </w:rPr>
          <w:fldChar w:fldCharType="begin"/>
        </w:r>
        <w:r w:rsidR="00065946">
          <w:rPr>
            <w:webHidden/>
          </w:rPr>
          <w:instrText xml:space="preserve"> PAGEREF _Toc319246583 \h </w:instrText>
        </w:r>
        <w:r>
          <w:rPr>
            <w:webHidden/>
          </w:rPr>
        </w:r>
        <w:r>
          <w:rPr>
            <w:webHidden/>
          </w:rPr>
          <w:fldChar w:fldCharType="separate"/>
        </w:r>
        <w:r w:rsidR="00730C4C">
          <w:rPr>
            <w:webHidden/>
          </w:rPr>
          <w:t>11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4" w:history="1">
        <w:r w:rsidR="00065946" w:rsidRPr="002415A8">
          <w:rPr>
            <w:rStyle w:val="a9"/>
            <w:rFonts w:eastAsia="Arial Unicode MS"/>
          </w:rPr>
          <w:t>4.3.</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Внесение изменений в документацию по проведению запроса предложений</w:t>
        </w:r>
        <w:r w:rsidR="00065946">
          <w:rPr>
            <w:webHidden/>
          </w:rPr>
          <w:tab/>
        </w:r>
        <w:r>
          <w:rPr>
            <w:webHidden/>
          </w:rPr>
          <w:fldChar w:fldCharType="begin"/>
        </w:r>
        <w:r w:rsidR="00065946">
          <w:rPr>
            <w:webHidden/>
          </w:rPr>
          <w:instrText xml:space="preserve"> PAGEREF _Toc319246584 \h </w:instrText>
        </w:r>
        <w:r>
          <w:rPr>
            <w:webHidden/>
          </w:rPr>
        </w:r>
        <w:r>
          <w:rPr>
            <w:webHidden/>
          </w:rPr>
          <w:fldChar w:fldCharType="separate"/>
        </w:r>
        <w:r w:rsidR="00730C4C">
          <w:rPr>
            <w:webHidden/>
          </w:rPr>
          <w:t>11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5" w:history="1">
        <w:r w:rsidR="00065946" w:rsidRPr="002415A8">
          <w:rPr>
            <w:rStyle w:val="a9"/>
            <w:rFonts w:eastAsia="Arial Unicode MS"/>
          </w:rPr>
          <w:t>4.4.</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Общие требования к Предложению</w:t>
        </w:r>
        <w:r w:rsidR="00065946">
          <w:rPr>
            <w:webHidden/>
          </w:rPr>
          <w:tab/>
        </w:r>
        <w:r>
          <w:rPr>
            <w:webHidden/>
          </w:rPr>
          <w:fldChar w:fldCharType="begin"/>
        </w:r>
        <w:r w:rsidR="00065946">
          <w:rPr>
            <w:webHidden/>
          </w:rPr>
          <w:instrText xml:space="preserve"> PAGEREF _Toc319246585 \h </w:instrText>
        </w:r>
        <w:r>
          <w:rPr>
            <w:webHidden/>
          </w:rPr>
        </w:r>
        <w:r>
          <w:rPr>
            <w:webHidden/>
          </w:rPr>
          <w:fldChar w:fldCharType="separate"/>
        </w:r>
        <w:r w:rsidR="00730C4C">
          <w:rPr>
            <w:webHidden/>
          </w:rPr>
          <w:t>11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6" w:history="1">
        <w:r w:rsidR="00065946" w:rsidRPr="002415A8">
          <w:rPr>
            <w:rStyle w:val="a9"/>
            <w:rFonts w:eastAsia="Arial Unicode MS"/>
          </w:rPr>
          <w:t>4.5.</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Срок действия Предложения</w:t>
        </w:r>
        <w:r w:rsidR="00065946">
          <w:rPr>
            <w:webHidden/>
          </w:rPr>
          <w:tab/>
        </w:r>
        <w:r>
          <w:rPr>
            <w:webHidden/>
          </w:rPr>
          <w:fldChar w:fldCharType="begin"/>
        </w:r>
        <w:r w:rsidR="00065946">
          <w:rPr>
            <w:webHidden/>
          </w:rPr>
          <w:instrText xml:space="preserve"> PAGEREF _Toc319246586 \h </w:instrText>
        </w:r>
        <w:r>
          <w:rPr>
            <w:webHidden/>
          </w:rPr>
        </w:r>
        <w:r>
          <w:rPr>
            <w:webHidden/>
          </w:rPr>
          <w:fldChar w:fldCharType="separate"/>
        </w:r>
        <w:r w:rsidR="00730C4C">
          <w:rPr>
            <w:webHidden/>
          </w:rPr>
          <w:t>12</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7" w:history="1">
        <w:r w:rsidR="00065946" w:rsidRPr="002415A8">
          <w:rPr>
            <w:rStyle w:val="a9"/>
            <w:rFonts w:eastAsia="Arial Unicode MS"/>
          </w:rPr>
          <w:t>4.6.</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Официальный язык запроса предложений</w:t>
        </w:r>
        <w:r w:rsidR="00065946">
          <w:rPr>
            <w:webHidden/>
          </w:rPr>
          <w:tab/>
        </w:r>
        <w:r>
          <w:rPr>
            <w:webHidden/>
          </w:rPr>
          <w:fldChar w:fldCharType="begin"/>
        </w:r>
        <w:r w:rsidR="00065946">
          <w:rPr>
            <w:webHidden/>
          </w:rPr>
          <w:instrText xml:space="preserve"> PAGEREF _Toc319246587 \h </w:instrText>
        </w:r>
        <w:r>
          <w:rPr>
            <w:webHidden/>
          </w:rPr>
        </w:r>
        <w:r>
          <w:rPr>
            <w:webHidden/>
          </w:rPr>
          <w:fldChar w:fldCharType="separate"/>
        </w:r>
        <w:r w:rsidR="00730C4C">
          <w:rPr>
            <w:webHidden/>
          </w:rPr>
          <w:t>12</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8" w:history="1">
        <w:r w:rsidR="00065946" w:rsidRPr="002415A8">
          <w:rPr>
            <w:rStyle w:val="a9"/>
            <w:rFonts w:eastAsia="Arial Unicode MS"/>
          </w:rPr>
          <w:t>4.7.</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Валюта Предложения</w:t>
        </w:r>
        <w:r w:rsidR="00065946">
          <w:rPr>
            <w:webHidden/>
          </w:rPr>
          <w:tab/>
        </w:r>
        <w:r>
          <w:rPr>
            <w:webHidden/>
          </w:rPr>
          <w:fldChar w:fldCharType="begin"/>
        </w:r>
        <w:r w:rsidR="00065946">
          <w:rPr>
            <w:webHidden/>
          </w:rPr>
          <w:instrText xml:space="preserve"> PAGEREF _Toc319246588 \h </w:instrText>
        </w:r>
        <w:r>
          <w:rPr>
            <w:webHidden/>
          </w:rPr>
        </w:r>
        <w:r>
          <w:rPr>
            <w:webHidden/>
          </w:rPr>
          <w:fldChar w:fldCharType="separate"/>
        </w:r>
        <w:r w:rsidR="00730C4C">
          <w:rPr>
            <w:webHidden/>
          </w:rPr>
          <w:t>13</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89" w:history="1">
        <w:r w:rsidR="00065946" w:rsidRPr="002415A8">
          <w:rPr>
            <w:rStyle w:val="a9"/>
            <w:rFonts w:eastAsia="Arial Unicode MS"/>
          </w:rPr>
          <w:t>4.8.</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Начальная (максимальная) цена договора (цена лота)</w:t>
        </w:r>
        <w:r w:rsidR="00065946">
          <w:rPr>
            <w:webHidden/>
          </w:rPr>
          <w:tab/>
        </w:r>
        <w:r>
          <w:rPr>
            <w:webHidden/>
          </w:rPr>
          <w:fldChar w:fldCharType="begin"/>
        </w:r>
        <w:r w:rsidR="00065946">
          <w:rPr>
            <w:webHidden/>
          </w:rPr>
          <w:instrText xml:space="preserve"> PAGEREF _Toc319246589 \h </w:instrText>
        </w:r>
        <w:r>
          <w:rPr>
            <w:webHidden/>
          </w:rPr>
        </w:r>
        <w:r>
          <w:rPr>
            <w:webHidden/>
          </w:rPr>
          <w:fldChar w:fldCharType="separate"/>
        </w:r>
        <w:r w:rsidR="00730C4C">
          <w:rPr>
            <w:webHidden/>
          </w:rPr>
          <w:t>13</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91" w:history="1">
        <w:r w:rsidR="00065946" w:rsidRPr="002415A8">
          <w:rPr>
            <w:rStyle w:val="a9"/>
            <w:rFonts w:eastAsia="Arial Unicode MS"/>
          </w:rPr>
          <w:t>4.</w:t>
        </w:r>
        <w:r w:rsidR="00E7475D">
          <w:rPr>
            <w:rStyle w:val="a9"/>
            <w:rFonts w:eastAsia="Arial Unicode MS"/>
            <w:lang w:val="en-US"/>
          </w:rPr>
          <w:t>9</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Подача и прием Предложений</w:t>
        </w:r>
        <w:r w:rsidR="00065946">
          <w:rPr>
            <w:webHidden/>
          </w:rPr>
          <w:tab/>
        </w:r>
        <w:r>
          <w:rPr>
            <w:webHidden/>
          </w:rPr>
          <w:fldChar w:fldCharType="begin"/>
        </w:r>
        <w:r w:rsidR="00065946">
          <w:rPr>
            <w:webHidden/>
          </w:rPr>
          <w:instrText xml:space="preserve"> PAGEREF _Toc319246591 \h </w:instrText>
        </w:r>
        <w:r>
          <w:rPr>
            <w:webHidden/>
          </w:rPr>
        </w:r>
        <w:r>
          <w:rPr>
            <w:webHidden/>
          </w:rPr>
          <w:fldChar w:fldCharType="separate"/>
        </w:r>
        <w:r w:rsidR="00730C4C">
          <w:rPr>
            <w:webHidden/>
          </w:rPr>
          <w:t>13</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92" w:history="1">
        <w:r w:rsidR="00065946" w:rsidRPr="002415A8">
          <w:rPr>
            <w:rStyle w:val="a9"/>
            <w:rFonts w:eastAsia="Arial Unicode MS"/>
          </w:rPr>
          <w:t>4.1</w:t>
        </w:r>
        <w:r w:rsidR="00E7475D">
          <w:rPr>
            <w:rStyle w:val="a9"/>
            <w:rFonts w:eastAsia="Arial Unicode MS"/>
            <w:lang w:val="en-US"/>
          </w:rPr>
          <w:t>0</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Изменение Предложений или их отзыв</w:t>
        </w:r>
        <w:r w:rsidR="00065946">
          <w:rPr>
            <w:webHidden/>
          </w:rPr>
          <w:tab/>
        </w:r>
        <w:r>
          <w:rPr>
            <w:webHidden/>
          </w:rPr>
          <w:fldChar w:fldCharType="begin"/>
        </w:r>
        <w:r w:rsidR="00065946">
          <w:rPr>
            <w:webHidden/>
          </w:rPr>
          <w:instrText xml:space="preserve"> PAGEREF _Toc319246592 \h </w:instrText>
        </w:r>
        <w:r>
          <w:rPr>
            <w:webHidden/>
          </w:rPr>
        </w:r>
        <w:r>
          <w:rPr>
            <w:webHidden/>
          </w:rPr>
          <w:fldChar w:fldCharType="separate"/>
        </w:r>
        <w:r w:rsidR="00730C4C">
          <w:rPr>
            <w:webHidden/>
          </w:rPr>
          <w:t>13</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93" w:history="1">
        <w:r w:rsidR="00065946" w:rsidRPr="002415A8">
          <w:rPr>
            <w:rStyle w:val="a9"/>
            <w:rFonts w:eastAsia="Arial Unicode MS"/>
          </w:rPr>
          <w:t>4.1</w:t>
        </w:r>
        <w:r w:rsidR="00E7475D">
          <w:rPr>
            <w:rStyle w:val="a9"/>
            <w:rFonts w:eastAsia="Arial Unicode MS"/>
            <w:lang w:val="en-US"/>
          </w:rPr>
          <w:t>1</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Открытие доступа к поданным в форме электронных документов Предложениям (вскрытие конвертов с Предложениями)</w:t>
        </w:r>
        <w:r w:rsidR="00065946">
          <w:rPr>
            <w:webHidden/>
          </w:rPr>
          <w:tab/>
        </w:r>
        <w:r>
          <w:rPr>
            <w:webHidden/>
          </w:rPr>
          <w:fldChar w:fldCharType="begin"/>
        </w:r>
        <w:r w:rsidR="00065946">
          <w:rPr>
            <w:webHidden/>
          </w:rPr>
          <w:instrText xml:space="preserve"> PAGEREF _Toc319246593 \h </w:instrText>
        </w:r>
        <w:r>
          <w:rPr>
            <w:webHidden/>
          </w:rPr>
        </w:r>
        <w:r>
          <w:rPr>
            <w:webHidden/>
          </w:rPr>
          <w:fldChar w:fldCharType="separate"/>
        </w:r>
        <w:r w:rsidR="00730C4C">
          <w:rPr>
            <w:webHidden/>
          </w:rPr>
          <w:t>14</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94" w:history="1">
        <w:r w:rsidR="00065946" w:rsidRPr="002415A8">
          <w:rPr>
            <w:rStyle w:val="a9"/>
            <w:rFonts w:eastAsia="Arial Unicode MS"/>
          </w:rPr>
          <w:t>4.1</w:t>
        </w:r>
        <w:r w:rsidR="00E7475D">
          <w:rPr>
            <w:rStyle w:val="a9"/>
            <w:rFonts w:eastAsia="Arial Unicode MS"/>
            <w:lang w:val="en-US"/>
          </w:rPr>
          <w:t>2</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Опоздавшие Предложения</w:t>
        </w:r>
        <w:r w:rsidR="00065946">
          <w:rPr>
            <w:webHidden/>
          </w:rPr>
          <w:tab/>
        </w:r>
        <w:r>
          <w:rPr>
            <w:webHidden/>
          </w:rPr>
          <w:fldChar w:fldCharType="begin"/>
        </w:r>
        <w:r w:rsidR="00065946">
          <w:rPr>
            <w:webHidden/>
          </w:rPr>
          <w:instrText xml:space="preserve"> PAGEREF _Toc319246594 \h </w:instrText>
        </w:r>
        <w:r>
          <w:rPr>
            <w:webHidden/>
          </w:rPr>
        </w:r>
        <w:r>
          <w:rPr>
            <w:webHidden/>
          </w:rPr>
          <w:fldChar w:fldCharType="separate"/>
        </w:r>
        <w:r w:rsidR="00730C4C">
          <w:rPr>
            <w:webHidden/>
          </w:rPr>
          <w:t>14</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595" w:history="1">
        <w:r w:rsidR="00065946" w:rsidRPr="002415A8">
          <w:rPr>
            <w:rStyle w:val="a9"/>
            <w:rFonts w:eastAsia="Arial Unicode MS"/>
          </w:rPr>
          <w:t>4.1</w:t>
        </w:r>
        <w:r w:rsidR="00E7475D">
          <w:rPr>
            <w:rStyle w:val="a9"/>
            <w:rFonts w:eastAsia="Arial Unicode MS"/>
            <w:lang w:val="en-US"/>
          </w:rPr>
          <w:t>3</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Рассмотрение и оценка Предложений, проведение переторжки, выбор победителя запроса предложений</w:t>
        </w:r>
        <w:r w:rsidR="00065946">
          <w:rPr>
            <w:webHidden/>
          </w:rPr>
          <w:tab/>
        </w:r>
        <w:r>
          <w:rPr>
            <w:webHidden/>
          </w:rPr>
          <w:fldChar w:fldCharType="begin"/>
        </w:r>
        <w:r w:rsidR="00065946">
          <w:rPr>
            <w:webHidden/>
          </w:rPr>
          <w:instrText xml:space="preserve"> PAGEREF _Toc319246595 \h </w:instrText>
        </w:r>
        <w:r>
          <w:rPr>
            <w:webHidden/>
          </w:rPr>
        </w:r>
        <w:r>
          <w:rPr>
            <w:webHidden/>
          </w:rPr>
          <w:fldChar w:fldCharType="separate"/>
        </w:r>
        <w:r w:rsidR="00730C4C">
          <w:rPr>
            <w:webHidden/>
          </w:rPr>
          <w:t>15</w:t>
        </w:r>
        <w:r>
          <w:rPr>
            <w:webHidden/>
          </w:rPr>
          <w:fldChar w:fldCharType="end"/>
        </w:r>
      </w:hyperlink>
    </w:p>
    <w:p w:rsidR="00065946" w:rsidRDefault="000F71FC">
      <w:pPr>
        <w:pStyle w:val="25"/>
        <w:rPr>
          <w:lang w:val="en-US"/>
        </w:rPr>
      </w:pPr>
      <w:hyperlink w:anchor="_Toc319246596" w:history="1">
        <w:r w:rsidR="00065946" w:rsidRPr="002415A8">
          <w:rPr>
            <w:rStyle w:val="a9"/>
            <w:rFonts w:eastAsia="Arial Unicode MS"/>
          </w:rPr>
          <w:t>4.1</w:t>
        </w:r>
        <w:r w:rsidR="00E7475D">
          <w:rPr>
            <w:rStyle w:val="a9"/>
            <w:rFonts w:eastAsia="Arial Unicode MS"/>
            <w:lang w:val="en-US"/>
          </w:rPr>
          <w:t>4</w:t>
        </w:r>
        <w:r w:rsidR="00065946" w:rsidRPr="002415A8">
          <w:rPr>
            <w:rStyle w:val="a9"/>
            <w:rFonts w:eastAsia="Arial Unicode MS"/>
          </w:rPr>
          <w:t>.</w:t>
        </w:r>
        <w:r w:rsidR="00065946">
          <w:rPr>
            <w:rFonts w:asciiTheme="minorHAnsi" w:eastAsiaTheme="minorEastAsia" w:hAnsiTheme="minorHAnsi" w:cstheme="minorBidi"/>
            <w:b w:val="0"/>
            <w:bCs w:val="0"/>
            <w:sz w:val="22"/>
            <w:szCs w:val="22"/>
          </w:rPr>
          <w:tab/>
        </w:r>
        <w:r w:rsidR="00065946" w:rsidRPr="002415A8">
          <w:rPr>
            <w:rStyle w:val="a9"/>
            <w:rFonts w:eastAsia="Arial Unicode MS"/>
          </w:rPr>
          <w:t>Заключение договора с победителем запроса предложений</w:t>
        </w:r>
        <w:r w:rsidR="00065946">
          <w:rPr>
            <w:webHidden/>
          </w:rPr>
          <w:tab/>
        </w:r>
        <w:r w:rsidR="00E7475D">
          <w:rPr>
            <w:webHidden/>
            <w:lang w:val="en-US"/>
          </w:rPr>
          <w:t>22</w:t>
        </w:r>
      </w:hyperlink>
    </w:p>
    <w:p w:rsidR="00E7475D" w:rsidRPr="00E7475D" w:rsidRDefault="00E7475D" w:rsidP="00E7475D">
      <w:pPr>
        <w:rPr>
          <w:rFonts w:eastAsiaTheme="minorEastAsia"/>
          <w:sz w:val="26"/>
          <w:szCs w:val="26"/>
        </w:rPr>
      </w:pPr>
      <w:r>
        <w:rPr>
          <w:rFonts w:eastAsiaTheme="minorEastAsia"/>
          <w:lang w:val="en-US"/>
        </w:rPr>
        <w:t xml:space="preserve">    </w:t>
      </w:r>
      <w:r>
        <w:rPr>
          <w:rFonts w:eastAsiaTheme="minorEastAsia"/>
          <w:b/>
          <w:sz w:val="28"/>
          <w:szCs w:val="28"/>
          <w:lang w:val="en-US"/>
        </w:rPr>
        <w:t xml:space="preserve">   4.15   </w:t>
      </w:r>
      <w:r w:rsidRPr="00E7475D">
        <w:rPr>
          <w:rFonts w:eastAsiaTheme="minorEastAsia"/>
          <w:b/>
          <w:sz w:val="28"/>
          <w:szCs w:val="28"/>
          <w:lang w:val="en-US"/>
        </w:rPr>
        <w:t>Обеспечение исполнения договора</w:t>
      </w:r>
      <w:r>
        <w:rPr>
          <w:rFonts w:eastAsiaTheme="minorEastAsia"/>
          <w:b/>
          <w:sz w:val="28"/>
          <w:szCs w:val="28"/>
        </w:rPr>
        <w:t xml:space="preserve"> ………………………………...…</w:t>
      </w:r>
      <w:r w:rsidRPr="00E7475D">
        <w:rPr>
          <w:rFonts w:eastAsiaTheme="minorEastAsia"/>
          <w:b/>
          <w:sz w:val="26"/>
          <w:szCs w:val="26"/>
        </w:rPr>
        <w:t>.</w:t>
      </w:r>
      <w:r w:rsidRPr="00E7475D">
        <w:rPr>
          <w:rFonts w:eastAsiaTheme="minorEastAsia"/>
          <w:sz w:val="26"/>
          <w:szCs w:val="26"/>
          <w:lang w:val="en-US"/>
        </w:rPr>
        <w:t xml:space="preserve"> </w:t>
      </w:r>
      <w:r w:rsidRPr="00E7475D">
        <w:rPr>
          <w:rFonts w:eastAsiaTheme="minorEastAsia"/>
          <w:sz w:val="26"/>
          <w:szCs w:val="26"/>
        </w:rPr>
        <w:t>24</w:t>
      </w:r>
    </w:p>
    <w:p w:rsidR="00065946" w:rsidRPr="00E7475D" w:rsidRDefault="000F71FC">
      <w:pPr>
        <w:pStyle w:val="13"/>
        <w:rPr>
          <w:rFonts w:asciiTheme="minorHAnsi" w:eastAsiaTheme="minorEastAsia" w:hAnsiTheme="minorHAnsi" w:cstheme="minorBidi"/>
          <w:sz w:val="26"/>
          <w:szCs w:val="26"/>
        </w:rPr>
      </w:pPr>
      <w:hyperlink w:anchor="_Toc319246597" w:history="1">
        <w:r w:rsidR="00065946" w:rsidRPr="00E7475D">
          <w:rPr>
            <w:rStyle w:val="a9"/>
            <w:rFonts w:eastAsia="Arial Unicode MS"/>
            <w:sz w:val="26"/>
            <w:szCs w:val="26"/>
          </w:rPr>
          <w:t>5.</w:t>
        </w:r>
        <w:r w:rsidR="00065946" w:rsidRPr="00E7475D">
          <w:rPr>
            <w:rFonts w:asciiTheme="minorHAnsi" w:eastAsiaTheme="minorEastAsia" w:hAnsiTheme="minorHAnsi" w:cstheme="minorBidi"/>
            <w:sz w:val="26"/>
            <w:szCs w:val="26"/>
          </w:rPr>
          <w:tab/>
        </w:r>
        <w:r w:rsidR="00065946" w:rsidRPr="00E7475D">
          <w:rPr>
            <w:rStyle w:val="a9"/>
            <w:rFonts w:eastAsia="Arial Unicode MS"/>
            <w:sz w:val="26"/>
            <w:szCs w:val="26"/>
          </w:rPr>
          <w:t>ПРОЕКТ ДОГОВОРА</w:t>
        </w:r>
        <w:r w:rsidR="00065946" w:rsidRPr="00E7475D">
          <w:rPr>
            <w:webHidden/>
            <w:sz w:val="26"/>
            <w:szCs w:val="26"/>
          </w:rPr>
          <w:tab/>
        </w:r>
        <w:r w:rsidRPr="00E7475D">
          <w:rPr>
            <w:webHidden/>
            <w:sz w:val="26"/>
            <w:szCs w:val="26"/>
          </w:rPr>
          <w:fldChar w:fldCharType="begin"/>
        </w:r>
        <w:r w:rsidR="00065946" w:rsidRPr="00E7475D">
          <w:rPr>
            <w:webHidden/>
            <w:sz w:val="26"/>
            <w:szCs w:val="26"/>
          </w:rPr>
          <w:instrText xml:space="preserve"> PAGEREF _Toc319246597 \h </w:instrText>
        </w:r>
        <w:r w:rsidRPr="00E7475D">
          <w:rPr>
            <w:webHidden/>
            <w:sz w:val="26"/>
            <w:szCs w:val="26"/>
          </w:rPr>
        </w:r>
        <w:r w:rsidRPr="00E7475D">
          <w:rPr>
            <w:webHidden/>
            <w:sz w:val="26"/>
            <w:szCs w:val="26"/>
          </w:rPr>
          <w:fldChar w:fldCharType="separate"/>
        </w:r>
        <w:r w:rsidR="00730C4C">
          <w:rPr>
            <w:webHidden/>
            <w:sz w:val="26"/>
            <w:szCs w:val="26"/>
          </w:rPr>
          <w:t>25</w:t>
        </w:r>
        <w:r w:rsidRPr="00E7475D">
          <w:rPr>
            <w:webHidden/>
            <w:sz w:val="26"/>
            <w:szCs w:val="26"/>
          </w:rPr>
          <w:fldChar w:fldCharType="end"/>
        </w:r>
      </w:hyperlink>
    </w:p>
    <w:p w:rsidR="00065946" w:rsidRPr="00E7475D" w:rsidRDefault="000F71FC">
      <w:pPr>
        <w:pStyle w:val="13"/>
        <w:rPr>
          <w:rFonts w:asciiTheme="minorHAnsi" w:eastAsiaTheme="minorEastAsia" w:hAnsiTheme="minorHAnsi" w:cstheme="minorBidi"/>
          <w:sz w:val="26"/>
          <w:szCs w:val="26"/>
        </w:rPr>
      </w:pPr>
      <w:hyperlink w:anchor="_Toc319246598" w:history="1">
        <w:r w:rsidR="00065946" w:rsidRPr="00E7475D">
          <w:rPr>
            <w:rStyle w:val="a9"/>
            <w:rFonts w:eastAsia="Arial Unicode MS"/>
            <w:sz w:val="26"/>
            <w:szCs w:val="26"/>
          </w:rPr>
          <w:t>6.</w:t>
        </w:r>
        <w:r w:rsidR="00065946" w:rsidRPr="00E7475D">
          <w:rPr>
            <w:rFonts w:asciiTheme="minorHAnsi" w:eastAsiaTheme="minorEastAsia" w:hAnsiTheme="minorHAnsi" w:cstheme="minorBidi"/>
            <w:sz w:val="26"/>
            <w:szCs w:val="26"/>
          </w:rPr>
          <w:tab/>
        </w:r>
        <w:r w:rsidR="00065946" w:rsidRPr="00E7475D">
          <w:rPr>
            <w:rStyle w:val="a9"/>
            <w:rFonts w:eastAsia="Arial Unicode MS"/>
            <w:sz w:val="26"/>
            <w:szCs w:val="26"/>
          </w:rPr>
          <w:t>ИНФОРМАЦИОННАЯ КАРТА ЗАПРОСА ПРЕДЛОЖЕНИЙ</w:t>
        </w:r>
        <w:r w:rsidR="00065946" w:rsidRPr="00E7475D">
          <w:rPr>
            <w:webHidden/>
            <w:sz w:val="26"/>
            <w:szCs w:val="26"/>
          </w:rPr>
          <w:tab/>
        </w:r>
        <w:r w:rsidRPr="00E7475D">
          <w:rPr>
            <w:webHidden/>
            <w:sz w:val="26"/>
            <w:szCs w:val="26"/>
          </w:rPr>
          <w:fldChar w:fldCharType="begin"/>
        </w:r>
        <w:r w:rsidR="00065946" w:rsidRPr="00E7475D">
          <w:rPr>
            <w:webHidden/>
            <w:sz w:val="26"/>
            <w:szCs w:val="26"/>
          </w:rPr>
          <w:instrText xml:space="preserve"> PAGEREF _Toc319246598 \h </w:instrText>
        </w:r>
        <w:r w:rsidRPr="00E7475D">
          <w:rPr>
            <w:webHidden/>
            <w:sz w:val="26"/>
            <w:szCs w:val="26"/>
          </w:rPr>
        </w:r>
        <w:r w:rsidRPr="00E7475D">
          <w:rPr>
            <w:webHidden/>
            <w:sz w:val="26"/>
            <w:szCs w:val="26"/>
          </w:rPr>
          <w:fldChar w:fldCharType="separate"/>
        </w:r>
        <w:r w:rsidR="00730C4C">
          <w:rPr>
            <w:webHidden/>
            <w:sz w:val="26"/>
            <w:szCs w:val="26"/>
          </w:rPr>
          <w:t>45</w:t>
        </w:r>
        <w:r w:rsidRPr="00E7475D">
          <w:rPr>
            <w:webHidden/>
            <w:sz w:val="26"/>
            <w:szCs w:val="26"/>
          </w:rPr>
          <w:fldChar w:fldCharType="end"/>
        </w:r>
      </w:hyperlink>
    </w:p>
    <w:p w:rsidR="00065946" w:rsidRDefault="000F71FC">
      <w:pPr>
        <w:pStyle w:val="13"/>
        <w:rPr>
          <w:rFonts w:asciiTheme="minorHAnsi" w:eastAsiaTheme="minorEastAsia" w:hAnsiTheme="minorHAnsi" w:cstheme="minorBidi"/>
          <w:sz w:val="22"/>
          <w:szCs w:val="22"/>
        </w:rPr>
      </w:pPr>
      <w:hyperlink w:anchor="_Toc319246599" w:history="1">
        <w:r w:rsidR="00065946" w:rsidRPr="00E7475D">
          <w:rPr>
            <w:rStyle w:val="a9"/>
            <w:rFonts w:eastAsia="Arial Unicode MS"/>
            <w:sz w:val="26"/>
            <w:szCs w:val="26"/>
          </w:rPr>
          <w:t>7.</w:t>
        </w:r>
        <w:r w:rsidR="00065946" w:rsidRPr="00E7475D">
          <w:rPr>
            <w:rFonts w:asciiTheme="minorHAnsi" w:eastAsiaTheme="minorEastAsia" w:hAnsiTheme="minorHAnsi" w:cstheme="minorBidi"/>
            <w:sz w:val="26"/>
            <w:szCs w:val="26"/>
          </w:rPr>
          <w:tab/>
        </w:r>
        <w:r w:rsidR="00065946" w:rsidRPr="00E7475D">
          <w:rPr>
            <w:rStyle w:val="a9"/>
            <w:rFonts w:eastAsia="Arial Unicode MS"/>
            <w:sz w:val="26"/>
            <w:szCs w:val="26"/>
          </w:rPr>
          <w:t>ОБРАЗЦЫ ФОРМ ОСНОВНЫХ ДОКУМЕНТОВ, ВКЛЮЧАЕМЫХ В ПРЕДЛОЖЕНИЕ</w:t>
        </w:r>
        <w:r w:rsidR="00065946" w:rsidRPr="00E7475D">
          <w:rPr>
            <w:webHidden/>
            <w:sz w:val="26"/>
            <w:szCs w:val="26"/>
          </w:rPr>
          <w:tab/>
        </w:r>
        <w:r w:rsidRPr="00E7475D">
          <w:rPr>
            <w:webHidden/>
            <w:sz w:val="26"/>
            <w:szCs w:val="26"/>
          </w:rPr>
          <w:fldChar w:fldCharType="begin"/>
        </w:r>
        <w:r w:rsidR="00065946" w:rsidRPr="00E7475D">
          <w:rPr>
            <w:webHidden/>
            <w:sz w:val="26"/>
            <w:szCs w:val="26"/>
          </w:rPr>
          <w:instrText xml:space="preserve"> PAGEREF _Toc319246599 \h </w:instrText>
        </w:r>
        <w:r w:rsidRPr="00E7475D">
          <w:rPr>
            <w:webHidden/>
            <w:sz w:val="26"/>
            <w:szCs w:val="26"/>
          </w:rPr>
        </w:r>
        <w:r w:rsidRPr="00E7475D">
          <w:rPr>
            <w:webHidden/>
            <w:sz w:val="26"/>
            <w:szCs w:val="26"/>
          </w:rPr>
          <w:fldChar w:fldCharType="separate"/>
        </w:r>
        <w:r w:rsidR="00730C4C">
          <w:rPr>
            <w:webHidden/>
            <w:sz w:val="26"/>
            <w:szCs w:val="26"/>
          </w:rPr>
          <w:t>56</w:t>
        </w:r>
        <w:r w:rsidRPr="00E7475D">
          <w:rPr>
            <w:webHidden/>
            <w:sz w:val="26"/>
            <w:szCs w:val="26"/>
          </w:rPr>
          <w:fldChar w:fldCharType="end"/>
        </w:r>
      </w:hyperlink>
    </w:p>
    <w:p w:rsidR="00065946" w:rsidRPr="007140CC" w:rsidRDefault="000F71FC">
      <w:pPr>
        <w:pStyle w:val="25"/>
        <w:rPr>
          <w:rFonts w:asciiTheme="minorHAnsi" w:eastAsiaTheme="minorEastAsia" w:hAnsiTheme="minorHAnsi" w:cstheme="minorBidi"/>
          <w:b w:val="0"/>
          <w:bCs w:val="0"/>
          <w:sz w:val="22"/>
          <w:szCs w:val="22"/>
        </w:rPr>
      </w:pPr>
      <w:hyperlink w:anchor="_Toc319246600" w:history="1">
        <w:r w:rsidR="00065946" w:rsidRPr="002415A8">
          <w:rPr>
            <w:rStyle w:val="a9"/>
            <w:rFonts w:eastAsia="Arial Unicode MS"/>
          </w:rPr>
          <w:t>ЗАЯВКА О ПОДАЧЕ ПРЕДЛОЖЕНИЯ (Ф</w:t>
        </w:r>
        <w:r w:rsidR="00E7475D">
          <w:rPr>
            <w:rStyle w:val="a9"/>
            <w:rFonts w:eastAsia="Arial Unicode MS"/>
          </w:rPr>
          <w:t>орма</w:t>
        </w:r>
        <w:r w:rsidR="00065946" w:rsidRPr="002415A8">
          <w:rPr>
            <w:rStyle w:val="a9"/>
            <w:rFonts w:eastAsia="Arial Unicode MS"/>
          </w:rPr>
          <w:t xml:space="preserve"> 1)</w:t>
        </w:r>
      </w:hyperlink>
      <w:r w:rsidR="007140CC">
        <w:rPr>
          <w:lang w:val="en-US"/>
        </w:rPr>
        <w:t xml:space="preserve"> …</w:t>
      </w:r>
      <w:r w:rsidR="007140CC">
        <w:t>……………………</w:t>
      </w:r>
    </w:p>
    <w:p w:rsidR="00065946" w:rsidRDefault="000F71FC">
      <w:pPr>
        <w:pStyle w:val="25"/>
        <w:rPr>
          <w:rFonts w:asciiTheme="minorHAnsi" w:eastAsiaTheme="minorEastAsia" w:hAnsiTheme="minorHAnsi" w:cstheme="minorBidi"/>
          <w:b w:val="0"/>
          <w:bCs w:val="0"/>
          <w:sz w:val="22"/>
          <w:szCs w:val="22"/>
        </w:rPr>
      </w:pPr>
      <w:hyperlink w:anchor="_Toc319246601" w:history="1">
        <w:r w:rsidR="00065946" w:rsidRPr="002415A8">
          <w:rPr>
            <w:rStyle w:val="a9"/>
            <w:rFonts w:eastAsia="Arial Unicode MS"/>
          </w:rPr>
          <w:t>АНКЕТА УЧАСТНИКА ПРОЦЕДУРЫ ЗАКУПКИ (Форма 2)</w:t>
        </w:r>
        <w:r w:rsidR="00065946">
          <w:rPr>
            <w:webHidden/>
          </w:rPr>
          <w:tab/>
        </w:r>
        <w:r>
          <w:rPr>
            <w:webHidden/>
          </w:rPr>
          <w:fldChar w:fldCharType="begin"/>
        </w:r>
        <w:r w:rsidR="00065946">
          <w:rPr>
            <w:webHidden/>
          </w:rPr>
          <w:instrText xml:space="preserve"> PAGEREF _Toc319246601 \h </w:instrText>
        </w:r>
        <w:r>
          <w:rPr>
            <w:webHidden/>
          </w:rPr>
        </w:r>
        <w:r>
          <w:rPr>
            <w:webHidden/>
          </w:rPr>
          <w:fldChar w:fldCharType="separate"/>
        </w:r>
        <w:r w:rsidR="00730C4C">
          <w:rPr>
            <w:webHidden/>
          </w:rPr>
          <w:t>59</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602" w:history="1">
        <w:r w:rsidR="00065946" w:rsidRPr="002415A8">
          <w:rPr>
            <w:rStyle w:val="a9"/>
            <w:rFonts w:eastAsia="Arial Unicode MS"/>
          </w:rPr>
          <w:t>ТЕХНИЧЕСКОЕ ПРЕДЛОЖЕНИЕ (Форма</w:t>
        </w:r>
        <w:r w:rsidR="00E7475D">
          <w:rPr>
            <w:rStyle w:val="a9"/>
            <w:rFonts w:eastAsia="Arial Unicode MS"/>
          </w:rPr>
          <w:t xml:space="preserve">3 </w:t>
        </w:r>
        <w:r w:rsidR="00065946" w:rsidRPr="002415A8">
          <w:rPr>
            <w:rStyle w:val="a9"/>
            <w:rFonts w:eastAsia="Arial Unicode MS"/>
          </w:rPr>
          <w:t>)</w:t>
        </w:r>
        <w:r w:rsidR="00065946">
          <w:rPr>
            <w:webHidden/>
          </w:rPr>
          <w:tab/>
        </w:r>
        <w:r>
          <w:rPr>
            <w:webHidden/>
          </w:rPr>
          <w:fldChar w:fldCharType="begin"/>
        </w:r>
        <w:r w:rsidR="00065946">
          <w:rPr>
            <w:webHidden/>
          </w:rPr>
          <w:instrText xml:space="preserve"> PAGEREF _Toc319246602 \h </w:instrText>
        </w:r>
        <w:r>
          <w:rPr>
            <w:webHidden/>
          </w:rPr>
        </w:r>
        <w:r>
          <w:rPr>
            <w:webHidden/>
          </w:rPr>
          <w:fldChar w:fldCharType="separate"/>
        </w:r>
        <w:r w:rsidR="00730C4C">
          <w:rPr>
            <w:webHidden/>
          </w:rPr>
          <w:t>61</w:t>
        </w:r>
        <w:r>
          <w:rPr>
            <w:webHidden/>
          </w:rPr>
          <w:fldChar w:fldCharType="end"/>
        </w:r>
      </w:hyperlink>
    </w:p>
    <w:p w:rsidR="00065946" w:rsidRDefault="000F71FC">
      <w:pPr>
        <w:pStyle w:val="25"/>
        <w:rPr>
          <w:rFonts w:asciiTheme="minorHAnsi" w:eastAsiaTheme="minorEastAsia" w:hAnsiTheme="minorHAnsi" w:cstheme="minorBidi"/>
          <w:b w:val="0"/>
          <w:bCs w:val="0"/>
          <w:sz w:val="22"/>
          <w:szCs w:val="22"/>
        </w:rPr>
      </w:pPr>
      <w:hyperlink w:anchor="_Toc319246603" w:history="1">
        <w:r w:rsidR="00065946" w:rsidRPr="002415A8">
          <w:rPr>
            <w:rStyle w:val="a9"/>
            <w:rFonts w:eastAsia="Arial Unicode MS"/>
          </w:rPr>
          <w:t>СПРАВКА ОБ ОПЫТЕ ВЫПОЛНЕНИЯ ДОГОВОРОВ</w:t>
        </w:r>
        <w:r w:rsidR="00E7475D">
          <w:rPr>
            <w:webHidden/>
          </w:rPr>
          <w:t xml:space="preserve"> (Форма 4)……..</w:t>
        </w:r>
        <w:r>
          <w:rPr>
            <w:webHidden/>
          </w:rPr>
          <w:fldChar w:fldCharType="begin"/>
        </w:r>
        <w:r w:rsidR="00065946">
          <w:rPr>
            <w:webHidden/>
          </w:rPr>
          <w:instrText xml:space="preserve"> PAGEREF _Toc319246603 \h </w:instrText>
        </w:r>
        <w:r>
          <w:rPr>
            <w:webHidden/>
          </w:rPr>
        </w:r>
        <w:r>
          <w:rPr>
            <w:webHidden/>
          </w:rPr>
          <w:fldChar w:fldCharType="separate"/>
        </w:r>
        <w:r w:rsidR="00730C4C">
          <w:rPr>
            <w:webHidden/>
          </w:rPr>
          <w:t>62</w:t>
        </w:r>
        <w:r>
          <w:rPr>
            <w:webHidden/>
          </w:rPr>
          <w:fldChar w:fldCharType="end"/>
        </w:r>
      </w:hyperlink>
    </w:p>
    <w:p w:rsidR="00065946" w:rsidRDefault="000F71FC" w:rsidP="00E7475D">
      <w:pPr>
        <w:pStyle w:val="25"/>
        <w:rPr>
          <w:rFonts w:asciiTheme="minorHAnsi" w:eastAsiaTheme="minorEastAsia" w:hAnsiTheme="minorHAnsi" w:cstheme="minorBidi"/>
          <w:b w:val="0"/>
          <w:bCs w:val="0"/>
          <w:sz w:val="22"/>
          <w:szCs w:val="22"/>
        </w:rPr>
      </w:pPr>
      <w:hyperlink w:anchor="_Toc319246604" w:history="1">
        <w:r w:rsidR="00065946" w:rsidRPr="002415A8">
          <w:rPr>
            <w:rStyle w:val="a9"/>
            <w:rFonts w:eastAsia="Arial Unicode MS"/>
          </w:rPr>
          <w:t>СПРАВКА О КАДРОВЫХ РЕСУРСАХ</w:t>
        </w:r>
      </w:hyperlink>
      <w:r w:rsidR="00E7475D">
        <w:t xml:space="preserve"> (</w:t>
      </w:r>
      <w:hyperlink w:anchor="_Toc319246605" w:history="1">
        <w:r w:rsidR="00065946" w:rsidRPr="002415A8">
          <w:rPr>
            <w:rStyle w:val="a9"/>
            <w:rFonts w:eastAsia="Arial Unicode MS"/>
            <w:snapToGrid w:val="0"/>
          </w:rPr>
          <w:t xml:space="preserve">Форма </w:t>
        </w:r>
        <w:r w:rsidR="00AB1B8D">
          <w:rPr>
            <w:rStyle w:val="a9"/>
            <w:rFonts w:eastAsia="Arial Unicode MS"/>
            <w:snapToGrid w:val="0"/>
          </w:rPr>
          <w:t>5</w:t>
        </w:r>
        <w:r w:rsidR="00E7475D">
          <w:rPr>
            <w:rStyle w:val="a9"/>
            <w:rFonts w:eastAsia="Arial Unicode MS"/>
            <w:snapToGrid w:val="0"/>
          </w:rPr>
          <w:t>)</w:t>
        </w:r>
        <w:r w:rsidR="00065946">
          <w:rPr>
            <w:webHidden/>
          </w:rPr>
          <w:tab/>
        </w:r>
        <w:r>
          <w:rPr>
            <w:webHidden/>
          </w:rPr>
          <w:fldChar w:fldCharType="begin"/>
        </w:r>
        <w:r w:rsidR="00065946">
          <w:rPr>
            <w:webHidden/>
          </w:rPr>
          <w:instrText xml:space="preserve"> PAGEREF _Toc319246605 \h </w:instrText>
        </w:r>
        <w:r>
          <w:rPr>
            <w:webHidden/>
          </w:rPr>
        </w:r>
        <w:r>
          <w:rPr>
            <w:webHidden/>
          </w:rPr>
          <w:fldChar w:fldCharType="separate"/>
        </w:r>
        <w:r w:rsidR="00730C4C">
          <w:rPr>
            <w:webHidden/>
          </w:rPr>
          <w:t>65</w:t>
        </w:r>
        <w:r>
          <w:rPr>
            <w:webHidden/>
          </w:rPr>
          <w:fldChar w:fldCharType="end"/>
        </w:r>
      </w:hyperlink>
    </w:p>
    <w:p w:rsidR="00065946" w:rsidRDefault="000F71FC" w:rsidP="00AB1B8D">
      <w:pPr>
        <w:pStyle w:val="25"/>
        <w:ind w:left="425" w:firstLine="0"/>
        <w:rPr>
          <w:rFonts w:asciiTheme="minorHAnsi" w:eastAsiaTheme="minorEastAsia" w:hAnsiTheme="minorHAnsi" w:cstheme="minorBidi"/>
          <w:b w:val="0"/>
          <w:bCs w:val="0"/>
          <w:sz w:val="22"/>
          <w:szCs w:val="22"/>
        </w:rPr>
      </w:pPr>
      <w:hyperlink w:anchor="_Toc319246606" w:history="1">
        <w:r w:rsidR="00065946" w:rsidRPr="002415A8">
          <w:rPr>
            <w:rStyle w:val="a9"/>
            <w:rFonts w:eastAsia="Arial Unicode MS"/>
          </w:rPr>
          <w:t>СПРАВКА ОБ УЧАСТИИ В СУДЕБНЫХ РАЗБИРАТЕЛЬСТВАХ</w:t>
        </w:r>
        <w:r w:rsidR="00AB1B8D">
          <w:rPr>
            <w:rStyle w:val="a9"/>
            <w:rFonts w:eastAsia="Arial Unicode MS"/>
          </w:rPr>
          <w:t xml:space="preserve"> (Форма 6)</w:t>
        </w:r>
        <w:r w:rsidR="00065946">
          <w:rPr>
            <w:webHidden/>
          </w:rPr>
          <w:tab/>
        </w:r>
        <w:r>
          <w:rPr>
            <w:webHidden/>
          </w:rPr>
          <w:fldChar w:fldCharType="begin"/>
        </w:r>
        <w:r w:rsidR="00065946">
          <w:rPr>
            <w:webHidden/>
          </w:rPr>
          <w:instrText xml:space="preserve"> PAGEREF _Toc319246606 \h </w:instrText>
        </w:r>
        <w:r>
          <w:rPr>
            <w:webHidden/>
          </w:rPr>
        </w:r>
        <w:r>
          <w:rPr>
            <w:webHidden/>
          </w:rPr>
          <w:fldChar w:fldCharType="separate"/>
        </w:r>
        <w:r w:rsidR="00730C4C">
          <w:rPr>
            <w:webHidden/>
          </w:rPr>
          <w:t>65</w:t>
        </w:r>
        <w:r>
          <w:rPr>
            <w:webHidden/>
          </w:rPr>
          <w:fldChar w:fldCharType="end"/>
        </w:r>
      </w:hyperlink>
    </w:p>
    <w:p w:rsidR="00065946" w:rsidRDefault="000F71FC" w:rsidP="007E2455">
      <w:pPr>
        <w:pStyle w:val="25"/>
        <w:ind w:left="425" w:firstLine="0"/>
        <w:rPr>
          <w:rFonts w:asciiTheme="minorHAnsi" w:eastAsiaTheme="minorEastAsia" w:hAnsiTheme="minorHAnsi" w:cstheme="minorBidi"/>
          <w:b w:val="0"/>
          <w:bCs w:val="0"/>
          <w:sz w:val="22"/>
          <w:szCs w:val="22"/>
        </w:rPr>
      </w:pPr>
      <w:hyperlink w:anchor="_Toc319246607" w:history="1">
        <w:r w:rsidR="00065946" w:rsidRPr="002415A8">
          <w:rPr>
            <w:rStyle w:val="a9"/>
            <w:rFonts w:eastAsia="Arial Unicode MS"/>
          </w:rPr>
          <w:t>ПЛАН РАСПРЕД</w:t>
        </w:r>
        <w:r w:rsidR="007E2455">
          <w:rPr>
            <w:rStyle w:val="a9"/>
            <w:rFonts w:eastAsia="Arial Unicode MS"/>
          </w:rPr>
          <w:t xml:space="preserve">ЕЛЕНИЯ ВЫПОЛНЕНИЯ ОБЪЕМОВ РАБОТ </w:t>
        </w:r>
        <w:r w:rsidR="00065946" w:rsidRPr="002415A8">
          <w:rPr>
            <w:rStyle w:val="a9"/>
            <w:rFonts w:eastAsia="Arial Unicode MS"/>
          </w:rPr>
          <w:t>МЕЖДУ УЧАСТНИКОМ ПРОЦЕДУРЫ ЗАКУПКИ И СУБПОДРЯДЧИКОМ</w:t>
        </w:r>
        <w:r w:rsidR="00AB1B8D">
          <w:rPr>
            <w:rStyle w:val="a9"/>
            <w:rFonts w:eastAsia="Arial Unicode MS"/>
          </w:rPr>
          <w:t xml:space="preserve"> (Форма 7)</w:t>
        </w:r>
        <w:r w:rsidR="00065946">
          <w:rPr>
            <w:webHidden/>
          </w:rPr>
          <w:tab/>
        </w:r>
        <w:r>
          <w:rPr>
            <w:webHidden/>
          </w:rPr>
          <w:fldChar w:fldCharType="begin"/>
        </w:r>
        <w:r w:rsidR="00065946">
          <w:rPr>
            <w:webHidden/>
          </w:rPr>
          <w:instrText xml:space="preserve"> PAGEREF _Toc319246607 \h </w:instrText>
        </w:r>
        <w:r>
          <w:rPr>
            <w:webHidden/>
          </w:rPr>
        </w:r>
        <w:r>
          <w:rPr>
            <w:webHidden/>
          </w:rPr>
          <w:fldChar w:fldCharType="separate"/>
        </w:r>
        <w:r w:rsidR="00730C4C">
          <w:rPr>
            <w:webHidden/>
          </w:rPr>
          <w:t>66</w:t>
        </w:r>
        <w:r>
          <w:rPr>
            <w:webHidden/>
          </w:rPr>
          <w:fldChar w:fldCharType="end"/>
        </w:r>
      </w:hyperlink>
    </w:p>
    <w:p w:rsidR="007E2455" w:rsidRDefault="000F71FC" w:rsidP="007E2455">
      <w:pPr>
        <w:pStyle w:val="25"/>
        <w:ind w:left="426" w:firstLine="0"/>
        <w:rPr>
          <w:noProof w:val="0"/>
          <w:sz w:val="26"/>
          <w:szCs w:val="26"/>
        </w:rPr>
      </w:pPr>
      <w:r w:rsidRPr="008A725C">
        <w:rPr>
          <w:b w:val="0"/>
          <w:noProof w:val="0"/>
          <w:sz w:val="24"/>
          <w:szCs w:val="24"/>
        </w:rPr>
        <w:fldChar w:fldCharType="end"/>
      </w:r>
      <w:r w:rsidR="007E2455" w:rsidRPr="007E2455">
        <w:rPr>
          <w:noProof w:val="0"/>
          <w:sz w:val="26"/>
          <w:szCs w:val="26"/>
        </w:rPr>
        <w:t>СВЕ</w:t>
      </w:r>
      <w:r w:rsidR="007E2455">
        <w:rPr>
          <w:noProof w:val="0"/>
          <w:sz w:val="26"/>
          <w:szCs w:val="26"/>
        </w:rPr>
        <w:t xml:space="preserve">ДЕНИЯ О ЦЕПОЧКЕ СОБСТВЕННИКОВ, ВКЛЮЧАЯ БЕНЕФИЦИАРОВ (в том </w:t>
      </w:r>
      <w:r w:rsidR="007E2455" w:rsidRPr="007E2455">
        <w:rPr>
          <w:noProof w:val="0"/>
          <w:sz w:val="26"/>
          <w:szCs w:val="26"/>
        </w:rPr>
        <w:t>чи</w:t>
      </w:r>
      <w:r w:rsidR="007E2455">
        <w:rPr>
          <w:noProof w:val="0"/>
          <w:sz w:val="26"/>
          <w:szCs w:val="26"/>
        </w:rPr>
        <w:t xml:space="preserve">сле </w:t>
      </w:r>
      <w:r w:rsidR="007E2455" w:rsidRPr="007E2455">
        <w:rPr>
          <w:noProof w:val="0"/>
          <w:sz w:val="26"/>
          <w:szCs w:val="26"/>
        </w:rPr>
        <w:t>конечных)</w:t>
      </w:r>
      <w:r w:rsidR="00AB1B8D">
        <w:rPr>
          <w:noProof w:val="0"/>
          <w:sz w:val="26"/>
          <w:szCs w:val="26"/>
        </w:rPr>
        <w:t xml:space="preserve"> (Таблица 1) </w:t>
      </w:r>
      <w:r w:rsidR="007E2455" w:rsidRPr="007E2455">
        <w:rPr>
          <w:noProof w:val="0"/>
          <w:sz w:val="26"/>
          <w:szCs w:val="26"/>
        </w:rPr>
        <w:t>…………</w:t>
      </w:r>
      <w:bookmarkStart w:id="1" w:name="_Toc319246578"/>
      <w:r w:rsidR="007E2455">
        <w:rPr>
          <w:noProof w:val="0"/>
          <w:sz w:val="26"/>
          <w:szCs w:val="26"/>
        </w:rPr>
        <w:t>……………..68</w:t>
      </w:r>
    </w:p>
    <w:p w:rsidR="007C560D" w:rsidRPr="007C560D" w:rsidRDefault="007C560D" w:rsidP="007C560D">
      <w:r>
        <w:t>ТОМ 2 «Техническая часть» ………………………………………………………………………...6</w:t>
      </w:r>
      <w:r w:rsidR="00F626F3">
        <w:t>8</w:t>
      </w:r>
    </w:p>
    <w:p w:rsidR="007C560D" w:rsidRPr="007C560D" w:rsidRDefault="007C560D" w:rsidP="007C560D"/>
    <w:p w:rsidR="007E2455" w:rsidRDefault="007E2455" w:rsidP="007E2455">
      <w:pPr>
        <w:pStyle w:val="25"/>
        <w:ind w:left="426" w:firstLine="0"/>
        <w:rPr>
          <w:noProof w:val="0"/>
          <w:sz w:val="26"/>
          <w:szCs w:val="26"/>
        </w:rPr>
      </w:pPr>
    </w:p>
    <w:p w:rsidR="007E2455" w:rsidRDefault="002C3875" w:rsidP="00227B49">
      <w:pPr>
        <w:pStyle w:val="25"/>
        <w:ind w:left="0" w:firstLine="0"/>
        <w:rPr>
          <w:noProof w:val="0"/>
          <w:sz w:val="26"/>
          <w:szCs w:val="26"/>
        </w:rPr>
      </w:pPr>
      <w:r>
        <w:rPr>
          <w:noProof w:val="0"/>
          <w:sz w:val="26"/>
          <w:szCs w:val="26"/>
        </w:rPr>
        <w:t xml:space="preserve"> </w:t>
      </w:r>
    </w:p>
    <w:p w:rsidR="007E2455" w:rsidRDefault="007E2455" w:rsidP="007E2455">
      <w:pPr>
        <w:pStyle w:val="25"/>
        <w:ind w:left="426" w:firstLine="0"/>
        <w:rPr>
          <w:noProof w:val="0"/>
          <w:sz w:val="26"/>
          <w:szCs w:val="26"/>
        </w:rPr>
      </w:pPr>
    </w:p>
    <w:p w:rsidR="00E62247" w:rsidRPr="008A725C" w:rsidRDefault="007E2455" w:rsidP="002D1008">
      <w:pPr>
        <w:pStyle w:val="25"/>
        <w:numPr>
          <w:ilvl w:val="0"/>
          <w:numId w:val="85"/>
        </w:numPr>
      </w:pPr>
      <w:r w:rsidRPr="008A725C">
        <w:lastRenderedPageBreak/>
        <w:t xml:space="preserve"> </w:t>
      </w:r>
      <w:r w:rsidR="00165845" w:rsidRPr="008A725C">
        <w:t>ТЕРМИНЫ И ОПРЕДЕЛЕНИЯ</w:t>
      </w:r>
      <w:bookmarkEnd w:id="1"/>
    </w:p>
    <w:p w:rsidR="00E62247" w:rsidRPr="00BA7081" w:rsidRDefault="00165845">
      <w:pPr>
        <w:jc w:val="both"/>
      </w:pPr>
      <w:r w:rsidRPr="00BA7081">
        <w:rPr>
          <w:b/>
        </w:rPr>
        <w:t>Заказчик</w:t>
      </w:r>
      <w:r w:rsidRPr="00BA7081">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E62247" w:rsidRPr="008A725C" w:rsidRDefault="00165845">
      <w:pPr>
        <w:jc w:val="both"/>
      </w:pPr>
      <w:r w:rsidRPr="00BA7081">
        <w:rPr>
          <w:b/>
        </w:rPr>
        <w:t>Организатор размещения заказа</w:t>
      </w:r>
      <w:r w:rsidRPr="00BA7081">
        <w:t xml:space="preserve"> – организация, указанная в пункте 6 раздела 6 «Информационная карта запроса предложений», осуществляющая в рамках своих полномочий</w:t>
      </w:r>
      <w:r w:rsidRPr="008A725C">
        <w:t xml:space="preserve"> подготовку и проведение запроса предложений. </w:t>
      </w:r>
    </w:p>
    <w:p w:rsidR="00E62247" w:rsidRPr="008A725C" w:rsidRDefault="00165845">
      <w:pPr>
        <w:jc w:val="both"/>
      </w:pPr>
      <w:r w:rsidRPr="008A725C">
        <w:rPr>
          <w:b/>
        </w:rPr>
        <w:t>Комиссия по размещению заказа</w:t>
      </w:r>
      <w:r w:rsidRPr="008A725C">
        <w:t xml:space="preserve"> – коллегиальный орган, сформированный для организации и проведения запроса предложений (далее – Комиссия).</w:t>
      </w:r>
    </w:p>
    <w:p w:rsidR="00E62247" w:rsidRPr="008A725C" w:rsidRDefault="00165845">
      <w:pPr>
        <w:jc w:val="both"/>
      </w:pPr>
      <w:r w:rsidRPr="008A725C">
        <w:rPr>
          <w:b/>
        </w:rPr>
        <w:t>Запрос предложений</w:t>
      </w:r>
      <w:r w:rsidRPr="008A725C">
        <w:t xml:space="preserve"> </w:t>
      </w:r>
      <w:r w:rsidRPr="008A725C">
        <w:rPr>
          <w:b/>
        </w:rPr>
        <w:t>в электронной форме</w:t>
      </w:r>
      <w:r w:rsidRPr="008A725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E62247" w:rsidRPr="008A725C" w:rsidRDefault="00165845">
      <w:pPr>
        <w:jc w:val="both"/>
      </w:pPr>
      <w:r w:rsidRPr="008A725C">
        <w:rPr>
          <w:b/>
        </w:rPr>
        <w:t>Электронная торговая площадка</w:t>
      </w:r>
      <w:r w:rsidR="00AB1B8D">
        <w:rPr>
          <w:b/>
        </w:rPr>
        <w:t xml:space="preserve"> (ЭТП)</w:t>
      </w:r>
      <w:r w:rsidRPr="008A725C">
        <w:rPr>
          <w:b/>
        </w:rPr>
        <w:t xml:space="preserve"> </w:t>
      </w:r>
      <w:r w:rsidRPr="008A725C">
        <w:t>-</w:t>
      </w:r>
      <w:r w:rsidRPr="008A725C">
        <w:rPr>
          <w:color w:val="00B050"/>
        </w:rPr>
        <w:t xml:space="preserve"> </w:t>
      </w:r>
      <w:r w:rsidRPr="008A725C">
        <w:t>программно-аппаратный комплекс, обеспечивающий проведение процедур закупки в электронной форме с использованием сети «Интернет».</w:t>
      </w:r>
    </w:p>
    <w:p w:rsidR="00E62247" w:rsidRPr="008A725C" w:rsidRDefault="00165845">
      <w:pPr>
        <w:jc w:val="both"/>
      </w:pPr>
      <w:proofErr w:type="gramStart"/>
      <w:r w:rsidRPr="008A725C">
        <w:rPr>
          <w:b/>
        </w:rPr>
        <w:t>Оператор электронной торговой площадки</w:t>
      </w:r>
      <w:r w:rsidRPr="008A725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E62247" w:rsidRDefault="00165845">
      <w:pPr>
        <w:jc w:val="both"/>
        <w:rPr>
          <w:bCs/>
        </w:rPr>
      </w:pPr>
      <w:proofErr w:type="gramStart"/>
      <w:r w:rsidRPr="008A725C">
        <w:rPr>
          <w:b/>
        </w:rPr>
        <w:t>Электронный документ</w:t>
      </w:r>
      <w:r w:rsidRPr="008A725C">
        <w:t xml:space="preserve"> – документ, передаваемый по электронным каналам связи, подписанный</w:t>
      </w:r>
      <w:r w:rsidRPr="008A725C">
        <w:rPr>
          <w:bCs/>
        </w:rPr>
        <w:t xml:space="preserve"> электронной цифровой подписью (ЭЦП), </w:t>
      </w:r>
      <w:r w:rsidRPr="008A725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8A725C">
        <w:t xml:space="preserve"> Федерации</w:t>
      </w:r>
      <w:r w:rsidRPr="008A725C">
        <w:rPr>
          <w:bCs/>
        </w:rPr>
        <w:t>.</w:t>
      </w:r>
    </w:p>
    <w:p w:rsidR="00AB1B8D" w:rsidRPr="008A725C" w:rsidRDefault="00AB1B8D" w:rsidP="00AB1B8D">
      <w:pPr>
        <w:jc w:val="both"/>
      </w:pPr>
      <w:r w:rsidRPr="00523A8D">
        <w:rPr>
          <w:b/>
        </w:rPr>
        <w:t>Официальный сайт</w:t>
      </w:r>
      <w:r w:rsidRPr="00523A8D">
        <w:t xml:space="preserve"> – официальный сайт в информационно-телекоммуникационной сети «Интернет», имеющий адрес </w:t>
      </w:r>
      <w:proofErr w:type="spellStart"/>
      <w:r w:rsidRPr="00523A8D">
        <w:rPr>
          <w:rStyle w:val="a9"/>
        </w:rPr>
        <w:t>www.zakupki</w:t>
      </w:r>
      <w:proofErr w:type="spellEnd"/>
      <w:r w:rsidRPr="00523A8D">
        <w:rPr>
          <w:rStyle w:val="a9"/>
        </w:rPr>
        <w:t>.</w:t>
      </w:r>
      <w:proofErr w:type="spellStart"/>
      <w:r w:rsidRPr="00523A8D">
        <w:rPr>
          <w:rStyle w:val="a9"/>
          <w:lang w:val="en-US"/>
        </w:rPr>
        <w:t>rosatom</w:t>
      </w:r>
      <w:proofErr w:type="spellEnd"/>
      <w:r w:rsidRPr="00523A8D">
        <w:rPr>
          <w:rStyle w:val="a9"/>
        </w:rPr>
        <w:t>.</w:t>
      </w:r>
      <w:proofErr w:type="spellStart"/>
      <w:r w:rsidRPr="00523A8D">
        <w:rPr>
          <w:rStyle w:val="a9"/>
        </w:rPr>
        <w:t>ru</w:t>
      </w:r>
      <w:proofErr w:type="spellEnd"/>
      <w:r w:rsidRPr="00523A8D">
        <w:t>, предназначенный для публикации информации о закупках атомной отрасли.</w:t>
      </w:r>
    </w:p>
    <w:p w:rsidR="00E62247" w:rsidRPr="008A725C" w:rsidRDefault="00165845">
      <w:pPr>
        <w:widowControl w:val="0"/>
        <w:autoSpaceDE w:val="0"/>
        <w:autoSpaceDN w:val="0"/>
        <w:adjustRightInd w:val="0"/>
        <w:jc w:val="both"/>
      </w:pPr>
      <w:r w:rsidRPr="008A725C">
        <w:rPr>
          <w:b/>
        </w:rPr>
        <w:t>Извещение о проведении запроса предложений</w:t>
      </w:r>
      <w:r w:rsidRPr="008A725C">
        <w:t xml:space="preserve"> </w:t>
      </w:r>
      <w:r w:rsidRPr="008A725C">
        <w:rPr>
          <w:b/>
        </w:rPr>
        <w:t>в электронной форме</w:t>
      </w:r>
      <w:r w:rsidRPr="008A725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9" w:history="1">
        <w:r w:rsidRPr="008A725C">
          <w:rPr>
            <w:rStyle w:val="a9"/>
          </w:rPr>
          <w:t>http://zakupki.rosatom.ru/</w:t>
        </w:r>
      </w:hyperlink>
      <w:r w:rsidRPr="008A725C">
        <w:t xml:space="preserve">, а </w:t>
      </w:r>
      <w:r w:rsidRPr="002955DE">
        <w:t>так же</w:t>
      </w:r>
      <w:r w:rsidRPr="008A725C">
        <w:t xml:space="preserve"> на электронной торговой площадке.</w:t>
      </w:r>
    </w:p>
    <w:p w:rsidR="00E62247" w:rsidRPr="008A725C" w:rsidRDefault="00165845">
      <w:pPr>
        <w:jc w:val="both"/>
      </w:pPr>
      <w:proofErr w:type="gramStart"/>
      <w:r w:rsidRPr="008A725C">
        <w:rPr>
          <w:b/>
        </w:rPr>
        <w:t>Документация по проведению запроса предложений</w:t>
      </w:r>
      <w:r w:rsidRPr="008A725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8A725C">
        <w:t xml:space="preserve"> предложений договора. Документация по проведению запроса предложений (далее также – документация) размещается на сайте </w:t>
      </w:r>
      <w:hyperlink r:id="rId10" w:history="1">
        <w:r w:rsidRPr="008A725C">
          <w:rPr>
            <w:rStyle w:val="a9"/>
          </w:rPr>
          <w:t>http://zakupki.rosatom.ru/</w:t>
        </w:r>
      </w:hyperlink>
      <w:r w:rsidRPr="008A725C">
        <w:t xml:space="preserve"> и на электронной торговой площадке одновременно с размещением на указанных сайтах извещения о проведении запроса предложений в электронной форме.</w:t>
      </w:r>
    </w:p>
    <w:p w:rsidR="00E62247" w:rsidRPr="008A725C" w:rsidRDefault="00165845">
      <w:pPr>
        <w:jc w:val="both"/>
      </w:pPr>
      <w:r w:rsidRPr="008A725C">
        <w:rPr>
          <w:b/>
        </w:rPr>
        <w:t>Предложение (заявка на участие в процедуре закупки)</w:t>
      </w:r>
      <w:r w:rsidRPr="008A725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E62247" w:rsidRPr="008A725C" w:rsidRDefault="00165845">
      <w:pPr>
        <w:jc w:val="both"/>
        <w:rPr>
          <w:b/>
          <w:i/>
        </w:rPr>
      </w:pPr>
      <w:r w:rsidRPr="008A725C">
        <w:rPr>
          <w:b/>
        </w:rPr>
        <w:lastRenderedPageBreak/>
        <w:t>Участник процедуры закупки</w:t>
      </w:r>
      <w:r w:rsidRPr="008A725C">
        <w:t xml:space="preserve"> – юридическое или физическое лицо, выразившее заинтересованность в участии в данном запросе предложений</w:t>
      </w:r>
      <w:r w:rsidRPr="008A725C">
        <w:rPr>
          <w:b/>
          <w:i/>
        </w:rPr>
        <w:t>.</w:t>
      </w:r>
      <w:r w:rsidRPr="008A725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8A725C">
        <w:rPr>
          <w:b/>
          <w:i/>
        </w:rPr>
        <w:t>.</w:t>
      </w:r>
    </w:p>
    <w:p w:rsidR="00E62247" w:rsidRPr="008A725C" w:rsidRDefault="00165845">
      <w:pPr>
        <w:jc w:val="both"/>
      </w:pPr>
      <w:r w:rsidRPr="008A725C">
        <w:rPr>
          <w:b/>
        </w:rPr>
        <w:t>Участник запроса предложений</w:t>
      </w:r>
      <w:r w:rsidRPr="008A725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E62247" w:rsidRPr="008A725C" w:rsidRDefault="00165845">
      <w:pPr>
        <w:widowControl w:val="0"/>
        <w:autoSpaceDE w:val="0"/>
        <w:autoSpaceDN w:val="0"/>
        <w:adjustRightInd w:val="0"/>
        <w:jc w:val="both"/>
      </w:pPr>
      <w:r w:rsidRPr="008A725C">
        <w:rPr>
          <w:b/>
        </w:rPr>
        <w:t>Победитель запроса предложений</w:t>
      </w:r>
      <w:r w:rsidRPr="008A725C">
        <w:t xml:space="preserve"> </w:t>
      </w:r>
      <w:r w:rsidRPr="008A725C">
        <w:rPr>
          <w:b/>
          <w:i/>
        </w:rPr>
        <w:t xml:space="preserve"> </w:t>
      </w:r>
      <w:r w:rsidRPr="008A725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E62247" w:rsidRPr="008A725C" w:rsidRDefault="00165845">
      <w:pPr>
        <w:jc w:val="both"/>
      </w:pPr>
      <w:r w:rsidRPr="008A725C">
        <w:rPr>
          <w:b/>
        </w:rPr>
        <w:t>Лот</w:t>
      </w:r>
      <w:r w:rsidRPr="008A725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w:t>
      </w:r>
      <w:r w:rsidR="00C93A32">
        <w:t>, начальная (максимальная) цена</w:t>
      </w:r>
      <w:r w:rsidRPr="008A725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E62247" w:rsidRPr="007F4DC1" w:rsidRDefault="00165845">
      <w:pPr>
        <w:jc w:val="both"/>
      </w:pPr>
      <w:r w:rsidRPr="008A725C">
        <w:rPr>
          <w:b/>
        </w:rPr>
        <w:t xml:space="preserve">Начальная (максимальная) цена договора </w:t>
      </w:r>
      <w:r w:rsidRPr="008A725C">
        <w:t>– предельно допустимая цена договора, определяемая в документации по проведению запроса предложений.</w:t>
      </w:r>
    </w:p>
    <w:p w:rsidR="00AC7A7A" w:rsidRPr="00AC7A7A" w:rsidRDefault="00AC7A7A" w:rsidP="00FC22AB">
      <w:pPr>
        <w:jc w:val="both"/>
      </w:pPr>
      <w:r>
        <w:rPr>
          <w:b/>
        </w:rPr>
        <w:t>Протокол преддоговорных переговоро</w:t>
      </w:r>
      <w:proofErr w:type="gramStart"/>
      <w:r>
        <w:rPr>
          <w:b/>
        </w:rPr>
        <w:t>в-</w:t>
      </w:r>
      <w:proofErr w:type="gramEnd"/>
      <w:r>
        <w:rPr>
          <w:b/>
        </w:rPr>
        <w:t xml:space="preserve"> </w:t>
      </w:r>
      <w:r>
        <w:t>подписанный с двух сторон протокол между заказчиком и победителем закупочной процедуры, направленный на уточнение условий договора, не указанных в документации о закупке или заявке на участие в закупочной процедуре лица, с которым заключается договор.</w:t>
      </w:r>
    </w:p>
    <w:p w:rsidR="00FC22AB" w:rsidRPr="00523A8D" w:rsidRDefault="00FC22AB" w:rsidP="00FC22AB">
      <w:pPr>
        <w:jc w:val="both"/>
      </w:pPr>
      <w:proofErr w:type="gramStart"/>
      <w:r w:rsidRPr="00523A8D">
        <w:rPr>
          <w:b/>
        </w:rPr>
        <w:t>Переторжка</w:t>
      </w:r>
      <w:r w:rsidRPr="00523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E62247" w:rsidRDefault="00E62247">
      <w:pPr>
        <w:autoSpaceDE w:val="0"/>
        <w:autoSpaceDN w:val="0"/>
        <w:adjustRightInd w:val="0"/>
        <w:spacing w:after="120"/>
        <w:jc w:val="both"/>
        <w:rPr>
          <w:b/>
        </w:rPr>
      </w:pPr>
    </w:p>
    <w:p w:rsidR="00E62247" w:rsidRDefault="00165845">
      <w:pPr>
        <w:spacing w:after="120"/>
        <w:ind w:firstLine="709"/>
        <w:jc w:val="both"/>
        <w:rPr>
          <w:sz w:val="28"/>
          <w:szCs w:val="28"/>
        </w:rPr>
      </w:pPr>
      <w:r>
        <w:br w:type="page"/>
      </w:r>
    </w:p>
    <w:p w:rsidR="00943EFA" w:rsidRPr="004C569B" w:rsidRDefault="00943EFA" w:rsidP="002D1008">
      <w:pPr>
        <w:pStyle w:val="11"/>
        <w:numPr>
          <w:ilvl w:val="0"/>
          <w:numId w:val="14"/>
        </w:numPr>
        <w:tabs>
          <w:tab w:val="num" w:pos="1134"/>
        </w:tabs>
        <w:jc w:val="both"/>
      </w:pPr>
      <w:bookmarkStart w:id="2" w:name="_Toc319246579"/>
      <w:bookmarkStart w:id="3" w:name="_Toc319246580"/>
      <w:r w:rsidRPr="004C569B">
        <w:t>ОБЩИЕ ПОЛОЖЕНИЯ</w:t>
      </w:r>
      <w:bookmarkEnd w:id="2"/>
    </w:p>
    <w:p w:rsidR="00943EFA" w:rsidRPr="00307E95" w:rsidRDefault="00943EFA" w:rsidP="00943EFA">
      <w:pPr>
        <w:pStyle w:val="ab"/>
        <w:keepNext/>
        <w:numPr>
          <w:ilvl w:val="1"/>
          <w:numId w:val="14"/>
        </w:numPr>
        <w:tabs>
          <w:tab w:val="clear" w:pos="360"/>
          <w:tab w:val="num" w:pos="960"/>
        </w:tabs>
        <w:spacing w:before="0" w:beforeAutospacing="0" w:after="0" w:afterAutospacing="0"/>
        <w:ind w:left="958" w:hanging="249"/>
        <w:jc w:val="both"/>
        <w:rPr>
          <w:b/>
        </w:rPr>
      </w:pPr>
      <w:r w:rsidRPr="00307E95">
        <w:rPr>
          <w:b/>
        </w:rPr>
        <w:t>Форма и вид процедуры закупки, предмет запроса предложений</w:t>
      </w:r>
    </w:p>
    <w:p w:rsidR="00943EFA" w:rsidRPr="004C569B" w:rsidRDefault="00943EFA" w:rsidP="00943EFA">
      <w:pPr>
        <w:pStyle w:val="Times12"/>
        <w:numPr>
          <w:ilvl w:val="2"/>
          <w:numId w:val="14"/>
        </w:numPr>
        <w:tabs>
          <w:tab w:val="num" w:pos="960"/>
        </w:tabs>
        <w:ind w:left="0" w:firstLine="709"/>
        <w:rPr>
          <w:szCs w:val="24"/>
        </w:rPr>
      </w:pPr>
      <w:bookmarkStart w:id="4" w:name="_Ref126000848"/>
      <w:r w:rsidRPr="004C569B">
        <w:rPr>
          <w:szCs w:val="24"/>
        </w:rPr>
        <w:t xml:space="preserve">Открытый </w:t>
      </w:r>
      <w:bookmarkEnd w:id="4"/>
      <w:r w:rsidRPr="00523A8D">
        <w:rPr>
          <w:szCs w:val="24"/>
        </w:rPr>
        <w:t xml:space="preserve">одноэтапный </w:t>
      </w:r>
      <w:r w:rsidRPr="004C569B">
        <w:rPr>
          <w:szCs w:val="24"/>
        </w:rPr>
        <w:t xml:space="preserve">запрос предложений в электронной форме </w:t>
      </w:r>
      <w:r w:rsidRPr="00523A8D">
        <w:rPr>
          <w:szCs w:val="24"/>
        </w:rPr>
        <w:t xml:space="preserve">без квалификационного отбора </w:t>
      </w:r>
      <w:r w:rsidRPr="004C569B">
        <w:rPr>
          <w:szCs w:val="24"/>
        </w:rPr>
        <w:t>на право заключения договора на оказание</w:t>
      </w:r>
      <w:r>
        <w:rPr>
          <w:szCs w:val="24"/>
        </w:rPr>
        <w:t xml:space="preserve"> консультационных</w:t>
      </w:r>
      <w:r w:rsidRPr="004C569B">
        <w:rPr>
          <w:szCs w:val="24"/>
        </w:rPr>
        <w:t xml:space="preserve"> услуг.</w:t>
      </w:r>
    </w:p>
    <w:p w:rsidR="00943EFA" w:rsidRPr="004C569B" w:rsidRDefault="00943EFA" w:rsidP="00943EFA">
      <w:pPr>
        <w:pStyle w:val="Times12"/>
        <w:ind w:firstLine="709"/>
        <w:rPr>
          <w:szCs w:val="24"/>
        </w:rPr>
      </w:pPr>
      <w:r w:rsidRPr="004C569B">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943EFA" w:rsidRPr="004C569B" w:rsidRDefault="00943EFA" w:rsidP="00943EFA">
      <w:pPr>
        <w:pStyle w:val="Times12"/>
        <w:numPr>
          <w:ilvl w:val="2"/>
          <w:numId w:val="14"/>
        </w:numPr>
        <w:tabs>
          <w:tab w:val="num" w:pos="960"/>
        </w:tabs>
        <w:ind w:left="0" w:firstLine="709"/>
        <w:rPr>
          <w:szCs w:val="24"/>
        </w:rPr>
      </w:pPr>
      <w:r w:rsidRPr="004C569B">
        <w:rPr>
          <w:szCs w:val="24"/>
        </w:rPr>
        <w:t>Наименование, объем и характеристики оказываемых по договору услуг</w:t>
      </w:r>
      <w:r w:rsidRPr="004C569B">
        <w:rPr>
          <w:b/>
          <w:bCs w:val="0"/>
          <w:i/>
          <w:szCs w:val="24"/>
        </w:rPr>
        <w:t xml:space="preserve"> </w:t>
      </w:r>
      <w:r w:rsidRPr="004C569B">
        <w:rPr>
          <w:szCs w:val="24"/>
        </w:rPr>
        <w:t xml:space="preserve">указаны </w:t>
      </w:r>
      <w:r w:rsidRPr="004C569B">
        <w:rPr>
          <w:b/>
          <w:bCs w:val="0"/>
          <w:i/>
          <w:szCs w:val="24"/>
        </w:rPr>
        <w:t>в томе 2</w:t>
      </w:r>
      <w:r w:rsidRPr="004C569B">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r w:rsidRPr="00307E95">
        <w:rPr>
          <w:szCs w:val="24"/>
        </w:rPr>
        <w:t xml:space="preserve"> </w:t>
      </w:r>
      <w:r w:rsidRPr="00523A8D">
        <w:rPr>
          <w:szCs w:val="24"/>
        </w:rPr>
        <w:t>Проект договора, который будет заключен по результатам запроса предложений, приведен в разделе 5.</w:t>
      </w:r>
    </w:p>
    <w:p w:rsidR="00943EFA" w:rsidRPr="00AE7CA6" w:rsidRDefault="00943EFA" w:rsidP="00943EFA">
      <w:pPr>
        <w:pStyle w:val="Times12"/>
        <w:numPr>
          <w:ilvl w:val="2"/>
          <w:numId w:val="14"/>
        </w:numPr>
        <w:tabs>
          <w:tab w:val="num" w:pos="960"/>
        </w:tabs>
        <w:ind w:left="0" w:firstLine="709"/>
        <w:rPr>
          <w:szCs w:val="24"/>
        </w:rPr>
      </w:pPr>
      <w:r w:rsidRPr="004C569B">
        <w:rPr>
          <w:szCs w:val="24"/>
        </w:rPr>
        <w:t>Предметом настоящего запроса предложений является право на заключение договора</w:t>
      </w:r>
      <w:r w:rsidRPr="004C569B">
        <w:rPr>
          <w:b/>
          <w:bCs w:val="0"/>
          <w:i/>
          <w:szCs w:val="24"/>
        </w:rPr>
        <w:t xml:space="preserve"> </w:t>
      </w:r>
      <w:r w:rsidRPr="004C569B">
        <w:rPr>
          <w:szCs w:val="24"/>
        </w:rPr>
        <w:t>на оказание</w:t>
      </w:r>
      <w:r w:rsidRPr="00B118B3">
        <w:rPr>
          <w:szCs w:val="24"/>
        </w:rPr>
        <w:t xml:space="preserve"> консультационных</w:t>
      </w:r>
      <w:r w:rsidRPr="004C569B">
        <w:rPr>
          <w:szCs w:val="24"/>
        </w:rPr>
        <w:t xml:space="preserve"> услуг согласно пункту 1 раздела 6 «Информационная карта запроса предложений».</w:t>
      </w:r>
    </w:p>
    <w:p w:rsidR="00943EFA" w:rsidRPr="004C569B" w:rsidRDefault="00943EFA" w:rsidP="00943EFA">
      <w:pPr>
        <w:pStyle w:val="Times12"/>
        <w:ind w:firstLine="709"/>
        <w:rPr>
          <w:szCs w:val="24"/>
        </w:rPr>
      </w:pPr>
      <w:r w:rsidRPr="00AE7CA6">
        <w:rPr>
          <w:szCs w:val="24"/>
        </w:rPr>
        <w:t xml:space="preserve">Состав и объем </w:t>
      </w:r>
      <w:r w:rsidRPr="00AE7CA6">
        <w:rPr>
          <w:bCs w:val="0"/>
          <w:szCs w:val="24"/>
        </w:rPr>
        <w:t>услуг</w:t>
      </w:r>
      <w:r w:rsidRPr="00AE7CA6">
        <w:rPr>
          <w:szCs w:val="24"/>
        </w:rPr>
        <w:t xml:space="preserve">, сроки </w:t>
      </w:r>
      <w:r w:rsidRPr="00AE7CA6">
        <w:rPr>
          <w:bCs w:val="0"/>
          <w:szCs w:val="24"/>
        </w:rPr>
        <w:t>оказания услуг</w:t>
      </w:r>
      <w:r w:rsidRPr="00AE7CA6">
        <w:rPr>
          <w:szCs w:val="24"/>
        </w:rPr>
        <w:t>,</w:t>
      </w:r>
      <w:r w:rsidRPr="004C569B">
        <w:rPr>
          <w:szCs w:val="24"/>
        </w:rPr>
        <w:t xml:space="preserve"> количество лотов указаны в пунктах 1, 3, 4 раздела 6 «Информационная карта запроса предложений».</w:t>
      </w:r>
    </w:p>
    <w:p w:rsidR="00943EFA" w:rsidRPr="004C569B" w:rsidRDefault="00943EFA" w:rsidP="00943EFA">
      <w:pPr>
        <w:pStyle w:val="Times12"/>
        <w:ind w:firstLine="709"/>
        <w:rPr>
          <w:szCs w:val="24"/>
        </w:rPr>
      </w:pPr>
      <w:r>
        <w:rPr>
          <w:szCs w:val="24"/>
        </w:rPr>
        <w:t>Частичн</w:t>
      </w:r>
      <w:r w:rsidRPr="00C93A32">
        <w:rPr>
          <w:szCs w:val="24"/>
        </w:rPr>
        <w:t xml:space="preserve">ое </w:t>
      </w:r>
      <w:r w:rsidRPr="00AE7CA6">
        <w:rPr>
          <w:bCs w:val="0"/>
          <w:szCs w:val="24"/>
        </w:rPr>
        <w:t>оказание услуг</w:t>
      </w:r>
      <w:r w:rsidRPr="004C569B">
        <w:rPr>
          <w:b/>
          <w:bCs w:val="0"/>
          <w:i/>
          <w:szCs w:val="24"/>
        </w:rPr>
        <w:t xml:space="preserve"> </w:t>
      </w:r>
      <w:r w:rsidRPr="004C569B">
        <w:rPr>
          <w:szCs w:val="24"/>
        </w:rPr>
        <w:t xml:space="preserve"> не допускается.</w:t>
      </w:r>
    </w:p>
    <w:p w:rsidR="00943EFA" w:rsidRPr="004C569B" w:rsidRDefault="00943EFA" w:rsidP="00040B6B">
      <w:pPr>
        <w:pStyle w:val="Times12"/>
        <w:numPr>
          <w:ilvl w:val="2"/>
          <w:numId w:val="30"/>
        </w:numPr>
        <w:tabs>
          <w:tab w:val="num" w:pos="960"/>
        </w:tabs>
        <w:ind w:left="0" w:firstLine="709"/>
        <w:rPr>
          <w:szCs w:val="24"/>
        </w:rPr>
      </w:pPr>
      <w:r w:rsidRPr="004C569B">
        <w:rPr>
          <w:bCs w:val="0"/>
          <w:szCs w:val="24"/>
        </w:rPr>
        <w:t>После завершения процедуры рассмотрения и оценки Предложений участников</w:t>
      </w:r>
      <w:r w:rsidRPr="008A725C">
        <w:rPr>
          <w:bCs w:val="0"/>
          <w:szCs w:val="24"/>
        </w:rPr>
        <w:t xml:space="preserve"> </w:t>
      </w:r>
      <w:r w:rsidRPr="004C569B">
        <w:rPr>
          <w:bCs w:val="0"/>
          <w:szCs w:val="24"/>
        </w:rPr>
        <w:t>открытого запроса предложений в настоящую документацию</w:t>
      </w:r>
      <w:r w:rsidRPr="004C569B">
        <w:rPr>
          <w:b/>
          <w:bCs w:val="0"/>
          <w:i/>
          <w:szCs w:val="24"/>
        </w:rPr>
        <w:t>,</w:t>
      </w:r>
      <w:r w:rsidRPr="004C569B">
        <w:rPr>
          <w:szCs w:val="24"/>
        </w:rPr>
        <w:t xml:space="preserve"> прежде всего в техническую часть</w:t>
      </w:r>
      <w:r w:rsidRPr="004C569B">
        <w:rPr>
          <w:b/>
          <w:bCs w:val="0"/>
          <w:i/>
          <w:szCs w:val="24"/>
        </w:rPr>
        <w:t>,</w:t>
      </w:r>
      <w:r w:rsidRPr="004C569B">
        <w:rPr>
          <w:szCs w:val="24"/>
        </w:rPr>
        <w:t xml:space="preserve"> проект договора,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4C569B">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4C569B">
        <w:rPr>
          <w:b/>
          <w:bCs w:val="0"/>
          <w:i/>
          <w:szCs w:val="24"/>
        </w:rPr>
        <w:t>.</w:t>
      </w:r>
      <w:r w:rsidRPr="004C569B">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943EFA" w:rsidRPr="00307E95" w:rsidRDefault="00943EFA" w:rsidP="00943EFA">
      <w:pPr>
        <w:pStyle w:val="ab"/>
        <w:keepNext/>
        <w:numPr>
          <w:ilvl w:val="1"/>
          <w:numId w:val="14"/>
        </w:numPr>
        <w:tabs>
          <w:tab w:val="clear" w:pos="360"/>
          <w:tab w:val="num" w:pos="960"/>
        </w:tabs>
        <w:spacing w:before="0" w:beforeAutospacing="0" w:after="0" w:afterAutospacing="0"/>
        <w:ind w:left="958" w:hanging="249"/>
        <w:jc w:val="both"/>
        <w:rPr>
          <w:b/>
        </w:rPr>
      </w:pPr>
      <w:r w:rsidRPr="00307E95">
        <w:rPr>
          <w:b/>
        </w:rPr>
        <w:t>Участник процедуры закупки/Участник запроса предложений</w:t>
      </w:r>
    </w:p>
    <w:p w:rsidR="00943EFA" w:rsidRPr="00CB32AA" w:rsidRDefault="00943EFA" w:rsidP="00943EFA">
      <w:pPr>
        <w:pStyle w:val="Times12"/>
        <w:numPr>
          <w:ilvl w:val="2"/>
          <w:numId w:val="14"/>
        </w:numPr>
        <w:tabs>
          <w:tab w:val="num" w:pos="960"/>
        </w:tabs>
        <w:ind w:left="0" w:firstLine="709"/>
        <w:rPr>
          <w:szCs w:val="24"/>
        </w:rPr>
      </w:pPr>
      <w:r w:rsidRPr="004C569B">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943EFA" w:rsidRPr="008A725C" w:rsidRDefault="00943EFA" w:rsidP="00943EFA">
      <w:pPr>
        <w:pStyle w:val="Times12"/>
        <w:numPr>
          <w:ilvl w:val="2"/>
          <w:numId w:val="14"/>
        </w:numPr>
        <w:tabs>
          <w:tab w:val="num" w:pos="960"/>
        </w:tabs>
        <w:ind w:left="0" w:firstLine="709"/>
        <w:rPr>
          <w:szCs w:val="24"/>
        </w:rPr>
      </w:pPr>
      <w:r w:rsidRPr="004C569B">
        <w:rPr>
          <w:szCs w:val="24"/>
        </w:rPr>
        <w:t>Для участия в процедуре запроса предложений</w:t>
      </w:r>
      <w:r w:rsidRPr="008A725C">
        <w:rPr>
          <w:szCs w:val="24"/>
        </w:rPr>
        <w:t xml:space="preserve"> участник процедуры закупки должен:</w:t>
      </w:r>
    </w:p>
    <w:p w:rsidR="00943EFA" w:rsidRPr="008A725C" w:rsidRDefault="00943EFA" w:rsidP="00943EFA">
      <w:pPr>
        <w:numPr>
          <w:ilvl w:val="0"/>
          <w:numId w:val="15"/>
        </w:numPr>
        <w:tabs>
          <w:tab w:val="left" w:pos="1134"/>
        </w:tabs>
        <w:ind w:left="0" w:right="-1" w:firstLine="709"/>
        <w:jc w:val="both"/>
      </w:pPr>
      <w:proofErr w:type="gramStart"/>
      <w:r w:rsidRPr="008A725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943EFA" w:rsidRPr="008A725C" w:rsidRDefault="00943EFA" w:rsidP="00943EFA">
      <w:pPr>
        <w:numPr>
          <w:ilvl w:val="0"/>
          <w:numId w:val="15"/>
        </w:numPr>
        <w:tabs>
          <w:tab w:val="left" w:pos="1134"/>
        </w:tabs>
        <w:ind w:left="0" w:right="-1" w:firstLine="709"/>
        <w:jc w:val="both"/>
      </w:pPr>
      <w:r w:rsidRPr="008A725C">
        <w:t xml:space="preserve">удовлетворять требованиям, изложенным в </w:t>
      </w:r>
      <w:r w:rsidRPr="00FC22AB">
        <w:t>пункте 13</w:t>
      </w:r>
      <w:r w:rsidR="00FC22AB" w:rsidRPr="00FC22AB">
        <w:t xml:space="preserve"> </w:t>
      </w:r>
      <w:r w:rsidRPr="00FC22AB">
        <w:t>раздела</w:t>
      </w:r>
      <w:r w:rsidRPr="008A725C">
        <w:t xml:space="preserve"> 6 «Информационная карта запроса предложений»; </w:t>
      </w:r>
    </w:p>
    <w:p w:rsidR="00943EFA" w:rsidRPr="008A725C" w:rsidRDefault="00943EFA" w:rsidP="00943EFA">
      <w:pPr>
        <w:numPr>
          <w:ilvl w:val="0"/>
          <w:numId w:val="15"/>
        </w:numPr>
        <w:tabs>
          <w:tab w:val="left" w:pos="1134"/>
        </w:tabs>
        <w:ind w:left="0" w:right="-1" w:firstLine="709"/>
        <w:jc w:val="both"/>
      </w:pPr>
      <w:r w:rsidRPr="008A725C">
        <w:t>быть правомочным на предоставление Предложения и должен представить Предложение, соответствующее требованиям настоящей Документации.</w:t>
      </w:r>
    </w:p>
    <w:p w:rsidR="00943EFA" w:rsidRPr="008A725C" w:rsidRDefault="00943EFA" w:rsidP="00943EFA">
      <w:pPr>
        <w:pStyle w:val="Times12"/>
        <w:numPr>
          <w:ilvl w:val="2"/>
          <w:numId w:val="14"/>
        </w:numPr>
        <w:tabs>
          <w:tab w:val="num" w:pos="960"/>
        </w:tabs>
        <w:ind w:left="0" w:firstLine="709"/>
        <w:rPr>
          <w:szCs w:val="24"/>
        </w:rPr>
      </w:pPr>
      <w:r w:rsidRPr="008A725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943EFA" w:rsidRPr="008A725C" w:rsidRDefault="00943EFA" w:rsidP="00943EFA">
      <w:pPr>
        <w:pStyle w:val="Times12"/>
        <w:numPr>
          <w:ilvl w:val="2"/>
          <w:numId w:val="14"/>
        </w:numPr>
        <w:tabs>
          <w:tab w:val="num" w:pos="960"/>
        </w:tabs>
        <w:ind w:left="0" w:firstLine="709"/>
        <w:rPr>
          <w:szCs w:val="24"/>
        </w:rPr>
      </w:pPr>
      <w:r w:rsidRPr="008A725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w:t>
      </w:r>
      <w:r>
        <w:rPr>
          <w:szCs w:val="24"/>
        </w:rPr>
        <w:t>3</w:t>
      </w:r>
      <w:r w:rsidRPr="008A725C">
        <w:rPr>
          <w:szCs w:val="24"/>
        </w:rPr>
        <w:t>.</w:t>
      </w:r>
    </w:p>
    <w:p w:rsidR="00943EFA" w:rsidRPr="008A725C" w:rsidRDefault="00943EFA" w:rsidP="00943EFA">
      <w:pPr>
        <w:pStyle w:val="Times12"/>
        <w:numPr>
          <w:ilvl w:val="2"/>
          <w:numId w:val="14"/>
        </w:numPr>
        <w:tabs>
          <w:tab w:val="num" w:pos="960"/>
        </w:tabs>
        <w:ind w:left="0" w:firstLine="709"/>
        <w:rPr>
          <w:szCs w:val="24"/>
        </w:rPr>
      </w:pPr>
      <w:proofErr w:type="gramStart"/>
      <w:r w:rsidRPr="008A725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w:t>
      </w:r>
      <w:r>
        <w:rPr>
          <w:sz w:val="28"/>
          <w:szCs w:val="28"/>
        </w:rPr>
        <w:t xml:space="preserve"> </w:t>
      </w:r>
      <w:r w:rsidRPr="008A725C">
        <w:rPr>
          <w:szCs w:val="24"/>
        </w:rPr>
        <w:t>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943EFA" w:rsidRPr="00A42A54" w:rsidRDefault="00943EFA" w:rsidP="00943EFA">
      <w:pPr>
        <w:pStyle w:val="ab"/>
        <w:keepNext/>
        <w:numPr>
          <w:ilvl w:val="1"/>
          <w:numId w:val="14"/>
        </w:numPr>
        <w:tabs>
          <w:tab w:val="num" w:pos="0"/>
        </w:tabs>
        <w:spacing w:before="0" w:beforeAutospacing="0" w:after="0" w:afterAutospacing="0"/>
        <w:ind w:left="0" w:firstLine="709"/>
        <w:jc w:val="both"/>
        <w:rPr>
          <w:b/>
        </w:rPr>
      </w:pPr>
      <w:bookmarkStart w:id="5" w:name="_Toc255999689"/>
      <w:bookmarkStart w:id="6" w:name="_Toc98251655"/>
      <w:bookmarkStart w:id="7" w:name="_Toc69728943"/>
      <w:bookmarkStart w:id="8" w:name="_Toc57314617"/>
      <w:bookmarkStart w:id="9" w:name="_Ref56231144"/>
      <w:bookmarkStart w:id="10" w:name="_Ref56231140"/>
      <w:bookmarkStart w:id="11" w:name="_Ref55313246"/>
      <w:bookmarkStart w:id="12" w:name="_Toc55305370"/>
      <w:bookmarkStart w:id="13" w:name="_Toc55285336"/>
      <w:r w:rsidRPr="00A42A54">
        <w:rPr>
          <w:b/>
        </w:rPr>
        <w:t>Правовой статус процедур и документов</w:t>
      </w:r>
      <w:bookmarkEnd w:id="5"/>
      <w:bookmarkEnd w:id="6"/>
      <w:bookmarkEnd w:id="7"/>
      <w:bookmarkEnd w:id="8"/>
      <w:bookmarkEnd w:id="9"/>
      <w:bookmarkEnd w:id="10"/>
      <w:bookmarkEnd w:id="11"/>
      <w:bookmarkEnd w:id="12"/>
      <w:bookmarkEnd w:id="13"/>
    </w:p>
    <w:p w:rsidR="00943EFA" w:rsidRPr="00123989" w:rsidRDefault="00943EFA" w:rsidP="00943EFA">
      <w:pPr>
        <w:pStyle w:val="ab"/>
        <w:keepNext/>
        <w:numPr>
          <w:ilvl w:val="2"/>
          <w:numId w:val="14"/>
        </w:numPr>
        <w:spacing w:before="0" w:beforeAutospacing="0" w:after="0" w:afterAutospacing="0"/>
        <w:ind w:left="0" w:firstLine="709"/>
        <w:jc w:val="both"/>
      </w:pPr>
      <w:r w:rsidRPr="00123989">
        <w:t>Данная процедура запроса предложений проводится в соответствии с Единым отраслевым стандартом закупок Госкорпорации «Росатом», утвержденным решением наблюдательного совета Госкорпорации «Росатом» и введенным в действие приказом Госкорпорации «Росатом», указанным в пункте 2 раздела 6 «Информационная карта запроса предложений».</w:t>
      </w:r>
    </w:p>
    <w:p w:rsidR="00943EFA" w:rsidRPr="008A725C" w:rsidRDefault="00943EFA" w:rsidP="00943EFA">
      <w:pPr>
        <w:pStyle w:val="Times12"/>
        <w:numPr>
          <w:ilvl w:val="2"/>
          <w:numId w:val="14"/>
        </w:numPr>
        <w:tabs>
          <w:tab w:val="num" w:pos="960"/>
        </w:tabs>
        <w:ind w:left="0" w:firstLine="709"/>
        <w:rPr>
          <w:szCs w:val="24"/>
        </w:rPr>
      </w:pPr>
      <w:r w:rsidRPr="008A725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943EFA" w:rsidRPr="008A725C" w:rsidRDefault="00943EFA" w:rsidP="00943EFA">
      <w:pPr>
        <w:pStyle w:val="Times12"/>
        <w:numPr>
          <w:ilvl w:val="2"/>
          <w:numId w:val="14"/>
        </w:numPr>
        <w:tabs>
          <w:tab w:val="num" w:pos="960"/>
        </w:tabs>
        <w:ind w:left="0" w:firstLine="709"/>
        <w:rPr>
          <w:bCs w:val="0"/>
          <w:szCs w:val="24"/>
        </w:rPr>
      </w:pPr>
      <w:r w:rsidRPr="008A725C">
        <w:rPr>
          <w:bCs w:val="0"/>
          <w:szCs w:val="24"/>
        </w:rPr>
        <w:t xml:space="preserve">Опубликованное на официальном </w:t>
      </w:r>
      <w:r w:rsidRPr="008A725C">
        <w:rPr>
          <w:szCs w:val="24"/>
        </w:rPr>
        <w:t xml:space="preserve">сайте </w:t>
      </w:r>
      <w:hyperlink r:id="rId11" w:history="1">
        <w:r w:rsidRPr="008A725C">
          <w:rPr>
            <w:rStyle w:val="a9"/>
          </w:rPr>
          <w:t>http://zakupki.rosatom.ru/</w:t>
        </w:r>
      </w:hyperlink>
      <w:r w:rsidRPr="008A725C">
        <w:rPr>
          <w:bCs w:val="0"/>
          <w:szCs w:val="24"/>
        </w:rPr>
        <w:t xml:space="preserve"> и на ЭТП извещение о проведении запроса предложений </w:t>
      </w:r>
      <w:r w:rsidRPr="008A725C">
        <w:rPr>
          <w:szCs w:val="24"/>
        </w:rPr>
        <w:t>в электронной форме</w:t>
      </w:r>
      <w:r w:rsidRPr="008A725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943EFA" w:rsidRPr="008A725C" w:rsidRDefault="00943EFA" w:rsidP="00943EFA">
      <w:pPr>
        <w:pStyle w:val="Times12"/>
        <w:numPr>
          <w:ilvl w:val="2"/>
          <w:numId w:val="14"/>
        </w:numPr>
        <w:tabs>
          <w:tab w:val="num" w:pos="960"/>
        </w:tabs>
        <w:ind w:left="0" w:firstLine="709"/>
        <w:rPr>
          <w:szCs w:val="24"/>
        </w:rPr>
      </w:pPr>
      <w:r w:rsidRPr="008A725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943EFA" w:rsidRPr="008A725C" w:rsidRDefault="00943EFA" w:rsidP="00943EFA">
      <w:pPr>
        <w:pStyle w:val="Times12"/>
        <w:numPr>
          <w:ilvl w:val="2"/>
          <w:numId w:val="14"/>
        </w:numPr>
        <w:tabs>
          <w:tab w:val="num" w:pos="960"/>
        </w:tabs>
        <w:ind w:left="0" w:firstLine="709"/>
        <w:rPr>
          <w:bCs w:val="0"/>
          <w:szCs w:val="24"/>
        </w:rPr>
      </w:pPr>
      <w:r w:rsidRPr="008A725C">
        <w:rPr>
          <w:bCs w:val="0"/>
          <w:szCs w:val="24"/>
        </w:rPr>
        <w:t>Заключенный по результатам запроса предложений договор фиксирует все достигнутые сторонами договоренности.</w:t>
      </w:r>
    </w:p>
    <w:p w:rsidR="00943EFA" w:rsidRPr="008A725C" w:rsidRDefault="00943EFA" w:rsidP="00943EFA">
      <w:pPr>
        <w:pStyle w:val="Times12"/>
        <w:numPr>
          <w:ilvl w:val="2"/>
          <w:numId w:val="14"/>
        </w:numPr>
        <w:tabs>
          <w:tab w:val="num" w:pos="960"/>
        </w:tabs>
        <w:ind w:left="0" w:firstLine="709"/>
        <w:rPr>
          <w:szCs w:val="24"/>
        </w:rPr>
      </w:pPr>
      <w:r w:rsidRPr="008A725C">
        <w:rPr>
          <w:bCs w:val="0"/>
          <w:szCs w:val="24"/>
        </w:rPr>
        <w:t>При определении</w:t>
      </w:r>
      <w:r w:rsidRPr="008A725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943EFA" w:rsidRPr="009C3E8F" w:rsidRDefault="00943EFA" w:rsidP="00943EFA">
      <w:pPr>
        <w:numPr>
          <w:ilvl w:val="0"/>
          <w:numId w:val="16"/>
        </w:numPr>
        <w:shd w:val="clear" w:color="auto" w:fill="FFFFFF"/>
        <w:tabs>
          <w:tab w:val="left" w:pos="1418"/>
        </w:tabs>
        <w:autoSpaceDE w:val="0"/>
        <w:autoSpaceDN w:val="0"/>
        <w:adjustRightInd w:val="0"/>
        <w:ind w:left="11" w:right="28" w:firstLine="709"/>
        <w:jc w:val="both"/>
        <w:rPr>
          <w:spacing w:val="-10"/>
        </w:rPr>
      </w:pPr>
      <w:r w:rsidRPr="009C3E8F">
        <w:t>протоколы преддоговорных переговоров;</w:t>
      </w:r>
    </w:p>
    <w:p w:rsidR="00943EFA" w:rsidRPr="008A725C" w:rsidRDefault="00943EFA" w:rsidP="00943EFA">
      <w:pPr>
        <w:numPr>
          <w:ilvl w:val="0"/>
          <w:numId w:val="16"/>
        </w:numPr>
        <w:shd w:val="clear" w:color="auto" w:fill="FFFFFF"/>
        <w:tabs>
          <w:tab w:val="left" w:pos="1418"/>
        </w:tabs>
        <w:autoSpaceDE w:val="0"/>
        <w:autoSpaceDN w:val="0"/>
        <w:adjustRightInd w:val="0"/>
        <w:ind w:left="11" w:right="28" w:firstLine="709"/>
        <w:jc w:val="both"/>
        <w:rPr>
          <w:spacing w:val="-8"/>
        </w:rPr>
      </w:pPr>
      <w:r w:rsidRPr="008A725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943EFA" w:rsidRPr="008A725C" w:rsidRDefault="00943EFA" w:rsidP="00943EFA">
      <w:pPr>
        <w:numPr>
          <w:ilvl w:val="0"/>
          <w:numId w:val="16"/>
        </w:numPr>
        <w:shd w:val="clear" w:color="auto" w:fill="FFFFFF"/>
        <w:tabs>
          <w:tab w:val="left" w:pos="1418"/>
        </w:tabs>
        <w:autoSpaceDE w:val="0"/>
        <w:autoSpaceDN w:val="0"/>
        <w:adjustRightInd w:val="0"/>
        <w:ind w:left="11" w:right="28" w:firstLine="709"/>
        <w:jc w:val="both"/>
        <w:rPr>
          <w:spacing w:val="-8"/>
        </w:rPr>
      </w:pPr>
      <w:r w:rsidRPr="008A725C">
        <w:t>предложение участника, с которым заключается договор, со всеми дополнениями и разъяснениями.</w:t>
      </w:r>
    </w:p>
    <w:p w:rsidR="00943EFA" w:rsidRPr="008A725C" w:rsidRDefault="00943EFA" w:rsidP="00943EFA">
      <w:pPr>
        <w:shd w:val="clear" w:color="auto" w:fill="FFFFFF"/>
        <w:tabs>
          <w:tab w:val="num" w:pos="1560"/>
        </w:tabs>
        <w:ind w:firstLine="709"/>
        <w:jc w:val="both"/>
      </w:pPr>
      <w:r w:rsidRPr="008A725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943EFA" w:rsidRPr="008A725C" w:rsidRDefault="00943EFA" w:rsidP="00943EFA">
      <w:pPr>
        <w:pStyle w:val="Times12"/>
        <w:numPr>
          <w:ilvl w:val="2"/>
          <w:numId w:val="14"/>
        </w:numPr>
        <w:tabs>
          <w:tab w:val="num" w:pos="960"/>
        </w:tabs>
        <w:ind w:left="0" w:firstLine="709"/>
        <w:rPr>
          <w:szCs w:val="24"/>
        </w:rPr>
      </w:pPr>
      <w:r w:rsidRPr="008A725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943EFA" w:rsidRPr="008A725C" w:rsidRDefault="00943EFA" w:rsidP="00943EFA">
      <w:pPr>
        <w:pStyle w:val="Times12"/>
        <w:numPr>
          <w:ilvl w:val="2"/>
          <w:numId w:val="14"/>
        </w:numPr>
        <w:tabs>
          <w:tab w:val="num" w:pos="960"/>
        </w:tabs>
        <w:ind w:left="0" w:firstLine="709"/>
        <w:rPr>
          <w:szCs w:val="24"/>
        </w:rPr>
      </w:pPr>
      <w:r w:rsidRPr="008A725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w:t>
      </w:r>
      <w:r>
        <w:rPr>
          <w:sz w:val="28"/>
          <w:szCs w:val="28"/>
        </w:rPr>
        <w:t xml:space="preserve"> </w:t>
      </w:r>
      <w:r w:rsidRPr="00123989">
        <w:rPr>
          <w:szCs w:val="24"/>
        </w:rPr>
        <w:t>документация (и проект договора как ее часть)</w:t>
      </w:r>
      <w:r>
        <w:rPr>
          <w:sz w:val="28"/>
          <w:szCs w:val="28"/>
        </w:rPr>
        <w:t xml:space="preserve"> </w:t>
      </w:r>
      <w:r w:rsidRPr="008A725C">
        <w:rPr>
          <w:szCs w:val="24"/>
        </w:rPr>
        <w:t>и Предложение победителя запроса предложений будут считаться приоритетными по отношению к диспозитивным нормам указанных документов.</w:t>
      </w:r>
    </w:p>
    <w:p w:rsidR="00943EFA" w:rsidRPr="004C569B" w:rsidRDefault="00943EFA" w:rsidP="00943EFA">
      <w:pPr>
        <w:pStyle w:val="Times12"/>
        <w:numPr>
          <w:ilvl w:val="2"/>
          <w:numId w:val="14"/>
        </w:numPr>
        <w:tabs>
          <w:tab w:val="num" w:pos="960"/>
        </w:tabs>
        <w:ind w:left="0" w:firstLine="709"/>
        <w:rPr>
          <w:szCs w:val="24"/>
        </w:rPr>
      </w:pPr>
      <w:r w:rsidRPr="008A725C">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w:t>
      </w:r>
      <w:r w:rsidRPr="00776A44">
        <w:rPr>
          <w:szCs w:val="24"/>
        </w:rPr>
        <w:t>10</w:t>
      </w:r>
      <w:r w:rsidRPr="008A725C">
        <w:rPr>
          <w:szCs w:val="24"/>
        </w:rPr>
        <w:t xml:space="preserve"> «Единого отраслевого </w:t>
      </w:r>
      <w:r w:rsidRPr="004C569B">
        <w:rPr>
          <w:szCs w:val="24"/>
        </w:rPr>
        <w:t>стандарта закупок Госкорпорации «Росатом».</w:t>
      </w:r>
    </w:p>
    <w:p w:rsidR="00943EFA" w:rsidRPr="00A42A54" w:rsidRDefault="00943EFA" w:rsidP="00943EFA">
      <w:pPr>
        <w:pStyle w:val="ab"/>
        <w:keepNext/>
        <w:numPr>
          <w:ilvl w:val="1"/>
          <w:numId w:val="14"/>
        </w:numPr>
        <w:tabs>
          <w:tab w:val="num" w:pos="0"/>
        </w:tabs>
        <w:spacing w:before="0" w:beforeAutospacing="0" w:after="0" w:afterAutospacing="0"/>
        <w:ind w:left="0" w:firstLine="709"/>
        <w:jc w:val="both"/>
        <w:rPr>
          <w:b/>
        </w:rPr>
      </w:pPr>
      <w:r w:rsidRPr="00A42A54">
        <w:rPr>
          <w:b/>
        </w:rPr>
        <w:t>Особые положения в связи с проведением запроса предложений через ЭТП</w:t>
      </w:r>
    </w:p>
    <w:p w:rsidR="00943EFA" w:rsidRPr="004C569B" w:rsidRDefault="00943EFA" w:rsidP="00943EFA">
      <w:pPr>
        <w:pStyle w:val="Times12"/>
        <w:numPr>
          <w:ilvl w:val="2"/>
          <w:numId w:val="14"/>
        </w:numPr>
        <w:tabs>
          <w:tab w:val="num" w:pos="960"/>
        </w:tabs>
        <w:ind w:left="0" w:firstLine="709"/>
        <w:rPr>
          <w:szCs w:val="24"/>
        </w:rPr>
      </w:pPr>
      <w:r w:rsidRPr="004C569B">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943EFA" w:rsidRPr="000C03A6" w:rsidRDefault="00943EFA" w:rsidP="00943EFA">
      <w:pPr>
        <w:pStyle w:val="Times12"/>
        <w:numPr>
          <w:ilvl w:val="2"/>
          <w:numId w:val="14"/>
        </w:numPr>
        <w:tabs>
          <w:tab w:val="num" w:pos="960"/>
        </w:tabs>
        <w:ind w:left="0" w:firstLine="709"/>
        <w:rPr>
          <w:szCs w:val="24"/>
        </w:rPr>
      </w:pPr>
      <w:r w:rsidRPr="004C569B">
        <w:rPr>
          <w:szCs w:val="24"/>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4C569B">
        <w:rPr>
          <w:szCs w:val="24"/>
        </w:rPr>
        <w:t>данную</w:t>
      </w:r>
      <w:proofErr w:type="gramEnd"/>
      <w:r w:rsidRPr="004C569B">
        <w:rPr>
          <w:szCs w:val="24"/>
        </w:rPr>
        <w:t xml:space="preserve"> ЭТП определяются регламентом работы и инструкциями</w:t>
      </w:r>
      <w:r w:rsidRPr="000C03A6">
        <w:rPr>
          <w:szCs w:val="24"/>
        </w:rPr>
        <w:t xml:space="preserve"> данной ЭТП.</w:t>
      </w:r>
    </w:p>
    <w:p w:rsidR="00943EFA" w:rsidRPr="00A42A54" w:rsidRDefault="00943EFA" w:rsidP="00943EFA">
      <w:pPr>
        <w:pStyle w:val="ab"/>
        <w:keepNext/>
        <w:numPr>
          <w:ilvl w:val="1"/>
          <w:numId w:val="14"/>
        </w:numPr>
        <w:tabs>
          <w:tab w:val="num" w:pos="0"/>
        </w:tabs>
        <w:spacing w:before="0" w:beforeAutospacing="0" w:after="0" w:afterAutospacing="0"/>
        <w:ind w:left="0" w:firstLine="709"/>
        <w:jc w:val="both"/>
        <w:rPr>
          <w:b/>
        </w:rPr>
      </w:pPr>
      <w:r w:rsidRPr="00A42A54">
        <w:rPr>
          <w:b/>
        </w:rPr>
        <w:t>Затраты на участие в запросе предложений</w:t>
      </w:r>
    </w:p>
    <w:p w:rsidR="00943EFA" w:rsidRPr="000C03A6" w:rsidRDefault="00943EFA" w:rsidP="00943EFA">
      <w:pPr>
        <w:pStyle w:val="Times12"/>
        <w:numPr>
          <w:ilvl w:val="2"/>
          <w:numId w:val="14"/>
        </w:numPr>
        <w:tabs>
          <w:tab w:val="num" w:pos="960"/>
        </w:tabs>
        <w:ind w:left="0" w:firstLine="709"/>
        <w:rPr>
          <w:szCs w:val="24"/>
        </w:rPr>
      </w:pPr>
      <w:r w:rsidRPr="000C03A6">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943EFA" w:rsidRPr="000C03A6" w:rsidRDefault="00943EFA" w:rsidP="00943EFA">
      <w:pPr>
        <w:pStyle w:val="Times12"/>
        <w:numPr>
          <w:ilvl w:val="2"/>
          <w:numId w:val="14"/>
        </w:numPr>
        <w:tabs>
          <w:tab w:val="num" w:pos="960"/>
        </w:tabs>
        <w:ind w:left="0" w:firstLine="709"/>
        <w:rPr>
          <w:szCs w:val="24"/>
        </w:rPr>
      </w:pPr>
      <w:r w:rsidRPr="000C03A6">
        <w:rPr>
          <w:szCs w:val="24"/>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943EFA" w:rsidRPr="00A42A54" w:rsidRDefault="00943EFA" w:rsidP="00943EFA">
      <w:pPr>
        <w:pStyle w:val="ab"/>
        <w:keepNext/>
        <w:numPr>
          <w:ilvl w:val="1"/>
          <w:numId w:val="14"/>
        </w:numPr>
        <w:tabs>
          <w:tab w:val="num" w:pos="1430"/>
        </w:tabs>
        <w:spacing w:before="0" w:beforeAutospacing="0" w:after="0" w:afterAutospacing="0"/>
        <w:ind w:firstLine="349"/>
        <w:jc w:val="both"/>
        <w:rPr>
          <w:b/>
        </w:rPr>
      </w:pPr>
      <w:r w:rsidRPr="00A42A54">
        <w:rPr>
          <w:b/>
        </w:rPr>
        <w:t xml:space="preserve">Отказ от проведения запроса предложений </w:t>
      </w:r>
    </w:p>
    <w:p w:rsidR="00943EFA" w:rsidRPr="000C03A6" w:rsidRDefault="00943EFA" w:rsidP="00943EFA">
      <w:pPr>
        <w:pStyle w:val="afc"/>
        <w:numPr>
          <w:ilvl w:val="2"/>
          <w:numId w:val="14"/>
        </w:numPr>
        <w:tabs>
          <w:tab w:val="num" w:pos="960"/>
        </w:tabs>
        <w:spacing w:after="0"/>
        <w:ind w:left="0" w:firstLine="709"/>
        <w:jc w:val="both"/>
      </w:pPr>
      <w:proofErr w:type="gramStart"/>
      <w:r w:rsidRPr="000C03A6">
        <w:t xml:space="preserve">Заказчик/организатор размещения заказа, разместивший на официальном сайте </w:t>
      </w:r>
      <w:hyperlink r:id="rId12" w:history="1">
        <w:r w:rsidRPr="000C03A6">
          <w:rPr>
            <w:rStyle w:val="a9"/>
          </w:rPr>
          <w:t>http://zakupki.rosatom.ru/</w:t>
        </w:r>
      </w:hyperlink>
      <w:r w:rsidRPr="000C03A6">
        <w:rPr>
          <w:rStyle w:val="a9"/>
        </w:rPr>
        <w:t xml:space="preserve"> </w:t>
      </w:r>
      <w:r w:rsidRPr="000C03A6">
        <w:t>и на ЭТП извещение о проведении запроса предложений в электронной форме, вправе отказаться от его проведения</w:t>
      </w:r>
      <w:r w:rsidRPr="000C03A6">
        <w:rPr>
          <w:b/>
          <w:i/>
        </w:rPr>
        <w:t xml:space="preserve"> </w:t>
      </w:r>
      <w:r w:rsidRPr="000C03A6">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0C03A6">
        <w:rPr>
          <w:b/>
          <w:i/>
        </w:rPr>
        <w:t>.</w:t>
      </w:r>
      <w:proofErr w:type="gramEnd"/>
    </w:p>
    <w:p w:rsidR="00943EFA" w:rsidRPr="003E3490" w:rsidRDefault="00943EFA" w:rsidP="00943EFA">
      <w:pPr>
        <w:pStyle w:val="afc"/>
        <w:numPr>
          <w:ilvl w:val="2"/>
          <w:numId w:val="14"/>
        </w:numPr>
        <w:tabs>
          <w:tab w:val="num" w:pos="960"/>
        </w:tabs>
        <w:spacing w:after="0"/>
        <w:ind w:left="0" w:firstLine="709"/>
        <w:jc w:val="both"/>
      </w:pPr>
      <w:r w:rsidRPr="00430576">
        <w:t xml:space="preserve">Извещение об отказе от проведения </w:t>
      </w:r>
      <w:r w:rsidRPr="00430576">
        <w:rPr>
          <w:iCs/>
          <w:snapToGrid w:val="0"/>
        </w:rPr>
        <w:t>запроса предложений</w:t>
      </w:r>
      <w:r w:rsidRPr="00430576">
        <w:t xml:space="preserve"> размещается организатором размещения заказа в течение двух рабочих дней со дня принятия решения об отказе от проведения</w:t>
      </w:r>
      <w:r w:rsidRPr="000C03A6">
        <w:t xml:space="preserve"> открытого запроса предложений</w:t>
      </w:r>
      <w:r w:rsidRPr="000C03A6">
        <w:rPr>
          <w:b/>
          <w:i/>
        </w:rPr>
        <w:t>,</w:t>
      </w:r>
      <w:r w:rsidRPr="000C03A6">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w:t>
      </w:r>
    </w:p>
    <w:p w:rsidR="00943EFA" w:rsidRDefault="00943EFA" w:rsidP="00943EFA">
      <w:pPr>
        <w:pStyle w:val="11"/>
        <w:numPr>
          <w:ilvl w:val="0"/>
          <w:numId w:val="0"/>
        </w:numPr>
        <w:tabs>
          <w:tab w:val="num" w:pos="1134"/>
        </w:tabs>
        <w:ind w:left="567"/>
        <w:jc w:val="both"/>
      </w:pPr>
    </w:p>
    <w:p w:rsidR="00943EFA" w:rsidRDefault="00943EFA" w:rsidP="00943EFA">
      <w:pPr>
        <w:pStyle w:val="11"/>
        <w:numPr>
          <w:ilvl w:val="0"/>
          <w:numId w:val="0"/>
        </w:numPr>
        <w:tabs>
          <w:tab w:val="num" w:pos="1134"/>
        </w:tabs>
        <w:ind w:left="567"/>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Pr>
        <w:pStyle w:val="11"/>
        <w:numPr>
          <w:ilvl w:val="0"/>
          <w:numId w:val="0"/>
        </w:numPr>
        <w:tabs>
          <w:tab w:val="num" w:pos="1134"/>
        </w:tabs>
        <w:ind w:left="710"/>
        <w:jc w:val="both"/>
      </w:pPr>
    </w:p>
    <w:p w:rsidR="00943EFA" w:rsidRDefault="00943EFA" w:rsidP="00943EFA"/>
    <w:p w:rsidR="00943EFA" w:rsidRDefault="00943EFA" w:rsidP="00943EFA"/>
    <w:p w:rsidR="00943EFA" w:rsidRDefault="00943EFA" w:rsidP="00943EFA"/>
    <w:p w:rsidR="00943EFA" w:rsidRDefault="00943EFA" w:rsidP="00943EFA"/>
    <w:p w:rsidR="00943EFA" w:rsidRDefault="00943EFA" w:rsidP="00943EFA"/>
    <w:p w:rsidR="00943EFA" w:rsidRDefault="00943EFA" w:rsidP="00943EFA"/>
    <w:p w:rsidR="00943EFA" w:rsidRDefault="00943EFA" w:rsidP="00943EFA"/>
    <w:p w:rsidR="00943EFA" w:rsidRDefault="00943EFA" w:rsidP="00943EFA"/>
    <w:p w:rsidR="00943EFA" w:rsidRPr="00943EFA" w:rsidRDefault="00943EFA" w:rsidP="00943EFA"/>
    <w:p w:rsidR="00943EFA" w:rsidRDefault="00943EFA" w:rsidP="00943EFA">
      <w:pPr>
        <w:pStyle w:val="11"/>
        <w:numPr>
          <w:ilvl w:val="0"/>
          <w:numId w:val="0"/>
        </w:numPr>
        <w:tabs>
          <w:tab w:val="num" w:pos="1134"/>
        </w:tabs>
        <w:ind w:left="567"/>
        <w:jc w:val="both"/>
      </w:pPr>
    </w:p>
    <w:p w:rsidR="00943EFA" w:rsidRDefault="00943EFA" w:rsidP="00943EFA">
      <w:pPr>
        <w:pStyle w:val="11"/>
        <w:numPr>
          <w:ilvl w:val="0"/>
          <w:numId w:val="0"/>
        </w:numPr>
        <w:tabs>
          <w:tab w:val="num" w:pos="3196"/>
        </w:tabs>
        <w:ind w:left="709"/>
        <w:jc w:val="both"/>
      </w:pPr>
    </w:p>
    <w:p w:rsidR="00943EFA" w:rsidRDefault="00943EFA" w:rsidP="00943EFA"/>
    <w:p w:rsidR="00943EFA" w:rsidRDefault="00943EFA" w:rsidP="00943EFA"/>
    <w:p w:rsidR="00943EFA" w:rsidRPr="00943EFA" w:rsidRDefault="00943EFA" w:rsidP="00943EFA"/>
    <w:p w:rsidR="00943EFA" w:rsidRDefault="00943EFA" w:rsidP="00943EFA">
      <w:pPr>
        <w:pStyle w:val="11"/>
        <w:numPr>
          <w:ilvl w:val="0"/>
          <w:numId w:val="0"/>
        </w:numPr>
        <w:tabs>
          <w:tab w:val="num" w:pos="1134"/>
          <w:tab w:val="num" w:pos="3196"/>
        </w:tabs>
        <w:ind w:left="709"/>
        <w:jc w:val="both"/>
      </w:pPr>
    </w:p>
    <w:bookmarkEnd w:id="3"/>
    <w:p w:rsidR="00943EFA" w:rsidRPr="000C03A6" w:rsidRDefault="00943EFA" w:rsidP="002D1008">
      <w:pPr>
        <w:pStyle w:val="11"/>
        <w:numPr>
          <w:ilvl w:val="0"/>
          <w:numId w:val="14"/>
        </w:numPr>
        <w:tabs>
          <w:tab w:val="num" w:pos="3196"/>
        </w:tabs>
        <w:jc w:val="both"/>
      </w:pPr>
      <w:r w:rsidRPr="000C03A6">
        <w:t>ТРЕБОВАНИЯ К УЧАСТНИКАМ ПРОЦЕДУРЫ ЗАКУПКИ, ДОКУМЕНТАМ, ПРЕДОСТАВЛЯЕМЫМ В СОСТАВЕ ПРЕДЛОЖЕНИЯ</w:t>
      </w:r>
    </w:p>
    <w:p w:rsidR="000B7362" w:rsidRPr="000B7362" w:rsidRDefault="00943EFA" w:rsidP="00040B6B">
      <w:pPr>
        <w:pStyle w:val="-3"/>
        <w:numPr>
          <w:ilvl w:val="1"/>
          <w:numId w:val="35"/>
        </w:numPr>
        <w:ind w:left="0" w:firstLine="709"/>
        <w:rPr>
          <w:b/>
          <w:sz w:val="24"/>
        </w:rPr>
      </w:pPr>
      <w:bookmarkStart w:id="14" w:name="_Ref271038689"/>
      <w:r w:rsidRPr="000B7362">
        <w:rPr>
          <w:b/>
          <w:sz w:val="24"/>
        </w:rPr>
        <w:t xml:space="preserve"> </w:t>
      </w:r>
      <w:r w:rsidR="000B7362" w:rsidRPr="000B7362">
        <w:rPr>
          <w:b/>
          <w:sz w:val="24"/>
        </w:rPr>
        <w:t>Требования к участникам запроса предложений</w:t>
      </w:r>
    </w:p>
    <w:p w:rsidR="00943EFA" w:rsidRPr="000B7362" w:rsidRDefault="00943EFA" w:rsidP="00040B6B">
      <w:pPr>
        <w:pStyle w:val="-3"/>
        <w:numPr>
          <w:ilvl w:val="2"/>
          <w:numId w:val="35"/>
        </w:numPr>
        <w:ind w:left="0" w:firstLine="709"/>
        <w:rPr>
          <w:sz w:val="24"/>
        </w:rPr>
      </w:pPr>
      <w:r w:rsidRPr="000849B2">
        <w:rPr>
          <w:sz w:val="24"/>
        </w:rPr>
        <w:t xml:space="preserve">Участник </w:t>
      </w:r>
      <w:r w:rsidRPr="00F50CD9">
        <w:rPr>
          <w:sz w:val="24"/>
        </w:rPr>
        <w:t>запроса предложений</w:t>
      </w:r>
      <w:r w:rsidRPr="00523A8D">
        <w:t xml:space="preserve"> </w:t>
      </w:r>
      <w:r w:rsidRPr="000849B2">
        <w:rPr>
          <w:sz w:val="24"/>
        </w:rPr>
        <w:t>должен обладать гражданской правоспособно</w:t>
      </w:r>
      <w:r w:rsidRPr="000B7362">
        <w:rPr>
          <w:sz w:val="24"/>
        </w:rPr>
        <w:t>стью в полном объеме для заключения и исполнения договора по результатам процедуры закупки, в том числе:</w:t>
      </w:r>
      <w:bookmarkEnd w:id="14"/>
    </w:p>
    <w:p w:rsidR="00943EFA" w:rsidRPr="000B7362" w:rsidRDefault="00943EFA" w:rsidP="00040B6B">
      <w:pPr>
        <w:pStyle w:val="-3"/>
        <w:numPr>
          <w:ilvl w:val="2"/>
          <w:numId w:val="59"/>
        </w:numPr>
        <w:ind w:left="0" w:firstLine="709"/>
        <w:rPr>
          <w:sz w:val="24"/>
        </w:rPr>
      </w:pPr>
      <w:bookmarkStart w:id="15" w:name="_Ref311052888"/>
      <w:r w:rsidRPr="000B7362">
        <w:rPr>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
    </w:p>
    <w:p w:rsidR="00943EFA" w:rsidRPr="000B7362" w:rsidRDefault="00943EFA" w:rsidP="00040B6B">
      <w:pPr>
        <w:pStyle w:val="-3"/>
        <w:numPr>
          <w:ilvl w:val="2"/>
          <w:numId w:val="59"/>
        </w:numPr>
        <w:ind w:left="0" w:firstLine="709"/>
        <w:rPr>
          <w:sz w:val="24"/>
        </w:rPr>
      </w:pPr>
      <w:bookmarkStart w:id="16" w:name="_Ref311052890"/>
      <w:r w:rsidRPr="000B7362">
        <w:rPr>
          <w:sz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0B7362">
        <w:rPr>
          <w:sz w:val="24"/>
          <w:lang w:val="en-US"/>
        </w:rPr>
        <w:t> </w:t>
      </w:r>
      <w:r w:rsidRPr="000B7362">
        <w:rPr>
          <w:sz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943EFA" w:rsidRPr="000B7362" w:rsidRDefault="00943EFA" w:rsidP="00040B6B">
      <w:pPr>
        <w:numPr>
          <w:ilvl w:val="2"/>
          <w:numId w:val="59"/>
        </w:numPr>
        <w:tabs>
          <w:tab w:val="left" w:pos="1418"/>
        </w:tabs>
        <w:ind w:left="0" w:firstLine="709"/>
        <w:jc w:val="both"/>
      </w:pPr>
      <w:r w:rsidRPr="000B7362">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bookmarkStart w:id="17" w:name="_Ref299553052"/>
      <w:bookmarkStart w:id="18" w:name="_Ref314228013"/>
      <w:bookmarkEnd w:id="16"/>
    </w:p>
    <w:p w:rsidR="00943EFA" w:rsidRPr="000B7362" w:rsidRDefault="00943EFA" w:rsidP="00040B6B">
      <w:pPr>
        <w:numPr>
          <w:ilvl w:val="2"/>
          <w:numId w:val="59"/>
        </w:numPr>
        <w:tabs>
          <w:tab w:val="left" w:pos="1418"/>
        </w:tabs>
        <w:ind w:left="0" w:firstLine="709"/>
        <w:jc w:val="both"/>
      </w:pPr>
      <w:r w:rsidRPr="000B7362">
        <w:t>не находиться в процессе ликвидации (для юридического лица) или быть признанным по решению арбитражного суда несостоятельным (банкротом);</w:t>
      </w:r>
      <w:bookmarkEnd w:id="17"/>
      <w:bookmarkEnd w:id="18"/>
    </w:p>
    <w:p w:rsidR="00943EFA" w:rsidRPr="000B7362" w:rsidRDefault="00943EFA" w:rsidP="00040B6B">
      <w:pPr>
        <w:numPr>
          <w:ilvl w:val="2"/>
          <w:numId w:val="59"/>
        </w:numPr>
        <w:tabs>
          <w:tab w:val="left" w:pos="1418"/>
        </w:tabs>
        <w:ind w:left="0" w:firstLine="709"/>
        <w:jc w:val="both"/>
      </w:pPr>
      <w:bookmarkStart w:id="19" w:name="_Ref299553055"/>
      <w:bookmarkStart w:id="20" w:name="_Ref311052950"/>
      <w:r w:rsidRPr="000B7362">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0B7362">
        <w:t>деятельность</w:t>
      </w:r>
      <w:proofErr w:type="gramEnd"/>
      <w:r w:rsidRPr="000B7362">
        <w:t xml:space="preserve"> которой приостановлена</w:t>
      </w:r>
      <w:bookmarkEnd w:id="19"/>
      <w:r w:rsidRPr="000B7362">
        <w:t>;</w:t>
      </w:r>
    </w:p>
    <w:bookmarkEnd w:id="20"/>
    <w:p w:rsidR="00943EFA" w:rsidRPr="000B7362" w:rsidRDefault="00943EFA" w:rsidP="00040B6B">
      <w:pPr>
        <w:pStyle w:val="afc"/>
        <w:numPr>
          <w:ilvl w:val="2"/>
          <w:numId w:val="59"/>
        </w:numPr>
        <w:tabs>
          <w:tab w:val="left" w:pos="0"/>
        </w:tabs>
        <w:spacing w:after="0"/>
        <w:ind w:left="0" w:firstLine="709"/>
        <w:jc w:val="both"/>
      </w:pPr>
      <w:r w:rsidRPr="000B7362">
        <w:t>Дополнительные требования к участникам процеду</w:t>
      </w:r>
      <w:r w:rsidR="000B7362" w:rsidRPr="000B7362">
        <w:t>ры закупки указаны в пункте 13</w:t>
      </w:r>
      <w:r w:rsidR="00141845">
        <w:t xml:space="preserve"> </w:t>
      </w:r>
      <w:r w:rsidRPr="000B7362">
        <w:t>раздела 6 «Информационная карта запроса предложений».</w:t>
      </w:r>
    </w:p>
    <w:p w:rsidR="00943EFA" w:rsidRPr="001C4F07" w:rsidRDefault="00943EFA" w:rsidP="00040B6B">
      <w:pPr>
        <w:pStyle w:val="afc"/>
        <w:numPr>
          <w:ilvl w:val="1"/>
          <w:numId w:val="35"/>
        </w:numPr>
        <w:tabs>
          <w:tab w:val="left" w:pos="0"/>
        </w:tabs>
        <w:spacing w:after="0"/>
        <w:ind w:left="0" w:firstLine="709"/>
        <w:jc w:val="both"/>
        <w:rPr>
          <w:b/>
        </w:rPr>
      </w:pPr>
      <w:r w:rsidRPr="000B7362">
        <w:rPr>
          <w:b/>
        </w:rPr>
        <w:t xml:space="preserve">Для подтверждения соответствия </w:t>
      </w:r>
      <w:r w:rsidRPr="00F50CD9">
        <w:rPr>
          <w:b/>
        </w:rPr>
        <w:t>требованиям, указанным в пункте 3.1, участник процедуры закупки в составе Предложения должен приложить следующие документы:</w:t>
      </w:r>
    </w:p>
    <w:p w:rsidR="00943EFA" w:rsidRPr="000C03A6" w:rsidRDefault="00943EFA" w:rsidP="00040B6B">
      <w:pPr>
        <w:numPr>
          <w:ilvl w:val="2"/>
          <w:numId w:val="35"/>
        </w:numPr>
        <w:tabs>
          <w:tab w:val="left" w:pos="1418"/>
        </w:tabs>
        <w:ind w:left="0" w:firstLine="709"/>
        <w:jc w:val="both"/>
      </w:pPr>
      <w:bookmarkStart w:id="21" w:name="_Ref319930884"/>
      <w:proofErr w:type="gramStart"/>
      <w:r w:rsidRPr="00523A8D">
        <w:t>отсканированные оригиналы полученной не ранее чем за 6 месяцев (а если были изменения — то не ранее внесения таких изменений в</w:t>
      </w:r>
      <w:r w:rsidRPr="00523A8D">
        <w:rPr>
          <w:lang w:val="en-US"/>
        </w:rPr>
        <w:t> </w:t>
      </w:r>
      <w:r w:rsidRPr="00523A8D">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23A8D">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23A8D">
        <w:rPr>
          <w:lang w:val="en-US"/>
        </w:rPr>
        <w:t> </w:t>
      </w:r>
      <w:r w:rsidRPr="00523A8D">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bookmarkEnd w:id="21"/>
      <w:r w:rsidRPr="000C03A6">
        <w:t xml:space="preserve">; </w:t>
      </w:r>
    </w:p>
    <w:p w:rsidR="00943EFA" w:rsidRPr="00523A8D" w:rsidRDefault="00943EFA" w:rsidP="00040B6B">
      <w:pPr>
        <w:numPr>
          <w:ilvl w:val="2"/>
          <w:numId w:val="35"/>
        </w:numPr>
        <w:tabs>
          <w:tab w:val="left" w:pos="1418"/>
        </w:tabs>
        <w:ind w:left="0" w:firstLine="709"/>
        <w:jc w:val="both"/>
      </w:pPr>
      <w:bookmarkStart w:id="22" w:name="_Ref270105117"/>
      <w:bookmarkStart w:id="23" w:name="_Toc255985672"/>
      <w:bookmarkStart w:id="24" w:name="_Toc127262883"/>
      <w:r w:rsidRPr="00523A8D">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22"/>
    </w:p>
    <w:p w:rsidR="00943EFA" w:rsidRPr="00523A8D" w:rsidRDefault="00943EFA" w:rsidP="00040B6B">
      <w:pPr>
        <w:numPr>
          <w:ilvl w:val="2"/>
          <w:numId w:val="35"/>
        </w:numPr>
        <w:tabs>
          <w:tab w:val="left" w:pos="1418"/>
        </w:tabs>
        <w:ind w:left="0" w:firstLine="709"/>
        <w:jc w:val="both"/>
      </w:pPr>
      <w:bookmarkStart w:id="25" w:name="_Ref319931078"/>
      <w:r w:rsidRPr="00523A8D">
        <w:t>отсканированные оригиналы учредительных документов в действующей редакции (для юридических лиц);</w:t>
      </w:r>
      <w:bookmarkEnd w:id="25"/>
    </w:p>
    <w:p w:rsidR="00943EFA" w:rsidRPr="00523A8D" w:rsidRDefault="00943EFA" w:rsidP="00040B6B">
      <w:pPr>
        <w:numPr>
          <w:ilvl w:val="2"/>
          <w:numId w:val="35"/>
        </w:numPr>
        <w:tabs>
          <w:tab w:val="left" w:pos="1418"/>
        </w:tabs>
        <w:ind w:left="0" w:firstLine="709"/>
        <w:jc w:val="both"/>
      </w:pPr>
      <w:bookmarkStart w:id="26" w:name="_Ref299570007"/>
      <w:r w:rsidRPr="00523A8D">
        <w:t>отсканированные оригиналы специальных разрешений (лицензий, допусков, членства в </w:t>
      </w:r>
      <w:proofErr w:type="spellStart"/>
      <w:r w:rsidRPr="00523A8D">
        <w:t>саморегулируемых</w:t>
      </w:r>
      <w:proofErr w:type="spellEnd"/>
      <w:r w:rsidRPr="00523A8D">
        <w:t xml:space="preserve"> общественных организациях и т.д.), если такие указаны в пункте</w:t>
      </w:r>
      <w:r w:rsidR="00A42A54">
        <w:t xml:space="preserve"> 13 </w:t>
      </w:r>
      <w:r w:rsidRPr="00523A8D">
        <w:t xml:space="preserve"> раздела </w:t>
      </w:r>
      <w:r>
        <w:t>6</w:t>
      </w:r>
      <w:r w:rsidRPr="00523A8D">
        <w:t xml:space="preserve"> «Информационная карта запроса предложений»;</w:t>
      </w:r>
      <w:bookmarkEnd w:id="26"/>
    </w:p>
    <w:p w:rsidR="00943EFA" w:rsidRPr="00523A8D" w:rsidRDefault="00943EFA" w:rsidP="00040B6B">
      <w:pPr>
        <w:numPr>
          <w:ilvl w:val="2"/>
          <w:numId w:val="35"/>
        </w:numPr>
        <w:tabs>
          <w:tab w:val="left" w:pos="1418"/>
        </w:tabs>
        <w:ind w:left="0" w:firstLine="709"/>
        <w:jc w:val="both"/>
      </w:pPr>
      <w:bookmarkStart w:id="27" w:name="_Ref299570035"/>
      <w:r w:rsidRPr="00523A8D">
        <w:t>отсканированный оригинал</w:t>
      </w:r>
      <w:r>
        <w:t>ы</w:t>
      </w:r>
      <w:r w:rsidRPr="00523A8D">
        <w:t xml:space="preserve"> </w:t>
      </w:r>
      <w:r w:rsidRPr="00FB345A">
        <w:t>копии баланса и отчета о прибылях и убытках (с отметкой налогового органа о приеме) за последний завершенный финансовый год и последний отчетн</w:t>
      </w:r>
      <w:r>
        <w:t xml:space="preserve">ый период предшествующий подаче; </w:t>
      </w:r>
      <w:r w:rsidRPr="00523A8D">
        <w:t>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27"/>
    </w:p>
    <w:p w:rsidR="00943EFA" w:rsidRDefault="00943EFA" w:rsidP="00040B6B">
      <w:pPr>
        <w:numPr>
          <w:ilvl w:val="2"/>
          <w:numId w:val="35"/>
        </w:numPr>
        <w:tabs>
          <w:tab w:val="left" w:pos="1418"/>
        </w:tabs>
        <w:ind w:left="0" w:firstLine="709"/>
        <w:jc w:val="both"/>
      </w:pPr>
      <w:bookmarkStart w:id="28" w:name="_Ref319931115"/>
      <w:r w:rsidRPr="00523A8D">
        <w:t xml:space="preserve">подтверждение о </w:t>
      </w:r>
      <w:proofErr w:type="spellStart"/>
      <w:r w:rsidRPr="00523A8D">
        <w:t>ненахождении</w:t>
      </w:r>
      <w:proofErr w:type="spellEnd"/>
      <w:r w:rsidRPr="00523A8D">
        <w:t xml:space="preserve"> участника запроса предложений в процессе ликвидации (для юридического лица), об отсутствии в отношении </w:t>
      </w:r>
      <w:proofErr w:type="gramStart"/>
      <w:r w:rsidRPr="00523A8D">
        <w:t>участника запроса предложений решения арбитражного суда</w:t>
      </w:r>
      <w:proofErr w:type="gramEnd"/>
      <w:r w:rsidRPr="00523A8D">
        <w:t xml:space="preserve">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23A8D">
        <w:t>неприостановлении</w:t>
      </w:r>
      <w:proofErr w:type="spellEnd"/>
      <w:r w:rsidRPr="00523A8D">
        <w:t xml:space="preserve"> экономической деятельности участника запроса предложений;</w:t>
      </w:r>
      <w:bookmarkStart w:id="29" w:name="_Ref270105111"/>
      <w:bookmarkStart w:id="30" w:name="_Ref317251956"/>
      <w:bookmarkEnd w:id="28"/>
    </w:p>
    <w:p w:rsidR="00943EFA" w:rsidRPr="00523A8D" w:rsidRDefault="00943EFA" w:rsidP="00040B6B">
      <w:pPr>
        <w:numPr>
          <w:ilvl w:val="2"/>
          <w:numId w:val="35"/>
        </w:numPr>
        <w:tabs>
          <w:tab w:val="left" w:pos="1418"/>
        </w:tabs>
        <w:ind w:left="0" w:firstLine="709"/>
        <w:jc w:val="both"/>
      </w:pPr>
      <w:proofErr w:type="gramStart"/>
      <w:r w:rsidRPr="00523A8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23A8D">
        <w:t xml:space="preserve"> сделка для такого участника запроса предложений не является крупно</w:t>
      </w:r>
      <w:bookmarkEnd w:id="29"/>
      <w:r w:rsidRPr="00523A8D">
        <w:t>й;</w:t>
      </w:r>
      <w:bookmarkEnd w:id="30"/>
      <w:r w:rsidRPr="00523A8D">
        <w:t xml:space="preserve"> </w:t>
      </w:r>
    </w:p>
    <w:p w:rsidR="00B22241" w:rsidRDefault="00B22241" w:rsidP="00B22241">
      <w:pPr>
        <w:tabs>
          <w:tab w:val="left" w:pos="1418"/>
        </w:tabs>
        <w:ind w:firstLine="709"/>
        <w:jc w:val="both"/>
      </w:pPr>
      <w:bookmarkStart w:id="31" w:name="_Toc320029453"/>
      <w:r>
        <w:t>3.2.</w:t>
      </w:r>
      <w:r w:rsidR="007A5523">
        <w:t>8</w:t>
      </w:r>
      <w:r>
        <w:t xml:space="preserve">. </w:t>
      </w:r>
      <w:bookmarkStart w:id="32" w:name="_Ref319931460"/>
      <w:r w:rsidRPr="00523A8D">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t xml:space="preserve"> 17</w:t>
      </w:r>
      <w:r w:rsidRPr="00523A8D">
        <w:t xml:space="preserve"> раздела </w:t>
      </w:r>
      <w:r w:rsidR="002C3875">
        <w:t>6</w:t>
      </w:r>
      <w:r w:rsidRPr="00523A8D">
        <w:t xml:space="preserve"> «Информационная карта запроса предложений».</w:t>
      </w:r>
      <w:bookmarkEnd w:id="32"/>
    </w:p>
    <w:p w:rsidR="00943EFA" w:rsidRDefault="00943EFA" w:rsidP="00943EFA">
      <w:pPr>
        <w:tabs>
          <w:tab w:val="left" w:pos="1418"/>
        </w:tabs>
        <w:ind w:firstLine="709"/>
        <w:jc w:val="both"/>
      </w:pPr>
      <w:r w:rsidRPr="00B22241">
        <w:rPr>
          <w:b/>
        </w:rPr>
        <w:t>3.3</w:t>
      </w:r>
      <w:r>
        <w:t xml:space="preserve">. </w:t>
      </w:r>
      <w:r w:rsidRPr="00523A8D">
        <w:t>Условия привлечения соисполнителей и порядок подтверждения их соответствия установленным требованиям приведены в пункте </w:t>
      </w:r>
      <w:r w:rsidR="00B22241">
        <w:t>3.4.</w:t>
      </w:r>
      <w:r w:rsidRPr="00523A8D">
        <w:t xml:space="preserve"> Возможность привлечения соисполнителей указана в пункте </w:t>
      </w:r>
      <w:r w:rsidR="00B22241">
        <w:t>18</w:t>
      </w:r>
      <w:r w:rsidRPr="00523A8D">
        <w:t xml:space="preserve"> раздела </w:t>
      </w:r>
      <w:r>
        <w:t>6</w:t>
      </w:r>
      <w:r w:rsidRPr="00523A8D">
        <w:t xml:space="preserve"> «Информационная карта запроса предложений».</w:t>
      </w:r>
      <w:bookmarkEnd w:id="31"/>
    </w:p>
    <w:p w:rsidR="00943EFA" w:rsidRPr="001C4F07" w:rsidRDefault="00943EFA" w:rsidP="00943EFA">
      <w:pPr>
        <w:ind w:firstLine="709"/>
      </w:pPr>
      <w:r>
        <w:t xml:space="preserve">3.4. </w:t>
      </w:r>
      <w:r w:rsidRPr="00F50CD9">
        <w:rPr>
          <w:b/>
        </w:rPr>
        <w:t xml:space="preserve">Привлечение </w:t>
      </w:r>
      <w:bookmarkEnd w:id="23"/>
      <w:bookmarkEnd w:id="24"/>
      <w:r w:rsidRPr="00F50CD9">
        <w:rPr>
          <w:b/>
        </w:rPr>
        <w:t>соисполнителей</w:t>
      </w:r>
      <w:r w:rsidRPr="00F50CD9">
        <w:rPr>
          <w:b/>
          <w:i/>
        </w:rPr>
        <w:t xml:space="preserve"> </w:t>
      </w:r>
    </w:p>
    <w:p w:rsidR="00943EFA" w:rsidRPr="000C03A6" w:rsidRDefault="00943EFA" w:rsidP="00943EFA">
      <w:pPr>
        <w:pStyle w:val="afc"/>
        <w:spacing w:after="0"/>
        <w:ind w:left="0" w:firstLine="709"/>
        <w:jc w:val="both"/>
      </w:pPr>
      <w:r w:rsidRPr="000C03A6">
        <w:t xml:space="preserve">Участники процедуры закупки могут привлекать </w:t>
      </w:r>
      <w:r w:rsidRPr="00435123">
        <w:t>соисполнителей</w:t>
      </w:r>
      <w:r w:rsidRPr="000C03A6">
        <w:t xml:space="preserve"> при условии соблюдения нижеприведенных требований. </w:t>
      </w:r>
    </w:p>
    <w:p w:rsidR="00943EFA" w:rsidRPr="00EE2198" w:rsidRDefault="00943EFA" w:rsidP="00040B6B">
      <w:pPr>
        <w:pStyle w:val="Times12"/>
        <w:numPr>
          <w:ilvl w:val="2"/>
          <w:numId w:val="36"/>
        </w:numPr>
        <w:ind w:left="0" w:firstLine="709"/>
        <w:rPr>
          <w:szCs w:val="24"/>
        </w:rPr>
      </w:pPr>
      <w:r w:rsidRPr="000C03A6">
        <w:rPr>
          <w:szCs w:val="24"/>
        </w:rPr>
        <w:t xml:space="preserve">Участник процедуры </w:t>
      </w:r>
      <w:r w:rsidRPr="00EE2198">
        <w:rPr>
          <w:szCs w:val="24"/>
        </w:rPr>
        <w:t xml:space="preserve">закупки должен доказать Комиссии, что каждый из привлекаемых им </w:t>
      </w:r>
      <w:r w:rsidRPr="00EE2198">
        <w:rPr>
          <w:bCs w:val="0"/>
          <w:szCs w:val="24"/>
        </w:rPr>
        <w:t>соисполнителей</w:t>
      </w:r>
      <w:r w:rsidRPr="00EE2198">
        <w:rPr>
          <w:szCs w:val="24"/>
        </w:rPr>
        <w:t xml:space="preserve"> (юридическое или физическое лицо,</w:t>
      </w:r>
      <w:r w:rsidRPr="00EE2198">
        <w:rPr>
          <w:bCs w:val="0"/>
          <w:szCs w:val="24"/>
        </w:rPr>
        <w:t xml:space="preserve"> оказывающее</w:t>
      </w:r>
      <w:r w:rsidRPr="00EE2198">
        <w:rPr>
          <w:szCs w:val="24"/>
        </w:rPr>
        <w:t xml:space="preserve"> часть </w:t>
      </w:r>
      <w:r w:rsidRPr="00EE2198">
        <w:rPr>
          <w:bCs w:val="0"/>
          <w:szCs w:val="24"/>
        </w:rPr>
        <w:t xml:space="preserve">услуг </w:t>
      </w:r>
      <w:r w:rsidRPr="00EE2198">
        <w:rPr>
          <w:szCs w:val="24"/>
        </w:rPr>
        <w:t xml:space="preserve">по договору), </w:t>
      </w:r>
      <w:r w:rsidRPr="00EE2198">
        <w:rPr>
          <w:bCs w:val="0"/>
          <w:szCs w:val="24"/>
        </w:rPr>
        <w:t>оказывающий</w:t>
      </w:r>
      <w:r w:rsidRPr="00EE2198">
        <w:rPr>
          <w:szCs w:val="24"/>
        </w:rPr>
        <w:t xml:space="preserve"> </w:t>
      </w:r>
      <w:r w:rsidRPr="00EE2198">
        <w:rPr>
          <w:bCs w:val="0"/>
          <w:szCs w:val="24"/>
        </w:rPr>
        <w:t>услуги</w:t>
      </w:r>
      <w:r w:rsidRPr="00EE2198">
        <w:rPr>
          <w:szCs w:val="24"/>
        </w:rPr>
        <w:t xml:space="preserve"> более объема, указанного в</w:t>
      </w:r>
      <w:r w:rsidRPr="00EE2198">
        <w:rPr>
          <w:szCs w:val="24"/>
          <w:lang w:val="en-US"/>
        </w:rPr>
        <w:t> </w:t>
      </w:r>
      <w:r w:rsidRPr="00EE2198">
        <w:rPr>
          <w:szCs w:val="24"/>
        </w:rPr>
        <w:t>пункте</w:t>
      </w:r>
      <w:r w:rsidRPr="00EE2198">
        <w:rPr>
          <w:szCs w:val="24"/>
          <w:lang w:val="en-US"/>
        </w:rPr>
        <w:t> </w:t>
      </w:r>
      <w:r w:rsidRPr="00EE2198">
        <w:rPr>
          <w:szCs w:val="24"/>
        </w:rPr>
        <w:t>18 раздела 6 «Информационная карта запроса предложений»:</w:t>
      </w:r>
    </w:p>
    <w:p w:rsidR="00943EFA" w:rsidRPr="00EE2198" w:rsidRDefault="00943EFA" w:rsidP="002D6014">
      <w:pPr>
        <w:pStyle w:val="02statia2"/>
        <w:numPr>
          <w:ilvl w:val="0"/>
          <w:numId w:val="17"/>
        </w:numPr>
        <w:tabs>
          <w:tab w:val="num" w:pos="1134"/>
        </w:tabs>
        <w:spacing w:before="0" w:line="240" w:lineRule="auto"/>
        <w:ind w:left="0" w:firstLine="709"/>
        <w:rPr>
          <w:rFonts w:ascii="Times New Roman" w:hAnsi="Times New Roman"/>
          <w:sz w:val="24"/>
          <w:szCs w:val="24"/>
        </w:rPr>
      </w:pPr>
      <w:r w:rsidRPr="00EE2198">
        <w:rPr>
          <w:rFonts w:ascii="Times New Roman" w:hAnsi="Times New Roman"/>
          <w:sz w:val="24"/>
          <w:szCs w:val="24"/>
        </w:rPr>
        <w:t xml:space="preserve">осведомлен о привлечении его в качестве </w:t>
      </w:r>
      <w:r w:rsidRPr="00EE2198">
        <w:rPr>
          <w:rFonts w:ascii="Times New Roman" w:hAnsi="Times New Roman"/>
          <w:color w:val="auto"/>
          <w:sz w:val="24"/>
          <w:szCs w:val="24"/>
        </w:rPr>
        <w:t>соисполнителя;</w:t>
      </w:r>
    </w:p>
    <w:p w:rsidR="00943EFA" w:rsidRPr="00EE2198" w:rsidRDefault="00943EFA" w:rsidP="002D6014">
      <w:pPr>
        <w:pStyle w:val="02statia2"/>
        <w:numPr>
          <w:ilvl w:val="0"/>
          <w:numId w:val="17"/>
        </w:numPr>
        <w:tabs>
          <w:tab w:val="num" w:pos="1134"/>
        </w:tabs>
        <w:spacing w:before="0" w:line="240" w:lineRule="auto"/>
        <w:ind w:left="0" w:firstLine="709"/>
        <w:rPr>
          <w:rFonts w:ascii="Times New Roman" w:hAnsi="Times New Roman"/>
          <w:sz w:val="24"/>
          <w:szCs w:val="24"/>
        </w:rPr>
      </w:pPr>
      <w:proofErr w:type="gramStart"/>
      <w:r w:rsidRPr="00EE2198">
        <w:rPr>
          <w:rFonts w:ascii="Times New Roman" w:hAnsi="Times New Roman"/>
          <w:sz w:val="24"/>
          <w:szCs w:val="24"/>
        </w:rPr>
        <w:t>согласен</w:t>
      </w:r>
      <w:proofErr w:type="gramEnd"/>
      <w:r w:rsidRPr="00EE2198">
        <w:rPr>
          <w:rFonts w:ascii="Times New Roman" w:hAnsi="Times New Roman"/>
          <w:sz w:val="24"/>
          <w:szCs w:val="24"/>
        </w:rPr>
        <w:t xml:space="preserve"> с выделяемым ему перечнем, объемами, сроками и стоимостью </w:t>
      </w:r>
      <w:r w:rsidRPr="00EE2198">
        <w:rPr>
          <w:rFonts w:ascii="Times New Roman" w:hAnsi="Times New Roman"/>
          <w:color w:val="auto"/>
          <w:sz w:val="24"/>
          <w:szCs w:val="24"/>
        </w:rPr>
        <w:t>оказания услуг</w:t>
      </w:r>
      <w:r w:rsidRPr="00EE2198">
        <w:rPr>
          <w:rFonts w:ascii="Times New Roman" w:hAnsi="Times New Roman"/>
          <w:sz w:val="24"/>
          <w:szCs w:val="24"/>
        </w:rPr>
        <w:t>;</w:t>
      </w:r>
    </w:p>
    <w:p w:rsidR="00943EFA" w:rsidRPr="00EE2198" w:rsidRDefault="00943EFA" w:rsidP="002D6014">
      <w:pPr>
        <w:pStyle w:val="02statia2"/>
        <w:numPr>
          <w:ilvl w:val="0"/>
          <w:numId w:val="17"/>
        </w:numPr>
        <w:tabs>
          <w:tab w:val="num" w:pos="1134"/>
        </w:tabs>
        <w:spacing w:before="0" w:line="240" w:lineRule="auto"/>
        <w:ind w:left="0" w:firstLine="709"/>
        <w:rPr>
          <w:rFonts w:ascii="Times New Roman" w:hAnsi="Times New Roman"/>
          <w:sz w:val="24"/>
          <w:szCs w:val="24"/>
        </w:rPr>
      </w:pPr>
      <w:r w:rsidRPr="00EE2198">
        <w:rPr>
          <w:rFonts w:ascii="Times New Roman" w:hAnsi="Times New Roman"/>
          <w:sz w:val="24"/>
          <w:szCs w:val="24"/>
        </w:rPr>
        <w:t xml:space="preserve">отвечает требованиям настоящей документации по проведению запроса предложений (пункт 13.1 раздела 6 «Информационная карта запроса предложений») в объеме </w:t>
      </w:r>
      <w:r w:rsidRPr="00EE2198">
        <w:rPr>
          <w:rFonts w:ascii="Times New Roman" w:hAnsi="Times New Roman"/>
          <w:color w:val="auto"/>
          <w:sz w:val="24"/>
          <w:szCs w:val="24"/>
        </w:rPr>
        <w:t>оказываемых услуг соисполнителем</w:t>
      </w:r>
      <w:r w:rsidRPr="00EE2198">
        <w:rPr>
          <w:rFonts w:ascii="Times New Roman" w:hAnsi="Times New Roman"/>
          <w:sz w:val="24"/>
          <w:szCs w:val="24"/>
        </w:rPr>
        <w:t>.</w:t>
      </w:r>
    </w:p>
    <w:p w:rsidR="00943EFA" w:rsidRPr="000C03A6" w:rsidRDefault="00943EFA" w:rsidP="00040B6B">
      <w:pPr>
        <w:pStyle w:val="Times12"/>
        <w:numPr>
          <w:ilvl w:val="2"/>
          <w:numId w:val="36"/>
        </w:numPr>
        <w:ind w:left="0" w:firstLine="709"/>
        <w:rPr>
          <w:szCs w:val="24"/>
        </w:rPr>
      </w:pPr>
      <w:proofErr w:type="gramStart"/>
      <w:r w:rsidRPr="000C03A6">
        <w:rPr>
          <w:szCs w:val="24"/>
        </w:rPr>
        <w:t>В связи с вышеизложенным участник процедуры закупки готовит Предложение с учетом следующих дополнительных требований:</w:t>
      </w:r>
      <w:proofErr w:type="gramEnd"/>
    </w:p>
    <w:p w:rsidR="00943EFA" w:rsidRPr="000C03A6" w:rsidRDefault="00943EFA" w:rsidP="002D6014">
      <w:pPr>
        <w:pStyle w:val="02statia2"/>
        <w:numPr>
          <w:ilvl w:val="0"/>
          <w:numId w:val="18"/>
        </w:numPr>
        <w:tabs>
          <w:tab w:val="num" w:pos="1134"/>
        </w:tabs>
        <w:spacing w:before="0" w:line="240" w:lineRule="auto"/>
        <w:ind w:left="0" w:firstLine="709"/>
        <w:rPr>
          <w:rFonts w:ascii="Times New Roman" w:hAnsi="Times New Roman"/>
          <w:sz w:val="24"/>
          <w:szCs w:val="24"/>
        </w:rPr>
      </w:pPr>
      <w:r w:rsidRPr="000C03A6">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w:t>
      </w:r>
      <w:r w:rsidRPr="00EE2198">
        <w:rPr>
          <w:rFonts w:ascii="Times New Roman" w:hAnsi="Times New Roman"/>
          <w:sz w:val="24"/>
          <w:szCs w:val="24"/>
        </w:rPr>
        <w:t xml:space="preserve">признания участника победителем, между участником процедуры закупки и каждым привлекаемым </w:t>
      </w:r>
      <w:r w:rsidRPr="00EE2198">
        <w:rPr>
          <w:rFonts w:ascii="Times New Roman" w:hAnsi="Times New Roman"/>
          <w:color w:val="auto"/>
          <w:sz w:val="24"/>
          <w:szCs w:val="24"/>
        </w:rPr>
        <w:t>соисполнителем</w:t>
      </w:r>
      <w:r w:rsidRPr="00EE2198">
        <w:rPr>
          <w:rFonts w:ascii="Times New Roman" w:hAnsi="Times New Roman"/>
          <w:sz w:val="24"/>
          <w:szCs w:val="24"/>
        </w:rPr>
        <w:t>, с указанием перечня, объема, стоимости и сроков</w:t>
      </w:r>
      <w:r w:rsidRPr="00EE2198">
        <w:rPr>
          <w:rFonts w:ascii="Times New Roman" w:hAnsi="Times New Roman"/>
          <w:color w:val="auto"/>
          <w:sz w:val="24"/>
          <w:szCs w:val="24"/>
        </w:rPr>
        <w:t xml:space="preserve"> оказания услуг,</w:t>
      </w:r>
      <w:r w:rsidRPr="00EE2198">
        <w:rPr>
          <w:rFonts w:ascii="Times New Roman" w:hAnsi="Times New Roman"/>
          <w:sz w:val="24"/>
          <w:szCs w:val="24"/>
        </w:rPr>
        <w:t xml:space="preserve"> возлагаемых на </w:t>
      </w:r>
      <w:r w:rsidRPr="00EE2198">
        <w:rPr>
          <w:rFonts w:ascii="Times New Roman" w:hAnsi="Times New Roman"/>
          <w:color w:val="auto"/>
          <w:sz w:val="24"/>
          <w:szCs w:val="24"/>
        </w:rPr>
        <w:t>соисполнителя поставок услуг.</w:t>
      </w:r>
      <w:r w:rsidRPr="00EE2198">
        <w:rPr>
          <w:rFonts w:ascii="Times New Roman" w:hAnsi="Times New Roman"/>
          <w:sz w:val="24"/>
          <w:szCs w:val="24"/>
        </w:rPr>
        <w:t xml:space="preserve"> В случае отсутствия в составе заявки на участие в запросе предложений указанных договоров, </w:t>
      </w:r>
      <w:proofErr w:type="gramStart"/>
      <w:r w:rsidRPr="00EE2198">
        <w:rPr>
          <w:rFonts w:ascii="Times New Roman" w:hAnsi="Times New Roman"/>
          <w:sz w:val="24"/>
          <w:szCs w:val="24"/>
        </w:rPr>
        <w:t>документы</w:t>
      </w:r>
      <w:r w:rsidRPr="00523A8D">
        <w:rPr>
          <w:rFonts w:ascii="Times New Roman" w:hAnsi="Times New Roman"/>
          <w:sz w:val="24"/>
          <w:szCs w:val="24"/>
        </w:rPr>
        <w:t>, представленные на такого соисполнителя считаются</w:t>
      </w:r>
      <w:proofErr w:type="gramEnd"/>
      <w:r w:rsidRPr="00523A8D">
        <w:rPr>
          <w:rFonts w:ascii="Times New Roman" w:hAnsi="Times New Roman"/>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943EFA" w:rsidRPr="00EE2198" w:rsidRDefault="00943EFA" w:rsidP="002D6014">
      <w:pPr>
        <w:pStyle w:val="02statia2"/>
        <w:numPr>
          <w:ilvl w:val="0"/>
          <w:numId w:val="18"/>
        </w:numPr>
        <w:tabs>
          <w:tab w:val="num" w:pos="1134"/>
        </w:tabs>
        <w:spacing w:before="0" w:line="240" w:lineRule="auto"/>
        <w:ind w:left="0" w:firstLine="709"/>
        <w:rPr>
          <w:rFonts w:ascii="Times New Roman" w:hAnsi="Times New Roman"/>
          <w:sz w:val="24"/>
          <w:szCs w:val="24"/>
        </w:rPr>
      </w:pPr>
      <w:r w:rsidRPr="00EE2198">
        <w:rPr>
          <w:rFonts w:ascii="Times New Roman" w:hAnsi="Times New Roman"/>
          <w:sz w:val="24"/>
          <w:szCs w:val="24"/>
        </w:rPr>
        <w:t xml:space="preserve">Предложение должно включать сведения, подтверждающие соответствие каждого </w:t>
      </w:r>
      <w:r w:rsidRPr="00EE2198">
        <w:rPr>
          <w:rFonts w:ascii="Times New Roman" w:hAnsi="Times New Roman"/>
          <w:color w:val="auto"/>
          <w:sz w:val="24"/>
          <w:szCs w:val="24"/>
        </w:rPr>
        <w:t>соисполнителя</w:t>
      </w:r>
      <w:r w:rsidRPr="00EE2198">
        <w:rPr>
          <w:rFonts w:ascii="Times New Roman" w:hAnsi="Times New Roman"/>
          <w:sz w:val="24"/>
          <w:szCs w:val="24"/>
        </w:rPr>
        <w:t xml:space="preserve"> установленным в подпункте в) пункта 3.4.1. требованиям, в объеме </w:t>
      </w:r>
      <w:r w:rsidRPr="00EE2198">
        <w:rPr>
          <w:rFonts w:ascii="Times New Roman" w:hAnsi="Times New Roman"/>
          <w:color w:val="auto"/>
          <w:sz w:val="24"/>
          <w:szCs w:val="24"/>
        </w:rPr>
        <w:t xml:space="preserve">оказываемых услуг соисполнителем </w:t>
      </w:r>
      <w:r w:rsidRPr="00EE2198">
        <w:rPr>
          <w:rFonts w:ascii="Times New Roman" w:hAnsi="Times New Roman"/>
          <w:sz w:val="24"/>
          <w:szCs w:val="24"/>
        </w:rPr>
        <w:t xml:space="preserve">с предоставлением документов согласно пунктам 16.1 и 17 раздела 6 «Информационная карта запроса предложений». Соответствующие формы раздела 7 заполняются </w:t>
      </w:r>
      <w:r w:rsidRPr="00EE2198">
        <w:rPr>
          <w:rFonts w:ascii="Times New Roman" w:hAnsi="Times New Roman"/>
          <w:color w:val="auto"/>
          <w:sz w:val="24"/>
          <w:szCs w:val="24"/>
        </w:rPr>
        <w:t>соисполнителем</w:t>
      </w:r>
      <w:r w:rsidRPr="00EE2198">
        <w:rPr>
          <w:rFonts w:ascii="Times New Roman" w:hAnsi="Times New Roman"/>
          <w:sz w:val="24"/>
          <w:szCs w:val="24"/>
        </w:rPr>
        <w:t xml:space="preserve"> с указанием организаций </w:t>
      </w:r>
      <w:r w:rsidRPr="00EE2198">
        <w:rPr>
          <w:rFonts w:ascii="Times New Roman" w:hAnsi="Times New Roman"/>
          <w:color w:val="auto"/>
          <w:sz w:val="24"/>
          <w:szCs w:val="24"/>
        </w:rPr>
        <w:t>соисполнителя</w:t>
      </w:r>
      <w:r w:rsidRPr="00EE2198">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943EFA" w:rsidRDefault="00943EFA" w:rsidP="002D6014">
      <w:pPr>
        <w:pStyle w:val="02statia2"/>
        <w:numPr>
          <w:ilvl w:val="0"/>
          <w:numId w:val="18"/>
        </w:numPr>
        <w:tabs>
          <w:tab w:val="num" w:pos="1134"/>
        </w:tabs>
        <w:spacing w:before="0" w:line="240" w:lineRule="auto"/>
        <w:ind w:left="0" w:firstLine="709"/>
        <w:rPr>
          <w:rFonts w:ascii="Times New Roman" w:hAnsi="Times New Roman"/>
          <w:sz w:val="24"/>
          <w:szCs w:val="24"/>
        </w:rPr>
      </w:pPr>
      <w:r w:rsidRPr="00EE2198">
        <w:rPr>
          <w:rFonts w:ascii="Times New Roman" w:hAnsi="Times New Roman"/>
          <w:sz w:val="24"/>
          <w:szCs w:val="24"/>
        </w:rPr>
        <w:t>Предложение должно включать сведения о</w:t>
      </w:r>
      <w:r w:rsidRPr="00435123">
        <w:rPr>
          <w:rFonts w:ascii="Times New Roman" w:hAnsi="Times New Roman"/>
          <w:sz w:val="24"/>
          <w:szCs w:val="24"/>
        </w:rPr>
        <w:t xml:space="preserve"> распределении объемов</w:t>
      </w:r>
      <w:r w:rsidRPr="00435123">
        <w:rPr>
          <w:rFonts w:ascii="Times New Roman" w:hAnsi="Times New Roman"/>
          <w:color w:val="auto"/>
          <w:sz w:val="24"/>
          <w:szCs w:val="24"/>
        </w:rPr>
        <w:t xml:space="preserve"> услуг</w:t>
      </w:r>
      <w:r w:rsidRPr="00435123">
        <w:rPr>
          <w:rFonts w:ascii="Times New Roman" w:hAnsi="Times New Roman"/>
          <w:sz w:val="24"/>
          <w:szCs w:val="24"/>
        </w:rPr>
        <w:t xml:space="preserve"> между участником процедуры закупки и </w:t>
      </w:r>
      <w:r w:rsidRPr="00435123">
        <w:rPr>
          <w:rFonts w:ascii="Times New Roman" w:hAnsi="Times New Roman"/>
          <w:color w:val="auto"/>
          <w:sz w:val="24"/>
          <w:szCs w:val="24"/>
        </w:rPr>
        <w:t>соисполнителями</w:t>
      </w:r>
      <w:r w:rsidRPr="00435123">
        <w:rPr>
          <w:rFonts w:ascii="Times New Roman" w:hAnsi="Times New Roman"/>
          <w:sz w:val="24"/>
          <w:szCs w:val="24"/>
        </w:rPr>
        <w:t xml:space="preserve"> (раздел 7, соответствующая форма).</w:t>
      </w:r>
    </w:p>
    <w:p w:rsidR="00943EFA" w:rsidRPr="00F50CD9" w:rsidRDefault="00943EFA" w:rsidP="00040B6B">
      <w:pPr>
        <w:pStyle w:val="Times12"/>
        <w:numPr>
          <w:ilvl w:val="2"/>
          <w:numId w:val="36"/>
        </w:numPr>
        <w:ind w:left="0" w:firstLine="709"/>
        <w:rPr>
          <w:szCs w:val="24"/>
        </w:rPr>
      </w:pPr>
      <w:r w:rsidRPr="00816A66">
        <w:rPr>
          <w:szCs w:val="24"/>
        </w:rPr>
        <w:t xml:space="preserve">При рассмотрении и оценке </w:t>
      </w:r>
      <w:r>
        <w:rPr>
          <w:szCs w:val="24"/>
        </w:rPr>
        <w:t>соисполнителей</w:t>
      </w:r>
      <w:r w:rsidRPr="00816A66">
        <w:rPr>
          <w:szCs w:val="24"/>
        </w:rPr>
        <w:t xml:space="preserve"> количественные требования к субподрядчикам</w:t>
      </w:r>
      <w:r>
        <w:rPr>
          <w:szCs w:val="24"/>
        </w:rPr>
        <w:t>/соисполнителям</w:t>
      </w:r>
      <w:r w:rsidRPr="00816A66">
        <w:rPr>
          <w:szCs w:val="24"/>
        </w:rPr>
        <w:t xml:space="preserve"> и участнику процедуры закупки устанавливаются в процентном соотношении от перечня и объема </w:t>
      </w:r>
      <w:r>
        <w:rPr>
          <w:szCs w:val="24"/>
        </w:rPr>
        <w:t>оказываемых услуг</w:t>
      </w:r>
      <w:r w:rsidRPr="00816A66">
        <w:rPr>
          <w:b/>
          <w:bCs w:val="0"/>
          <w:i/>
          <w:szCs w:val="24"/>
        </w:rPr>
        <w:t>.</w:t>
      </w:r>
    </w:p>
    <w:p w:rsidR="00E62247" w:rsidRPr="000C03A6" w:rsidRDefault="00165845">
      <w:pPr>
        <w:pStyle w:val="Times12"/>
        <w:ind w:firstLine="709"/>
        <w:rPr>
          <w:szCs w:val="24"/>
        </w:rPr>
      </w:pPr>
      <w:r w:rsidRPr="000C03A6">
        <w:rPr>
          <w:bCs w:val="0"/>
          <w:szCs w:val="24"/>
        </w:rPr>
        <w:br w:type="page"/>
      </w:r>
    </w:p>
    <w:p w:rsidR="00943EFA" w:rsidRPr="009E33A5" w:rsidRDefault="00943EFA" w:rsidP="002D1008">
      <w:pPr>
        <w:pStyle w:val="11"/>
        <w:numPr>
          <w:ilvl w:val="0"/>
          <w:numId w:val="19"/>
        </w:numPr>
        <w:tabs>
          <w:tab w:val="num" w:pos="3196"/>
        </w:tabs>
        <w:jc w:val="both"/>
      </w:pPr>
      <w:bookmarkStart w:id="33" w:name="_Toc319246581"/>
      <w:r w:rsidRPr="009E33A5">
        <w:t>ПОРЯДОК ПРОВЕДЕНИЯ ЗАПРОСА ПРЕДЛОЖЕНИЙ</w:t>
      </w:r>
      <w:bookmarkEnd w:id="33"/>
    </w:p>
    <w:p w:rsidR="00943EFA" w:rsidRPr="00795624" w:rsidRDefault="00943EFA" w:rsidP="002D6014">
      <w:pPr>
        <w:pStyle w:val="20"/>
        <w:numPr>
          <w:ilvl w:val="1"/>
          <w:numId w:val="19"/>
        </w:numPr>
        <w:tabs>
          <w:tab w:val="clear" w:pos="2367"/>
          <w:tab w:val="num" w:pos="960"/>
          <w:tab w:val="num" w:pos="1418"/>
        </w:tabs>
        <w:suppressAutoHyphens/>
        <w:spacing w:before="0" w:after="0"/>
        <w:ind w:left="0" w:firstLine="709"/>
        <w:jc w:val="both"/>
        <w:rPr>
          <w:rFonts w:ascii="Times New Roman" w:hAnsi="Times New Roman" w:cs="Times New Roman"/>
          <w:i w:val="0"/>
          <w:sz w:val="24"/>
          <w:szCs w:val="24"/>
        </w:rPr>
      </w:pPr>
      <w:bookmarkStart w:id="34" w:name="_Toc319246582"/>
      <w:r w:rsidRPr="00795624">
        <w:rPr>
          <w:rFonts w:ascii="Times New Roman" w:hAnsi="Times New Roman" w:cs="Times New Roman"/>
          <w:i w:val="0"/>
          <w:sz w:val="24"/>
          <w:szCs w:val="24"/>
        </w:rPr>
        <w:t>Получение документации по проведению запроса предложений</w:t>
      </w:r>
      <w:bookmarkEnd w:id="34"/>
    </w:p>
    <w:p w:rsidR="00943EFA" w:rsidRPr="009E33A5" w:rsidRDefault="00943EFA" w:rsidP="002D6014">
      <w:pPr>
        <w:numPr>
          <w:ilvl w:val="2"/>
          <w:numId w:val="19"/>
        </w:numPr>
        <w:tabs>
          <w:tab w:val="num" w:pos="960"/>
        </w:tabs>
        <w:ind w:left="0" w:firstLine="709"/>
        <w:jc w:val="both"/>
      </w:pPr>
      <w:bookmarkStart w:id="35" w:name="_Ref125823280"/>
      <w:r w:rsidRPr="009E33A5">
        <w:t xml:space="preserve">Документация </w:t>
      </w:r>
      <w:proofErr w:type="gramStart"/>
      <w:r w:rsidRPr="009E33A5">
        <w:t>по проведению запроса предложений размещена одновременно с извещением о проведении запроса предложений в электронной форме на официальном сайте</w:t>
      </w:r>
      <w:proofErr w:type="gramEnd"/>
      <w:r w:rsidRPr="009E33A5">
        <w:t xml:space="preserve"> Госкорпорации «Росатом» </w:t>
      </w:r>
      <w:hyperlink r:id="rId13" w:history="1">
        <w:r w:rsidRPr="009E33A5">
          <w:rPr>
            <w:rStyle w:val="a9"/>
          </w:rPr>
          <w:t>http://zakupki.rosatom.ru/</w:t>
        </w:r>
      </w:hyperlink>
      <w:r w:rsidRPr="009E33A5">
        <w:rPr>
          <w:rStyle w:val="a9"/>
        </w:rPr>
        <w:t xml:space="preserve"> </w:t>
      </w:r>
      <w:r w:rsidRPr="009E33A5">
        <w:t xml:space="preserve">и на ЭТП. На официальном сайте Госкорпорации «Росатом» </w:t>
      </w:r>
      <w:hyperlink r:id="rId14" w:history="1">
        <w:r w:rsidRPr="009E33A5">
          <w:rPr>
            <w:rStyle w:val="a9"/>
          </w:rPr>
          <w:t>http://zakupki.rosatom.ru/</w:t>
        </w:r>
      </w:hyperlink>
      <w:r w:rsidRPr="009E33A5">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943EFA" w:rsidRPr="00795624" w:rsidRDefault="00943EFA" w:rsidP="002D6014">
      <w:pPr>
        <w:pStyle w:val="20"/>
        <w:numPr>
          <w:ilvl w:val="1"/>
          <w:numId w:val="19"/>
        </w:numPr>
        <w:tabs>
          <w:tab w:val="clear" w:pos="2367"/>
          <w:tab w:val="num" w:pos="960"/>
          <w:tab w:val="num" w:pos="1418"/>
        </w:tabs>
        <w:suppressAutoHyphens/>
        <w:spacing w:before="0" w:after="0"/>
        <w:ind w:left="0" w:firstLine="709"/>
        <w:jc w:val="both"/>
        <w:rPr>
          <w:rFonts w:ascii="Times New Roman" w:hAnsi="Times New Roman" w:cs="Times New Roman"/>
          <w:i w:val="0"/>
          <w:sz w:val="24"/>
          <w:szCs w:val="24"/>
        </w:rPr>
      </w:pPr>
      <w:bookmarkStart w:id="36" w:name="_Toc303175462"/>
      <w:bookmarkStart w:id="37" w:name="_Toc303175511"/>
      <w:bookmarkStart w:id="38" w:name="_Toc319246583"/>
      <w:bookmarkEnd w:id="35"/>
      <w:bookmarkEnd w:id="36"/>
      <w:bookmarkEnd w:id="37"/>
      <w:r w:rsidRPr="00795624">
        <w:rPr>
          <w:rFonts w:ascii="Times New Roman" w:hAnsi="Times New Roman" w:cs="Times New Roman"/>
          <w:i w:val="0"/>
          <w:sz w:val="24"/>
          <w:szCs w:val="24"/>
        </w:rPr>
        <w:t>Разъяснение положений документации по проведению запроса предложений</w:t>
      </w:r>
      <w:bookmarkEnd w:id="38"/>
    </w:p>
    <w:p w:rsidR="00943EFA" w:rsidRPr="009E33A5" w:rsidRDefault="00943EFA" w:rsidP="002D6014">
      <w:pPr>
        <w:numPr>
          <w:ilvl w:val="2"/>
          <w:numId w:val="19"/>
        </w:numPr>
        <w:tabs>
          <w:tab w:val="clear" w:pos="1288"/>
          <w:tab w:val="num" w:pos="1418"/>
        </w:tabs>
        <w:ind w:left="0" w:firstLine="709"/>
        <w:jc w:val="both"/>
      </w:pPr>
      <w:r w:rsidRPr="009E33A5">
        <w:t xml:space="preserve">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9E33A5">
        <w:t>позднее</w:t>
      </w:r>
      <w:proofErr w:type="gramEnd"/>
      <w:r w:rsidRPr="009E33A5">
        <w:t xml:space="preserve"> чем за </w:t>
      </w:r>
      <w:r>
        <w:t>3</w:t>
      </w:r>
      <w:r w:rsidRPr="009E33A5">
        <w:t> (</w:t>
      </w:r>
      <w:r>
        <w:t>три) дня</w:t>
      </w:r>
      <w:r w:rsidRPr="009E33A5">
        <w:t xml:space="preserve"> до дня окончания подачи Предложений через ЭТП в порядке, предусмотренном регламентом работы данной ЭТП, или </w:t>
      </w:r>
      <w:r>
        <w:t xml:space="preserve">в </w:t>
      </w:r>
      <w:r w:rsidRPr="003174D5">
        <w:t>письменной форме (на бланке участника или с печатью участника) и за подписью его руководителя или уполномоченного лица</w:t>
      </w:r>
      <w:proofErr w:type="gramStart"/>
      <w:r w:rsidRPr="003174D5">
        <w:t>.</w:t>
      </w:r>
      <w:proofErr w:type="gramEnd"/>
      <w:r w:rsidRPr="003174D5">
        <w:t xml:space="preserve"> </w:t>
      </w:r>
      <w:proofErr w:type="gramStart"/>
      <w:r w:rsidRPr="009E33A5">
        <w:t>у</w:t>
      </w:r>
      <w:proofErr w:type="gramEnd"/>
      <w:r w:rsidRPr="009E33A5">
        <w:t>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943EFA" w:rsidRPr="009E33A5" w:rsidRDefault="00943EFA" w:rsidP="002D6014">
      <w:pPr>
        <w:numPr>
          <w:ilvl w:val="2"/>
          <w:numId w:val="19"/>
        </w:numPr>
        <w:tabs>
          <w:tab w:val="num" w:pos="960"/>
          <w:tab w:val="num" w:pos="1430"/>
        </w:tabs>
        <w:ind w:left="0" w:firstLine="709"/>
        <w:jc w:val="both"/>
      </w:pPr>
      <w:r w:rsidRPr="009E33A5">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15" w:history="1">
        <w:r w:rsidRPr="009E33A5">
          <w:rPr>
            <w:rStyle w:val="a9"/>
          </w:rPr>
          <w:t>http://zakupki.rosatom.ru/</w:t>
        </w:r>
      </w:hyperlink>
      <w:r w:rsidRPr="009E33A5">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r w:rsidRPr="00104E0B">
        <w:t xml:space="preserve"> </w:t>
      </w:r>
      <w:r w:rsidRPr="00523A8D">
        <w:t>Разъяснение положений документации по запросу предложений не изменяет ее суть.</w:t>
      </w:r>
    </w:p>
    <w:p w:rsidR="00943EFA" w:rsidRPr="009E33A5" w:rsidRDefault="00943EFA" w:rsidP="002D6014">
      <w:pPr>
        <w:numPr>
          <w:ilvl w:val="2"/>
          <w:numId w:val="19"/>
        </w:numPr>
        <w:tabs>
          <w:tab w:val="num" w:pos="960"/>
          <w:tab w:val="num" w:pos="1430"/>
        </w:tabs>
        <w:ind w:left="0" w:firstLine="709"/>
        <w:jc w:val="both"/>
      </w:pPr>
      <w:r w:rsidRPr="009E33A5">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943EFA" w:rsidRPr="009E33A5" w:rsidRDefault="00943EFA" w:rsidP="002D6014">
      <w:pPr>
        <w:numPr>
          <w:ilvl w:val="2"/>
          <w:numId w:val="19"/>
        </w:numPr>
        <w:tabs>
          <w:tab w:val="num" w:pos="960"/>
        </w:tabs>
        <w:ind w:left="0" w:firstLine="709"/>
        <w:jc w:val="both"/>
      </w:pPr>
      <w:r w:rsidRPr="009E33A5">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943EFA" w:rsidRPr="009E33A5" w:rsidRDefault="00943EFA" w:rsidP="002D6014">
      <w:pPr>
        <w:numPr>
          <w:ilvl w:val="2"/>
          <w:numId w:val="19"/>
        </w:numPr>
        <w:tabs>
          <w:tab w:val="num" w:pos="960"/>
        </w:tabs>
        <w:ind w:left="0" w:firstLine="709"/>
        <w:jc w:val="both"/>
      </w:pPr>
      <w:r w:rsidRPr="009E33A5">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943EFA" w:rsidRPr="00795624" w:rsidRDefault="00943EFA" w:rsidP="002D6014">
      <w:pPr>
        <w:pStyle w:val="20"/>
        <w:numPr>
          <w:ilvl w:val="1"/>
          <w:numId w:val="19"/>
        </w:numPr>
        <w:tabs>
          <w:tab w:val="clear" w:pos="2367"/>
          <w:tab w:val="num" w:pos="960"/>
          <w:tab w:val="num" w:pos="1276"/>
        </w:tabs>
        <w:suppressAutoHyphens/>
        <w:spacing w:before="0" w:after="0"/>
        <w:ind w:left="0" w:firstLine="709"/>
        <w:jc w:val="both"/>
        <w:rPr>
          <w:rFonts w:ascii="Times New Roman" w:hAnsi="Times New Roman" w:cs="Times New Roman"/>
          <w:i w:val="0"/>
          <w:sz w:val="24"/>
          <w:szCs w:val="24"/>
        </w:rPr>
      </w:pPr>
      <w:bookmarkStart w:id="39" w:name="_Toc319246584"/>
      <w:r w:rsidRPr="00795624">
        <w:rPr>
          <w:rFonts w:ascii="Times New Roman" w:hAnsi="Times New Roman" w:cs="Times New Roman"/>
          <w:i w:val="0"/>
          <w:sz w:val="24"/>
          <w:szCs w:val="24"/>
        </w:rPr>
        <w:t>Внесение изменений в документацию по проведению запроса предложений</w:t>
      </w:r>
      <w:bookmarkEnd w:id="39"/>
    </w:p>
    <w:p w:rsidR="00943EFA" w:rsidRDefault="00943EFA" w:rsidP="002D6014">
      <w:pPr>
        <w:numPr>
          <w:ilvl w:val="2"/>
          <w:numId w:val="19"/>
        </w:numPr>
        <w:tabs>
          <w:tab w:val="num" w:pos="960"/>
        </w:tabs>
        <w:ind w:left="0" w:firstLine="709"/>
        <w:jc w:val="both"/>
      </w:pPr>
      <w:proofErr w:type="gramStart"/>
      <w:r w:rsidRPr="009E33A5">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w:t>
      </w:r>
      <w:r>
        <w:t xml:space="preserve">два дня </w:t>
      </w:r>
      <w:r w:rsidRPr="009E33A5">
        <w:t xml:space="preserve"> до да</w:t>
      </w:r>
      <w:r>
        <w:t xml:space="preserve">ты окончания подачи Предложений, при этом срок подачи Предложений должен быть продлен так, </w:t>
      </w:r>
      <w:r w:rsidRPr="003174D5">
        <w:t>чтобы со дня размещения на официальном сайте внесенных изменений до окончания срока подачи</w:t>
      </w:r>
      <w:proofErr w:type="gramEnd"/>
      <w:r w:rsidRPr="003174D5">
        <w:t xml:space="preserve"> заявок такой срок составлял не менее 5 рабочих дней</w:t>
      </w:r>
      <w:r>
        <w:t>.</w:t>
      </w:r>
    </w:p>
    <w:p w:rsidR="00943EFA" w:rsidRDefault="00943EFA" w:rsidP="00943EFA">
      <w:pPr>
        <w:tabs>
          <w:tab w:val="num" w:pos="1288"/>
        </w:tabs>
        <w:ind w:left="709"/>
        <w:jc w:val="both"/>
      </w:pPr>
      <w:r>
        <w:t>Изменение предмета запроса предложений не допускается.</w:t>
      </w:r>
    </w:p>
    <w:p w:rsidR="00943EFA" w:rsidRPr="009E33A5" w:rsidRDefault="00943EFA" w:rsidP="002D6014">
      <w:pPr>
        <w:numPr>
          <w:ilvl w:val="2"/>
          <w:numId w:val="19"/>
        </w:numPr>
        <w:tabs>
          <w:tab w:val="num" w:pos="960"/>
        </w:tabs>
        <w:ind w:left="0" w:firstLine="709"/>
        <w:jc w:val="both"/>
      </w:pPr>
      <w:r w:rsidRPr="009E33A5">
        <w:t>Любое изменение документации по проведению запроса предложений является неотъемлемой ее частью.</w:t>
      </w:r>
    </w:p>
    <w:p w:rsidR="00943EFA" w:rsidRPr="009E33A5" w:rsidRDefault="00943EFA" w:rsidP="002D6014">
      <w:pPr>
        <w:numPr>
          <w:ilvl w:val="2"/>
          <w:numId w:val="19"/>
        </w:numPr>
        <w:tabs>
          <w:tab w:val="num" w:pos="960"/>
        </w:tabs>
        <w:ind w:left="0" w:firstLine="709"/>
        <w:jc w:val="both"/>
      </w:pPr>
      <w:r w:rsidRPr="009E33A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о проведении запроса предложений, размещенных на ЭТП, определяется регламентом данной ЭТП.</w:t>
      </w:r>
    </w:p>
    <w:p w:rsidR="00943EFA" w:rsidRPr="00795624" w:rsidRDefault="00943EFA" w:rsidP="002D6014">
      <w:pPr>
        <w:pStyle w:val="20"/>
        <w:numPr>
          <w:ilvl w:val="1"/>
          <w:numId w:val="19"/>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40" w:name="_Toc319246585"/>
      <w:r w:rsidRPr="00795624">
        <w:rPr>
          <w:rFonts w:ascii="Times New Roman" w:hAnsi="Times New Roman" w:cs="Times New Roman"/>
          <w:i w:val="0"/>
          <w:sz w:val="24"/>
          <w:szCs w:val="24"/>
        </w:rPr>
        <w:t>Общие требования к Предложению</w:t>
      </w:r>
      <w:bookmarkEnd w:id="40"/>
    </w:p>
    <w:p w:rsidR="00943EFA" w:rsidRPr="003A7933" w:rsidRDefault="00943EFA" w:rsidP="002D6014">
      <w:pPr>
        <w:numPr>
          <w:ilvl w:val="2"/>
          <w:numId w:val="19"/>
        </w:numPr>
        <w:tabs>
          <w:tab w:val="num" w:pos="960"/>
        </w:tabs>
        <w:ind w:left="0" w:firstLine="709"/>
        <w:jc w:val="both"/>
        <w:rPr>
          <w:bCs/>
          <w:i/>
          <w:shd w:val="clear" w:color="auto" w:fill="FDE9D9"/>
        </w:rPr>
      </w:pPr>
      <w:proofErr w:type="gramStart"/>
      <w:r w:rsidRPr="003A7933">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3A7933">
        <w:rPr>
          <w:b/>
          <w:i/>
        </w:rPr>
        <w:t>,</w:t>
      </w:r>
      <w:r w:rsidRPr="003A7933">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17 раздела 6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3A7933">
        <w:t xml:space="preserve"> настоящей документации</w:t>
      </w:r>
      <w:r w:rsidRPr="00795624">
        <w:t xml:space="preserve"> </w:t>
      </w:r>
      <w:r w:rsidRPr="00523A8D">
        <w:t>по запросу предложений</w:t>
      </w:r>
      <w:r w:rsidRPr="003A7933">
        <w:t xml:space="preserve">. </w:t>
      </w:r>
    </w:p>
    <w:p w:rsidR="00943EFA" w:rsidRDefault="00943EFA" w:rsidP="002D6014">
      <w:pPr>
        <w:numPr>
          <w:ilvl w:val="2"/>
          <w:numId w:val="19"/>
        </w:numPr>
        <w:tabs>
          <w:tab w:val="num" w:pos="960"/>
        </w:tabs>
        <w:ind w:left="0" w:firstLine="709"/>
        <w:jc w:val="both"/>
        <w:rPr>
          <w:bCs/>
          <w:i/>
          <w:shd w:val="clear" w:color="auto" w:fill="FDE9D9"/>
        </w:rPr>
      </w:pPr>
      <w:r w:rsidRPr="003A7933">
        <w:t>В отношении  лота участник процедуры закупки вправе подать только одно Предложение.</w:t>
      </w:r>
      <w:r w:rsidRPr="00795624">
        <w:t xml:space="preserve"> </w:t>
      </w:r>
      <w:r w:rsidRPr="00523A8D">
        <w:t>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943EFA" w:rsidRPr="003A7933" w:rsidRDefault="00943EFA" w:rsidP="002D6014">
      <w:pPr>
        <w:numPr>
          <w:ilvl w:val="2"/>
          <w:numId w:val="19"/>
        </w:numPr>
        <w:tabs>
          <w:tab w:val="num" w:pos="960"/>
        </w:tabs>
        <w:ind w:left="0" w:firstLine="709"/>
        <w:jc w:val="both"/>
      </w:pPr>
      <w:r w:rsidRPr="003A7933">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3A7933">
        <w:t>образом</w:t>
      </w:r>
      <w:proofErr w:type="gramEnd"/>
      <w:r w:rsidRPr="003A7933">
        <w:t xml:space="preserve">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943EFA" w:rsidRPr="003A7933" w:rsidRDefault="00943EFA" w:rsidP="002D6014">
      <w:pPr>
        <w:numPr>
          <w:ilvl w:val="2"/>
          <w:numId w:val="19"/>
        </w:numPr>
        <w:tabs>
          <w:tab w:val="num" w:pos="960"/>
        </w:tabs>
        <w:ind w:left="0" w:firstLine="709"/>
        <w:jc w:val="both"/>
      </w:pPr>
      <w:r w:rsidRPr="003A7933">
        <w:t>Каждый документ, входящий в Предложение, должен быть скреплен печатью участника процедуры закупки.</w:t>
      </w:r>
    </w:p>
    <w:p w:rsidR="00943EFA" w:rsidRPr="003A7933" w:rsidRDefault="00943EFA" w:rsidP="002D6014">
      <w:pPr>
        <w:numPr>
          <w:ilvl w:val="2"/>
          <w:numId w:val="19"/>
        </w:numPr>
        <w:tabs>
          <w:tab w:val="num" w:pos="960"/>
        </w:tabs>
        <w:ind w:left="0" w:firstLine="709"/>
        <w:jc w:val="both"/>
      </w:pPr>
      <w:r w:rsidRPr="003A7933">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3A7933">
        <w:t>исправленному</w:t>
      </w:r>
      <w:proofErr w:type="gramEnd"/>
      <w:r w:rsidRPr="003A7933">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943EFA" w:rsidRPr="003A7933" w:rsidRDefault="00943EFA" w:rsidP="002D6014">
      <w:pPr>
        <w:numPr>
          <w:ilvl w:val="2"/>
          <w:numId w:val="19"/>
        </w:numPr>
        <w:tabs>
          <w:tab w:val="clear" w:pos="1288"/>
          <w:tab w:val="num" w:pos="960"/>
          <w:tab w:val="num" w:pos="1430"/>
          <w:tab w:val="num" w:pos="2847"/>
        </w:tabs>
        <w:ind w:left="0" w:firstLine="709"/>
        <w:jc w:val="both"/>
      </w:pPr>
      <w:r w:rsidRPr="003A7933">
        <w:t>Все без исключения страницы Предложения должны быть пронумерованы.</w:t>
      </w:r>
    </w:p>
    <w:p w:rsidR="00943EFA" w:rsidRPr="00A76410" w:rsidRDefault="00943EFA" w:rsidP="002D6014">
      <w:pPr>
        <w:numPr>
          <w:ilvl w:val="2"/>
          <w:numId w:val="19"/>
        </w:numPr>
        <w:tabs>
          <w:tab w:val="clear" w:pos="1288"/>
          <w:tab w:val="left" w:pos="1418"/>
          <w:tab w:val="num" w:pos="1701"/>
        </w:tabs>
        <w:ind w:left="0" w:firstLine="709"/>
        <w:jc w:val="both"/>
      </w:pPr>
      <w:proofErr w:type="gramStart"/>
      <w:r w:rsidRPr="003A7933">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3A7933">
        <w:t>pdf</w:t>
      </w:r>
      <w:proofErr w:type="spellEnd"/>
      <w:r w:rsidRPr="003A7933">
        <w:t>, формат: один файл – один документ</w:t>
      </w:r>
      <w:proofErr w:type="gramEnd"/>
      <w:r w:rsidRPr="003A7933">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w:t>
      </w:r>
      <w:r w:rsidRPr="00A76410">
        <w:t>томов), не допускается.</w:t>
      </w:r>
    </w:p>
    <w:p w:rsidR="00943EFA" w:rsidRPr="00A76410" w:rsidRDefault="00943EFA" w:rsidP="002D6014">
      <w:pPr>
        <w:pStyle w:val="aff7"/>
        <w:numPr>
          <w:ilvl w:val="2"/>
          <w:numId w:val="19"/>
        </w:numPr>
        <w:tabs>
          <w:tab w:val="left" w:pos="1418"/>
          <w:tab w:val="num" w:pos="2847"/>
        </w:tabs>
        <w:spacing w:after="0" w:line="240" w:lineRule="auto"/>
        <w:ind w:left="0" w:firstLine="709"/>
        <w:jc w:val="both"/>
        <w:rPr>
          <w:rFonts w:ascii="Times New Roman" w:hAnsi="Times New Roman"/>
          <w:sz w:val="24"/>
          <w:szCs w:val="24"/>
        </w:rPr>
      </w:pPr>
      <w:r w:rsidRPr="00A76410">
        <w:rPr>
          <w:rFonts w:ascii="Times New Roman" w:hAnsi="Times New Roman"/>
          <w:sz w:val="24"/>
          <w:szCs w:val="24"/>
        </w:rPr>
        <w:t>Прочие правила подготовки и подачи Предложения через ЭТП определяются регламентом работы данной ЭТП.</w:t>
      </w:r>
    </w:p>
    <w:p w:rsidR="00943EFA" w:rsidRPr="003A7933" w:rsidRDefault="00943EFA" w:rsidP="002D6014">
      <w:pPr>
        <w:numPr>
          <w:ilvl w:val="2"/>
          <w:numId w:val="19"/>
        </w:numPr>
        <w:tabs>
          <w:tab w:val="clear" w:pos="1288"/>
          <w:tab w:val="num" w:pos="960"/>
          <w:tab w:val="num" w:pos="1430"/>
          <w:tab w:val="num" w:pos="2847"/>
        </w:tabs>
        <w:ind w:left="0" w:firstLine="709"/>
        <w:jc w:val="both"/>
      </w:pPr>
      <w:r w:rsidRPr="00A76410">
        <w:t>Заказчик/организатор</w:t>
      </w:r>
      <w:r w:rsidRPr="003A7933">
        <w:t xml:space="preserve"> размещения заказа вправе запросить оригиналы или нотариально заверенные копии документов, указанных в пункте 3.2. настоящей документации по проведению запроса предложений.</w:t>
      </w:r>
    </w:p>
    <w:p w:rsidR="00943EFA" w:rsidRPr="00795624" w:rsidRDefault="00943EFA" w:rsidP="002D6014">
      <w:pPr>
        <w:pStyle w:val="20"/>
        <w:numPr>
          <w:ilvl w:val="1"/>
          <w:numId w:val="19"/>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41" w:name="_Toc319246586"/>
      <w:r w:rsidRPr="00795624">
        <w:rPr>
          <w:rFonts w:ascii="Times New Roman" w:hAnsi="Times New Roman" w:cs="Times New Roman"/>
          <w:i w:val="0"/>
          <w:sz w:val="24"/>
          <w:szCs w:val="24"/>
        </w:rPr>
        <w:t>Срок действия Предложения</w:t>
      </w:r>
      <w:bookmarkEnd w:id="41"/>
    </w:p>
    <w:p w:rsidR="00943EFA" w:rsidRPr="003A7933" w:rsidRDefault="00943EFA" w:rsidP="002D6014">
      <w:pPr>
        <w:numPr>
          <w:ilvl w:val="2"/>
          <w:numId w:val="19"/>
        </w:numPr>
        <w:tabs>
          <w:tab w:val="num" w:pos="993"/>
          <w:tab w:val="left" w:pos="1418"/>
        </w:tabs>
        <w:ind w:left="0" w:firstLine="709"/>
        <w:jc w:val="both"/>
      </w:pPr>
      <w:r w:rsidRPr="003A7933">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A7933">
          <w:rPr>
            <w:rStyle w:val="a9"/>
          </w:rPr>
          <w:t>форма 1</w:t>
        </w:r>
      </w:hyperlink>
      <w:r w:rsidRPr="003A7933">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3A7933">
        <w:rPr>
          <w:b/>
          <w:i/>
        </w:rPr>
        <w:t>.</w:t>
      </w:r>
    </w:p>
    <w:p w:rsidR="00943EFA" w:rsidRPr="004F0E39" w:rsidRDefault="00943EFA" w:rsidP="002D6014">
      <w:pPr>
        <w:pStyle w:val="20"/>
        <w:numPr>
          <w:ilvl w:val="1"/>
          <w:numId w:val="19"/>
        </w:numPr>
        <w:tabs>
          <w:tab w:val="num" w:pos="960"/>
          <w:tab w:val="left" w:pos="1276"/>
        </w:tabs>
        <w:suppressAutoHyphens/>
        <w:spacing w:before="0" w:after="0"/>
        <w:ind w:left="0" w:firstLine="709"/>
        <w:rPr>
          <w:rFonts w:ascii="Times New Roman" w:hAnsi="Times New Roman" w:cs="Times New Roman"/>
          <w:i w:val="0"/>
          <w:sz w:val="24"/>
          <w:szCs w:val="24"/>
        </w:rPr>
      </w:pPr>
      <w:bookmarkStart w:id="42" w:name="_Toc319246587"/>
      <w:r w:rsidRPr="004F0E39">
        <w:rPr>
          <w:rFonts w:ascii="Times New Roman" w:hAnsi="Times New Roman" w:cs="Times New Roman"/>
          <w:i w:val="0"/>
          <w:sz w:val="24"/>
          <w:szCs w:val="24"/>
        </w:rPr>
        <w:t>Официальный язык запроса предложений</w:t>
      </w:r>
      <w:bookmarkEnd w:id="42"/>
    </w:p>
    <w:p w:rsidR="00943EFA" w:rsidRPr="003A7933" w:rsidRDefault="00943EFA" w:rsidP="002D6014">
      <w:pPr>
        <w:numPr>
          <w:ilvl w:val="2"/>
          <w:numId w:val="19"/>
        </w:numPr>
        <w:tabs>
          <w:tab w:val="num" w:pos="960"/>
        </w:tabs>
        <w:ind w:left="0" w:firstLine="709"/>
        <w:jc w:val="both"/>
      </w:pPr>
      <w:r w:rsidRPr="003A7933">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943EFA" w:rsidRPr="003A7933" w:rsidRDefault="00943EFA" w:rsidP="00040B6B">
      <w:pPr>
        <w:numPr>
          <w:ilvl w:val="2"/>
          <w:numId w:val="37"/>
        </w:numPr>
        <w:tabs>
          <w:tab w:val="clear" w:pos="1288"/>
          <w:tab w:val="num" w:pos="1418"/>
        </w:tabs>
        <w:ind w:left="0" w:firstLine="709"/>
        <w:jc w:val="both"/>
      </w:pPr>
      <w:r w:rsidRPr="003A7933">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A7933">
        <w:t>апостиль</w:t>
      </w:r>
      <w:proofErr w:type="spellEnd"/>
      <w:r w:rsidRPr="003A7933">
        <w:t xml:space="preserve"> компетентного органа государства, в котором этот документ был составлен).</w:t>
      </w:r>
      <w:r w:rsidRPr="004F0E39">
        <w:t xml:space="preserve"> </w:t>
      </w:r>
      <w:r w:rsidRPr="00523A8D">
        <w:t>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23A8D">
        <w:rPr>
          <w:lang w:val="en-US"/>
        </w:rPr>
        <w:t> </w:t>
      </w:r>
      <w:r w:rsidRPr="00523A8D">
        <w:t>составе заявки на участие в запросе предложений.</w:t>
      </w:r>
    </w:p>
    <w:p w:rsidR="00943EFA" w:rsidRPr="003A7933" w:rsidRDefault="00943EFA" w:rsidP="002D6014">
      <w:pPr>
        <w:numPr>
          <w:ilvl w:val="2"/>
          <w:numId w:val="19"/>
        </w:numPr>
        <w:tabs>
          <w:tab w:val="num" w:pos="960"/>
        </w:tabs>
        <w:ind w:left="0" w:firstLine="709"/>
        <w:jc w:val="both"/>
      </w:pPr>
      <w:r w:rsidRPr="003A7933">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943EFA" w:rsidRPr="00FB1AB8" w:rsidRDefault="00943EFA" w:rsidP="002D6014">
      <w:pPr>
        <w:pStyle w:val="20"/>
        <w:numPr>
          <w:ilvl w:val="1"/>
          <w:numId w:val="19"/>
        </w:numPr>
        <w:tabs>
          <w:tab w:val="num" w:pos="960"/>
          <w:tab w:val="left" w:pos="1276"/>
        </w:tabs>
        <w:suppressAutoHyphens/>
        <w:spacing w:before="0" w:after="0"/>
        <w:ind w:left="0" w:firstLine="709"/>
        <w:rPr>
          <w:rFonts w:ascii="Times New Roman" w:hAnsi="Times New Roman" w:cs="Times New Roman"/>
          <w:i w:val="0"/>
          <w:sz w:val="24"/>
          <w:szCs w:val="24"/>
        </w:rPr>
      </w:pPr>
      <w:bookmarkStart w:id="43" w:name="_Toc319246588"/>
      <w:r w:rsidRPr="00FB1AB8">
        <w:rPr>
          <w:rFonts w:ascii="Times New Roman" w:hAnsi="Times New Roman" w:cs="Times New Roman"/>
          <w:i w:val="0"/>
          <w:sz w:val="24"/>
          <w:szCs w:val="24"/>
        </w:rPr>
        <w:t>Валюта Предложения</w:t>
      </w:r>
      <w:bookmarkEnd w:id="43"/>
    </w:p>
    <w:p w:rsidR="00943EFA" w:rsidRPr="003A7933" w:rsidRDefault="00943EFA" w:rsidP="002D6014">
      <w:pPr>
        <w:numPr>
          <w:ilvl w:val="2"/>
          <w:numId w:val="19"/>
        </w:numPr>
        <w:tabs>
          <w:tab w:val="num" w:pos="960"/>
        </w:tabs>
        <w:ind w:left="0" w:firstLine="709"/>
        <w:jc w:val="both"/>
      </w:pPr>
      <w:r w:rsidRPr="003A7933">
        <w:t>Все суммы денежных сре</w:t>
      </w:r>
      <w:proofErr w:type="gramStart"/>
      <w:r w:rsidRPr="003A7933">
        <w:t>дств в Пр</w:t>
      </w:r>
      <w:proofErr w:type="gramEnd"/>
      <w:r w:rsidRPr="003A7933">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943EFA" w:rsidRPr="003A7933" w:rsidRDefault="00943EFA" w:rsidP="002D6014">
      <w:pPr>
        <w:numPr>
          <w:ilvl w:val="2"/>
          <w:numId w:val="19"/>
        </w:numPr>
        <w:tabs>
          <w:tab w:val="num" w:pos="960"/>
        </w:tabs>
        <w:ind w:left="0" w:firstLine="709"/>
        <w:jc w:val="both"/>
      </w:pPr>
      <w:proofErr w:type="gramStart"/>
      <w:r w:rsidRPr="003A7933">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A7933">
        <w:t xml:space="preserve"> такового курса и даты его установления.</w:t>
      </w:r>
    </w:p>
    <w:p w:rsidR="00943EFA" w:rsidRPr="003A7933" w:rsidRDefault="00943EFA" w:rsidP="002D6014">
      <w:pPr>
        <w:numPr>
          <w:ilvl w:val="2"/>
          <w:numId w:val="19"/>
        </w:numPr>
        <w:tabs>
          <w:tab w:val="num" w:pos="960"/>
        </w:tabs>
        <w:ind w:left="0" w:firstLine="709"/>
        <w:jc w:val="both"/>
      </w:pPr>
      <w:r w:rsidRPr="003A7933">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943EFA" w:rsidRPr="00FB1AB8" w:rsidRDefault="00943EFA" w:rsidP="002D6014">
      <w:pPr>
        <w:pStyle w:val="20"/>
        <w:numPr>
          <w:ilvl w:val="1"/>
          <w:numId w:val="19"/>
        </w:numPr>
        <w:tabs>
          <w:tab w:val="num" w:pos="1276"/>
        </w:tabs>
        <w:suppressAutoHyphens/>
        <w:spacing w:before="0" w:after="0"/>
        <w:ind w:left="0" w:firstLine="709"/>
        <w:rPr>
          <w:rFonts w:ascii="Times New Roman" w:hAnsi="Times New Roman" w:cs="Times New Roman"/>
          <w:i w:val="0"/>
          <w:sz w:val="24"/>
          <w:szCs w:val="24"/>
        </w:rPr>
      </w:pPr>
      <w:bookmarkStart w:id="44" w:name="_Toc319246589"/>
      <w:r w:rsidRPr="00FB1AB8">
        <w:rPr>
          <w:rFonts w:ascii="Times New Roman" w:hAnsi="Times New Roman" w:cs="Times New Roman"/>
          <w:i w:val="0"/>
          <w:sz w:val="24"/>
          <w:szCs w:val="24"/>
        </w:rPr>
        <w:t>Начальная (максимальная) цена договора (цена лота)</w:t>
      </w:r>
      <w:bookmarkEnd w:id="44"/>
    </w:p>
    <w:p w:rsidR="00943EFA" w:rsidRPr="003A7933" w:rsidRDefault="00943EFA" w:rsidP="002D6014">
      <w:pPr>
        <w:numPr>
          <w:ilvl w:val="2"/>
          <w:numId w:val="19"/>
        </w:numPr>
        <w:tabs>
          <w:tab w:val="num" w:pos="960"/>
        </w:tabs>
        <w:ind w:left="0" w:firstLine="709"/>
        <w:jc w:val="both"/>
      </w:pPr>
      <w:r w:rsidRPr="003A7933">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45" w:name="_Toc269476351"/>
      <w:bookmarkStart w:id="46" w:name="_Toc268623315"/>
    </w:p>
    <w:p w:rsidR="00943EFA" w:rsidRPr="00FB1AB8" w:rsidRDefault="00943EFA" w:rsidP="002D6014">
      <w:pPr>
        <w:pStyle w:val="20"/>
        <w:numPr>
          <w:ilvl w:val="1"/>
          <w:numId w:val="19"/>
        </w:numPr>
        <w:tabs>
          <w:tab w:val="num" w:pos="960"/>
          <w:tab w:val="left" w:pos="1418"/>
        </w:tabs>
        <w:suppressAutoHyphens/>
        <w:spacing w:before="0" w:after="0"/>
        <w:ind w:left="0" w:firstLine="709"/>
        <w:rPr>
          <w:rFonts w:ascii="Times New Roman" w:hAnsi="Times New Roman" w:cs="Times New Roman"/>
          <w:i w:val="0"/>
          <w:sz w:val="24"/>
          <w:szCs w:val="24"/>
        </w:rPr>
      </w:pPr>
      <w:bookmarkStart w:id="47" w:name="_Toc284594893"/>
      <w:bookmarkStart w:id="48" w:name="_Toc285216088"/>
      <w:bookmarkStart w:id="49" w:name="_Toc276141184"/>
      <w:bookmarkStart w:id="50" w:name="_Toc276577603"/>
      <w:bookmarkStart w:id="51" w:name="_Toc276141185"/>
      <w:bookmarkStart w:id="52" w:name="_Toc276577604"/>
      <w:bookmarkStart w:id="53" w:name="_Toc276141186"/>
      <w:bookmarkStart w:id="54" w:name="_Toc276577605"/>
      <w:bookmarkStart w:id="55" w:name="_Toc276141188"/>
      <w:bookmarkStart w:id="56" w:name="_Toc276577607"/>
      <w:bookmarkStart w:id="57" w:name="_Toc276141192"/>
      <w:bookmarkStart w:id="58" w:name="_Toc276577611"/>
      <w:bookmarkStart w:id="59" w:name="_Toc276141193"/>
      <w:bookmarkStart w:id="60" w:name="_Toc276577612"/>
      <w:bookmarkStart w:id="61" w:name="_Toc276141197"/>
      <w:bookmarkStart w:id="62" w:name="_Toc276577616"/>
      <w:bookmarkStart w:id="63" w:name="_Toc276141200"/>
      <w:bookmarkStart w:id="64" w:name="_Toc276577619"/>
      <w:bookmarkStart w:id="65" w:name="_Toc276141201"/>
      <w:bookmarkStart w:id="66" w:name="_Toc276577620"/>
      <w:bookmarkStart w:id="67" w:name="_Toc276141207"/>
      <w:bookmarkStart w:id="68" w:name="_Toc276577626"/>
      <w:bookmarkStart w:id="69" w:name="_Toc263441558"/>
      <w:bookmarkStart w:id="70" w:name="_Toc269476353"/>
      <w:bookmarkStart w:id="71" w:name="_Toc319246591"/>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FB1AB8">
        <w:rPr>
          <w:rFonts w:ascii="Times New Roman" w:hAnsi="Times New Roman" w:cs="Times New Roman"/>
          <w:i w:val="0"/>
          <w:sz w:val="24"/>
          <w:szCs w:val="24"/>
        </w:rPr>
        <w:t xml:space="preserve">Подача и прием </w:t>
      </w:r>
      <w:bookmarkEnd w:id="69"/>
      <w:r w:rsidRPr="00FB1AB8">
        <w:rPr>
          <w:rFonts w:ascii="Times New Roman" w:hAnsi="Times New Roman" w:cs="Times New Roman"/>
          <w:i w:val="0"/>
          <w:sz w:val="24"/>
          <w:szCs w:val="24"/>
        </w:rPr>
        <w:t>Предложени</w:t>
      </w:r>
      <w:bookmarkEnd w:id="70"/>
      <w:r w:rsidRPr="00FB1AB8">
        <w:rPr>
          <w:rFonts w:ascii="Times New Roman" w:hAnsi="Times New Roman" w:cs="Times New Roman"/>
          <w:i w:val="0"/>
          <w:sz w:val="24"/>
          <w:szCs w:val="24"/>
        </w:rPr>
        <w:t>й</w:t>
      </w:r>
      <w:bookmarkEnd w:id="71"/>
    </w:p>
    <w:p w:rsidR="00943EFA" w:rsidRPr="003A7933" w:rsidRDefault="00943EFA" w:rsidP="002D6014">
      <w:pPr>
        <w:numPr>
          <w:ilvl w:val="2"/>
          <w:numId w:val="19"/>
        </w:numPr>
        <w:tabs>
          <w:tab w:val="clear" w:pos="1288"/>
          <w:tab w:val="left" w:pos="1418"/>
          <w:tab w:val="left" w:pos="1701"/>
        </w:tabs>
        <w:ind w:left="0" w:firstLine="709"/>
        <w:jc w:val="both"/>
      </w:pPr>
      <w:r w:rsidRPr="003A7933">
        <w:t>Порядок подачи Предложений на ЭТП определяется регламентом работы данной ЭТП.</w:t>
      </w:r>
    </w:p>
    <w:p w:rsidR="00943EFA" w:rsidRPr="003A7933" w:rsidRDefault="00943EFA" w:rsidP="002D6014">
      <w:pPr>
        <w:numPr>
          <w:ilvl w:val="2"/>
          <w:numId w:val="19"/>
        </w:numPr>
        <w:tabs>
          <w:tab w:val="clear" w:pos="1288"/>
          <w:tab w:val="left" w:pos="1418"/>
          <w:tab w:val="left" w:pos="1701"/>
        </w:tabs>
        <w:ind w:left="0" w:firstLine="709"/>
        <w:jc w:val="both"/>
      </w:pPr>
      <w:r w:rsidRPr="003A7933">
        <w:t xml:space="preserve">Датой начала срока подачи Предложений является день, следующий за днем размещения на официальном сайте о размещении заказов </w:t>
      </w:r>
      <w:hyperlink r:id="rId16" w:history="1">
        <w:r w:rsidRPr="003A7933">
          <w:rPr>
            <w:rStyle w:val="a9"/>
          </w:rPr>
          <w:t>http://zakupki.rosatom.ru/</w:t>
        </w:r>
      </w:hyperlink>
      <w:r w:rsidRPr="003A7933">
        <w:rPr>
          <w:rStyle w:val="a9"/>
        </w:rPr>
        <w:t xml:space="preserve"> </w:t>
      </w:r>
      <w:r w:rsidRPr="003A7933">
        <w:t>и на ЭТП извещения о проведении запроса предложений в электронной форме.</w:t>
      </w:r>
    </w:p>
    <w:p w:rsidR="00943EFA" w:rsidRPr="003A7933" w:rsidRDefault="00943EFA" w:rsidP="002D6014">
      <w:pPr>
        <w:numPr>
          <w:ilvl w:val="2"/>
          <w:numId w:val="19"/>
        </w:numPr>
        <w:tabs>
          <w:tab w:val="clear" w:pos="1288"/>
          <w:tab w:val="left" w:pos="1418"/>
          <w:tab w:val="left" w:pos="1701"/>
        </w:tabs>
        <w:ind w:left="0" w:firstLine="709"/>
        <w:jc w:val="both"/>
      </w:pPr>
      <w:r w:rsidRPr="003A7933">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943EFA" w:rsidRPr="00EA0692" w:rsidRDefault="00943EFA" w:rsidP="002D6014">
      <w:pPr>
        <w:pStyle w:val="20"/>
        <w:numPr>
          <w:ilvl w:val="1"/>
          <w:numId w:val="19"/>
        </w:numPr>
        <w:tabs>
          <w:tab w:val="num" w:pos="960"/>
          <w:tab w:val="left" w:pos="1418"/>
        </w:tabs>
        <w:suppressAutoHyphens/>
        <w:spacing w:before="0" w:after="0"/>
        <w:ind w:left="0" w:firstLine="709"/>
        <w:rPr>
          <w:rFonts w:ascii="Times New Roman" w:hAnsi="Times New Roman" w:cs="Times New Roman"/>
          <w:i w:val="0"/>
          <w:sz w:val="24"/>
          <w:szCs w:val="24"/>
        </w:rPr>
      </w:pPr>
      <w:bookmarkStart w:id="72" w:name="_Toc269476354"/>
      <w:bookmarkStart w:id="73" w:name="_Toc263441560"/>
      <w:bookmarkStart w:id="74" w:name="_Toc319246592"/>
      <w:r w:rsidRPr="00EA0692">
        <w:rPr>
          <w:rFonts w:ascii="Times New Roman" w:hAnsi="Times New Roman" w:cs="Times New Roman"/>
          <w:i w:val="0"/>
          <w:sz w:val="24"/>
          <w:szCs w:val="24"/>
        </w:rPr>
        <w:t>Изменение Предложений или их отзыв</w:t>
      </w:r>
      <w:bookmarkEnd w:id="72"/>
      <w:bookmarkEnd w:id="73"/>
      <w:bookmarkEnd w:id="74"/>
    </w:p>
    <w:p w:rsidR="00943EFA" w:rsidRPr="003A7933" w:rsidRDefault="00943EFA" w:rsidP="002D6014">
      <w:pPr>
        <w:numPr>
          <w:ilvl w:val="2"/>
          <w:numId w:val="19"/>
        </w:numPr>
        <w:tabs>
          <w:tab w:val="clear" w:pos="1288"/>
          <w:tab w:val="left" w:pos="1418"/>
          <w:tab w:val="left" w:pos="1701"/>
        </w:tabs>
        <w:ind w:left="0" w:firstLine="709"/>
        <w:jc w:val="both"/>
      </w:pPr>
      <w:r w:rsidRPr="003A7933">
        <w:t xml:space="preserve">Участник процедуры закупки, подавший Предложение, вправе изменить или отозвать свое Предложение </w:t>
      </w:r>
      <w:r w:rsidRPr="003A7933">
        <w:rPr>
          <w:b/>
          <w:bCs/>
          <w:i/>
        </w:rPr>
        <w:t xml:space="preserve"> </w:t>
      </w:r>
      <w:r w:rsidRPr="003A7933">
        <w:t>в любое время после его подачи, но до истечения срока предоставления Предложений по данному запросу предложений</w:t>
      </w:r>
      <w:proofErr w:type="gramStart"/>
      <w:r w:rsidRPr="003A7933">
        <w:t xml:space="preserve"> </w:t>
      </w:r>
      <w:r w:rsidRPr="003A7933">
        <w:rPr>
          <w:b/>
          <w:bCs/>
          <w:i/>
        </w:rPr>
        <w:t>.</w:t>
      </w:r>
      <w:proofErr w:type="gramEnd"/>
    </w:p>
    <w:p w:rsidR="00943EFA" w:rsidRDefault="00943EFA" w:rsidP="002D6014">
      <w:pPr>
        <w:numPr>
          <w:ilvl w:val="2"/>
          <w:numId w:val="19"/>
        </w:numPr>
        <w:tabs>
          <w:tab w:val="clear" w:pos="1288"/>
          <w:tab w:val="left" w:pos="1418"/>
          <w:tab w:val="num" w:pos="1701"/>
        </w:tabs>
        <w:ind w:left="0" w:firstLine="709"/>
        <w:jc w:val="both"/>
      </w:pPr>
      <w:r w:rsidRPr="003A7933">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943EFA" w:rsidRPr="00523A8D" w:rsidRDefault="00943EFA" w:rsidP="00040B6B">
      <w:pPr>
        <w:numPr>
          <w:ilvl w:val="2"/>
          <w:numId w:val="37"/>
        </w:numPr>
        <w:tabs>
          <w:tab w:val="clear" w:pos="1288"/>
          <w:tab w:val="num" w:pos="1418"/>
        </w:tabs>
        <w:ind w:left="0" w:firstLine="709"/>
        <w:jc w:val="both"/>
      </w:pPr>
      <w:bookmarkStart w:id="75" w:name="_Ref317253800"/>
      <w:r w:rsidRPr="00523A8D">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75"/>
    </w:p>
    <w:p w:rsidR="00943EFA" w:rsidRPr="00523A8D" w:rsidRDefault="00943EFA" w:rsidP="00040B6B">
      <w:pPr>
        <w:numPr>
          <w:ilvl w:val="0"/>
          <w:numId w:val="38"/>
        </w:numPr>
        <w:ind w:left="0" w:firstLine="709"/>
        <w:jc w:val="both"/>
      </w:pPr>
      <w:r w:rsidRPr="00523A8D">
        <w:t>отозвать поданную заявку и подать ее вновь (при желании);</w:t>
      </w:r>
    </w:p>
    <w:p w:rsidR="00943EFA" w:rsidRPr="00523A8D" w:rsidRDefault="00943EFA" w:rsidP="00040B6B">
      <w:pPr>
        <w:numPr>
          <w:ilvl w:val="0"/>
          <w:numId w:val="38"/>
        </w:numPr>
        <w:ind w:left="0" w:firstLine="709"/>
        <w:jc w:val="both"/>
      </w:pPr>
      <w:bookmarkStart w:id="76" w:name="_Ref307223370"/>
      <w:r w:rsidRPr="00523A8D">
        <w:t>продлить срок действия заявки на соответствующий период времени;</w:t>
      </w:r>
      <w:bookmarkEnd w:id="76"/>
    </w:p>
    <w:p w:rsidR="00943EFA" w:rsidRPr="00523A8D" w:rsidRDefault="00943EFA" w:rsidP="00040B6B">
      <w:pPr>
        <w:numPr>
          <w:ilvl w:val="0"/>
          <w:numId w:val="38"/>
        </w:numPr>
        <w:ind w:left="0" w:firstLine="709"/>
        <w:jc w:val="both"/>
      </w:pPr>
      <w:r w:rsidRPr="00523A8D">
        <w:t>не изменять срок ее действия, при этом заявка утрачивает свою силу в первоначально установленный в ней срок. При этом</w:t>
      </w:r>
      <w:proofErr w:type="gramStart"/>
      <w:r w:rsidRPr="00523A8D">
        <w:t>,</w:t>
      </w:r>
      <w:proofErr w:type="gramEnd"/>
      <w:r w:rsidRPr="00523A8D">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943EFA" w:rsidRPr="003A7933" w:rsidRDefault="00943EFA" w:rsidP="00040B6B">
      <w:pPr>
        <w:numPr>
          <w:ilvl w:val="2"/>
          <w:numId w:val="37"/>
        </w:numPr>
        <w:tabs>
          <w:tab w:val="clear" w:pos="1288"/>
          <w:tab w:val="num" w:pos="1418"/>
        </w:tabs>
        <w:ind w:left="0" w:firstLine="709"/>
        <w:jc w:val="both"/>
      </w:pPr>
      <w:r w:rsidRPr="00523A8D">
        <w:t>Продление срока действия заявки в соответствии с подпунктом </w:t>
      </w:r>
      <w:fldSimple w:instr=" REF _Ref307223370 \r \h  \* MERGEFORMAT ">
        <w:r w:rsidR="00730C4C">
          <w:t>б)</w:t>
        </w:r>
      </w:fldSimple>
      <w:r w:rsidRPr="00523A8D">
        <w:t xml:space="preserve"> пункта </w:t>
      </w:r>
      <w:fldSimple w:instr=" REF _Ref317253800 \r \h  \* MERGEFORMAT ">
        <w:r w:rsidR="00730C4C">
          <w:t>4.10.3</w:t>
        </w:r>
      </w:fldSimple>
      <w:r w:rsidRPr="00523A8D">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523A8D">
        <w:t>а о ее</w:t>
      </w:r>
      <w:proofErr w:type="gramEnd"/>
      <w:r w:rsidRPr="00523A8D">
        <w:t xml:space="preserve"> продлении. При этом такой участник запроса предложений должен предоставить новое обеспечение </w:t>
      </w:r>
      <w:proofErr w:type="gramStart"/>
      <w:r w:rsidRPr="00523A8D">
        <w:t>исполнения обязательств участника запроса предложений</w:t>
      </w:r>
      <w:proofErr w:type="gramEnd"/>
      <w:r w:rsidRPr="00523A8D">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943EFA" w:rsidRPr="0042776C" w:rsidRDefault="00943EFA" w:rsidP="00A76410">
      <w:pPr>
        <w:pStyle w:val="20"/>
        <w:numPr>
          <w:ilvl w:val="1"/>
          <w:numId w:val="19"/>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77" w:name="_Toc263441561"/>
      <w:bookmarkStart w:id="78" w:name="_Toc269476355"/>
      <w:bookmarkStart w:id="79" w:name="_Toc319246593"/>
      <w:bookmarkStart w:id="80" w:name="_Toc269472549"/>
      <w:r w:rsidRPr="0042776C">
        <w:rPr>
          <w:rFonts w:ascii="Times New Roman" w:hAnsi="Times New Roman" w:cs="Times New Roman"/>
          <w:i w:val="0"/>
          <w:sz w:val="24"/>
          <w:szCs w:val="24"/>
        </w:rPr>
        <w:t xml:space="preserve">Открытие доступа к поданным в форме электронных документов Предложениям (вскрытие конвертов с </w:t>
      </w:r>
      <w:bookmarkEnd w:id="77"/>
      <w:r w:rsidRPr="0042776C">
        <w:rPr>
          <w:rFonts w:ascii="Times New Roman" w:hAnsi="Times New Roman" w:cs="Times New Roman"/>
          <w:i w:val="0"/>
          <w:sz w:val="24"/>
          <w:szCs w:val="24"/>
        </w:rPr>
        <w:t>Предложениями</w:t>
      </w:r>
      <w:bookmarkEnd w:id="78"/>
      <w:r w:rsidRPr="0042776C">
        <w:rPr>
          <w:rFonts w:ascii="Times New Roman" w:hAnsi="Times New Roman" w:cs="Times New Roman"/>
          <w:i w:val="0"/>
          <w:sz w:val="24"/>
          <w:szCs w:val="24"/>
        </w:rPr>
        <w:t>)</w:t>
      </w:r>
      <w:bookmarkEnd w:id="79"/>
    </w:p>
    <w:p w:rsidR="00943EFA" w:rsidRPr="00523A8D" w:rsidRDefault="00943EFA" w:rsidP="00A76410">
      <w:pPr>
        <w:numPr>
          <w:ilvl w:val="2"/>
          <w:numId w:val="19"/>
        </w:numPr>
        <w:ind w:left="0" w:firstLine="709"/>
        <w:jc w:val="both"/>
      </w:pPr>
      <w:bookmarkStart w:id="81" w:name="_Toc319246594"/>
      <w:r w:rsidRPr="00523A8D">
        <w:t xml:space="preserve">В </w:t>
      </w:r>
      <w:proofErr w:type="gramStart"/>
      <w:r w:rsidRPr="00523A8D">
        <w:t>срок, установленный в извещении о проведении запроса предложений автоматически с помощью программно-аппаратных средств ЭТП производится</w:t>
      </w:r>
      <w:proofErr w:type="gramEnd"/>
      <w:r w:rsidRPr="00523A8D">
        <w:t xml:space="preserve"> открытие доступа организатору запроса предложений ко всем поданным заявкам на участие в запросе предложений и</w:t>
      </w:r>
      <w:r w:rsidRPr="00523A8D">
        <w:rPr>
          <w:lang w:val="en-US"/>
        </w:rPr>
        <w:t> </w:t>
      </w:r>
      <w:r w:rsidRPr="00523A8D">
        <w:t>содержащимся в них документам и сведениям.</w:t>
      </w:r>
    </w:p>
    <w:p w:rsidR="00943EFA" w:rsidRDefault="00943EFA" w:rsidP="00A76410">
      <w:pPr>
        <w:numPr>
          <w:ilvl w:val="2"/>
          <w:numId w:val="19"/>
        </w:numPr>
        <w:tabs>
          <w:tab w:val="num" w:pos="1560"/>
        </w:tabs>
        <w:ind w:left="0" w:firstLine="709"/>
        <w:jc w:val="both"/>
      </w:pPr>
      <w:bookmarkStart w:id="82" w:name="_Ref318387012"/>
      <w:proofErr w:type="gramStart"/>
      <w:r w:rsidRPr="00523A8D">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523A8D">
        <w:rPr>
          <w:lang w:val="en-US"/>
        </w:rPr>
        <w:t> </w:t>
      </w:r>
      <w:r w:rsidRPr="00523A8D">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523A8D">
        <w:rPr>
          <w:lang w:val="en-US"/>
        </w:rPr>
        <w:t> </w:t>
      </w:r>
      <w:r w:rsidRPr="00523A8D">
        <w:t xml:space="preserve">размещается на официальном сайте </w:t>
      </w:r>
      <w:r>
        <w:t xml:space="preserve">о </w:t>
      </w:r>
      <w:r w:rsidRPr="003A7933">
        <w:t xml:space="preserve">размещении заказов </w:t>
      </w:r>
      <w:hyperlink r:id="rId17" w:history="1">
        <w:r w:rsidRPr="003A7933">
          <w:rPr>
            <w:rStyle w:val="a9"/>
          </w:rPr>
          <w:t>http://zakupki.rosatom</w:t>
        </w:r>
        <w:proofErr w:type="gramEnd"/>
        <w:r w:rsidRPr="003A7933">
          <w:rPr>
            <w:rStyle w:val="a9"/>
          </w:rPr>
          <w:t>.ru/</w:t>
        </w:r>
      </w:hyperlink>
      <w:r w:rsidRPr="003A7933">
        <w:rPr>
          <w:rStyle w:val="a9"/>
        </w:rPr>
        <w:t xml:space="preserve"> </w:t>
      </w:r>
      <w:r w:rsidRPr="00523A8D">
        <w:t>и на ЭТП</w:t>
      </w:r>
      <w:bookmarkEnd w:id="82"/>
      <w:r>
        <w:t>.</w:t>
      </w:r>
    </w:p>
    <w:p w:rsidR="00943EFA" w:rsidRPr="00523A8D" w:rsidRDefault="00943EFA" w:rsidP="00A76410">
      <w:pPr>
        <w:pStyle w:val="afc"/>
        <w:numPr>
          <w:ilvl w:val="3"/>
          <w:numId w:val="19"/>
        </w:numPr>
        <w:tabs>
          <w:tab w:val="num" w:pos="2880"/>
        </w:tabs>
        <w:spacing w:after="0"/>
        <w:ind w:left="0" w:firstLine="709"/>
        <w:jc w:val="both"/>
      </w:pPr>
      <w:bookmarkStart w:id="83" w:name="_Ref317254108"/>
      <w:r w:rsidRPr="00523A8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83"/>
    </w:p>
    <w:p w:rsidR="00943EFA" w:rsidRPr="00523A8D" w:rsidRDefault="00943EFA" w:rsidP="002D6014">
      <w:pPr>
        <w:numPr>
          <w:ilvl w:val="2"/>
          <w:numId w:val="19"/>
        </w:numPr>
        <w:tabs>
          <w:tab w:val="num" w:pos="1560"/>
        </w:tabs>
        <w:ind w:left="0" w:firstLine="709"/>
        <w:jc w:val="both"/>
      </w:pPr>
      <w:bookmarkStart w:id="84" w:name="_Ref318214577"/>
      <w:proofErr w:type="gramStart"/>
      <w:r w:rsidRPr="00523A8D">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523A8D">
        <w:t xml:space="preserve"> в запросе предложений. </w:t>
      </w:r>
      <w:proofErr w:type="gramStart"/>
      <w:r w:rsidRPr="00523A8D">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523A8D">
        <w:rPr>
          <w:lang w:val="en-US"/>
        </w:rPr>
        <w:t> </w:t>
      </w:r>
      <w:r w:rsidRPr="00523A8D">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0F71FC">
        <w:fldChar w:fldCharType="begin"/>
      </w:r>
      <w:r w:rsidR="000F71FC">
        <w:instrText xml:space="preserve"> REF _Ref317254108 \r \h  \* MERGEFORMAT </w:instrText>
      </w:r>
      <w:r w:rsidR="000F71FC">
        <w:fldChar w:fldCharType="separate"/>
      </w:r>
      <w:r w:rsidR="00730C4C">
        <w:t>4.11.2.1</w:t>
      </w:r>
      <w:r w:rsidR="000F71FC">
        <w:fldChar w:fldCharType="end"/>
      </w:r>
      <w:r w:rsidRPr="00523A8D">
        <w:t>.</w:t>
      </w:r>
      <w:bookmarkEnd w:id="84"/>
      <w:proofErr w:type="gramEnd"/>
    </w:p>
    <w:p w:rsidR="00943EFA" w:rsidRPr="00523A8D" w:rsidRDefault="00943EFA" w:rsidP="002D6014">
      <w:pPr>
        <w:numPr>
          <w:ilvl w:val="2"/>
          <w:numId w:val="19"/>
        </w:numPr>
        <w:tabs>
          <w:tab w:val="num" w:pos="1560"/>
        </w:tabs>
        <w:ind w:left="0" w:firstLine="709"/>
        <w:jc w:val="both"/>
      </w:pPr>
      <w:r w:rsidRPr="00523A8D">
        <w:t>В случае</w:t>
      </w:r>
      <w:proofErr w:type="gramStart"/>
      <w:r w:rsidRPr="00523A8D">
        <w:t>,</w:t>
      </w:r>
      <w:proofErr w:type="gramEnd"/>
      <w:r w:rsidRPr="00523A8D">
        <w:t xml:space="preserve"> если по окончании срока подачи заявок на участие в</w:t>
      </w:r>
      <w:r w:rsidRPr="00523A8D">
        <w:rPr>
          <w:lang w:val="en-US"/>
        </w:rPr>
        <w:t> </w:t>
      </w:r>
      <w:r w:rsidRPr="00523A8D">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w:t>
      </w:r>
      <w:r w:rsidR="00A76410">
        <w:t xml:space="preserve"> 4.13</w:t>
      </w:r>
      <w:r w:rsidRPr="00523A8D">
        <w:t>.</w:t>
      </w:r>
    </w:p>
    <w:p w:rsidR="00943EFA" w:rsidRPr="00523A8D" w:rsidRDefault="00943EFA" w:rsidP="002D6014">
      <w:pPr>
        <w:numPr>
          <w:ilvl w:val="2"/>
          <w:numId w:val="19"/>
        </w:numPr>
        <w:tabs>
          <w:tab w:val="num" w:pos="1560"/>
        </w:tabs>
        <w:ind w:left="0" w:firstLine="709"/>
        <w:jc w:val="both"/>
      </w:pPr>
      <w:bookmarkStart w:id="85" w:name="_Ref317254055"/>
      <w:proofErr w:type="gramStart"/>
      <w:r w:rsidRPr="00523A8D">
        <w:t>В случае если по окончании срока подачи заявок на участие в</w:t>
      </w:r>
      <w:r w:rsidRPr="00523A8D">
        <w:rPr>
          <w:lang w:val="en-US"/>
        </w:rPr>
        <w:t> </w:t>
      </w:r>
      <w:r w:rsidRPr="00523A8D">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23A8D">
        <w:rPr>
          <w:lang w:val="en-US"/>
        </w:rPr>
        <w:t> </w:t>
      </w:r>
      <w:r w:rsidRPr="00523A8D">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85"/>
      <w:proofErr w:type="gramEnd"/>
    </w:p>
    <w:p w:rsidR="00943EFA" w:rsidRPr="00523A8D" w:rsidRDefault="00943EFA" w:rsidP="002D6014">
      <w:pPr>
        <w:numPr>
          <w:ilvl w:val="2"/>
          <w:numId w:val="19"/>
        </w:numPr>
        <w:tabs>
          <w:tab w:val="num" w:pos="1560"/>
        </w:tabs>
        <w:ind w:left="0" w:firstLine="709"/>
        <w:jc w:val="both"/>
      </w:pPr>
      <w:r w:rsidRPr="00523A8D">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523A8D">
        <w:t>позднее</w:t>
      </w:r>
      <w:proofErr w:type="gramEnd"/>
      <w:r w:rsidRPr="00523A8D">
        <w:t xml:space="preserve"> чем за 1 (один) день до истечения срока подачи заявок на участие в запросе предложений, указанного в извещении </w:t>
      </w:r>
      <w:proofErr w:type="gramStart"/>
      <w:r w:rsidRPr="00523A8D">
        <w:t>о проведении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523A8D">
        <w:t xml:space="preserve"> раздела </w:t>
      </w:r>
      <w:r>
        <w:t>6</w:t>
      </w:r>
      <w:r w:rsidRPr="00523A8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523A8D">
        <w:t xml:space="preserve"> Заявка на оформление пропуска может направляться с</w:t>
      </w:r>
      <w:r w:rsidRPr="00523A8D">
        <w:rPr>
          <w:lang w:val="en-US"/>
        </w:rPr>
        <w:t> </w:t>
      </w:r>
      <w:r w:rsidRPr="00523A8D">
        <w:t>использованием любых сре</w:t>
      </w:r>
      <w:proofErr w:type="gramStart"/>
      <w:r w:rsidRPr="00523A8D">
        <w:t>дств св</w:t>
      </w:r>
      <w:proofErr w:type="gramEnd"/>
      <w:r w:rsidRPr="00523A8D">
        <w:t>язи, включая почтовую, телеграфную и</w:t>
      </w:r>
      <w:r w:rsidRPr="00523A8D">
        <w:rPr>
          <w:lang w:val="en-US"/>
        </w:rPr>
        <w:t> </w:t>
      </w:r>
      <w:r w:rsidRPr="00523A8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43EFA" w:rsidRPr="00170A89" w:rsidRDefault="00943EFA" w:rsidP="002D6014">
      <w:pPr>
        <w:pStyle w:val="20"/>
        <w:numPr>
          <w:ilvl w:val="1"/>
          <w:numId w:val="19"/>
        </w:numPr>
        <w:tabs>
          <w:tab w:val="num" w:pos="960"/>
          <w:tab w:val="left" w:pos="1418"/>
          <w:tab w:val="left" w:pos="1560"/>
        </w:tabs>
        <w:suppressAutoHyphens/>
        <w:spacing w:before="0" w:after="0"/>
        <w:ind w:left="0" w:firstLine="709"/>
        <w:rPr>
          <w:rFonts w:ascii="Times New Roman" w:hAnsi="Times New Roman" w:cs="Times New Roman"/>
          <w:i w:val="0"/>
          <w:sz w:val="24"/>
          <w:szCs w:val="24"/>
        </w:rPr>
      </w:pPr>
      <w:r w:rsidRPr="00170A89">
        <w:rPr>
          <w:rFonts w:ascii="Times New Roman" w:hAnsi="Times New Roman" w:cs="Times New Roman"/>
          <w:i w:val="0"/>
          <w:sz w:val="24"/>
          <w:szCs w:val="24"/>
        </w:rPr>
        <w:t>Опоздавшие Предложения</w:t>
      </w:r>
      <w:bookmarkEnd w:id="80"/>
      <w:bookmarkEnd w:id="81"/>
    </w:p>
    <w:p w:rsidR="00943EFA" w:rsidRPr="00BF7EC9" w:rsidRDefault="00943EFA" w:rsidP="002D6014">
      <w:pPr>
        <w:numPr>
          <w:ilvl w:val="2"/>
          <w:numId w:val="19"/>
        </w:numPr>
        <w:tabs>
          <w:tab w:val="clear" w:pos="1288"/>
          <w:tab w:val="left" w:pos="1560"/>
        </w:tabs>
        <w:ind w:left="0" w:firstLine="709"/>
        <w:jc w:val="both"/>
      </w:pPr>
      <w:bookmarkStart w:id="86" w:name="_Toc269472550"/>
      <w:r w:rsidRPr="00BF7EC9">
        <w:t xml:space="preserve">У участника процедуры закупки отсутствует возможность подать Предложение </w:t>
      </w:r>
      <w:r w:rsidRPr="00BF7EC9">
        <w:rPr>
          <w:b/>
          <w:i/>
        </w:rPr>
        <w:t xml:space="preserve"> </w:t>
      </w:r>
      <w:r w:rsidRPr="00BF7EC9">
        <w:t>на ЭТП после окончания срока подачи Предложений.</w:t>
      </w:r>
    </w:p>
    <w:p w:rsidR="00943EFA" w:rsidRPr="00A76410" w:rsidRDefault="00943EFA" w:rsidP="002D6014">
      <w:pPr>
        <w:pStyle w:val="20"/>
        <w:numPr>
          <w:ilvl w:val="1"/>
          <w:numId w:val="19"/>
        </w:numPr>
        <w:tabs>
          <w:tab w:val="num" w:pos="960"/>
          <w:tab w:val="left" w:pos="1560"/>
        </w:tabs>
        <w:suppressAutoHyphens/>
        <w:spacing w:before="0" w:after="0"/>
        <w:ind w:left="0" w:firstLine="709"/>
        <w:jc w:val="both"/>
        <w:rPr>
          <w:rFonts w:ascii="Times New Roman" w:hAnsi="Times New Roman" w:cs="Times New Roman"/>
          <w:i w:val="0"/>
          <w:sz w:val="24"/>
          <w:szCs w:val="24"/>
        </w:rPr>
      </w:pPr>
      <w:bookmarkStart w:id="87" w:name="_Toc319246595"/>
      <w:bookmarkEnd w:id="86"/>
      <w:r w:rsidRPr="00A76410">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87"/>
    </w:p>
    <w:p w:rsidR="00943EFA" w:rsidRPr="00A76410"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bookmarkStart w:id="88" w:name="_Toc276141213"/>
      <w:bookmarkStart w:id="89" w:name="_Toc276577632"/>
      <w:bookmarkStart w:id="90" w:name="_Toc263441567"/>
      <w:bookmarkStart w:id="91" w:name="_Toc269476359"/>
      <w:bookmarkStart w:id="92" w:name="_Toc319246596"/>
      <w:bookmarkStart w:id="93" w:name="_Toc269835279"/>
      <w:bookmarkStart w:id="94" w:name="_Toc270595288"/>
      <w:bookmarkStart w:id="95" w:name="_Toc271294290"/>
      <w:bookmarkEnd w:id="88"/>
      <w:bookmarkEnd w:id="89"/>
      <w:r w:rsidRPr="00A76410">
        <w:rPr>
          <w:b w:val="0"/>
          <w:color w:val="000000" w:themeColor="text1"/>
          <w:sz w:val="24"/>
          <w:szCs w:val="24"/>
        </w:rPr>
        <w:t>Общие положения</w:t>
      </w:r>
    </w:p>
    <w:p w:rsidR="00943EFA" w:rsidRPr="00A76410"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rPr>
          <w:rFonts w:eastAsia="Arial Unicode MS"/>
          <w:bCs/>
        </w:rPr>
      </w:pPr>
      <w:r w:rsidRPr="00A76410">
        <w:rPr>
          <w:rFonts w:eastAsia="Arial Unicode MS"/>
          <w:bCs/>
        </w:rPr>
        <w:t>Рассмотрение заявок осуществляется в</w:t>
      </w:r>
      <w:r w:rsidRPr="00A76410">
        <w:rPr>
          <w:rFonts w:eastAsia="Arial Unicode MS"/>
          <w:bCs/>
          <w:lang w:val="en-US"/>
        </w:rPr>
        <w:t> </w:t>
      </w:r>
      <w:r w:rsidRPr="00A76410">
        <w:rPr>
          <w:rFonts w:eastAsia="Arial Unicode MS"/>
          <w:bCs/>
        </w:rPr>
        <w:t>следующем порядке:</w:t>
      </w:r>
    </w:p>
    <w:p w:rsidR="00943EFA" w:rsidRPr="00A76410" w:rsidRDefault="00943EFA" w:rsidP="00040B6B">
      <w:pPr>
        <w:widowControl w:val="0"/>
        <w:numPr>
          <w:ilvl w:val="0"/>
          <w:numId w:val="41"/>
        </w:numPr>
        <w:tabs>
          <w:tab w:val="left" w:pos="1276"/>
        </w:tabs>
        <w:autoSpaceDE w:val="0"/>
        <w:autoSpaceDN w:val="0"/>
        <w:adjustRightInd w:val="0"/>
        <w:ind w:left="1276" w:hanging="567"/>
        <w:jc w:val="both"/>
        <w:rPr>
          <w:rFonts w:eastAsia="Arial Unicode MS"/>
          <w:bCs/>
        </w:rPr>
      </w:pPr>
      <w:r w:rsidRPr="00A76410">
        <w:rPr>
          <w:rFonts w:eastAsia="Arial Unicode MS"/>
          <w:bCs/>
        </w:rPr>
        <w:t>проведение отборочной стадии (пункт </w:t>
      </w:r>
      <w:r w:rsidR="00A76410">
        <w:t>4.13.2</w:t>
      </w:r>
      <w:r w:rsidRPr="00A76410">
        <w:rPr>
          <w:rFonts w:eastAsia="Arial Unicode MS"/>
          <w:bCs/>
        </w:rPr>
        <w:t>);</w:t>
      </w:r>
    </w:p>
    <w:p w:rsidR="00943EFA" w:rsidRPr="00A76410" w:rsidRDefault="00943EFA" w:rsidP="00040B6B">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A76410">
        <w:rPr>
          <w:rFonts w:eastAsia="Arial Unicode MS"/>
          <w:bCs/>
        </w:rPr>
        <w:t>проведение оценочной стадии (пункт </w:t>
      </w:r>
      <w:r w:rsidR="00A76410">
        <w:t>4.13.5</w:t>
      </w:r>
      <w:r w:rsidRPr="00A76410">
        <w:rPr>
          <w:rFonts w:eastAsia="Arial Unicode MS"/>
          <w:bCs/>
        </w:rPr>
        <w:t>).</w:t>
      </w:r>
    </w:p>
    <w:p w:rsidR="00943EFA" w:rsidRPr="00A76410"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proofErr w:type="gramStart"/>
      <w:r w:rsidRPr="00A76410">
        <w:rPr>
          <w:rFonts w:eastAsia="Arial Unicode MS"/>
          <w:bCs/>
        </w:rPr>
        <w:t xml:space="preserve">Между отборочной и оценочной стадиями рассмотрения заявок возможно </w:t>
      </w:r>
      <w:r w:rsidRPr="00A76410">
        <w:t xml:space="preserve">по решению закупочной комиссии </w:t>
      </w:r>
      <w:r w:rsidRPr="00A76410">
        <w:rPr>
          <w:rFonts w:eastAsia="Arial Unicode MS"/>
          <w:bCs/>
        </w:rPr>
        <w:t>проведение переговоров (пункт </w:t>
      </w:r>
      <w:r w:rsidR="000F71FC">
        <w:fldChar w:fldCharType="begin"/>
      </w:r>
      <w:r w:rsidR="000F71FC">
        <w:instrText xml:space="preserve"> REF _Ref318369480 \r \h  \* MERGEFORMAT </w:instrText>
      </w:r>
      <w:r w:rsidR="000F71FC">
        <w:fldChar w:fldCharType="separate"/>
      </w:r>
      <w:r w:rsidR="00730C4C" w:rsidRPr="00730C4C">
        <w:rPr>
          <w:rFonts w:eastAsia="Arial Unicode MS"/>
          <w:bCs/>
        </w:rPr>
        <w:t>4.13.3</w:t>
      </w:r>
      <w:r w:rsidR="000F71FC">
        <w:fldChar w:fldCharType="end"/>
      </w:r>
      <w:r w:rsidRPr="00A76410">
        <w:rPr>
          <w:rFonts w:eastAsia="Arial Unicode MS"/>
          <w:bCs/>
        </w:rPr>
        <w:t>)</w:t>
      </w:r>
      <w:r w:rsidRPr="00A76410">
        <w:t xml:space="preserve"> с допущенными участниками запроса предложений (до переторжки (если предусмотрена)), а так же проведение переторжки, если в пункте </w:t>
      </w:r>
      <w:r w:rsidR="00A76410">
        <w:t>19</w:t>
      </w:r>
      <w:r w:rsidRPr="00A76410">
        <w:t xml:space="preserve"> раздела 6 «Информационная карта запроса предложений» предусмотрена возможность проведения процедуры переторжки.</w:t>
      </w:r>
      <w:proofErr w:type="gramEnd"/>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A76410">
        <w:t xml:space="preserve">По </w:t>
      </w:r>
      <w:r w:rsidRPr="00A76410">
        <w:rPr>
          <w:rFonts w:eastAsia="Arial Unicode MS"/>
          <w:bCs/>
        </w:rPr>
        <w:t>решению</w:t>
      </w:r>
      <w:r w:rsidRPr="00A76410">
        <w:t xml:space="preserve"> закупочной</w:t>
      </w:r>
      <w:r w:rsidRPr="00523A8D">
        <w:t xml:space="preserve">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rPr>
          <w:rFonts w:eastAsia="Arial Unicode MS"/>
          <w:bCs/>
        </w:rPr>
      </w:pPr>
      <w:r w:rsidRPr="00523A8D">
        <w:t>Рассмотрение заявок на</w:t>
      </w:r>
      <w:r w:rsidRPr="00523A8D">
        <w:rPr>
          <w:lang w:val="en-US"/>
        </w:rPr>
        <w:t> </w:t>
      </w:r>
      <w:r w:rsidRPr="00523A8D">
        <w:t xml:space="preserve">участие в запросе предложений проводится в сроки, установленные </w:t>
      </w:r>
      <w:r w:rsidRPr="00523A8D">
        <w:rPr>
          <w:rFonts w:eastAsia="Arial Unicode MS"/>
          <w:bCs/>
        </w:rPr>
        <w:t>извещением о проведении запроса предложений.</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523A8D">
        <w:rPr>
          <w:rFonts w:eastAsia="Arial Unicode MS"/>
          <w:bCs/>
        </w:rPr>
        <w:t>Организатор</w:t>
      </w:r>
      <w:r w:rsidRPr="00523A8D">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proofErr w:type="gramStart"/>
      <w:r w:rsidRPr="00523A8D">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достоверности указанных в заявке на участие в запросе предложений сведений.</w:t>
      </w:r>
      <w:proofErr w:type="gramEnd"/>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523A8D">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523A8D">
        <w:t>,</w:t>
      </w:r>
      <w:proofErr w:type="gramEnd"/>
      <w:r w:rsidRPr="00523A8D">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bookmarkStart w:id="96" w:name="_Ref317251555"/>
      <w:r w:rsidRPr="00523A8D">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96"/>
    </w:p>
    <w:p w:rsidR="00943EFA" w:rsidRPr="00523A8D" w:rsidRDefault="00943EFA" w:rsidP="00040B6B">
      <w:pPr>
        <w:numPr>
          <w:ilvl w:val="0"/>
          <w:numId w:val="42"/>
        </w:numPr>
        <w:tabs>
          <w:tab w:val="num" w:pos="1276"/>
        </w:tabs>
        <w:autoSpaceDE w:val="0"/>
        <w:autoSpaceDN w:val="0"/>
        <w:adjustRightInd w:val="0"/>
        <w:ind w:left="0" w:firstLine="709"/>
        <w:jc w:val="both"/>
      </w:pPr>
      <w:proofErr w:type="gramStart"/>
      <w:r w:rsidRPr="00523A8D">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523A8D">
        <w:t>саморегулируемых</w:t>
      </w:r>
      <w:proofErr w:type="spellEnd"/>
      <w:r w:rsidRPr="00523A8D">
        <w:t xml:space="preserve"> общественных организациях и т.д.), документы, подтверждающие полномочия лица на</w:t>
      </w:r>
      <w:r w:rsidRPr="00523A8D">
        <w:rPr>
          <w:lang w:val="en-US"/>
        </w:rPr>
        <w:t> </w:t>
      </w:r>
      <w:r w:rsidRPr="00523A8D">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523A8D">
        <w:t xml:space="preserve"> предлагать этот товар;</w:t>
      </w:r>
    </w:p>
    <w:p w:rsidR="00943EFA" w:rsidRPr="00523A8D" w:rsidRDefault="00943EFA" w:rsidP="00040B6B">
      <w:pPr>
        <w:numPr>
          <w:ilvl w:val="0"/>
          <w:numId w:val="42"/>
        </w:numPr>
        <w:tabs>
          <w:tab w:val="num" w:pos="1276"/>
        </w:tabs>
        <w:autoSpaceDE w:val="0"/>
        <w:autoSpaceDN w:val="0"/>
        <w:adjustRightInd w:val="0"/>
        <w:ind w:left="0" w:firstLine="709"/>
        <w:jc w:val="both"/>
      </w:pPr>
      <w:r w:rsidRPr="00523A8D">
        <w:t>направить участникам запроса предложений запросы об исправлении выявленных в ходе рассмотрения арифметических и грамматических ошибок в</w:t>
      </w:r>
      <w:r w:rsidRPr="00523A8D">
        <w:rPr>
          <w:lang w:val="en-US"/>
        </w:rPr>
        <w:t> </w:t>
      </w:r>
      <w:r w:rsidRPr="00523A8D">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943EFA" w:rsidRPr="00523A8D" w:rsidRDefault="00943EFA" w:rsidP="00040B6B">
      <w:pPr>
        <w:numPr>
          <w:ilvl w:val="0"/>
          <w:numId w:val="40"/>
        </w:numPr>
        <w:tabs>
          <w:tab w:val="left" w:pos="1276"/>
        </w:tabs>
        <w:autoSpaceDE w:val="0"/>
        <w:autoSpaceDN w:val="0"/>
        <w:adjustRightInd w:val="0"/>
        <w:ind w:left="0" w:firstLine="709"/>
        <w:jc w:val="both"/>
      </w:pPr>
      <w:r w:rsidRPr="00523A8D">
        <w:t xml:space="preserve">при наличии разночтений между суммой, указанной словами, и суммой, указанной цифрами, преимущество имеет сумма, указанная словами; </w:t>
      </w:r>
    </w:p>
    <w:p w:rsidR="00943EFA" w:rsidRPr="00523A8D" w:rsidRDefault="00943EFA" w:rsidP="00040B6B">
      <w:pPr>
        <w:numPr>
          <w:ilvl w:val="0"/>
          <w:numId w:val="40"/>
        </w:numPr>
        <w:tabs>
          <w:tab w:val="left" w:pos="1276"/>
        </w:tabs>
        <w:autoSpaceDE w:val="0"/>
        <w:autoSpaceDN w:val="0"/>
        <w:adjustRightInd w:val="0"/>
        <w:ind w:left="0" w:firstLine="709"/>
        <w:jc w:val="both"/>
      </w:pPr>
      <w:r w:rsidRPr="00523A8D">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943EFA" w:rsidRPr="00523A8D" w:rsidRDefault="00943EFA" w:rsidP="00040B6B">
      <w:pPr>
        <w:numPr>
          <w:ilvl w:val="0"/>
          <w:numId w:val="40"/>
        </w:numPr>
        <w:tabs>
          <w:tab w:val="left" w:pos="1276"/>
        </w:tabs>
        <w:autoSpaceDE w:val="0"/>
        <w:autoSpaceDN w:val="0"/>
        <w:adjustRightInd w:val="0"/>
        <w:ind w:left="0" w:firstLine="709"/>
        <w:jc w:val="both"/>
      </w:pPr>
      <w:r w:rsidRPr="00523A8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943EFA" w:rsidRPr="00523A8D" w:rsidRDefault="00943EFA" w:rsidP="00943EFA">
      <w:pPr>
        <w:autoSpaceDE w:val="0"/>
        <w:autoSpaceDN w:val="0"/>
        <w:adjustRightInd w:val="0"/>
        <w:ind w:firstLine="709"/>
        <w:jc w:val="both"/>
      </w:pPr>
      <w:r w:rsidRPr="00523A8D">
        <w:t>Исправление иных ошибок не допускается.</w:t>
      </w:r>
    </w:p>
    <w:p w:rsidR="00943EFA" w:rsidRPr="00523A8D" w:rsidRDefault="00943EFA" w:rsidP="00040B6B">
      <w:pPr>
        <w:numPr>
          <w:ilvl w:val="0"/>
          <w:numId w:val="42"/>
        </w:numPr>
        <w:tabs>
          <w:tab w:val="num" w:pos="1276"/>
        </w:tabs>
        <w:autoSpaceDE w:val="0"/>
        <w:autoSpaceDN w:val="0"/>
        <w:adjustRightInd w:val="0"/>
        <w:ind w:left="0" w:firstLine="709"/>
        <w:jc w:val="both"/>
      </w:pPr>
      <w:r w:rsidRPr="00523A8D">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bookmarkStart w:id="97" w:name="_Ref317250737"/>
      <w:r w:rsidRPr="00523A8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97"/>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523A8D">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F71FC">
        <w:fldChar w:fldCharType="begin"/>
      </w:r>
      <w:r w:rsidR="000F71FC">
        <w:instrText xml:space="preserve"> REF _Ref297560912 \r \h  \* MERGEFORMAT </w:instrText>
      </w:r>
      <w:r w:rsidR="000F71FC">
        <w:fldChar w:fldCharType="separate"/>
      </w:r>
      <w:r w:rsidR="00730C4C">
        <w:t>4.13.2.2</w:t>
      </w:r>
      <w:r w:rsidR="000F71FC">
        <w:fldChar w:fldCharType="end"/>
      </w:r>
      <w:r w:rsidRPr="00523A8D">
        <w:t xml:space="preserve"> имеются также иные основания для отказа в допуске к участию в запросе предложений такого участника.</w:t>
      </w:r>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bookmarkStart w:id="98" w:name="_Ref317254290"/>
      <w:proofErr w:type="gramStart"/>
      <w:r w:rsidRPr="00523A8D">
        <w:t>Решение закупочной комиссии об уточнении заявок на участие в запросе предложений в соответствии с пунктом </w:t>
      </w:r>
      <w:r w:rsidR="000F71FC">
        <w:fldChar w:fldCharType="begin"/>
      </w:r>
      <w:r w:rsidR="000F71FC">
        <w:instrText xml:space="preserve"> REF _Ref317251555 \r \h  \* MERGEFORMAT </w:instrText>
      </w:r>
      <w:r w:rsidR="000F71FC">
        <w:fldChar w:fldCharType="separate"/>
      </w:r>
      <w:r w:rsidR="00730C4C">
        <w:t>4.13.1.8</w:t>
      </w:r>
      <w:r w:rsidR="000F71FC">
        <w:fldChar w:fldCharType="end"/>
      </w:r>
      <w:r w:rsidRPr="00523A8D">
        <w:t xml:space="preserve"> отражается в протоколе заседания закупочной комиссии, который размещается на официальном сайте </w:t>
      </w:r>
      <w:r>
        <w:t xml:space="preserve">о </w:t>
      </w:r>
      <w:r w:rsidRPr="003A7933">
        <w:t xml:space="preserve">размещении заказов </w:t>
      </w:r>
      <w:hyperlink r:id="rId18" w:history="1">
        <w:r w:rsidRPr="003A7933">
          <w:rPr>
            <w:rStyle w:val="a9"/>
          </w:rPr>
          <w:t>http://zakupki.rosatom.ru/</w:t>
        </w:r>
      </w:hyperlink>
      <w:r w:rsidRPr="003A7933">
        <w:rPr>
          <w:rStyle w:val="a9"/>
        </w:rPr>
        <w:t xml:space="preserve"> </w:t>
      </w:r>
      <w:r w:rsidRPr="00523A8D">
        <w:t>и на ЭТП, в течение 1 (одного) дня после подписания указанного протокола, с учетом положений пункта</w:t>
      </w:r>
      <w:r>
        <w:t xml:space="preserve"> </w:t>
      </w:r>
      <w:r w:rsidRPr="00523A8D">
        <w:t> </w:t>
      </w:r>
      <w:r w:rsidR="000F71FC">
        <w:fldChar w:fldCharType="begin"/>
      </w:r>
      <w:r w:rsidR="000F71FC">
        <w:instrText xml:space="preserve"> REF _Ref317254108 \r \h  \* MERGEFORMAT </w:instrText>
      </w:r>
      <w:r w:rsidR="000F71FC">
        <w:fldChar w:fldCharType="separate"/>
      </w:r>
      <w:r w:rsidR="00730C4C">
        <w:t>4.11.2.1</w:t>
      </w:r>
      <w:r w:rsidR="000F71FC">
        <w:fldChar w:fldCharType="end"/>
      </w:r>
      <w:r w:rsidRPr="00523A8D">
        <w:t>.</w:t>
      </w:r>
      <w:bookmarkEnd w:id="98"/>
      <w:proofErr w:type="gramEnd"/>
    </w:p>
    <w:p w:rsidR="00943EFA" w:rsidRPr="00523A8D"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523A8D">
        <w:t>В случае принятия закупочной комиссией решения о направлении участникам запроса предложений запросов в соответствии с пунктом </w:t>
      </w:r>
      <w:r w:rsidR="000F71FC">
        <w:fldChar w:fldCharType="begin"/>
      </w:r>
      <w:r w:rsidR="000F71FC">
        <w:instrText xml:space="preserve"> REF _Ref317251555 \r \h  \* MERGEFORMAT </w:instrText>
      </w:r>
      <w:r w:rsidR="000F71FC">
        <w:fldChar w:fldCharType="separate"/>
      </w:r>
      <w:r w:rsidR="00730C4C">
        <w:t>4.13.1.8</w:t>
      </w:r>
      <w:r w:rsidR="000F71FC">
        <w:fldChar w:fldCharType="end"/>
      </w:r>
      <w:r w:rsidRPr="00523A8D">
        <w:t>, такие запросы направляются участникам запроса предложений после размещения на официальном сайте протокола, указанного в</w:t>
      </w:r>
      <w:r w:rsidRPr="00523A8D">
        <w:rPr>
          <w:lang w:val="en-US"/>
        </w:rPr>
        <w:t> </w:t>
      </w:r>
      <w:r w:rsidRPr="00523A8D">
        <w:t>пункте </w:t>
      </w:r>
      <w:r w:rsidR="000F71FC">
        <w:fldChar w:fldCharType="begin"/>
      </w:r>
      <w:r w:rsidR="000F71FC">
        <w:instrText xml:space="preserve"> REF _Ref317254290 \r \h  \* MERGEFORMAT </w:instrText>
      </w:r>
      <w:r w:rsidR="000F71FC">
        <w:fldChar w:fldCharType="separate"/>
      </w:r>
      <w:r w:rsidR="00730C4C">
        <w:t>4.13.1.11</w:t>
      </w:r>
      <w:r w:rsidR="000F71FC">
        <w:fldChar w:fldCharType="end"/>
      </w:r>
      <w:r w:rsidRPr="00523A8D">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943EFA" w:rsidRPr="00A76410" w:rsidRDefault="00943EFA" w:rsidP="00040B6B">
      <w:pPr>
        <w:widowControl w:val="0"/>
        <w:numPr>
          <w:ilvl w:val="3"/>
          <w:numId w:val="37"/>
        </w:numPr>
        <w:tabs>
          <w:tab w:val="clear" w:pos="1506"/>
          <w:tab w:val="num" w:pos="1701"/>
          <w:tab w:val="num" w:pos="1985"/>
        </w:tabs>
        <w:autoSpaceDE w:val="0"/>
        <w:autoSpaceDN w:val="0"/>
        <w:adjustRightInd w:val="0"/>
        <w:ind w:left="0" w:firstLine="709"/>
        <w:jc w:val="both"/>
      </w:pPr>
      <w:r w:rsidRPr="00523A8D">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w:t>
      </w:r>
      <w:r w:rsidRPr="00A76410">
        <w:t>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A76410">
        <w:rPr>
          <w:lang w:val="en-US"/>
        </w:rPr>
        <w:t> </w:t>
      </w:r>
      <w:r w:rsidRPr="00A76410">
        <w:t>день проведения заседания закупочной комиссии и размещается на</w:t>
      </w:r>
      <w:r w:rsidRPr="00A76410">
        <w:rPr>
          <w:lang w:val="en-US"/>
        </w:rPr>
        <w:t> </w:t>
      </w:r>
      <w:r w:rsidRPr="00A76410">
        <w:t xml:space="preserve">официальном сайте о размещении заказов </w:t>
      </w:r>
      <w:hyperlink r:id="rId19" w:history="1">
        <w:r w:rsidRPr="00A76410">
          <w:rPr>
            <w:rStyle w:val="a9"/>
          </w:rPr>
          <w:t>http://zakupki.rosatom.ru/</w:t>
        </w:r>
      </w:hyperlink>
      <w:r w:rsidRPr="00A76410">
        <w:t xml:space="preserve"> и на ЭТП не позднее 1 (одного) рабочего дня, следующего после дня подписания указанного протокола.</w:t>
      </w:r>
    </w:p>
    <w:p w:rsidR="00943EFA" w:rsidRPr="00A76410"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bookmarkStart w:id="99" w:name="_Ref317258141"/>
      <w:r w:rsidRPr="00A76410">
        <w:rPr>
          <w:b w:val="0"/>
          <w:color w:val="000000" w:themeColor="text1"/>
          <w:sz w:val="24"/>
          <w:szCs w:val="24"/>
        </w:rPr>
        <w:t>Проведение отборочной стадии</w:t>
      </w:r>
      <w:bookmarkEnd w:id="99"/>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A76410">
        <w:t>В рамках отборочной стадии закупочная комиссия в срок, указанный в извещении о</w:t>
      </w:r>
      <w:r w:rsidRPr="00A76410">
        <w:rPr>
          <w:lang w:val="en-US"/>
        </w:rPr>
        <w:t> </w:t>
      </w:r>
      <w:r w:rsidRPr="00A76410">
        <w:t>проведении запроса предложений осуществляет</w:t>
      </w:r>
      <w:r w:rsidRPr="00523A8D">
        <w:t xml:space="preserve"> рассмотрение заявок на</w:t>
      </w:r>
      <w:r w:rsidRPr="00523A8D">
        <w:rPr>
          <w:lang w:val="en-US"/>
        </w:rPr>
        <w:t> </w:t>
      </w:r>
      <w:r w:rsidRPr="00523A8D">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523A8D">
        <w:rPr>
          <w:lang w:val="en-US"/>
        </w:rPr>
        <w:t> </w:t>
      </w:r>
      <w:r w:rsidRPr="00523A8D">
        <w:t>настоящей документацией по</w:t>
      </w:r>
      <w:r w:rsidRPr="00523A8D">
        <w:rPr>
          <w:lang w:val="en-US"/>
        </w:rPr>
        <w:t> </w:t>
      </w:r>
      <w:r w:rsidRPr="00523A8D">
        <w:t>запросу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00" w:name="_Ref266805430"/>
      <w:bookmarkStart w:id="101" w:name="_Ref125833092"/>
      <w:bookmarkStart w:id="102" w:name="_Ref297560912"/>
      <w:r w:rsidRPr="00523A8D">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указанные требования являются минимально допустимыми. По итогам отборочной стадии закупочная комиссия на своем заседании в отношении каждого участника запроса предложений принимает решение о</w:t>
      </w:r>
      <w:r w:rsidRPr="00523A8D">
        <w:rPr>
          <w:lang w:val="en-US"/>
        </w:rPr>
        <w:t> </w:t>
      </w:r>
      <w:r w:rsidRPr="00523A8D">
        <w:t>допуске к дальнейшему участию в запросе предложений, либо об отказе в</w:t>
      </w:r>
      <w:r w:rsidRPr="00523A8D">
        <w:rPr>
          <w:lang w:val="en-US"/>
        </w:rPr>
        <w:t> </w:t>
      </w:r>
      <w:r w:rsidRPr="00523A8D">
        <w:t>допуске</w:t>
      </w:r>
      <w:bookmarkEnd w:id="100"/>
      <w:r w:rsidRPr="00523A8D">
        <w:t xml:space="preserve"> в соответствии с критериями отбора и в</w:t>
      </w:r>
      <w:r w:rsidRPr="00523A8D">
        <w:rPr>
          <w:lang w:val="en-US"/>
        </w:rPr>
        <w:t> </w:t>
      </w:r>
      <w:r w:rsidRPr="00523A8D">
        <w:t>порядке, которые установлены в документации по запросу предложений, по</w:t>
      </w:r>
      <w:r w:rsidRPr="00523A8D">
        <w:rPr>
          <w:lang w:val="en-US"/>
        </w:rPr>
        <w:t> </w:t>
      </w:r>
      <w:r w:rsidRPr="00523A8D">
        <w:t>следующим основаниям:</w:t>
      </w:r>
      <w:bookmarkStart w:id="103" w:name="sub_1211"/>
      <w:bookmarkEnd w:id="101"/>
      <w:bookmarkEnd w:id="102"/>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bookmarkStart w:id="104" w:name="_Ref299324479"/>
      <w:proofErr w:type="gramStart"/>
      <w:r w:rsidRPr="00523A8D">
        <w:t>несоответствие заявки по составу (за исключением случаев непредставления документов и (или) сведений, необходимых исключительно для</w:t>
      </w:r>
      <w:r w:rsidRPr="00523A8D">
        <w:rPr>
          <w:lang w:val="en-US"/>
        </w:rPr>
        <w:t> </w:t>
      </w:r>
      <w:r w:rsidRPr="00523A8D">
        <w:t>целей оценки и сопоставления заявок, если это было предусмотрено документацией по запросу предложений), содержанию и оформлению</w:t>
      </w:r>
      <w:bookmarkEnd w:id="104"/>
      <w:r w:rsidRPr="00523A8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оказания услуг</w:t>
      </w:r>
      <w:proofErr w:type="gramEnd"/>
      <w:r w:rsidRPr="00523A8D">
        <w:t xml:space="preserve">. </w:t>
      </w:r>
      <w:proofErr w:type="gramStart"/>
      <w:r w:rsidRPr="00523A8D">
        <w:t xml:space="preserve">Если в заявке на участие в запросе предложений указан </w:t>
      </w:r>
      <w:r w:rsidRPr="00A76410">
        <w:t>срок в периодах (дни, недели, месяцы), а в извещении о проведении запроса предложений и пункте</w:t>
      </w:r>
      <w:r w:rsidR="00A76410" w:rsidRPr="00A76410">
        <w:t xml:space="preserve"> 3</w:t>
      </w:r>
      <w:r w:rsidRPr="00A76410">
        <w:t xml:space="preserve"> раздел</w:t>
      </w:r>
      <w:r w:rsidR="00A76410" w:rsidRPr="00A76410">
        <w:t xml:space="preserve">а 6 </w:t>
      </w:r>
      <w:r w:rsidRPr="00A76410">
        <w:t>«Информационная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w:t>
      </w:r>
      <w:r w:rsidRPr="00523A8D">
        <w:t xml:space="preserve"> договора, рассчитываемой в соответствии с</w:t>
      </w:r>
      <w:proofErr w:type="gramEnd"/>
      <w:r w:rsidRPr="00523A8D">
        <w:t xml:space="preserve"> датой подведения итогов запроса предложений, указанной в извещении</w:t>
      </w:r>
      <w:r w:rsidRPr="00523A8D">
        <w:rPr>
          <w:bCs/>
        </w:rPr>
        <w:t xml:space="preserve"> о проведении запроса предложений и датой заключения </w:t>
      </w:r>
      <w:r w:rsidRPr="00523A8D">
        <w:t>договора, указанной в</w:t>
      </w:r>
      <w:r w:rsidRPr="00523A8D">
        <w:rPr>
          <w:lang w:val="en-US"/>
        </w:rPr>
        <w:t> </w:t>
      </w:r>
      <w:r w:rsidRPr="00523A8D">
        <w:t xml:space="preserve">извещении о проведении запроса предложений и </w:t>
      </w:r>
      <w:r w:rsidRPr="00523A8D">
        <w:rPr>
          <w:bCs/>
        </w:rPr>
        <w:t>пункте </w:t>
      </w:r>
      <w:r>
        <w:rPr>
          <w:bCs/>
        </w:rPr>
        <w:t>25</w:t>
      </w:r>
      <w:r w:rsidRPr="00523A8D">
        <w:rPr>
          <w:bCs/>
        </w:rPr>
        <w:t xml:space="preserve"> раздела </w:t>
      </w:r>
      <w:r w:rsidR="00A76410">
        <w:t>6</w:t>
      </w:r>
      <w:r w:rsidRPr="00523A8D">
        <w:rPr>
          <w:bCs/>
        </w:rPr>
        <w:t xml:space="preserve"> «Информационная карта запроса предложений»</w:t>
      </w:r>
      <w:r w:rsidRPr="00523A8D">
        <w:t>;</w:t>
      </w:r>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r w:rsidRPr="00523A8D">
        <w:t>предоставление участником запроса предложений в составе заявки на</w:t>
      </w:r>
      <w:r w:rsidRPr="00523A8D">
        <w:rPr>
          <w:lang w:val="en-US"/>
        </w:rPr>
        <w:t> </w:t>
      </w:r>
      <w:r w:rsidRPr="00523A8D">
        <w:t>участие в запросе предложений недостоверных сведений;</w:t>
      </w:r>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r w:rsidRPr="00523A8D">
        <w:t>несоответствие участника запроса предложений требованиям документации по запросу предложений;</w:t>
      </w:r>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r w:rsidRPr="00523A8D">
        <w:t>несоответствие соисполнителей требованиям документации по запросу предложений, если они были установлены;</w:t>
      </w:r>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r w:rsidRPr="00523A8D">
        <w:t>несоответствие товара, работ, услуг и (или) договорных условий, указанных в заявке на участие в запросе предложений, требованиям документации по запросу предложений;</w:t>
      </w:r>
    </w:p>
    <w:p w:rsidR="00943EFA" w:rsidRPr="00523A8D" w:rsidRDefault="00943EFA" w:rsidP="00040B6B">
      <w:pPr>
        <w:pStyle w:val="ab"/>
        <w:numPr>
          <w:ilvl w:val="0"/>
          <w:numId w:val="39"/>
        </w:numPr>
        <w:tabs>
          <w:tab w:val="clear" w:pos="720"/>
          <w:tab w:val="num" w:pos="1134"/>
        </w:tabs>
        <w:spacing w:before="0" w:beforeAutospacing="0" w:after="0" w:afterAutospacing="0"/>
        <w:ind w:left="0" w:firstLine="709"/>
        <w:jc w:val="both"/>
      </w:pPr>
      <w:r w:rsidRPr="00523A8D">
        <w:t xml:space="preserve">несоответствие размера, формы, условий или порядка предоставления обеспечения. </w:t>
      </w:r>
      <w:proofErr w:type="gramStart"/>
      <w:r w:rsidRPr="00523A8D">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523A8D">
        <w:rPr>
          <w:lang w:val="en-US"/>
        </w:rPr>
        <w:t> </w:t>
      </w:r>
      <w:r w:rsidRPr="00523A8D">
        <w:t>запросе предложений за данного участника, не является основанием</w:t>
      </w:r>
      <w:proofErr w:type="gramEnd"/>
      <w:r w:rsidRPr="00523A8D">
        <w:t xml:space="preserve"> для отказа в</w:t>
      </w:r>
      <w:r w:rsidRPr="00523A8D">
        <w:rPr>
          <w:lang w:val="en-US"/>
        </w:rPr>
        <w:t> </w:t>
      </w:r>
      <w:r w:rsidRPr="00523A8D">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523A8D">
        <w:t>дств в к</w:t>
      </w:r>
      <w:proofErr w:type="gramEnd"/>
      <w:r w:rsidRPr="00523A8D">
        <w:t>ачестве обеспечения заявки на участие в запросе предложений и вносит сведения о поступившем платеже в протокол, указанный в</w:t>
      </w:r>
      <w:r w:rsidRPr="00523A8D">
        <w:rPr>
          <w:lang w:val="en-US"/>
        </w:rPr>
        <w:t> </w:t>
      </w:r>
      <w:r w:rsidRPr="00523A8D">
        <w:t>пункте </w:t>
      </w:r>
      <w:r w:rsidR="000F71FC">
        <w:fldChar w:fldCharType="begin"/>
      </w:r>
      <w:r w:rsidR="000F71FC">
        <w:instrText xml:space="preserve"> REF _Ref317254711 \r \h  \* MERGEFORMAT </w:instrText>
      </w:r>
      <w:r w:rsidR="000F71FC">
        <w:fldChar w:fldCharType="separate"/>
      </w:r>
      <w:r w:rsidR="00730C4C">
        <w:t>4.13.2.5</w:t>
      </w:r>
      <w:r w:rsidR="000F71FC">
        <w:fldChar w:fldCharType="end"/>
      </w:r>
      <w:r w:rsidRPr="00523A8D">
        <w:t>;</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05" w:name="sub_1214"/>
      <w:bookmarkEnd w:id="103"/>
      <w:r w:rsidRPr="00523A8D">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06" w:name="_Ref317254711"/>
      <w:bookmarkEnd w:id="105"/>
      <w:r w:rsidRPr="00523A8D">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w:t>
      </w:r>
      <w:proofErr w:type="spellStart"/>
      <w:r w:rsidRPr="00523A8D">
        <w:t>ые</w:t>
      </w:r>
      <w:proofErr w:type="spellEnd"/>
      <w:r w:rsidRPr="00523A8D">
        <w:t xml:space="preserve"> вносятся следующие сведения:</w:t>
      </w:r>
      <w:bookmarkEnd w:id="106"/>
    </w:p>
    <w:p w:rsidR="00943EFA" w:rsidRPr="00523A8D" w:rsidRDefault="00943EFA" w:rsidP="00040B6B">
      <w:pPr>
        <w:numPr>
          <w:ilvl w:val="0"/>
          <w:numId w:val="43"/>
        </w:numPr>
        <w:tabs>
          <w:tab w:val="left" w:pos="0"/>
        </w:tabs>
        <w:autoSpaceDE w:val="0"/>
        <w:autoSpaceDN w:val="0"/>
        <w:adjustRightInd w:val="0"/>
        <w:ind w:left="0" w:firstLine="709"/>
        <w:jc w:val="both"/>
      </w:pPr>
      <w:r w:rsidRPr="00523A8D">
        <w:t>наименование и реквизиты запроса предложений;</w:t>
      </w:r>
    </w:p>
    <w:p w:rsidR="00943EFA" w:rsidRPr="00523A8D" w:rsidRDefault="00943EFA" w:rsidP="00040B6B">
      <w:pPr>
        <w:numPr>
          <w:ilvl w:val="0"/>
          <w:numId w:val="43"/>
        </w:numPr>
        <w:tabs>
          <w:tab w:val="left" w:pos="0"/>
        </w:tabs>
        <w:autoSpaceDE w:val="0"/>
        <w:autoSpaceDN w:val="0"/>
        <w:adjustRightInd w:val="0"/>
        <w:ind w:left="0" w:firstLine="709"/>
        <w:jc w:val="both"/>
      </w:pPr>
      <w:r w:rsidRPr="00523A8D">
        <w:t>начальная (максимальная) цена договора (если устанавливалась);</w:t>
      </w:r>
    </w:p>
    <w:p w:rsidR="00943EFA" w:rsidRPr="00523A8D" w:rsidRDefault="00943EFA" w:rsidP="00040B6B">
      <w:pPr>
        <w:numPr>
          <w:ilvl w:val="0"/>
          <w:numId w:val="43"/>
        </w:numPr>
        <w:tabs>
          <w:tab w:val="left" w:pos="0"/>
        </w:tabs>
        <w:autoSpaceDE w:val="0"/>
        <w:autoSpaceDN w:val="0"/>
        <w:adjustRightInd w:val="0"/>
        <w:ind w:left="0" w:firstLine="709"/>
        <w:jc w:val="both"/>
      </w:pPr>
      <w:bookmarkStart w:id="107" w:name="_Ref267002804"/>
      <w:r w:rsidRPr="00523A8D">
        <w:t>из протокола открытия доступа к заявкам – перечень участников, подавших заявки, и цены таких заявок;</w:t>
      </w:r>
      <w:bookmarkEnd w:id="107"/>
    </w:p>
    <w:p w:rsidR="00943EFA" w:rsidRPr="00523A8D" w:rsidRDefault="00943EFA" w:rsidP="00040B6B">
      <w:pPr>
        <w:numPr>
          <w:ilvl w:val="0"/>
          <w:numId w:val="43"/>
        </w:numPr>
        <w:tabs>
          <w:tab w:val="left" w:pos="0"/>
        </w:tabs>
        <w:autoSpaceDE w:val="0"/>
        <w:autoSpaceDN w:val="0"/>
        <w:adjustRightInd w:val="0"/>
        <w:ind w:left="0" w:firstLine="709"/>
        <w:jc w:val="both"/>
      </w:pPr>
      <w:r w:rsidRPr="00523A8D">
        <w:t>о направлении участникам запроса предложений запросов в соответствии с пунктом </w:t>
      </w:r>
      <w:r w:rsidR="000F71FC">
        <w:fldChar w:fldCharType="begin"/>
      </w:r>
      <w:r w:rsidR="000F71FC">
        <w:instrText xml:space="preserve"> REF _Ref317251555 \r \h  \* MERGEFORMAT </w:instrText>
      </w:r>
      <w:r w:rsidR="000F71FC">
        <w:fldChar w:fldCharType="separate"/>
      </w:r>
      <w:r w:rsidR="00730C4C">
        <w:t>4.13.1.8</w:t>
      </w:r>
      <w:r w:rsidR="000F71FC">
        <w:fldChar w:fldCharType="end"/>
      </w:r>
      <w:r w:rsidRPr="00523A8D">
        <w:t xml:space="preserve"> (при необходимости);</w:t>
      </w:r>
    </w:p>
    <w:p w:rsidR="00943EFA" w:rsidRPr="00523A8D" w:rsidRDefault="00943EFA" w:rsidP="00040B6B">
      <w:pPr>
        <w:numPr>
          <w:ilvl w:val="0"/>
          <w:numId w:val="43"/>
        </w:numPr>
        <w:tabs>
          <w:tab w:val="left" w:pos="0"/>
        </w:tabs>
        <w:autoSpaceDE w:val="0"/>
        <w:autoSpaceDN w:val="0"/>
        <w:adjustRightInd w:val="0"/>
        <w:ind w:left="0" w:firstLine="709"/>
        <w:jc w:val="both"/>
      </w:pPr>
      <w:bookmarkStart w:id="108" w:name="_Ref267002810"/>
      <w:r w:rsidRPr="00523A8D">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08"/>
    </w:p>
    <w:p w:rsidR="00943EFA" w:rsidRPr="00523A8D" w:rsidRDefault="00943EFA" w:rsidP="00040B6B">
      <w:pPr>
        <w:numPr>
          <w:ilvl w:val="0"/>
          <w:numId w:val="43"/>
        </w:numPr>
        <w:tabs>
          <w:tab w:val="left" w:pos="0"/>
        </w:tabs>
        <w:autoSpaceDE w:val="0"/>
        <w:autoSpaceDN w:val="0"/>
        <w:adjustRightInd w:val="0"/>
        <w:ind w:left="0" w:firstLine="709"/>
        <w:jc w:val="both"/>
      </w:pPr>
      <w:r w:rsidRPr="00523A8D">
        <w:t>о результатах голосования членов закупочной комиссии, принявших участие в голосовании;</w:t>
      </w:r>
    </w:p>
    <w:p w:rsidR="00943EFA" w:rsidRPr="00523A8D" w:rsidRDefault="00943EFA" w:rsidP="00040B6B">
      <w:pPr>
        <w:numPr>
          <w:ilvl w:val="0"/>
          <w:numId w:val="43"/>
        </w:numPr>
        <w:tabs>
          <w:tab w:val="left" w:pos="0"/>
        </w:tabs>
        <w:autoSpaceDE w:val="0"/>
        <w:autoSpaceDN w:val="0"/>
        <w:adjustRightInd w:val="0"/>
        <w:ind w:left="0" w:firstLine="709"/>
        <w:jc w:val="both"/>
      </w:pPr>
      <w:bookmarkStart w:id="109" w:name="_Ref267002812"/>
      <w:r w:rsidRPr="00523A8D">
        <w:t>информация о признании запроса предложений несостоявшимся, а</w:t>
      </w:r>
      <w:r w:rsidRPr="00523A8D">
        <w:rPr>
          <w:lang w:val="en-US"/>
        </w:rPr>
        <w:t> </w:t>
      </w:r>
      <w:r w:rsidRPr="00523A8D">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10" w:name="_Ref318214593"/>
      <w:bookmarkEnd w:id="109"/>
      <w:r w:rsidRPr="00523A8D">
        <w:t>Протокол заседания закупочной комиссии по рассмотрению заявок на отборочной стадии оформляется и</w:t>
      </w:r>
      <w:r w:rsidRPr="00523A8D">
        <w:rPr>
          <w:lang w:val="en-US"/>
        </w:rPr>
        <w:t> </w:t>
      </w:r>
      <w:r w:rsidRPr="00523A8D">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t>4.11.2.1</w:t>
      </w:r>
      <w:r w:rsidRPr="00523A8D">
        <w:t>. Также на ЭТП формируется протокол заседания комиссии по рассмотрению заявок на участие в запросе предложений в порядке, предусмотренном регламентом данной ЭТП.</w:t>
      </w:r>
      <w:bookmarkEnd w:id="110"/>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11" w:name="_Ref270006910"/>
      <w:r w:rsidRPr="00523A8D">
        <w:t>Любой участник запроса предложений после размещения протокола заседания закупочной комиссии по рассмотрению заявок на</w:t>
      </w:r>
      <w:r w:rsidRPr="00523A8D">
        <w:rPr>
          <w:lang w:val="en-US"/>
        </w:rPr>
        <w:t> </w:t>
      </w:r>
      <w:r w:rsidRPr="00523A8D">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23A8D">
        <w:rPr>
          <w:lang w:val="en-US"/>
        </w:rPr>
        <w:t> </w:t>
      </w:r>
      <w:r w:rsidRPr="00523A8D">
        <w:t>письменной форме соответствующие разъяснения.</w:t>
      </w:r>
      <w:bookmarkEnd w:id="111"/>
    </w:p>
    <w:p w:rsidR="00943EFA" w:rsidRPr="000E49B7"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bookmarkStart w:id="112" w:name="_Ref299529821"/>
      <w:bookmarkStart w:id="113" w:name="_Toc314731845"/>
      <w:bookmarkStart w:id="114" w:name="_Ref318369480"/>
      <w:r w:rsidRPr="000E49B7">
        <w:rPr>
          <w:b w:val="0"/>
          <w:color w:val="000000" w:themeColor="text1"/>
          <w:sz w:val="24"/>
          <w:szCs w:val="24"/>
        </w:rPr>
        <w:t>Проведение переговоров с участниками</w:t>
      </w:r>
      <w:bookmarkEnd w:id="112"/>
      <w:bookmarkEnd w:id="113"/>
      <w:r w:rsidRPr="000E49B7">
        <w:rPr>
          <w:b w:val="0"/>
          <w:color w:val="000000" w:themeColor="text1"/>
          <w:sz w:val="24"/>
          <w:szCs w:val="24"/>
        </w:rPr>
        <w:t xml:space="preserve"> запроса предложений</w:t>
      </w:r>
      <w:bookmarkEnd w:id="114"/>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Переговоры проводятся со всеми участниками запроса предложений, прошедшими отборочную стадию.</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 xml:space="preserve">Переговоры могут быть проведены в отношении любых аспектов заявок участников запроса предложений, в том числе по снижению цены. </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Организатор запроса предложений вправе запросить у всех участников, с которыми проводились переговоры, окончательные предложения.</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943EFA" w:rsidRPr="00A76410"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r w:rsidRPr="00A76410">
        <w:rPr>
          <w:b w:val="0"/>
          <w:color w:val="000000" w:themeColor="text1"/>
          <w:sz w:val="24"/>
          <w:szCs w:val="24"/>
        </w:rPr>
        <w:t>Переторжка</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proofErr w:type="gramStart"/>
      <w:r w:rsidRPr="00523A8D">
        <w:t>Если в пункте </w:t>
      </w:r>
      <w:r>
        <w:t>19</w:t>
      </w:r>
      <w:r w:rsidRPr="00523A8D">
        <w:t xml:space="preserve"> раздела </w:t>
      </w:r>
      <w:r>
        <w:t>6</w:t>
      </w:r>
      <w:r w:rsidRPr="00523A8D">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523A8D">
        <w:t>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rPr>
          <w:iCs/>
        </w:rPr>
      </w:pPr>
      <w:r w:rsidRPr="00523A8D">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sidRPr="00523A8D">
        <w:rPr>
          <w:iCs/>
        </w:rPr>
        <w:t>запросе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rPr>
          <w:iCs/>
        </w:rPr>
      </w:pPr>
      <w:r w:rsidRPr="00523A8D">
        <w:rPr>
          <w:iCs/>
        </w:rPr>
        <w:t xml:space="preserve">Предложения участника запроса предложений по увеличению цены, указанной в заявке на </w:t>
      </w:r>
      <w:r w:rsidRPr="00523A8D">
        <w:t>участие</w:t>
      </w:r>
      <w:r w:rsidRPr="00523A8D">
        <w:rPr>
          <w:iCs/>
        </w:rPr>
        <w:t xml:space="preserve"> в запросе предложений не рассматриваются, данный участник считается не участвовавшим в процедуре переторжки и это предложение, указанное в заявке на участие в запросе предложений, остается действующим с ранее объявленной ценой.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Переторжка может проводиться в режиме реального времени или иметь заочную форму.</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15" w:name="_Ref308079787"/>
      <w:r w:rsidRPr="00523A8D">
        <w:t>При проведении переторжки в режиме реального времени на</w:t>
      </w:r>
      <w:r w:rsidRPr="00523A8D">
        <w:rPr>
          <w:lang w:val="en-US"/>
        </w:rPr>
        <w:t> </w:t>
      </w:r>
      <w:r w:rsidRPr="00523A8D">
        <w:t>ЭТП изменению подлежит только цена предложения.</w:t>
      </w:r>
      <w:bookmarkEnd w:id="115"/>
    </w:p>
    <w:p w:rsidR="00943EFA" w:rsidRPr="00523A8D" w:rsidRDefault="00943EFA" w:rsidP="00943EFA">
      <w:pPr>
        <w:tabs>
          <w:tab w:val="num" w:pos="2357"/>
        </w:tabs>
        <w:autoSpaceDE w:val="0"/>
        <w:autoSpaceDN w:val="0"/>
        <w:adjustRightInd w:val="0"/>
        <w:ind w:firstLine="709"/>
        <w:jc w:val="both"/>
      </w:pPr>
      <w:r w:rsidRPr="00523A8D">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43EFA" w:rsidRPr="00523A8D" w:rsidRDefault="00943EFA" w:rsidP="00943EFA">
      <w:pPr>
        <w:tabs>
          <w:tab w:val="num" w:pos="2357"/>
        </w:tabs>
        <w:autoSpaceDE w:val="0"/>
        <w:autoSpaceDN w:val="0"/>
        <w:adjustRightInd w:val="0"/>
        <w:ind w:firstLine="709"/>
        <w:jc w:val="both"/>
      </w:pPr>
      <w:r w:rsidRPr="00523A8D">
        <w:t>Результаты проведения переторжки на ЭТП оформляются протоколом, в котором содержатся следующие сведения:</w:t>
      </w:r>
    </w:p>
    <w:p w:rsidR="00943EFA" w:rsidRPr="00523A8D" w:rsidRDefault="00943EFA" w:rsidP="00040B6B">
      <w:pPr>
        <w:numPr>
          <w:ilvl w:val="0"/>
          <w:numId w:val="45"/>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943EFA" w:rsidRPr="00523A8D" w:rsidRDefault="00943EFA" w:rsidP="00040B6B">
      <w:pPr>
        <w:numPr>
          <w:ilvl w:val="0"/>
          <w:numId w:val="45"/>
        </w:numPr>
        <w:tabs>
          <w:tab w:val="left" w:pos="0"/>
        </w:tabs>
        <w:autoSpaceDE w:val="0"/>
        <w:autoSpaceDN w:val="0"/>
        <w:adjustRightInd w:val="0"/>
        <w:ind w:left="0" w:firstLine="709"/>
        <w:jc w:val="both"/>
      </w:pPr>
      <w:r w:rsidRPr="00523A8D">
        <w:t>дата, время начала и окончания процедуры переторжки;</w:t>
      </w:r>
    </w:p>
    <w:p w:rsidR="00943EFA" w:rsidRPr="00523A8D" w:rsidRDefault="00943EFA" w:rsidP="00040B6B">
      <w:pPr>
        <w:numPr>
          <w:ilvl w:val="0"/>
          <w:numId w:val="45"/>
        </w:numPr>
        <w:tabs>
          <w:tab w:val="left" w:pos="0"/>
        </w:tabs>
        <w:autoSpaceDE w:val="0"/>
        <w:autoSpaceDN w:val="0"/>
        <w:adjustRightInd w:val="0"/>
        <w:ind w:left="0" w:firstLine="709"/>
        <w:jc w:val="both"/>
      </w:pPr>
      <w:r w:rsidRPr="00523A8D">
        <w:t>первоначальные и окончательные предложения о цене договора, сделанные участниками.</w:t>
      </w:r>
    </w:p>
    <w:p w:rsidR="00943EFA" w:rsidRPr="00523A8D" w:rsidRDefault="00943EFA" w:rsidP="00943EFA">
      <w:pPr>
        <w:tabs>
          <w:tab w:val="num" w:pos="2357"/>
        </w:tabs>
        <w:autoSpaceDE w:val="0"/>
        <w:autoSpaceDN w:val="0"/>
        <w:adjustRightInd w:val="0"/>
        <w:ind w:firstLine="709"/>
        <w:jc w:val="both"/>
      </w:pPr>
      <w:r w:rsidRPr="00523A8D">
        <w:t>Протокол переторжки размещается оператором на ЭТП в течение 30 (тридцати) минут после окончания переторжки.</w:t>
      </w:r>
    </w:p>
    <w:p w:rsidR="00943EFA" w:rsidRPr="00523A8D" w:rsidRDefault="00943EFA" w:rsidP="00943EFA">
      <w:pPr>
        <w:tabs>
          <w:tab w:val="num" w:pos="2357"/>
        </w:tabs>
        <w:autoSpaceDE w:val="0"/>
        <w:autoSpaceDN w:val="0"/>
        <w:adjustRightInd w:val="0"/>
        <w:ind w:firstLine="709"/>
        <w:jc w:val="both"/>
      </w:pPr>
      <w:r w:rsidRPr="00523A8D">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943EFA" w:rsidRPr="00523A8D" w:rsidRDefault="00943EFA" w:rsidP="00943EFA">
      <w:pPr>
        <w:tabs>
          <w:tab w:val="num" w:pos="2357"/>
        </w:tabs>
        <w:autoSpaceDE w:val="0"/>
        <w:autoSpaceDN w:val="0"/>
        <w:adjustRightInd w:val="0"/>
        <w:ind w:firstLine="709"/>
        <w:jc w:val="both"/>
      </w:pPr>
      <w:bookmarkStart w:id="116" w:name="_Ref308083408"/>
      <w:proofErr w:type="gramStart"/>
      <w:r w:rsidRPr="00523A8D">
        <w:t>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76410">
        <w:t>4.4</w:t>
      </w:r>
      <w:r w:rsidRPr="00523A8D">
        <w:t xml:space="preserve"> по контактным реквизитам организатора запроса предложений, указанным в извещении о проведении запроса предложений</w:t>
      </w:r>
      <w:proofErr w:type="gramEnd"/>
      <w:r w:rsidRPr="00523A8D">
        <w:t xml:space="preserve"> и в пункте </w:t>
      </w:r>
      <w:r>
        <w:t>6</w:t>
      </w:r>
      <w:r w:rsidRPr="00523A8D">
        <w:t xml:space="preserve"> раздела </w:t>
      </w:r>
      <w:r>
        <w:t>6</w:t>
      </w:r>
      <w:r w:rsidRPr="00523A8D">
        <w:t xml:space="preserve"> «Информационная карта запроса предложений».</w:t>
      </w:r>
      <w:bookmarkEnd w:id="116"/>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bookmarkStart w:id="117" w:name="_Ref299577527"/>
      <w:r w:rsidRPr="00523A8D">
        <w:t>Условия договора, по которым возможно проведение переторжки в заочной форме, указаны в пункте </w:t>
      </w:r>
      <w:r w:rsidR="008628DD">
        <w:t>19</w:t>
      </w:r>
      <w:r w:rsidRPr="00523A8D">
        <w:t xml:space="preserve"> раздела </w:t>
      </w:r>
      <w:r>
        <w:t>6</w:t>
      </w:r>
      <w:r w:rsidRPr="00523A8D">
        <w:t xml:space="preserve"> «Информационная карта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8628DD">
        <w:t>4.9</w:t>
      </w:r>
      <w:r w:rsidRPr="00523A8D">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523A8D">
        <w:t>позднее</w:t>
      </w:r>
      <w:proofErr w:type="gramEnd"/>
      <w:r w:rsidRPr="00523A8D">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523A8D">
        <w:t>указанному</w:t>
      </w:r>
      <w:proofErr w:type="gramEnd"/>
      <w:r w:rsidRPr="00523A8D">
        <w:t xml:space="preserve"> в пункте </w:t>
      </w:r>
      <w:r>
        <w:t>6</w:t>
      </w:r>
      <w:r w:rsidRPr="00523A8D">
        <w:t xml:space="preserve"> раздела </w:t>
      </w:r>
      <w:r>
        <w:t>6</w:t>
      </w:r>
      <w:r w:rsidRPr="00523A8D">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23A8D">
        <w:rPr>
          <w:lang w:val="en-US"/>
        </w:rPr>
        <w:t> </w:t>
      </w:r>
      <w:r w:rsidRPr="00523A8D">
        <w:t>использованием любых сре</w:t>
      </w:r>
      <w:proofErr w:type="gramStart"/>
      <w:r w:rsidRPr="00523A8D">
        <w:t>дств св</w:t>
      </w:r>
      <w:proofErr w:type="gramEnd"/>
      <w:r w:rsidRPr="00523A8D">
        <w:t>язи, включая почтовую, телеграфную и</w:t>
      </w:r>
      <w:r w:rsidRPr="00523A8D">
        <w:rPr>
          <w:lang w:val="en-US"/>
        </w:rPr>
        <w:t> </w:t>
      </w:r>
      <w:r w:rsidRPr="00523A8D">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943EFA" w:rsidRPr="00523A8D" w:rsidRDefault="00943EFA" w:rsidP="00943EFA">
      <w:pPr>
        <w:tabs>
          <w:tab w:val="num" w:pos="2357"/>
        </w:tabs>
        <w:autoSpaceDE w:val="0"/>
        <w:autoSpaceDN w:val="0"/>
        <w:adjustRightInd w:val="0"/>
        <w:ind w:firstLine="709"/>
        <w:jc w:val="both"/>
      </w:pPr>
      <w:r w:rsidRPr="00523A8D">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943EFA" w:rsidRPr="00523A8D" w:rsidRDefault="00943EFA" w:rsidP="00040B6B">
      <w:pPr>
        <w:numPr>
          <w:ilvl w:val="0"/>
          <w:numId w:val="47"/>
        </w:numPr>
        <w:tabs>
          <w:tab w:val="left" w:pos="0"/>
        </w:tabs>
        <w:autoSpaceDE w:val="0"/>
        <w:autoSpaceDN w:val="0"/>
        <w:adjustRightInd w:val="0"/>
        <w:ind w:left="0" w:firstLine="709"/>
        <w:jc w:val="both"/>
      </w:pPr>
      <w:r w:rsidRPr="00523A8D">
        <w:t xml:space="preserve">адрес ЭТП в информационно-телекоммуникационной сети Интернет; </w:t>
      </w:r>
    </w:p>
    <w:p w:rsidR="00943EFA" w:rsidRPr="00523A8D" w:rsidRDefault="00943EFA" w:rsidP="00040B6B">
      <w:pPr>
        <w:numPr>
          <w:ilvl w:val="0"/>
          <w:numId w:val="47"/>
        </w:numPr>
        <w:tabs>
          <w:tab w:val="left" w:pos="0"/>
        </w:tabs>
        <w:autoSpaceDE w:val="0"/>
        <w:autoSpaceDN w:val="0"/>
        <w:adjustRightInd w:val="0"/>
        <w:ind w:left="0" w:firstLine="709"/>
        <w:jc w:val="both"/>
      </w:pPr>
      <w:r w:rsidRPr="00523A8D">
        <w:t>дата и время проведения заседания закупочной комиссии по вскрытию конвертов с предложениями, поданными на процедуру переторжки;</w:t>
      </w:r>
    </w:p>
    <w:p w:rsidR="00943EFA" w:rsidRPr="00523A8D" w:rsidRDefault="00943EFA" w:rsidP="00040B6B">
      <w:pPr>
        <w:numPr>
          <w:ilvl w:val="0"/>
          <w:numId w:val="47"/>
        </w:numPr>
        <w:tabs>
          <w:tab w:val="left" w:pos="0"/>
        </w:tabs>
        <w:autoSpaceDE w:val="0"/>
        <w:autoSpaceDN w:val="0"/>
        <w:adjustRightInd w:val="0"/>
        <w:ind w:left="0" w:firstLine="709"/>
        <w:jc w:val="both"/>
      </w:pPr>
      <w:r w:rsidRPr="00523A8D">
        <w:t>первоначальные и окончательные предложения по условиям договора, сделанные участниками запроса предложений.</w:t>
      </w:r>
    </w:p>
    <w:p w:rsidR="00943EFA" w:rsidRPr="00523A8D" w:rsidRDefault="00943EFA" w:rsidP="00943EFA">
      <w:pPr>
        <w:tabs>
          <w:tab w:val="num" w:pos="2357"/>
        </w:tabs>
        <w:autoSpaceDE w:val="0"/>
        <w:autoSpaceDN w:val="0"/>
        <w:adjustRightInd w:val="0"/>
        <w:ind w:firstLine="709"/>
        <w:jc w:val="both"/>
      </w:pPr>
      <w:r w:rsidRPr="00523A8D">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t>4.11.2.1</w:t>
      </w:r>
      <w:r w:rsidRPr="00523A8D">
        <w:t>.</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После проведения переторжки победитель определяется в</w:t>
      </w:r>
      <w:r w:rsidRPr="00523A8D">
        <w:rPr>
          <w:lang w:val="en-US"/>
        </w:rPr>
        <w:t> </w:t>
      </w:r>
      <w:r w:rsidRPr="00523A8D">
        <w:t>порядке, установленном для данного запроса предложений в соответствии с</w:t>
      </w:r>
      <w:r w:rsidRPr="00523A8D">
        <w:rPr>
          <w:lang w:val="en-US"/>
        </w:rPr>
        <w:t> </w:t>
      </w:r>
      <w:r w:rsidRPr="00523A8D">
        <w:t>критериями оценки, указанными в документации по запросу предложений</w:t>
      </w:r>
      <w:bookmarkStart w:id="118" w:name="_Ref308080192"/>
      <w:bookmarkEnd w:id="117"/>
      <w:r w:rsidRPr="00523A8D">
        <w:t>.</w:t>
      </w:r>
      <w:bookmarkEnd w:id="118"/>
    </w:p>
    <w:p w:rsidR="00943EFA" w:rsidRPr="00CF7EB6"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bookmarkStart w:id="119" w:name="_Ref317258175"/>
      <w:r w:rsidRPr="00CF7EB6">
        <w:rPr>
          <w:b w:val="0"/>
          <w:color w:val="000000" w:themeColor="text1"/>
          <w:sz w:val="24"/>
          <w:szCs w:val="24"/>
        </w:rPr>
        <w:t>Проведение оценочной стадии</w:t>
      </w:r>
      <w:bookmarkEnd w:id="119"/>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23A8D">
        <w:rPr>
          <w:lang w:val="en-US"/>
        </w:rPr>
        <w:t> </w:t>
      </w:r>
      <w:r w:rsidRPr="00523A8D">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t>пункте</w:t>
      </w:r>
      <w:r w:rsidRPr="00523A8D">
        <w:t> </w:t>
      </w:r>
      <w:r w:rsidR="008628DD">
        <w:t>24</w:t>
      </w:r>
      <w:r w:rsidRPr="00523A8D">
        <w:t xml:space="preserve"> раздела </w:t>
      </w:r>
      <w:r w:rsidR="008628DD">
        <w:t>6</w:t>
      </w:r>
      <w:r w:rsidRPr="00523A8D">
        <w:t xml:space="preserve"> «Информационная карта запроса предложений». Значимость критериев оценки заявок на участие в запросе предложений указана в пункте </w:t>
      </w:r>
      <w:r w:rsidR="008628DD">
        <w:t>23</w:t>
      </w:r>
      <w:r w:rsidRPr="00523A8D">
        <w:t xml:space="preserve"> раздела </w:t>
      </w:r>
      <w:r>
        <w:t>6</w:t>
      </w:r>
      <w:r w:rsidRPr="00523A8D">
        <w:t xml:space="preserve"> «Информационная карта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523A8D">
        <w:rPr>
          <w:lang w:val="en-US"/>
        </w:rPr>
        <w:t> </w:t>
      </w:r>
      <w:r w:rsidRPr="00523A8D">
        <w:t>который вносятся следующие сведения:</w:t>
      </w:r>
    </w:p>
    <w:p w:rsidR="00943EFA" w:rsidRPr="00523A8D" w:rsidRDefault="00943EFA" w:rsidP="00040B6B">
      <w:pPr>
        <w:numPr>
          <w:ilvl w:val="0"/>
          <w:numId w:val="44"/>
        </w:numPr>
        <w:tabs>
          <w:tab w:val="left" w:pos="1276"/>
        </w:tabs>
        <w:autoSpaceDE w:val="0"/>
        <w:autoSpaceDN w:val="0"/>
        <w:adjustRightInd w:val="0"/>
        <w:ind w:left="0" w:firstLine="709"/>
        <w:jc w:val="both"/>
      </w:pPr>
      <w:bookmarkStart w:id="120" w:name="_Ref264614940"/>
      <w:r w:rsidRPr="00523A8D">
        <w:t>наименование и реквизиты запроса предложений;</w:t>
      </w:r>
    </w:p>
    <w:p w:rsidR="00943EFA" w:rsidRPr="00523A8D" w:rsidRDefault="00943EFA" w:rsidP="00040B6B">
      <w:pPr>
        <w:numPr>
          <w:ilvl w:val="0"/>
          <w:numId w:val="44"/>
        </w:numPr>
        <w:tabs>
          <w:tab w:val="left" w:pos="1276"/>
          <w:tab w:val="num" w:pos="1985"/>
        </w:tabs>
        <w:autoSpaceDE w:val="0"/>
        <w:autoSpaceDN w:val="0"/>
        <w:adjustRightInd w:val="0"/>
        <w:ind w:left="0" w:firstLine="709"/>
        <w:jc w:val="both"/>
      </w:pPr>
      <w:r w:rsidRPr="00523A8D">
        <w:t>начальная (максимальная) цена договора (если устанавливалась);</w:t>
      </w:r>
    </w:p>
    <w:p w:rsidR="00943EFA" w:rsidRPr="00523A8D" w:rsidRDefault="00943EFA" w:rsidP="00040B6B">
      <w:pPr>
        <w:numPr>
          <w:ilvl w:val="0"/>
          <w:numId w:val="44"/>
        </w:numPr>
        <w:tabs>
          <w:tab w:val="left" w:pos="1276"/>
          <w:tab w:val="num" w:pos="1985"/>
        </w:tabs>
        <w:autoSpaceDE w:val="0"/>
        <w:autoSpaceDN w:val="0"/>
        <w:adjustRightInd w:val="0"/>
        <w:ind w:left="0" w:firstLine="709"/>
        <w:jc w:val="both"/>
      </w:pPr>
      <w:r w:rsidRPr="00523A8D">
        <w:t>из протокола открытия доступа к заявкам – перечень участников, подавших заявки, и цены таких заявок;</w:t>
      </w:r>
    </w:p>
    <w:p w:rsidR="00943EFA" w:rsidRPr="00523A8D" w:rsidRDefault="00943EFA" w:rsidP="00040B6B">
      <w:pPr>
        <w:numPr>
          <w:ilvl w:val="0"/>
          <w:numId w:val="44"/>
        </w:numPr>
        <w:tabs>
          <w:tab w:val="left" w:pos="1276"/>
          <w:tab w:val="num" w:pos="1985"/>
        </w:tabs>
        <w:autoSpaceDE w:val="0"/>
        <w:autoSpaceDN w:val="0"/>
        <w:adjustRightInd w:val="0"/>
        <w:ind w:left="0" w:firstLine="709"/>
        <w:jc w:val="both"/>
      </w:pPr>
      <w:r w:rsidRPr="00523A8D">
        <w:t>из протокола рассмотрения заявок на отборочной стадии — перечень допущенных участников и участников, которым отказали в допуске;</w:t>
      </w:r>
    </w:p>
    <w:p w:rsidR="00943EFA" w:rsidRPr="00523A8D" w:rsidRDefault="00943EFA" w:rsidP="00040B6B">
      <w:pPr>
        <w:numPr>
          <w:ilvl w:val="0"/>
          <w:numId w:val="44"/>
        </w:numPr>
        <w:tabs>
          <w:tab w:val="left" w:pos="1276"/>
          <w:tab w:val="num" w:pos="1985"/>
        </w:tabs>
        <w:autoSpaceDE w:val="0"/>
        <w:autoSpaceDN w:val="0"/>
        <w:adjustRightInd w:val="0"/>
        <w:ind w:left="0" w:firstLine="709"/>
        <w:jc w:val="both"/>
      </w:pPr>
      <w:r w:rsidRPr="00523A8D">
        <w:t>из протокола переторжки (при наличии) – перечень участников, принявших участие в переторжке, и измененные условия заявок;</w:t>
      </w:r>
    </w:p>
    <w:p w:rsidR="00943EFA" w:rsidRPr="00523A8D" w:rsidRDefault="00943EFA" w:rsidP="00040B6B">
      <w:pPr>
        <w:numPr>
          <w:ilvl w:val="0"/>
          <w:numId w:val="44"/>
        </w:numPr>
        <w:tabs>
          <w:tab w:val="left" w:pos="1276"/>
          <w:tab w:val="num" w:pos="1985"/>
        </w:tabs>
        <w:autoSpaceDE w:val="0"/>
        <w:autoSpaceDN w:val="0"/>
        <w:adjustRightInd w:val="0"/>
        <w:ind w:left="0" w:firstLine="709"/>
        <w:jc w:val="both"/>
      </w:pPr>
      <w:bookmarkStart w:id="121" w:name="_Ref264625125"/>
      <w:bookmarkEnd w:id="120"/>
      <w:r w:rsidRPr="00523A8D">
        <w:t>о результатах оценки каждой заявки</w:t>
      </w:r>
      <w:bookmarkEnd w:id="121"/>
      <w:r w:rsidRPr="00523A8D">
        <w:t>.</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Протокол заседания закупочной комиссии по рассмотрению заявок на оценочной стадии оформляется и</w:t>
      </w:r>
      <w:r w:rsidRPr="00523A8D">
        <w:rPr>
          <w:lang w:val="en-US"/>
        </w:rPr>
        <w:t> </w:t>
      </w:r>
      <w:r w:rsidRPr="00523A8D">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t>4.11.2.1</w:t>
      </w:r>
      <w:r w:rsidRPr="00523A8D">
        <w:t>. Также на ЭТП формируется протокол заседания комиссии по оценке и сопоставлению заявок на участие в запросе предложений в порядке, предусмотренном регламентом данной ЭТП.</w:t>
      </w:r>
    </w:p>
    <w:p w:rsidR="00943EFA" w:rsidRPr="00D76F41"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w:t>
      </w:r>
      <w:r w:rsidRPr="00D76F41">
        <w:t>только его заявки. Организатор в</w:t>
      </w:r>
      <w:r w:rsidRPr="00D76F41">
        <w:rPr>
          <w:lang w:val="en-US"/>
        </w:rPr>
        <w:t> </w:t>
      </w:r>
      <w:r w:rsidRPr="00D76F41">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943EFA" w:rsidRPr="00D76F41" w:rsidRDefault="00943EFA" w:rsidP="00040B6B">
      <w:pPr>
        <w:pStyle w:val="4"/>
        <w:widowControl w:val="0"/>
        <w:numPr>
          <w:ilvl w:val="2"/>
          <w:numId w:val="37"/>
        </w:numPr>
        <w:tabs>
          <w:tab w:val="num" w:pos="1701"/>
        </w:tabs>
        <w:suppressAutoHyphens/>
        <w:adjustRightInd w:val="0"/>
        <w:spacing w:before="0" w:after="0"/>
        <w:ind w:left="0" w:firstLine="709"/>
        <w:jc w:val="both"/>
        <w:textAlignment w:val="baseline"/>
        <w:rPr>
          <w:b w:val="0"/>
          <w:i/>
          <w:color w:val="000000" w:themeColor="text1"/>
          <w:sz w:val="24"/>
          <w:szCs w:val="24"/>
        </w:rPr>
      </w:pPr>
      <w:bookmarkStart w:id="122" w:name="_Toc255985697"/>
      <w:r w:rsidRPr="00D76F41">
        <w:rPr>
          <w:b w:val="0"/>
          <w:color w:val="000000" w:themeColor="text1"/>
          <w:sz w:val="24"/>
          <w:szCs w:val="24"/>
        </w:rPr>
        <w:t>Подведение итогов запроса предложений. Выбор победителя запроса предложений</w:t>
      </w:r>
      <w:bookmarkEnd w:id="122"/>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D76F41">
        <w:t>По результатам оценки заявок на участие в запросе предложений, представленных участниками</w:t>
      </w:r>
      <w:r w:rsidRPr="00523A8D">
        <w:t xml:space="preserve"> запроса предложений, в случае признания запроса предложений состоявшимся, закупочная комиссия определяет победителя запроса предложений.</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23A8D">
        <w:t>участие</w:t>
      </w:r>
      <w:proofErr w:type="gramEnd"/>
      <w:r w:rsidRPr="00523A8D">
        <w:t xml:space="preserve"> в запросе предложений которого оценена наибольшим количеством баллов) и заявке на</w:t>
      </w:r>
      <w:r w:rsidRPr="00523A8D">
        <w:rPr>
          <w:lang w:val="en-US"/>
        </w:rPr>
        <w:t> </w:t>
      </w:r>
      <w:r w:rsidRPr="00523A8D">
        <w:t>участие в запросе предложений которого присвоено первое место.</w:t>
      </w:r>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943EFA" w:rsidRPr="00523A8D" w:rsidRDefault="00943EFA" w:rsidP="00040B6B">
      <w:pPr>
        <w:numPr>
          <w:ilvl w:val="0"/>
          <w:numId w:val="46"/>
        </w:numPr>
        <w:tabs>
          <w:tab w:val="left" w:pos="1276"/>
          <w:tab w:val="num" w:pos="1985"/>
          <w:tab w:val="num" w:pos="2357"/>
        </w:tabs>
        <w:autoSpaceDE w:val="0"/>
        <w:autoSpaceDN w:val="0"/>
        <w:adjustRightInd w:val="0"/>
        <w:ind w:left="0" w:firstLine="709"/>
        <w:jc w:val="both"/>
      </w:pPr>
      <w:r w:rsidRPr="00523A8D">
        <w:t>о месте, дате, времени проведения данного заседания закупочной комиссии;</w:t>
      </w:r>
    </w:p>
    <w:p w:rsidR="00943EFA" w:rsidRPr="00523A8D" w:rsidRDefault="00943EFA" w:rsidP="00040B6B">
      <w:pPr>
        <w:numPr>
          <w:ilvl w:val="0"/>
          <w:numId w:val="46"/>
        </w:numPr>
        <w:tabs>
          <w:tab w:val="left" w:pos="1276"/>
          <w:tab w:val="num" w:pos="1985"/>
          <w:tab w:val="num" w:pos="2357"/>
        </w:tabs>
        <w:autoSpaceDE w:val="0"/>
        <w:autoSpaceDN w:val="0"/>
        <w:adjustRightInd w:val="0"/>
        <w:ind w:left="0" w:firstLine="709"/>
        <w:jc w:val="both"/>
      </w:pPr>
      <w:r w:rsidRPr="00523A8D">
        <w:t xml:space="preserve">об участниках запроса предложений, заявки на участие </w:t>
      </w:r>
      <w:proofErr w:type="gramStart"/>
      <w:r w:rsidRPr="00523A8D">
        <w:t>в</w:t>
      </w:r>
      <w:proofErr w:type="gramEnd"/>
      <w:r w:rsidRPr="00523A8D">
        <w:t xml:space="preserve"> </w:t>
      </w:r>
      <w:proofErr w:type="gramStart"/>
      <w:r w:rsidRPr="00523A8D">
        <w:t>запроса</w:t>
      </w:r>
      <w:proofErr w:type="gramEnd"/>
      <w:r w:rsidRPr="00523A8D">
        <w:t xml:space="preserve"> предложений которых были рассмотрены;</w:t>
      </w:r>
    </w:p>
    <w:p w:rsidR="00943EFA" w:rsidRPr="00523A8D" w:rsidRDefault="00943EFA" w:rsidP="00040B6B">
      <w:pPr>
        <w:numPr>
          <w:ilvl w:val="0"/>
          <w:numId w:val="46"/>
        </w:numPr>
        <w:tabs>
          <w:tab w:val="left" w:pos="1276"/>
          <w:tab w:val="num" w:pos="1985"/>
          <w:tab w:val="num" w:pos="2357"/>
        </w:tabs>
        <w:autoSpaceDE w:val="0"/>
        <w:autoSpaceDN w:val="0"/>
        <w:adjustRightInd w:val="0"/>
        <w:ind w:left="0" w:firstLine="709"/>
        <w:jc w:val="both"/>
      </w:pPr>
      <w:bookmarkStart w:id="123" w:name="_Ref264625414"/>
      <w:r w:rsidRPr="00523A8D">
        <w:t>о результатах переторжки (если проводилась);</w:t>
      </w:r>
      <w:bookmarkEnd w:id="123"/>
    </w:p>
    <w:p w:rsidR="00943EFA" w:rsidRPr="00523A8D" w:rsidRDefault="00943EFA" w:rsidP="00040B6B">
      <w:pPr>
        <w:numPr>
          <w:ilvl w:val="0"/>
          <w:numId w:val="46"/>
        </w:numPr>
        <w:tabs>
          <w:tab w:val="left" w:pos="1276"/>
          <w:tab w:val="num" w:pos="1985"/>
          <w:tab w:val="num" w:pos="2357"/>
        </w:tabs>
        <w:autoSpaceDE w:val="0"/>
        <w:autoSpaceDN w:val="0"/>
        <w:adjustRightInd w:val="0"/>
        <w:ind w:left="0" w:firstLine="709"/>
        <w:jc w:val="both"/>
      </w:pPr>
      <w:bookmarkStart w:id="124" w:name="_Ref264614947"/>
      <w:r w:rsidRPr="00523A8D">
        <w:t xml:space="preserve">о принятом на основании результатов оценки и сопоставления заявок </w:t>
      </w:r>
      <w:proofErr w:type="gramStart"/>
      <w:r w:rsidRPr="00523A8D">
        <w:t>на участие в запросе предложений решении о присвоении заявкам на участие в</w:t>
      </w:r>
      <w:r w:rsidRPr="00523A8D">
        <w:rPr>
          <w:lang w:val="en-US"/>
        </w:rPr>
        <w:t> </w:t>
      </w:r>
      <w:r w:rsidRPr="00523A8D">
        <w:t>запросе</w:t>
      </w:r>
      <w:proofErr w:type="gramEnd"/>
      <w:r w:rsidRPr="00523A8D">
        <w:t xml:space="preserve"> предложений мест;</w:t>
      </w:r>
      <w:bookmarkEnd w:id="124"/>
    </w:p>
    <w:p w:rsidR="00943EFA" w:rsidRPr="00523A8D" w:rsidRDefault="00943EFA" w:rsidP="00040B6B">
      <w:pPr>
        <w:numPr>
          <w:ilvl w:val="0"/>
          <w:numId w:val="46"/>
        </w:numPr>
        <w:tabs>
          <w:tab w:val="left" w:pos="1276"/>
          <w:tab w:val="num" w:pos="1985"/>
          <w:tab w:val="num" w:pos="2357"/>
        </w:tabs>
        <w:autoSpaceDE w:val="0"/>
        <w:autoSpaceDN w:val="0"/>
        <w:adjustRightInd w:val="0"/>
        <w:ind w:left="0" w:firstLine="709"/>
        <w:jc w:val="both"/>
      </w:pPr>
      <w:bookmarkStart w:id="125" w:name="_Ref264625420"/>
      <w:r w:rsidRPr="00523A8D">
        <w:t>о наименовании и адресе победителя запроса предложений, цене его</w:t>
      </w:r>
      <w:r w:rsidRPr="00523A8D">
        <w:rPr>
          <w:lang w:val="en-US"/>
        </w:rPr>
        <w:t> </w:t>
      </w:r>
      <w:r w:rsidRPr="00523A8D">
        <w:t>заявки.</w:t>
      </w:r>
      <w:bookmarkEnd w:id="125"/>
    </w:p>
    <w:p w:rsidR="00943EFA" w:rsidRPr="00523A8D" w:rsidRDefault="00943EFA" w:rsidP="00040B6B">
      <w:pPr>
        <w:numPr>
          <w:ilvl w:val="3"/>
          <w:numId w:val="37"/>
        </w:numPr>
        <w:tabs>
          <w:tab w:val="clear" w:pos="1506"/>
          <w:tab w:val="num" w:pos="1701"/>
          <w:tab w:val="num" w:pos="2357"/>
        </w:tabs>
        <w:autoSpaceDE w:val="0"/>
        <w:autoSpaceDN w:val="0"/>
        <w:adjustRightInd w:val="0"/>
        <w:ind w:left="0" w:firstLine="709"/>
        <w:jc w:val="both"/>
      </w:pPr>
      <w:r w:rsidRPr="00523A8D">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t>4.11.2.1</w:t>
      </w:r>
      <w:r w:rsidRPr="00523A8D">
        <w:t>.</w:t>
      </w:r>
    </w:p>
    <w:p w:rsidR="00943EFA" w:rsidRPr="009A3F0E" w:rsidRDefault="00943EFA" w:rsidP="002D6014">
      <w:pPr>
        <w:pStyle w:val="20"/>
        <w:numPr>
          <w:ilvl w:val="1"/>
          <w:numId w:val="19"/>
        </w:numPr>
        <w:tabs>
          <w:tab w:val="num" w:pos="960"/>
          <w:tab w:val="left" w:pos="1701"/>
        </w:tabs>
        <w:suppressAutoHyphens/>
        <w:spacing w:before="0" w:after="0"/>
        <w:ind w:left="0" w:firstLine="709"/>
        <w:rPr>
          <w:rFonts w:ascii="Times New Roman" w:hAnsi="Times New Roman" w:cs="Times New Roman"/>
          <w:i w:val="0"/>
          <w:sz w:val="24"/>
          <w:szCs w:val="24"/>
        </w:rPr>
      </w:pPr>
      <w:r w:rsidRPr="009A3F0E">
        <w:rPr>
          <w:rFonts w:ascii="Times New Roman" w:hAnsi="Times New Roman" w:cs="Times New Roman"/>
          <w:i w:val="0"/>
          <w:sz w:val="24"/>
          <w:szCs w:val="24"/>
        </w:rPr>
        <w:t xml:space="preserve">Заключение договора с победителем </w:t>
      </w:r>
      <w:bookmarkEnd w:id="90"/>
      <w:r w:rsidRPr="009A3F0E">
        <w:rPr>
          <w:rFonts w:ascii="Times New Roman" w:hAnsi="Times New Roman" w:cs="Times New Roman"/>
          <w:i w:val="0"/>
          <w:sz w:val="24"/>
          <w:szCs w:val="24"/>
        </w:rPr>
        <w:t>запроса предложений</w:t>
      </w:r>
      <w:bookmarkEnd w:id="91"/>
      <w:bookmarkEnd w:id="92"/>
    </w:p>
    <w:p w:rsidR="00943EFA" w:rsidRPr="00523A8D" w:rsidRDefault="00943EFA" w:rsidP="00040B6B">
      <w:pPr>
        <w:numPr>
          <w:ilvl w:val="2"/>
          <w:numId w:val="37"/>
        </w:numPr>
        <w:tabs>
          <w:tab w:val="num" w:pos="1418"/>
        </w:tabs>
        <w:ind w:left="0" w:firstLine="709"/>
        <w:jc w:val="both"/>
        <w:rPr>
          <w:color w:val="000000"/>
        </w:rPr>
      </w:pPr>
      <w:bookmarkStart w:id="126" w:name="_Ref317255645"/>
      <w:bookmarkStart w:id="127" w:name="sub_291"/>
      <w:bookmarkEnd w:id="93"/>
      <w:bookmarkEnd w:id="94"/>
      <w:bookmarkEnd w:id="95"/>
      <w:proofErr w:type="gramStart"/>
      <w:r w:rsidRPr="00523A8D">
        <w:t xml:space="preserve">Заказчик в течение </w:t>
      </w:r>
      <w:r>
        <w:t>5</w:t>
      </w:r>
      <w:r w:rsidRPr="00523A8D">
        <w:t xml:space="preserve"> (</w:t>
      </w:r>
      <w:r>
        <w:t>пяти</w:t>
      </w:r>
      <w:r w:rsidRPr="00523A8D">
        <w:t>) рабочих дней со дня подписания протокола заседания закупочной комиссии по подведению итогов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523A8D">
        <w:rPr>
          <w:lang w:val="en-US"/>
        </w:rPr>
        <w:t> </w:t>
      </w:r>
      <w:r w:rsidRPr="00523A8D">
        <w:t>проект договора, прилагаемый к документации по запросу предложений.</w:t>
      </w:r>
      <w:proofErr w:type="gramEnd"/>
      <w:r w:rsidRPr="00523A8D">
        <w:t xml:space="preserve">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10 (десяти) дней со дня направления указанного договора</w:t>
      </w:r>
      <w:r w:rsidRPr="00523A8D">
        <w:rPr>
          <w:color w:val="000000"/>
        </w:rPr>
        <w:t>.</w:t>
      </w:r>
      <w:bookmarkEnd w:id="126"/>
    </w:p>
    <w:p w:rsidR="00943EFA" w:rsidRPr="00523A8D" w:rsidRDefault="00943EFA" w:rsidP="00040B6B">
      <w:pPr>
        <w:numPr>
          <w:ilvl w:val="2"/>
          <w:numId w:val="37"/>
        </w:numPr>
        <w:tabs>
          <w:tab w:val="num" w:pos="1418"/>
        </w:tabs>
        <w:ind w:left="0" w:firstLine="709"/>
        <w:jc w:val="both"/>
      </w:pPr>
      <w:r w:rsidRPr="00523A8D">
        <w:t>Договор с победителем запроса предложений будет заключен в срок, указанный в пункте </w:t>
      </w:r>
      <w:r w:rsidR="00D76F41">
        <w:t>25</w:t>
      </w:r>
      <w:r w:rsidRPr="00523A8D">
        <w:t xml:space="preserve"> раздела </w:t>
      </w:r>
      <w:r>
        <w:t>6</w:t>
      </w:r>
      <w:r w:rsidRPr="00523A8D">
        <w:t xml:space="preserve"> «Информационная карта запроса предложений».</w:t>
      </w:r>
    </w:p>
    <w:p w:rsidR="00943EFA" w:rsidRPr="00523A8D" w:rsidRDefault="00943EFA" w:rsidP="00040B6B">
      <w:pPr>
        <w:numPr>
          <w:ilvl w:val="2"/>
          <w:numId w:val="37"/>
        </w:numPr>
        <w:tabs>
          <w:tab w:val="num" w:pos="1418"/>
        </w:tabs>
        <w:ind w:left="0" w:firstLine="709"/>
        <w:jc w:val="both"/>
      </w:pPr>
      <w:r w:rsidRPr="00523A8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43EFA" w:rsidRPr="00523A8D" w:rsidRDefault="00943EFA" w:rsidP="00040B6B">
      <w:pPr>
        <w:numPr>
          <w:ilvl w:val="2"/>
          <w:numId w:val="37"/>
        </w:numPr>
        <w:tabs>
          <w:tab w:val="num" w:pos="1418"/>
        </w:tabs>
        <w:ind w:left="0" w:firstLine="709"/>
        <w:jc w:val="both"/>
      </w:pPr>
      <w:bookmarkStart w:id="128" w:name="_Ref317178853"/>
      <w:bookmarkStart w:id="129" w:name="_Ref318475514"/>
      <w:r w:rsidRPr="00523A8D">
        <w:t>В случае</w:t>
      </w:r>
      <w:proofErr w:type="gramStart"/>
      <w:r w:rsidRPr="00523A8D">
        <w:t>,</w:t>
      </w:r>
      <w:proofErr w:type="gramEnd"/>
      <w:r w:rsidRPr="00523A8D">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23A8D">
        <w:rPr>
          <w:lang w:val="en-US"/>
        </w:rPr>
        <w:t> </w:t>
      </w:r>
      <w:r w:rsidRPr="00523A8D">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23A8D">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523A8D">
        <w:t xml:space="preserve"> запросу предложений.</w:t>
      </w:r>
      <w:bookmarkEnd w:id="128"/>
      <w:bookmarkEnd w:id="129"/>
    </w:p>
    <w:p w:rsidR="00943EFA" w:rsidRPr="00523A8D" w:rsidRDefault="00943EFA" w:rsidP="00943EFA">
      <w:pPr>
        <w:ind w:firstLine="709"/>
        <w:jc w:val="both"/>
      </w:pPr>
      <w:r w:rsidRPr="00523A8D">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943EFA" w:rsidRPr="00523A8D" w:rsidRDefault="00943EFA" w:rsidP="00040B6B">
      <w:pPr>
        <w:numPr>
          <w:ilvl w:val="2"/>
          <w:numId w:val="37"/>
        </w:numPr>
        <w:tabs>
          <w:tab w:val="num" w:pos="1418"/>
        </w:tabs>
        <w:ind w:left="0" w:firstLine="709"/>
        <w:jc w:val="both"/>
      </w:pPr>
      <w:proofErr w:type="gramStart"/>
      <w:r w:rsidRPr="00523A8D">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0F71FC">
        <w:fldChar w:fldCharType="begin"/>
      </w:r>
      <w:r w:rsidR="000F71FC">
        <w:instrText xml:space="preserve"> REF _Ref318475514 \r \h  \* MERGEFORMAT </w:instrText>
      </w:r>
      <w:r w:rsidR="000F71FC">
        <w:fldChar w:fldCharType="separate"/>
      </w:r>
      <w:r w:rsidR="00730C4C">
        <w:t>4.14.4</w:t>
      </w:r>
      <w:r w:rsidR="000F71FC">
        <w:fldChar w:fldCharType="end"/>
      </w:r>
      <w:r w:rsidRPr="00523A8D">
        <w:t xml:space="preserve">, </w:t>
      </w:r>
      <w:r w:rsidR="000F71FC">
        <w:fldChar w:fldCharType="begin"/>
      </w:r>
      <w:r w:rsidR="000F71FC">
        <w:instrText xml:space="preserve"> REF _Ref317179204 \r \h  \* MERGEFORMAT </w:instrText>
      </w:r>
      <w:r w:rsidR="000F71FC">
        <w:fldChar w:fldCharType="separate"/>
      </w:r>
      <w:r w:rsidR="00730C4C">
        <w:t>4.14.12</w:t>
      </w:r>
      <w:r w:rsidR="000F71FC">
        <w:fldChar w:fldCharType="end"/>
      </w:r>
      <w:r w:rsidRPr="00523A8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943EFA" w:rsidRPr="00523A8D" w:rsidRDefault="00943EFA" w:rsidP="00040B6B">
      <w:pPr>
        <w:numPr>
          <w:ilvl w:val="2"/>
          <w:numId w:val="37"/>
        </w:numPr>
        <w:tabs>
          <w:tab w:val="num" w:pos="1418"/>
        </w:tabs>
        <w:ind w:left="0" w:firstLine="709"/>
        <w:jc w:val="both"/>
      </w:pPr>
      <w:r w:rsidRPr="00523A8D">
        <w:t>Преддоговорные переговоры допускаются:</w:t>
      </w:r>
    </w:p>
    <w:p w:rsidR="00943EFA" w:rsidRPr="00523A8D" w:rsidRDefault="00943EFA" w:rsidP="00040B6B">
      <w:pPr>
        <w:pStyle w:val="ab"/>
        <w:numPr>
          <w:ilvl w:val="0"/>
          <w:numId w:val="53"/>
        </w:numPr>
        <w:tabs>
          <w:tab w:val="num" w:pos="1134"/>
        </w:tabs>
        <w:spacing w:before="0" w:beforeAutospacing="0" w:after="0" w:afterAutospacing="0"/>
        <w:ind w:left="0" w:firstLine="709"/>
        <w:jc w:val="both"/>
      </w:pPr>
      <w:r w:rsidRPr="00523A8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43EFA" w:rsidRPr="00523A8D" w:rsidRDefault="00943EFA" w:rsidP="00040B6B">
      <w:pPr>
        <w:pStyle w:val="ab"/>
        <w:numPr>
          <w:ilvl w:val="0"/>
          <w:numId w:val="53"/>
        </w:numPr>
        <w:tabs>
          <w:tab w:val="num" w:pos="1134"/>
        </w:tabs>
        <w:spacing w:before="0" w:beforeAutospacing="0" w:after="0" w:afterAutospacing="0"/>
        <w:ind w:left="0" w:firstLine="709"/>
        <w:jc w:val="both"/>
      </w:pPr>
      <w:r w:rsidRPr="00523A8D">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943EFA" w:rsidRPr="00523A8D" w:rsidRDefault="00943EFA" w:rsidP="00040B6B">
      <w:pPr>
        <w:pStyle w:val="ab"/>
        <w:numPr>
          <w:ilvl w:val="0"/>
          <w:numId w:val="53"/>
        </w:numPr>
        <w:tabs>
          <w:tab w:val="num" w:pos="1134"/>
        </w:tabs>
        <w:spacing w:before="0" w:beforeAutospacing="0" w:after="0" w:afterAutospacing="0"/>
        <w:ind w:left="0" w:firstLine="709"/>
        <w:jc w:val="both"/>
      </w:pPr>
      <w:r w:rsidRPr="00523A8D">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43EFA" w:rsidRPr="00523A8D" w:rsidRDefault="00943EFA" w:rsidP="00040B6B">
      <w:pPr>
        <w:pStyle w:val="ab"/>
        <w:numPr>
          <w:ilvl w:val="0"/>
          <w:numId w:val="53"/>
        </w:numPr>
        <w:tabs>
          <w:tab w:val="num" w:pos="1134"/>
        </w:tabs>
        <w:spacing w:before="0" w:beforeAutospacing="0" w:after="0" w:afterAutospacing="0"/>
        <w:ind w:left="0" w:firstLine="709"/>
        <w:jc w:val="both"/>
      </w:pPr>
      <w:r w:rsidRPr="00523A8D">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943EFA" w:rsidRPr="00523A8D" w:rsidRDefault="00943EFA" w:rsidP="00040B6B">
      <w:pPr>
        <w:numPr>
          <w:ilvl w:val="2"/>
          <w:numId w:val="37"/>
        </w:numPr>
        <w:tabs>
          <w:tab w:val="num" w:pos="1418"/>
        </w:tabs>
        <w:ind w:left="0" w:firstLine="709"/>
        <w:jc w:val="both"/>
      </w:pPr>
      <w:r w:rsidRPr="00523A8D">
        <w:rPr>
          <w:color w:val="000000"/>
        </w:rPr>
        <w:t xml:space="preserve">Иные преддоговорные переговоры, направленные на изменение условий заключаемого договора </w:t>
      </w:r>
      <w:r w:rsidRPr="00523A8D">
        <w:t>в пользу победителя запроса предложений или участника, с которым принято решение заключить договор, запрещаются.</w:t>
      </w:r>
    </w:p>
    <w:p w:rsidR="00943EFA" w:rsidRPr="00523A8D" w:rsidRDefault="00943EFA" w:rsidP="00040B6B">
      <w:pPr>
        <w:numPr>
          <w:ilvl w:val="2"/>
          <w:numId w:val="37"/>
        </w:numPr>
        <w:tabs>
          <w:tab w:val="num" w:pos="1418"/>
        </w:tabs>
        <w:ind w:left="0" w:firstLine="709"/>
        <w:jc w:val="both"/>
        <w:rPr>
          <w:color w:val="000000"/>
        </w:rPr>
      </w:pPr>
      <w:r w:rsidRPr="00523A8D">
        <w:t>Все результаты переговоров фиксируются протоколом преддоговорных переговоров, подписыв</w:t>
      </w:r>
      <w:r w:rsidRPr="00523A8D">
        <w:rPr>
          <w:color w:val="000000"/>
        </w:rPr>
        <w:t>аемым</w:t>
      </w:r>
      <w:r w:rsidRPr="00523A8D">
        <w:t xml:space="preserve"> заказчиком и победителем запроса предложений или участником запроса предложений, с которым принято решение заключить договор.</w:t>
      </w:r>
    </w:p>
    <w:p w:rsidR="00943EFA" w:rsidRPr="00523A8D" w:rsidRDefault="00943EFA" w:rsidP="00040B6B">
      <w:pPr>
        <w:numPr>
          <w:ilvl w:val="2"/>
          <w:numId w:val="37"/>
        </w:numPr>
        <w:tabs>
          <w:tab w:val="clear" w:pos="1288"/>
          <w:tab w:val="num" w:pos="1418"/>
          <w:tab w:val="left" w:pos="1560"/>
        </w:tabs>
        <w:ind w:left="0" w:firstLine="709"/>
        <w:jc w:val="both"/>
      </w:pPr>
      <w:r w:rsidRPr="00523A8D">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43EFA" w:rsidRPr="00523A8D" w:rsidRDefault="00943EFA" w:rsidP="00040B6B">
      <w:pPr>
        <w:numPr>
          <w:ilvl w:val="2"/>
          <w:numId w:val="37"/>
        </w:numPr>
        <w:tabs>
          <w:tab w:val="clear" w:pos="1288"/>
          <w:tab w:val="num" w:pos="1418"/>
          <w:tab w:val="left" w:pos="1560"/>
        </w:tabs>
        <w:ind w:left="0" w:firstLine="709"/>
        <w:jc w:val="both"/>
      </w:pPr>
      <w:r w:rsidRPr="00523A8D">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943EFA" w:rsidRPr="00523A8D" w:rsidRDefault="00943EFA" w:rsidP="00040B6B">
      <w:pPr>
        <w:numPr>
          <w:ilvl w:val="2"/>
          <w:numId w:val="37"/>
        </w:numPr>
        <w:tabs>
          <w:tab w:val="clear" w:pos="1288"/>
          <w:tab w:val="num" w:pos="1418"/>
          <w:tab w:val="left" w:pos="1560"/>
        </w:tabs>
        <w:ind w:left="0" w:firstLine="709"/>
        <w:jc w:val="both"/>
      </w:pPr>
      <w:proofErr w:type="gramStart"/>
      <w:r w:rsidRPr="00523A8D">
        <w:t>Победитель запроса предложений или участник, с которым заключается договора в соответствии с пунктом </w:t>
      </w:r>
      <w:r w:rsidR="000F71FC">
        <w:fldChar w:fldCharType="begin"/>
      </w:r>
      <w:r w:rsidR="000F71FC">
        <w:instrText xml:space="preserve"> REF _Ref318475514 \r \h  \* MERGEFORMAT </w:instrText>
      </w:r>
      <w:r w:rsidR="000F71FC">
        <w:fldChar w:fldCharType="separate"/>
      </w:r>
      <w:r w:rsidR="00730C4C">
        <w:t>4.14.4</w:t>
      </w:r>
      <w:r w:rsidR="000F71FC">
        <w:fldChar w:fldCharType="end"/>
      </w:r>
      <w:r w:rsidRPr="00523A8D">
        <w:t xml:space="preserve"> и (или) участник запроса предложений, занявший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523A8D">
        <w:t>ранжировка</w:t>
      </w:r>
      <w:proofErr w:type="spellEnd"/>
      <w:r w:rsidRPr="00523A8D">
        <w:t xml:space="preserve"> проводилась), признается уклонившимся от заключения договора</w:t>
      </w:r>
      <w:bookmarkStart w:id="130" w:name="_Ref311027194"/>
      <w:r w:rsidRPr="00523A8D">
        <w:t>, то есть совершившим действия (бездействия), которые не приводят к подписанию договора</w:t>
      </w:r>
      <w:proofErr w:type="gramEnd"/>
      <w:r w:rsidRPr="00523A8D">
        <w:t xml:space="preserve"> в сроки, установленные в извещении о проведении запроса предложений и в пункте </w:t>
      </w:r>
      <w:r w:rsidR="00D76F41">
        <w:t>25</w:t>
      </w:r>
      <w:r w:rsidRPr="00523A8D">
        <w:t xml:space="preserve"> раздела </w:t>
      </w:r>
      <w:r>
        <w:t>6</w:t>
      </w:r>
      <w:r w:rsidRPr="00523A8D">
        <w:t xml:space="preserve"> «Информационная карта запроса предложений»</w:t>
      </w:r>
      <w:bookmarkEnd w:id="130"/>
      <w:r w:rsidRPr="00523A8D">
        <w:t>:</w:t>
      </w:r>
    </w:p>
    <w:p w:rsidR="00943EFA" w:rsidRPr="00523A8D" w:rsidRDefault="00943EFA" w:rsidP="00040B6B">
      <w:pPr>
        <w:numPr>
          <w:ilvl w:val="0"/>
          <w:numId w:val="50"/>
        </w:numPr>
        <w:tabs>
          <w:tab w:val="left" w:pos="1276"/>
          <w:tab w:val="num" w:pos="1985"/>
          <w:tab w:val="num" w:pos="2357"/>
        </w:tabs>
        <w:autoSpaceDE w:val="0"/>
        <w:autoSpaceDN w:val="0"/>
        <w:adjustRightInd w:val="0"/>
        <w:ind w:left="0" w:firstLine="709"/>
        <w:jc w:val="both"/>
      </w:pPr>
      <w:r w:rsidRPr="00523A8D">
        <w:t>прямой письменный отказ от подписания договора;</w:t>
      </w:r>
    </w:p>
    <w:p w:rsidR="00943EFA" w:rsidRPr="00523A8D" w:rsidRDefault="00943EFA" w:rsidP="00040B6B">
      <w:pPr>
        <w:numPr>
          <w:ilvl w:val="0"/>
          <w:numId w:val="50"/>
        </w:numPr>
        <w:tabs>
          <w:tab w:val="left" w:pos="1276"/>
          <w:tab w:val="num" w:pos="1985"/>
          <w:tab w:val="num" w:pos="2357"/>
        </w:tabs>
        <w:autoSpaceDE w:val="0"/>
        <w:autoSpaceDN w:val="0"/>
        <w:adjustRightInd w:val="0"/>
        <w:ind w:left="0" w:firstLine="709"/>
        <w:jc w:val="both"/>
      </w:pPr>
      <w:r w:rsidRPr="00523A8D">
        <w:t>не подписание участником проекта договора в срок в соответствии с пунктом </w:t>
      </w:r>
      <w:r w:rsidR="000F71FC">
        <w:fldChar w:fldCharType="begin"/>
      </w:r>
      <w:r w:rsidR="000F71FC">
        <w:instrText xml:space="preserve"> REF _Ref317255645 \r \h  \* MERGEFORMAT </w:instrText>
      </w:r>
      <w:r w:rsidR="000F71FC">
        <w:fldChar w:fldCharType="separate"/>
      </w:r>
      <w:r w:rsidR="00730C4C">
        <w:t>4.14.1</w:t>
      </w:r>
      <w:r w:rsidR="000F71FC">
        <w:fldChar w:fldCharType="end"/>
      </w:r>
      <w:r w:rsidRPr="00523A8D">
        <w:t>;</w:t>
      </w:r>
    </w:p>
    <w:p w:rsidR="00943EFA" w:rsidRPr="00523A8D" w:rsidRDefault="00943EFA" w:rsidP="00040B6B">
      <w:pPr>
        <w:numPr>
          <w:ilvl w:val="0"/>
          <w:numId w:val="50"/>
        </w:numPr>
        <w:tabs>
          <w:tab w:val="left" w:pos="1276"/>
          <w:tab w:val="num" w:pos="1985"/>
          <w:tab w:val="num" w:pos="2357"/>
        </w:tabs>
        <w:autoSpaceDE w:val="0"/>
        <w:autoSpaceDN w:val="0"/>
        <w:adjustRightInd w:val="0"/>
        <w:ind w:left="0" w:firstLine="709"/>
        <w:jc w:val="both"/>
      </w:pPr>
      <w:r w:rsidRPr="00523A8D">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943EFA" w:rsidRPr="00523A8D" w:rsidRDefault="00943EFA" w:rsidP="00040B6B">
      <w:pPr>
        <w:numPr>
          <w:ilvl w:val="0"/>
          <w:numId w:val="50"/>
        </w:numPr>
        <w:tabs>
          <w:tab w:val="left" w:pos="1276"/>
          <w:tab w:val="num" w:pos="1985"/>
          <w:tab w:val="num" w:pos="2357"/>
        </w:tabs>
        <w:autoSpaceDE w:val="0"/>
        <w:autoSpaceDN w:val="0"/>
        <w:adjustRightInd w:val="0"/>
        <w:ind w:left="0" w:firstLine="709"/>
        <w:jc w:val="both"/>
      </w:pPr>
      <w:r w:rsidRPr="00523A8D">
        <w:t xml:space="preserve">предъявление при подписании договора встречных требований по условиям </w:t>
      </w:r>
      <w:proofErr w:type="gramStart"/>
      <w:r w:rsidRPr="00523A8D">
        <w:t>договора</w:t>
      </w:r>
      <w:proofErr w:type="gramEnd"/>
      <w:r w:rsidRPr="00523A8D">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943EFA" w:rsidRPr="00523A8D" w:rsidRDefault="00943EFA" w:rsidP="00040B6B">
      <w:pPr>
        <w:numPr>
          <w:ilvl w:val="2"/>
          <w:numId w:val="37"/>
        </w:numPr>
        <w:tabs>
          <w:tab w:val="clear" w:pos="1288"/>
          <w:tab w:val="num" w:pos="1418"/>
          <w:tab w:val="left" w:pos="1560"/>
        </w:tabs>
        <w:ind w:left="0" w:firstLine="709"/>
        <w:jc w:val="both"/>
      </w:pPr>
      <w:bookmarkStart w:id="131" w:name="_Ref317179204"/>
      <w:r w:rsidRPr="00523A8D">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31"/>
    </w:p>
    <w:p w:rsidR="00943EFA" w:rsidRPr="00523A8D" w:rsidRDefault="00943EFA" w:rsidP="00040B6B">
      <w:pPr>
        <w:numPr>
          <w:ilvl w:val="0"/>
          <w:numId w:val="51"/>
        </w:numPr>
        <w:tabs>
          <w:tab w:val="left" w:pos="1276"/>
          <w:tab w:val="num" w:pos="1985"/>
          <w:tab w:val="num" w:pos="2357"/>
        </w:tabs>
        <w:autoSpaceDE w:val="0"/>
        <w:autoSpaceDN w:val="0"/>
        <w:adjustRightInd w:val="0"/>
        <w:ind w:left="0" w:firstLine="709"/>
        <w:jc w:val="both"/>
      </w:pPr>
      <w:bookmarkStart w:id="132" w:name="_Ref297565397"/>
      <w:r w:rsidRPr="00523A8D">
        <w:t>заключить договор с другим участником, занявшим следующее место, а также провести переговоры с ним по уменьшению цены его заявки;</w:t>
      </w:r>
      <w:bookmarkEnd w:id="132"/>
    </w:p>
    <w:p w:rsidR="00943EFA" w:rsidRPr="00523A8D" w:rsidRDefault="00943EFA" w:rsidP="00040B6B">
      <w:pPr>
        <w:numPr>
          <w:ilvl w:val="0"/>
          <w:numId w:val="51"/>
        </w:numPr>
        <w:tabs>
          <w:tab w:val="left" w:pos="1276"/>
          <w:tab w:val="num" w:pos="1985"/>
          <w:tab w:val="num" w:pos="2357"/>
        </w:tabs>
        <w:autoSpaceDE w:val="0"/>
        <w:autoSpaceDN w:val="0"/>
        <w:adjustRightInd w:val="0"/>
        <w:ind w:left="0" w:firstLine="709"/>
        <w:jc w:val="both"/>
      </w:pPr>
      <w:r w:rsidRPr="00523A8D">
        <w:t>провести повторную процедуру закупки;</w:t>
      </w:r>
    </w:p>
    <w:p w:rsidR="00943EFA" w:rsidRPr="00523A8D" w:rsidRDefault="00943EFA" w:rsidP="00040B6B">
      <w:pPr>
        <w:numPr>
          <w:ilvl w:val="0"/>
          <w:numId w:val="51"/>
        </w:numPr>
        <w:tabs>
          <w:tab w:val="left" w:pos="1276"/>
          <w:tab w:val="num" w:pos="1985"/>
          <w:tab w:val="num" w:pos="2357"/>
        </w:tabs>
        <w:autoSpaceDE w:val="0"/>
        <w:autoSpaceDN w:val="0"/>
        <w:adjustRightInd w:val="0"/>
        <w:ind w:left="0" w:firstLine="709"/>
        <w:jc w:val="both"/>
      </w:pPr>
      <w:bookmarkStart w:id="133" w:name="_Ref310532857"/>
      <w:r w:rsidRPr="00523A8D">
        <w:t>отказаться от заключения договора и прекратить процедуру запроса предложений.</w:t>
      </w:r>
      <w:bookmarkEnd w:id="133"/>
    </w:p>
    <w:p w:rsidR="00943EFA" w:rsidRPr="00523A8D" w:rsidRDefault="00943EFA" w:rsidP="00040B6B">
      <w:pPr>
        <w:numPr>
          <w:ilvl w:val="2"/>
          <w:numId w:val="37"/>
        </w:numPr>
        <w:tabs>
          <w:tab w:val="clear" w:pos="1288"/>
          <w:tab w:val="num" w:pos="1418"/>
          <w:tab w:val="left" w:pos="1560"/>
        </w:tabs>
        <w:ind w:left="0" w:firstLine="709"/>
        <w:jc w:val="both"/>
      </w:pPr>
      <w:proofErr w:type="gramStart"/>
      <w:r w:rsidRPr="00523A8D">
        <w:t>В случае уклонения победителя запроса предложений или участника, с которым заключается договора в соответствии с пунктом </w:t>
      </w:r>
      <w:r w:rsidR="000F71FC">
        <w:fldChar w:fldCharType="begin"/>
      </w:r>
      <w:r w:rsidR="000F71FC">
        <w:instrText xml:space="preserve"> REF _Ref318475514 \r \h  \* MERGEFORMAT </w:instrText>
      </w:r>
      <w:r w:rsidR="000F71FC">
        <w:fldChar w:fldCharType="separate"/>
      </w:r>
      <w:r w:rsidR="00730C4C">
        <w:t>4.14.4</w:t>
      </w:r>
      <w:r w:rsidR="000F71FC">
        <w:fldChar w:fldCharType="end"/>
      </w:r>
      <w:r w:rsidRPr="00523A8D">
        <w:t xml:space="preserve">, и (или) участника запроса предложений, занявшего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523A8D">
        <w:t>ранжировка</w:t>
      </w:r>
      <w:proofErr w:type="spellEnd"/>
      <w:r w:rsidRPr="00523A8D">
        <w:t xml:space="preserve"> проводилась), от подписания договора, заказчик вправе по собственному выбору применить одно или несколько следующих</w:t>
      </w:r>
      <w:proofErr w:type="gramEnd"/>
      <w:r w:rsidRPr="00523A8D">
        <w:t xml:space="preserve"> действий:</w:t>
      </w:r>
    </w:p>
    <w:p w:rsidR="00943EFA" w:rsidRPr="00523A8D" w:rsidRDefault="00943EFA" w:rsidP="00040B6B">
      <w:pPr>
        <w:numPr>
          <w:ilvl w:val="0"/>
          <w:numId w:val="52"/>
        </w:numPr>
        <w:tabs>
          <w:tab w:val="left" w:pos="1276"/>
          <w:tab w:val="num" w:pos="1985"/>
          <w:tab w:val="num" w:pos="2357"/>
        </w:tabs>
        <w:autoSpaceDE w:val="0"/>
        <w:autoSpaceDN w:val="0"/>
        <w:adjustRightInd w:val="0"/>
        <w:ind w:left="0" w:firstLine="709"/>
        <w:jc w:val="both"/>
      </w:pPr>
      <w:r w:rsidRPr="00523A8D">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3EFA" w:rsidRPr="00523A8D" w:rsidRDefault="00943EFA" w:rsidP="00040B6B">
      <w:pPr>
        <w:numPr>
          <w:ilvl w:val="0"/>
          <w:numId w:val="52"/>
        </w:numPr>
        <w:tabs>
          <w:tab w:val="left" w:pos="1276"/>
          <w:tab w:val="num" w:pos="1985"/>
          <w:tab w:val="num" w:pos="2357"/>
        </w:tabs>
        <w:autoSpaceDE w:val="0"/>
        <w:autoSpaceDN w:val="0"/>
        <w:adjustRightInd w:val="0"/>
        <w:ind w:left="0" w:firstLine="709"/>
        <w:jc w:val="both"/>
      </w:pPr>
      <w:r w:rsidRPr="00523A8D">
        <w:t>удержать обеспечение заявки такого участника запроса предложений;</w:t>
      </w:r>
    </w:p>
    <w:p w:rsidR="00943EFA" w:rsidRPr="00523A8D" w:rsidRDefault="00943EFA" w:rsidP="00040B6B">
      <w:pPr>
        <w:numPr>
          <w:ilvl w:val="0"/>
          <w:numId w:val="52"/>
        </w:numPr>
        <w:tabs>
          <w:tab w:val="left" w:pos="1276"/>
          <w:tab w:val="num" w:pos="1985"/>
          <w:tab w:val="num" w:pos="2357"/>
        </w:tabs>
        <w:autoSpaceDE w:val="0"/>
        <w:autoSpaceDN w:val="0"/>
        <w:adjustRightInd w:val="0"/>
        <w:ind w:left="0" w:firstLine="709"/>
        <w:jc w:val="both"/>
      </w:pPr>
      <w:r w:rsidRPr="00523A8D">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w:t>
      </w:r>
      <w:r>
        <w:t xml:space="preserve">с </w:t>
      </w:r>
      <w:r>
        <w:rPr>
          <w:color w:val="000000"/>
        </w:rPr>
        <w:t>п</w:t>
      </w:r>
      <w:r w:rsidRPr="006277DC">
        <w:rPr>
          <w:color w:val="000000"/>
        </w:rPr>
        <w:t>риказ</w:t>
      </w:r>
      <w:r>
        <w:rPr>
          <w:color w:val="000000"/>
        </w:rPr>
        <w:t>ом</w:t>
      </w:r>
      <w:r w:rsidRPr="006277DC">
        <w:rPr>
          <w:color w:val="000000"/>
        </w:rPr>
        <w:t xml:space="preserve"> Госкорпорации «Росатом» от 15.02.2010 г. № 116 о порядке ведения реестра недобросовестных поставщиков</w:t>
      </w:r>
      <w:r>
        <w:rPr>
          <w:color w:val="000000"/>
        </w:rPr>
        <w:t xml:space="preserve"> Корпорации</w:t>
      </w:r>
      <w:r w:rsidRPr="006277DC">
        <w:t>».</w:t>
      </w:r>
    </w:p>
    <w:bookmarkEnd w:id="127"/>
    <w:p w:rsidR="00943EFA" w:rsidRPr="00523A8D" w:rsidRDefault="00943EFA" w:rsidP="00040B6B">
      <w:pPr>
        <w:numPr>
          <w:ilvl w:val="2"/>
          <w:numId w:val="37"/>
        </w:numPr>
        <w:tabs>
          <w:tab w:val="clear" w:pos="1288"/>
          <w:tab w:val="num" w:pos="1418"/>
          <w:tab w:val="left" w:pos="1560"/>
        </w:tabs>
        <w:ind w:left="0" w:firstLine="709"/>
        <w:jc w:val="both"/>
      </w:pPr>
      <w:r w:rsidRPr="00523A8D">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943EFA" w:rsidRPr="00523A8D" w:rsidRDefault="00943EFA" w:rsidP="00040B6B">
      <w:pPr>
        <w:pStyle w:val="ab"/>
        <w:numPr>
          <w:ilvl w:val="0"/>
          <w:numId w:val="49"/>
        </w:numPr>
        <w:tabs>
          <w:tab w:val="clear" w:pos="720"/>
          <w:tab w:val="num" w:pos="1134"/>
        </w:tabs>
        <w:spacing w:before="0" w:beforeAutospacing="0" w:after="0" w:afterAutospacing="0"/>
        <w:ind w:left="0" w:firstLine="709"/>
        <w:jc w:val="both"/>
      </w:pPr>
      <w:r w:rsidRPr="00523A8D">
        <w:t>если такой участник запроса предложений:</w:t>
      </w:r>
    </w:p>
    <w:p w:rsidR="00943EFA" w:rsidRPr="00523A8D" w:rsidRDefault="00943EFA" w:rsidP="00040B6B">
      <w:pPr>
        <w:numPr>
          <w:ilvl w:val="0"/>
          <w:numId w:val="48"/>
        </w:numPr>
        <w:tabs>
          <w:tab w:val="left" w:pos="1134"/>
        </w:tabs>
        <w:ind w:left="0" w:firstLine="709"/>
        <w:jc w:val="both"/>
      </w:pPr>
      <w:r w:rsidRPr="00523A8D">
        <w:t xml:space="preserve">будучи признанным победителем запроса </w:t>
      </w:r>
      <w:proofErr w:type="gramStart"/>
      <w:r w:rsidRPr="00523A8D">
        <w:t>предложений</w:t>
      </w:r>
      <w:proofErr w:type="gramEnd"/>
      <w:r w:rsidRPr="00523A8D">
        <w:t xml:space="preserve"> уклонился от заключения договора;</w:t>
      </w:r>
    </w:p>
    <w:p w:rsidR="00943EFA" w:rsidRPr="00523A8D" w:rsidRDefault="00943EFA" w:rsidP="00040B6B">
      <w:pPr>
        <w:numPr>
          <w:ilvl w:val="0"/>
          <w:numId w:val="48"/>
        </w:numPr>
        <w:tabs>
          <w:tab w:val="left" w:pos="1134"/>
        </w:tabs>
        <w:ind w:left="0" w:firstLine="709"/>
        <w:jc w:val="both"/>
      </w:pPr>
      <w:r w:rsidRPr="00523A8D">
        <w:t>будучи участником, с которым заключается договор в соответствии с пунктом </w:t>
      </w:r>
      <w:r w:rsidR="000F71FC">
        <w:fldChar w:fldCharType="begin"/>
      </w:r>
      <w:r w:rsidR="000F71FC">
        <w:instrText xml:space="preserve"> REF _Ref318475514 \r \h  \* MERGEFORMAT </w:instrText>
      </w:r>
      <w:r w:rsidR="000F71FC">
        <w:fldChar w:fldCharType="separate"/>
      </w:r>
      <w:r w:rsidR="00730C4C">
        <w:t>4.14.4</w:t>
      </w:r>
      <w:r w:rsidR="000F71FC">
        <w:fldChar w:fldCharType="end"/>
      </w:r>
      <w:r w:rsidRPr="00523A8D">
        <w:t xml:space="preserve">, и (или) участником запроса предложений, занявшим второе место, если победитель запроса предложений уклонился от заключения договора, и так далее для участников, занявших третье и следующие места (если соответствующая </w:t>
      </w:r>
      <w:proofErr w:type="spellStart"/>
      <w:r w:rsidRPr="00523A8D">
        <w:t>ранжировка</w:t>
      </w:r>
      <w:proofErr w:type="spellEnd"/>
      <w:r w:rsidRPr="00523A8D">
        <w:t xml:space="preserve"> проводилась), уклонился от заключения договора;</w:t>
      </w:r>
    </w:p>
    <w:p w:rsidR="00943EFA" w:rsidRPr="00523A8D" w:rsidRDefault="00943EFA" w:rsidP="00040B6B">
      <w:pPr>
        <w:numPr>
          <w:ilvl w:val="0"/>
          <w:numId w:val="48"/>
        </w:numPr>
        <w:tabs>
          <w:tab w:val="left" w:pos="1134"/>
        </w:tabs>
        <w:ind w:left="0" w:firstLine="709"/>
        <w:jc w:val="both"/>
      </w:pPr>
      <w:r w:rsidRPr="00523A8D">
        <w:t xml:space="preserve">будучи участником запроса предложений, с которым заключается </w:t>
      </w:r>
      <w:proofErr w:type="gramStart"/>
      <w:r w:rsidRPr="00523A8D">
        <w:t>договор</w:t>
      </w:r>
      <w:proofErr w:type="gramEnd"/>
      <w:r w:rsidRPr="00523A8D">
        <w:t xml:space="preserve"> отказался от предоставления обеспечения договора, если такое требование установлено в документации по запросу предложений;</w:t>
      </w:r>
    </w:p>
    <w:p w:rsidR="00943EFA" w:rsidRPr="00523A8D" w:rsidRDefault="00943EFA" w:rsidP="00040B6B">
      <w:pPr>
        <w:pStyle w:val="ab"/>
        <w:numPr>
          <w:ilvl w:val="0"/>
          <w:numId w:val="49"/>
        </w:numPr>
        <w:tabs>
          <w:tab w:val="clear" w:pos="720"/>
          <w:tab w:val="num" w:pos="1134"/>
        </w:tabs>
        <w:spacing w:before="0" w:beforeAutospacing="0" w:after="0" w:afterAutospacing="0"/>
        <w:ind w:left="0" w:firstLine="709"/>
        <w:jc w:val="both"/>
      </w:pPr>
      <w:r w:rsidRPr="00523A8D">
        <w:t xml:space="preserve">если договор, заключенный с участником запроса предложений по результатам запроса предложений, </w:t>
      </w:r>
      <w:proofErr w:type="gramStart"/>
      <w:r w:rsidRPr="00523A8D">
        <w:t>будет</w:t>
      </w:r>
      <w:proofErr w:type="gramEnd"/>
      <w:r w:rsidRPr="00523A8D">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43EFA" w:rsidRPr="00523A8D" w:rsidRDefault="00943EFA" w:rsidP="00040B6B">
      <w:pPr>
        <w:pStyle w:val="20"/>
        <w:numPr>
          <w:ilvl w:val="1"/>
          <w:numId w:val="37"/>
        </w:numPr>
        <w:tabs>
          <w:tab w:val="clear" w:pos="2367"/>
        </w:tabs>
        <w:suppressAutoHyphens/>
        <w:spacing w:before="0" w:after="0"/>
        <w:ind w:left="0" w:firstLine="709"/>
        <w:jc w:val="both"/>
        <w:rPr>
          <w:rFonts w:ascii="Times New Roman" w:hAnsi="Times New Roman" w:cs="Times New Roman"/>
          <w:i w:val="0"/>
          <w:sz w:val="24"/>
          <w:szCs w:val="24"/>
        </w:rPr>
      </w:pPr>
      <w:bookmarkStart w:id="134" w:name="_Toc320029471"/>
      <w:r w:rsidRPr="00523A8D">
        <w:rPr>
          <w:rFonts w:ascii="Times New Roman" w:hAnsi="Times New Roman" w:cs="Times New Roman"/>
          <w:i w:val="0"/>
          <w:sz w:val="24"/>
          <w:szCs w:val="24"/>
        </w:rPr>
        <w:t>Обеспечение исполнения договора</w:t>
      </w:r>
      <w:bookmarkEnd w:id="134"/>
    </w:p>
    <w:p w:rsidR="00943EFA" w:rsidRPr="00523A8D" w:rsidRDefault="00943EFA" w:rsidP="00040B6B">
      <w:pPr>
        <w:numPr>
          <w:ilvl w:val="2"/>
          <w:numId w:val="37"/>
        </w:numPr>
        <w:tabs>
          <w:tab w:val="num" w:pos="1418"/>
        </w:tabs>
        <w:ind w:left="0" w:firstLine="709"/>
        <w:jc w:val="both"/>
      </w:pPr>
      <w:bookmarkStart w:id="135" w:name="_Ref166350669"/>
      <w:r w:rsidRPr="00523A8D">
        <w:t>В случае</w:t>
      </w:r>
      <w:proofErr w:type="gramStart"/>
      <w:r w:rsidRPr="00523A8D">
        <w:t>,</w:t>
      </w:r>
      <w:proofErr w:type="gramEnd"/>
      <w:r w:rsidRPr="00523A8D">
        <w:t xml:space="preserve"> если указано в пункте </w:t>
      </w:r>
      <w:r w:rsidR="0021415D">
        <w:t>26</w:t>
      </w:r>
      <w:r w:rsidRPr="00523A8D">
        <w:t xml:space="preserve"> раздела </w:t>
      </w:r>
      <w:r w:rsidR="0021415D">
        <w:t>6</w:t>
      </w:r>
      <w:r w:rsidRPr="00523A8D">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0F71FC">
        <w:fldChar w:fldCharType="begin"/>
      </w:r>
      <w:r w:rsidR="000F71FC">
        <w:instrText xml:space="preserve"> REF _Ref318475514 \r \h  \* MERGEFORMAT </w:instrText>
      </w:r>
      <w:r w:rsidR="000F71FC">
        <w:fldChar w:fldCharType="separate"/>
      </w:r>
      <w:r w:rsidR="00730C4C">
        <w:t>4.14.4</w:t>
      </w:r>
      <w:r w:rsidR="000F71FC">
        <w:fldChar w:fldCharType="end"/>
      </w:r>
      <w:r w:rsidRPr="00523A8D">
        <w:t xml:space="preserve"> и </w:t>
      </w:r>
      <w:r w:rsidR="000F71FC">
        <w:fldChar w:fldCharType="begin"/>
      </w:r>
      <w:r w:rsidR="000F71FC">
        <w:instrText xml:space="preserve"> REF _Ref317179204 \r \h  \* MERGEFORMAT </w:instrText>
      </w:r>
      <w:r w:rsidR="000F71FC">
        <w:fldChar w:fldCharType="separate"/>
      </w:r>
      <w:r w:rsidR="00730C4C">
        <w:t>4.14.12</w:t>
      </w:r>
      <w:r w:rsidR="000F71FC">
        <w:fldChar w:fldCharType="end"/>
      </w:r>
      <w:r w:rsidRPr="00523A8D">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(раздел 5 «Проект договора»).</w:t>
      </w:r>
      <w:bookmarkEnd w:id="135"/>
    </w:p>
    <w:p w:rsidR="00943EFA" w:rsidRPr="00523A8D" w:rsidRDefault="00943EFA" w:rsidP="00040B6B">
      <w:pPr>
        <w:numPr>
          <w:ilvl w:val="2"/>
          <w:numId w:val="37"/>
        </w:numPr>
        <w:tabs>
          <w:tab w:val="num" w:pos="1418"/>
        </w:tabs>
        <w:ind w:left="0" w:firstLine="709"/>
        <w:jc w:val="both"/>
      </w:pPr>
      <w:r w:rsidRPr="00523A8D">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r w:rsidR="0021415D">
        <w:t>26</w:t>
      </w:r>
      <w:r w:rsidRPr="00523A8D">
        <w:t xml:space="preserve"> раздела </w:t>
      </w:r>
      <w:r>
        <w:t>6</w:t>
      </w:r>
      <w:r w:rsidRPr="00523A8D">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(раздел 5 «Проект договора»).</w:t>
      </w:r>
    </w:p>
    <w:p w:rsidR="00943EFA" w:rsidRPr="00523A8D" w:rsidRDefault="00943EFA" w:rsidP="00943EFA">
      <w:pPr>
        <w:pStyle w:val="ab"/>
        <w:widowControl w:val="0"/>
        <w:tabs>
          <w:tab w:val="left" w:pos="0"/>
          <w:tab w:val="left" w:pos="1701"/>
          <w:tab w:val="num" w:pos="2847"/>
        </w:tabs>
        <w:adjustRightInd w:val="0"/>
        <w:spacing w:before="0" w:beforeAutospacing="0" w:after="120" w:afterAutospacing="0"/>
        <w:jc w:val="both"/>
        <w:textAlignment w:val="baseline"/>
        <w:rPr>
          <w:color w:val="000000"/>
        </w:rPr>
      </w:pPr>
    </w:p>
    <w:p w:rsidR="00943EFA" w:rsidRPr="00523A8D" w:rsidRDefault="00943EFA" w:rsidP="00943EFA">
      <w:pPr>
        <w:tabs>
          <w:tab w:val="num" w:pos="1800"/>
          <w:tab w:val="num" w:pos="2847"/>
        </w:tabs>
        <w:spacing w:after="120"/>
        <w:jc w:val="both"/>
      </w:pPr>
    </w:p>
    <w:p w:rsidR="00943EFA" w:rsidRDefault="00943EFA" w:rsidP="00943EFA">
      <w:pPr>
        <w:tabs>
          <w:tab w:val="left" w:pos="1701"/>
        </w:tabs>
        <w:ind w:left="709"/>
        <w:jc w:val="both"/>
      </w:pPr>
    </w:p>
    <w:p w:rsidR="00E62247" w:rsidRDefault="00E62247">
      <w:pPr>
        <w:rPr>
          <w:sz w:val="22"/>
          <w:szCs w:val="22"/>
        </w:rPr>
        <w:sectPr w:rsidR="00E62247" w:rsidSect="008563BF">
          <w:headerReference w:type="default" r:id="rId20"/>
          <w:pgSz w:w="11907" w:h="16840"/>
          <w:pgMar w:top="1134" w:right="567" w:bottom="1134" w:left="1418" w:header="709" w:footer="624" w:gutter="0"/>
          <w:cols w:space="708"/>
          <w:titlePg/>
          <w:docGrid w:linePitch="360"/>
        </w:sectPr>
      </w:pPr>
    </w:p>
    <w:p w:rsidR="00E62247" w:rsidRPr="00373F6F" w:rsidRDefault="00165845" w:rsidP="002D1008">
      <w:pPr>
        <w:pStyle w:val="11"/>
        <w:numPr>
          <w:ilvl w:val="0"/>
          <w:numId w:val="37"/>
        </w:numPr>
        <w:tabs>
          <w:tab w:val="num" w:pos="1134"/>
        </w:tabs>
        <w:jc w:val="left"/>
        <w:rPr>
          <w:sz w:val="22"/>
          <w:szCs w:val="22"/>
        </w:rPr>
      </w:pPr>
      <w:bookmarkStart w:id="136" w:name="_Toc319246597"/>
      <w:r w:rsidRPr="00373F6F">
        <w:rPr>
          <w:sz w:val="28"/>
          <w:szCs w:val="28"/>
        </w:rPr>
        <w:t>ПРОЕКТ</w:t>
      </w:r>
      <w:r w:rsidRPr="00373F6F">
        <w:rPr>
          <w:sz w:val="22"/>
          <w:szCs w:val="22"/>
        </w:rPr>
        <w:t xml:space="preserve"> </w:t>
      </w:r>
      <w:r w:rsidRPr="00373F6F">
        <w:rPr>
          <w:sz w:val="28"/>
          <w:szCs w:val="28"/>
        </w:rPr>
        <w:t>ДОГОВОРА</w:t>
      </w:r>
      <w:bookmarkEnd w:id="136"/>
    </w:p>
    <w:p w:rsidR="00373F6F" w:rsidRDefault="00373F6F" w:rsidP="003B3E04">
      <w:pPr>
        <w:jc w:val="right"/>
        <w:rPr>
          <w:b/>
          <w:i/>
          <w:lang w:val="en-US"/>
        </w:rPr>
      </w:pPr>
    </w:p>
    <w:p w:rsidR="00B8706C" w:rsidRPr="00A84EAA" w:rsidRDefault="00B8706C" w:rsidP="00B8706C">
      <w:pPr>
        <w:pStyle w:val="affff0"/>
        <w:spacing w:line="280" w:lineRule="exact"/>
        <w:rPr>
          <w:szCs w:val="24"/>
        </w:rPr>
      </w:pPr>
      <w:r w:rsidRPr="00A84EAA">
        <w:rPr>
          <w:szCs w:val="24"/>
        </w:rPr>
        <w:t xml:space="preserve">ДОГОВОР </w:t>
      </w:r>
      <w:r w:rsidRPr="00A84EAA">
        <w:rPr>
          <w:szCs w:val="24"/>
        </w:rPr>
        <w:br/>
        <w:t>оказания консультационных услуг</w:t>
      </w:r>
    </w:p>
    <w:p w:rsidR="00B8706C" w:rsidRPr="00A84EAA" w:rsidRDefault="00B8706C" w:rsidP="00B8706C">
      <w:pPr>
        <w:tabs>
          <w:tab w:val="right" w:pos="9923"/>
        </w:tabs>
        <w:spacing w:line="280" w:lineRule="exact"/>
        <w:jc w:val="both"/>
        <w:rPr>
          <w:lang w:val="en-US"/>
        </w:rPr>
      </w:pPr>
    </w:p>
    <w:tbl>
      <w:tblPr>
        <w:tblW w:w="9889" w:type="dxa"/>
        <w:tblLook w:val="04A0"/>
      </w:tblPr>
      <w:tblGrid>
        <w:gridCol w:w="514"/>
        <w:gridCol w:w="1154"/>
        <w:gridCol w:w="3969"/>
        <w:gridCol w:w="4252"/>
      </w:tblGrid>
      <w:tr w:rsidR="00B8706C" w:rsidRPr="00A84EAA" w:rsidTr="00744122">
        <w:trPr>
          <w:trHeight w:val="428"/>
        </w:trPr>
        <w:tc>
          <w:tcPr>
            <w:tcW w:w="514" w:type="dxa"/>
            <w:shd w:val="clear" w:color="auto" w:fill="auto"/>
            <w:vAlign w:val="center"/>
          </w:tcPr>
          <w:p w:rsidR="00B8706C" w:rsidRPr="00A84EAA" w:rsidRDefault="00B8706C" w:rsidP="00744122">
            <w:pPr>
              <w:tabs>
                <w:tab w:val="right" w:pos="9923"/>
              </w:tabs>
              <w:jc w:val="center"/>
            </w:pPr>
            <w:r w:rsidRPr="00A84EAA">
              <w:t>№</w:t>
            </w:r>
          </w:p>
        </w:tc>
        <w:tc>
          <w:tcPr>
            <w:tcW w:w="1154" w:type="dxa"/>
            <w:tcBorders>
              <w:bottom w:val="single" w:sz="4" w:space="0" w:color="auto"/>
            </w:tcBorders>
            <w:shd w:val="clear" w:color="auto" w:fill="auto"/>
            <w:vAlign w:val="center"/>
          </w:tcPr>
          <w:p w:rsidR="00B8706C" w:rsidRPr="00DB5763" w:rsidRDefault="00B8706C" w:rsidP="00744122">
            <w:pPr>
              <w:tabs>
                <w:tab w:val="right" w:pos="9923"/>
              </w:tabs>
              <w:jc w:val="center"/>
            </w:pPr>
          </w:p>
        </w:tc>
        <w:tc>
          <w:tcPr>
            <w:tcW w:w="3969" w:type="dxa"/>
            <w:shd w:val="clear" w:color="auto" w:fill="auto"/>
            <w:vAlign w:val="center"/>
          </w:tcPr>
          <w:p w:rsidR="00B8706C" w:rsidRPr="00A84EAA" w:rsidRDefault="00B8706C" w:rsidP="00744122">
            <w:pPr>
              <w:tabs>
                <w:tab w:val="right" w:pos="9923"/>
              </w:tabs>
              <w:jc w:val="right"/>
            </w:pPr>
            <w:r w:rsidRPr="00A84EAA">
              <w:t>Москва</w:t>
            </w:r>
          </w:p>
        </w:tc>
        <w:tc>
          <w:tcPr>
            <w:tcW w:w="4252" w:type="dxa"/>
            <w:shd w:val="clear" w:color="auto" w:fill="auto"/>
            <w:vAlign w:val="center"/>
          </w:tcPr>
          <w:p w:rsidR="00B8706C" w:rsidRPr="00A84EAA" w:rsidRDefault="00B8706C" w:rsidP="00744122">
            <w:pPr>
              <w:tabs>
                <w:tab w:val="right" w:pos="9923"/>
              </w:tabs>
              <w:jc w:val="right"/>
            </w:pPr>
            <w:r w:rsidRPr="00A84EAA">
              <w:t>«__» __________ 201</w:t>
            </w:r>
            <w:r>
              <w:t>2</w:t>
            </w:r>
            <w:r w:rsidRPr="00A84EAA">
              <w:t xml:space="preserve"> г.</w:t>
            </w:r>
          </w:p>
        </w:tc>
      </w:tr>
    </w:tbl>
    <w:p w:rsidR="00B8706C" w:rsidRPr="00E140EF" w:rsidRDefault="00B8706C" w:rsidP="00B8706C">
      <w:pPr>
        <w:spacing w:line="280" w:lineRule="exact"/>
        <w:jc w:val="both"/>
        <w:rPr>
          <w:sz w:val="16"/>
          <w:szCs w:val="16"/>
        </w:rPr>
      </w:pPr>
    </w:p>
    <w:p w:rsidR="00B8706C" w:rsidRDefault="00B8706C" w:rsidP="00B8706C">
      <w:pPr>
        <w:jc w:val="both"/>
        <w:rPr>
          <w:bCs/>
        </w:rPr>
      </w:pPr>
      <w:bookmarkStart w:id="137" w:name="ТекстовоеПоле6"/>
      <w:proofErr w:type="gramStart"/>
      <w:r w:rsidRPr="00A03EA4">
        <w:rPr>
          <w:b/>
          <w:bCs/>
        </w:rPr>
        <w:t>Открытое акционерное общество</w:t>
      </w:r>
      <w:r>
        <w:rPr>
          <w:bCs/>
        </w:rPr>
        <w:t xml:space="preserve"> </w:t>
      </w:r>
      <w:r w:rsidRPr="00A03EA4">
        <w:rPr>
          <w:b/>
          <w:bCs/>
        </w:rPr>
        <w:t xml:space="preserve">«Центр управления непрофильными активами атомной отрасли» </w:t>
      </w:r>
      <w:r w:rsidRPr="00A03EA4">
        <w:rPr>
          <w:bCs/>
        </w:rPr>
        <w:t>(ОАО «ЦентрАтом», ОГРН 1097746462637),</w:t>
      </w:r>
      <w:r w:rsidRPr="00A84EAA">
        <w:rPr>
          <w:bCs/>
        </w:rPr>
        <w:t xml:space="preserve"> именуем</w:t>
      </w:r>
      <w:r>
        <w:rPr>
          <w:bCs/>
        </w:rPr>
        <w:t>ое</w:t>
      </w:r>
      <w:r w:rsidRPr="00A84EAA">
        <w:rPr>
          <w:bCs/>
        </w:rPr>
        <w:t xml:space="preserve"> в дальнейшем «Заказчик», в лице генерального директора</w:t>
      </w:r>
      <w:r>
        <w:rPr>
          <w:bCs/>
        </w:rPr>
        <w:t xml:space="preserve"> Капиноса Станислава Геннадьевича</w:t>
      </w:r>
      <w:r w:rsidRPr="00A84EAA">
        <w:rPr>
          <w:bCs/>
        </w:rPr>
        <w:t xml:space="preserve">, действующего на основании </w:t>
      </w:r>
      <w:bookmarkEnd w:id="137"/>
      <w:r>
        <w:rPr>
          <w:bCs/>
        </w:rPr>
        <w:t>устава</w:t>
      </w:r>
      <w:r w:rsidR="000F71FC" w:rsidRPr="00A84EAA">
        <w:rPr>
          <w:bCs/>
        </w:rPr>
        <w:fldChar w:fldCharType="begin"/>
      </w:r>
      <w:r w:rsidRPr="00A84EAA">
        <w:rPr>
          <w:bCs/>
        </w:rPr>
        <w:instrText xml:space="preserve"> ASK   \* MERGEFORMAT </w:instrText>
      </w:r>
      <w:r w:rsidR="000F71FC" w:rsidRPr="00A84EAA">
        <w:rPr>
          <w:bCs/>
        </w:rPr>
        <w:fldChar w:fldCharType="end"/>
      </w:r>
      <w:r w:rsidR="000F71FC" w:rsidRPr="00A84EAA">
        <w:rPr>
          <w:bCs/>
        </w:rPr>
        <w:fldChar w:fldCharType="begin"/>
      </w:r>
      <w:r w:rsidRPr="00A84EAA">
        <w:rPr>
          <w:bCs/>
        </w:rPr>
        <w:instrText xml:space="preserve"> AUTOTEXTLIST   \* MERGEFORMAT </w:instrText>
      </w:r>
      <w:r w:rsidR="000F71FC" w:rsidRPr="00A84EAA">
        <w:rPr>
          <w:bCs/>
        </w:rPr>
        <w:fldChar w:fldCharType="end"/>
      </w:r>
      <w:r w:rsidR="000F71FC" w:rsidRPr="00A84EAA">
        <w:rPr>
          <w:bCs/>
        </w:rPr>
        <w:fldChar w:fldCharType="begin"/>
      </w:r>
      <w:r w:rsidRPr="00A84EAA">
        <w:rPr>
          <w:bCs/>
        </w:rPr>
        <w:instrText xml:space="preserve"> FILLIN  вводи!  \* MERGEFORMAT </w:instrText>
      </w:r>
      <w:r w:rsidR="000F71FC" w:rsidRPr="00A84EAA">
        <w:rPr>
          <w:bCs/>
        </w:rPr>
        <w:fldChar w:fldCharType="end"/>
      </w:r>
      <w:r w:rsidRPr="00A84EAA">
        <w:rPr>
          <w:bCs/>
        </w:rPr>
        <w:t xml:space="preserve">, с одной стороны и </w:t>
      </w:r>
      <w:r>
        <w:rPr>
          <w:bCs/>
        </w:rPr>
        <w:t>__________________________ _______________________,</w:t>
      </w:r>
      <w:r w:rsidRPr="00A84EAA">
        <w:rPr>
          <w:bCs/>
        </w:rPr>
        <w:t xml:space="preserve"> именуемое в дальнейшем «Консультант», в лице </w:t>
      </w:r>
      <w:r>
        <w:t xml:space="preserve">___________________________________, </w:t>
      </w:r>
      <w:r w:rsidRPr="00A84EAA">
        <w:t xml:space="preserve">действующего на основании </w:t>
      </w:r>
      <w:r>
        <w:t>_______________</w:t>
      </w:r>
      <w:r w:rsidRPr="00A84EAA">
        <w:rPr>
          <w:bCs/>
        </w:rPr>
        <w:t xml:space="preserve">, с другой стороны, вместе в дальнейшем именуемые «Стороны», а по отдельности – «Сторона», заключили настоящий </w:t>
      </w:r>
      <w:r>
        <w:rPr>
          <w:bCs/>
        </w:rPr>
        <w:t>д</w:t>
      </w:r>
      <w:r w:rsidRPr="00A84EAA">
        <w:rPr>
          <w:bCs/>
        </w:rPr>
        <w:t>оговор (далее – «Договор») о нижеследующем:</w:t>
      </w:r>
      <w:proofErr w:type="gramEnd"/>
    </w:p>
    <w:p w:rsidR="00B8706C" w:rsidRPr="00E140EF" w:rsidRDefault="00B8706C" w:rsidP="00B8706C">
      <w:pPr>
        <w:jc w:val="both"/>
        <w:rPr>
          <w:bCs/>
          <w:sz w:val="16"/>
          <w:szCs w:val="16"/>
        </w:rPr>
      </w:pPr>
    </w:p>
    <w:p w:rsidR="00B8706C" w:rsidRPr="00A84EAA" w:rsidRDefault="00B8706C" w:rsidP="00B8706C">
      <w:pPr>
        <w:numPr>
          <w:ilvl w:val="0"/>
          <w:numId w:val="32"/>
        </w:numPr>
        <w:tabs>
          <w:tab w:val="left" w:pos="426"/>
        </w:tabs>
        <w:ind w:left="0" w:firstLine="0"/>
        <w:jc w:val="center"/>
        <w:rPr>
          <w:b/>
        </w:rPr>
      </w:pPr>
      <w:r w:rsidRPr="00A84EAA">
        <w:rPr>
          <w:b/>
        </w:rPr>
        <w:t>Предмет договора</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 xml:space="preserve">По поручению Заказчика Консультант принимает на себя обязательства по </w:t>
      </w:r>
      <w:bookmarkStart w:id="138" w:name="OLE_LINK1"/>
      <w:bookmarkStart w:id="139" w:name="OLE_LINK2"/>
      <w:r w:rsidRPr="00A84EAA">
        <w:t>оказанию консультационных услуг</w:t>
      </w:r>
      <w:bookmarkEnd w:id="138"/>
      <w:bookmarkEnd w:id="139"/>
      <w:r w:rsidRPr="00A84EAA">
        <w:t xml:space="preserve"> (далее именуемые «Услуги»), а Заказчик обязуется принять оказанные Услуги и оплатить их в порядке и на условиях, установленных Договором.</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 xml:space="preserve">Виды и объем Услуг, их результаты, сроки оказания Услуг являются существенными условиями Договора и определяются в Техническом задании, подписываемом обеими Сторонами и являющимся Приложением № 1 к Договору. </w:t>
      </w:r>
    </w:p>
    <w:p w:rsidR="00B8706C" w:rsidRPr="00A84EAA" w:rsidRDefault="00B8706C" w:rsidP="00B8706C">
      <w:pPr>
        <w:pStyle w:val="27"/>
        <w:tabs>
          <w:tab w:val="left" w:pos="1560"/>
          <w:tab w:val="num" w:pos="2700"/>
        </w:tabs>
        <w:spacing w:after="0" w:line="240" w:lineRule="auto"/>
        <w:ind w:firstLine="851"/>
        <w:rPr>
          <w:highlight w:val="yellow"/>
        </w:rPr>
      </w:pPr>
      <w:r w:rsidRPr="00A84EAA">
        <w:t>В рамках Договора под термином «Приложение» понимается Приложение № 1, а также любое другое подписанное обеими Сторонами приложение к Договору, предметом которого является оказание Услуг на согласованных Сторонами вышеперечисленных существенных условиях.</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Заказчик приобретает права на результаты оказания Услуг после наступления следующих обстоятельств: оплаты Услуг и подписания Сторонами акта сдачи-приемки оказанных Услуг.</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Консультант признает и принимает, что Заказчик вправе распространить режим коммерческий тайны на результат Услуг и признать результат Услуг своим секретом производства (ноу-хау).</w:t>
      </w:r>
    </w:p>
    <w:p w:rsidR="00B8706C" w:rsidRDefault="00B8706C" w:rsidP="00B8706C">
      <w:pPr>
        <w:pStyle w:val="27"/>
        <w:numPr>
          <w:ilvl w:val="1"/>
          <w:numId w:val="31"/>
        </w:numPr>
        <w:tabs>
          <w:tab w:val="clear" w:pos="862"/>
          <w:tab w:val="left" w:pos="1560"/>
        </w:tabs>
        <w:spacing w:after="0" w:line="240" w:lineRule="auto"/>
        <w:ind w:left="0" w:firstLine="851"/>
        <w:jc w:val="both"/>
      </w:pPr>
      <w:r w:rsidRPr="00A84EAA">
        <w:t xml:space="preserve">Консультант обязуется обращаться с переданным Заказчику результатом Услуг, с его производными, частями, предварительными версиями на условиях, установленных </w:t>
      </w:r>
      <w:r>
        <w:t>Условиями</w:t>
      </w:r>
      <w:r w:rsidRPr="00A84EAA">
        <w:t xml:space="preserve"> </w:t>
      </w:r>
      <w:r>
        <w:t xml:space="preserve">о </w:t>
      </w:r>
      <w:r w:rsidRPr="00A84EAA">
        <w:t>конфиденциально</w:t>
      </w:r>
      <w:r>
        <w:t xml:space="preserve">сти и взаимном неразглашении </w:t>
      </w:r>
      <w:r w:rsidRPr="00A84EAA">
        <w:t>информаци</w:t>
      </w:r>
      <w:r>
        <w:t>и (Приложение № 2).</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Заказчик вправе использовать результаты оказания Услуг любыми способами, не противоречащими своим целям деятельности, целевому назначению результатов оказания Услуг.</w:t>
      </w:r>
    </w:p>
    <w:p w:rsidR="00B8706C" w:rsidRPr="00A84EAA" w:rsidRDefault="00B8706C" w:rsidP="00B8706C">
      <w:pPr>
        <w:pStyle w:val="27"/>
        <w:numPr>
          <w:ilvl w:val="1"/>
          <w:numId w:val="31"/>
        </w:numPr>
        <w:tabs>
          <w:tab w:val="clear" w:pos="862"/>
          <w:tab w:val="left" w:pos="1560"/>
        </w:tabs>
        <w:spacing w:after="0" w:line="240" w:lineRule="auto"/>
        <w:ind w:left="0" w:firstLine="851"/>
        <w:jc w:val="both"/>
      </w:pPr>
      <w:r w:rsidRPr="00A84EAA">
        <w:t xml:space="preserve">Консультант не вправе использовать результат Услуг, полностью или частично, при оказании услуг третьим лицам. </w:t>
      </w:r>
      <w:r w:rsidRPr="00DD59A2">
        <w:rPr>
          <w:bCs/>
        </w:rPr>
        <w:t xml:space="preserve">Права на любые секреты производства («ноу-хау»), принадлежащие </w:t>
      </w:r>
      <w:r>
        <w:rPr>
          <w:bCs/>
        </w:rPr>
        <w:t xml:space="preserve">Консультанту </w:t>
      </w:r>
      <w:r w:rsidRPr="00DD59A2">
        <w:rPr>
          <w:bCs/>
        </w:rPr>
        <w:t>и использованные им при оказании Услуг по Договору сохраняются за ним и не передаются Заказчику.</w:t>
      </w:r>
    </w:p>
    <w:p w:rsidR="00B8706C" w:rsidRDefault="00B8706C" w:rsidP="00B8706C">
      <w:pPr>
        <w:pStyle w:val="27"/>
        <w:numPr>
          <w:ilvl w:val="1"/>
          <w:numId w:val="31"/>
        </w:numPr>
        <w:tabs>
          <w:tab w:val="clear" w:pos="862"/>
          <w:tab w:val="left" w:pos="1560"/>
        </w:tabs>
        <w:spacing w:after="0" w:line="240" w:lineRule="auto"/>
        <w:ind w:left="0" w:firstLine="851"/>
        <w:jc w:val="both"/>
      </w:pPr>
      <w:r w:rsidRPr="00A84EAA">
        <w:t xml:space="preserve">Если иное не следует из </w:t>
      </w:r>
      <w:r>
        <w:t>Условий</w:t>
      </w:r>
      <w:r w:rsidRPr="00A84EAA">
        <w:t xml:space="preserve"> о конфиденциальности и взаимном неразглашении информации, указанн</w:t>
      </w:r>
      <w:r>
        <w:t>ых</w:t>
      </w:r>
      <w:r w:rsidRPr="00A84EAA">
        <w:t xml:space="preserve"> в п. 6.2 Договора, в рамках </w:t>
      </w:r>
      <w:r>
        <w:t xml:space="preserve">настоящего </w:t>
      </w:r>
      <w:r w:rsidRPr="00A84EAA">
        <w:t xml:space="preserve">Договора не осуществляется обмен и использование </w:t>
      </w:r>
      <w:r>
        <w:t xml:space="preserve">информации, </w:t>
      </w:r>
      <w:r w:rsidRPr="00A84EAA">
        <w:t>содержащей сведения, составляющи</w:t>
      </w:r>
      <w:r>
        <w:t>е</w:t>
      </w:r>
      <w:r w:rsidRPr="00A84EAA">
        <w:t xml:space="preserve"> государственную</w:t>
      </w:r>
      <w:r>
        <w:t xml:space="preserve"> и </w:t>
      </w:r>
      <w:r w:rsidRPr="00A84EAA">
        <w:t xml:space="preserve">коммерческую тайну и </w:t>
      </w:r>
      <w:r>
        <w:t xml:space="preserve"> иные, сведения  ограниченного доступа</w:t>
      </w:r>
      <w:r w:rsidRPr="00A84EAA">
        <w:t>.</w:t>
      </w:r>
    </w:p>
    <w:p w:rsidR="00B8706C" w:rsidRPr="00E140EF" w:rsidRDefault="00B8706C" w:rsidP="00B8706C">
      <w:pPr>
        <w:pStyle w:val="27"/>
        <w:tabs>
          <w:tab w:val="left" w:pos="1560"/>
        </w:tabs>
        <w:spacing w:after="0" w:line="240" w:lineRule="auto"/>
        <w:ind w:left="851"/>
        <w:jc w:val="both"/>
        <w:rPr>
          <w:sz w:val="16"/>
          <w:szCs w:val="16"/>
        </w:rPr>
      </w:pPr>
    </w:p>
    <w:p w:rsidR="00B8706C" w:rsidRPr="00A84EAA" w:rsidRDefault="00B8706C" w:rsidP="00B8706C">
      <w:pPr>
        <w:numPr>
          <w:ilvl w:val="0"/>
          <w:numId w:val="32"/>
        </w:numPr>
        <w:tabs>
          <w:tab w:val="left" w:pos="426"/>
        </w:tabs>
        <w:ind w:left="0" w:firstLine="0"/>
        <w:jc w:val="center"/>
        <w:rPr>
          <w:b/>
        </w:rPr>
      </w:pPr>
      <w:r>
        <w:rPr>
          <w:b/>
        </w:rPr>
        <w:t>Стоимость Услуг и у</w:t>
      </w:r>
      <w:r w:rsidRPr="00A84EAA">
        <w:rPr>
          <w:b/>
        </w:rPr>
        <w:t>словия оплаты</w:t>
      </w:r>
    </w:p>
    <w:p w:rsidR="00B8706C" w:rsidRPr="00A84EAA" w:rsidRDefault="00B8706C" w:rsidP="00B8706C">
      <w:pPr>
        <w:pStyle w:val="27"/>
        <w:numPr>
          <w:ilvl w:val="1"/>
          <w:numId w:val="32"/>
        </w:numPr>
        <w:tabs>
          <w:tab w:val="left" w:pos="0"/>
        </w:tabs>
        <w:spacing w:after="0" w:line="240" w:lineRule="auto"/>
        <w:ind w:left="0" w:firstLine="900"/>
        <w:jc w:val="both"/>
      </w:pPr>
      <w:bookmarkStart w:id="140" w:name="_Ref294713172"/>
      <w:r w:rsidRPr="00A84EAA">
        <w:t>Стоимость Услуг по настоящему Договору составляет</w:t>
      </w:r>
      <w:proofErr w:type="gramStart"/>
      <w:r w:rsidRPr="00A84EAA">
        <w:t xml:space="preserve"> </w:t>
      </w:r>
      <w:r>
        <w:t>________</w:t>
      </w:r>
      <w:r w:rsidRPr="00CB2A4D">
        <w:t xml:space="preserve"> (</w:t>
      </w:r>
      <w:r>
        <w:t>______________________________</w:t>
      </w:r>
      <w:r w:rsidRPr="00CB2A4D">
        <w:t>)</w:t>
      </w:r>
      <w:r w:rsidRPr="00A84EAA">
        <w:t xml:space="preserve"> </w:t>
      </w:r>
      <w:proofErr w:type="gramEnd"/>
      <w:r w:rsidRPr="00A84EAA">
        <w:t>рублей</w:t>
      </w:r>
      <w:r>
        <w:t>, в том числе НДС по ставке 18% _______</w:t>
      </w:r>
      <w:r w:rsidRPr="00CB2A4D">
        <w:t xml:space="preserve">   </w:t>
      </w:r>
      <w:r>
        <w:t>рублей</w:t>
      </w:r>
      <w:r w:rsidRPr="00A84EAA">
        <w:t>.</w:t>
      </w:r>
      <w:bookmarkEnd w:id="140"/>
    </w:p>
    <w:p w:rsidR="00B8706C" w:rsidRDefault="00B8706C" w:rsidP="00B8706C">
      <w:pPr>
        <w:pStyle w:val="27"/>
        <w:numPr>
          <w:ilvl w:val="1"/>
          <w:numId w:val="32"/>
        </w:numPr>
        <w:tabs>
          <w:tab w:val="left" w:pos="1418"/>
        </w:tabs>
        <w:spacing w:after="0" w:line="240" w:lineRule="auto"/>
        <w:ind w:left="0" w:firstLine="851"/>
        <w:jc w:val="both"/>
      </w:pPr>
      <w:r>
        <w:t>Оплата производится в следующем порядке:</w:t>
      </w:r>
    </w:p>
    <w:p w:rsidR="00B8706C" w:rsidRDefault="00B8706C" w:rsidP="00B8706C">
      <w:pPr>
        <w:pStyle w:val="27"/>
        <w:tabs>
          <w:tab w:val="left" w:pos="1418"/>
        </w:tabs>
        <w:spacing w:after="0" w:line="240" w:lineRule="auto"/>
        <w:ind w:firstLine="851"/>
        <w:jc w:val="both"/>
      </w:pPr>
      <w:r>
        <w:t>- 30 % и составляет</w:t>
      </w:r>
      <w:proofErr w:type="gramStart"/>
      <w:r>
        <w:t xml:space="preserve"> _________ (_______) </w:t>
      </w:r>
      <w:proofErr w:type="gramEnd"/>
      <w:r>
        <w:t xml:space="preserve">рублей, от стоимости, установленной </w:t>
      </w:r>
    </w:p>
    <w:p w:rsidR="00B8706C" w:rsidRDefault="00B8706C" w:rsidP="00B8706C">
      <w:pPr>
        <w:pStyle w:val="27"/>
        <w:tabs>
          <w:tab w:val="left" w:pos="1418"/>
        </w:tabs>
        <w:spacing w:after="0" w:line="240" w:lineRule="auto"/>
        <w:jc w:val="both"/>
      </w:pPr>
      <w:r>
        <w:t>п. 2.1 настоящего Договора, в качестве аванса путем безналичного перечисления на расчетный счет Консультанта;</w:t>
      </w:r>
    </w:p>
    <w:p w:rsidR="00B8706C" w:rsidRDefault="00B8706C" w:rsidP="00B8706C">
      <w:pPr>
        <w:pStyle w:val="27"/>
        <w:tabs>
          <w:tab w:val="left" w:pos="1418"/>
        </w:tabs>
        <w:spacing w:after="0" w:line="240" w:lineRule="auto"/>
        <w:ind w:firstLine="851"/>
        <w:jc w:val="both"/>
      </w:pPr>
      <w:r>
        <w:t>- и оставшиеся 70 %, которые составляют</w:t>
      </w:r>
      <w:proofErr w:type="gramStart"/>
      <w:r>
        <w:t xml:space="preserve"> ___________ ( __________ ) </w:t>
      </w:r>
      <w:proofErr w:type="gramEnd"/>
      <w:r>
        <w:t>рублей, от стоимости услуг Заказчик оплачивает согласно счету Консультанта после подписания сторонами двустороннего акта об оказанных услугах.</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Оплата производится Заказчиком на основании выставляемого </w:t>
      </w:r>
      <w:r>
        <w:t xml:space="preserve">Консультантом </w:t>
      </w:r>
      <w:r w:rsidRPr="00A84EAA">
        <w:t xml:space="preserve">счета на оплату путем перечисления денежных средств на расчетный счет </w:t>
      </w:r>
      <w:r>
        <w:t xml:space="preserve">Консультанта </w:t>
      </w:r>
      <w:r w:rsidRPr="00A84EAA">
        <w:t>по реквизитам, указанным в настоящем Договора.</w:t>
      </w:r>
    </w:p>
    <w:p w:rsidR="00B8706C" w:rsidRPr="00A84EAA" w:rsidRDefault="00B8706C" w:rsidP="00B8706C">
      <w:pPr>
        <w:pStyle w:val="27"/>
        <w:tabs>
          <w:tab w:val="left" w:pos="1418"/>
        </w:tabs>
        <w:spacing w:after="0" w:line="240" w:lineRule="auto"/>
        <w:ind w:firstLine="851"/>
        <w:jc w:val="both"/>
      </w:pPr>
      <w:r w:rsidRPr="00A84EAA">
        <w:t xml:space="preserve">Сумма, указанная в счете на оплату, должна соответствовать сумме, указанной в Акте </w:t>
      </w:r>
      <w:r>
        <w:t xml:space="preserve">сдачи-приемки </w:t>
      </w:r>
      <w:r w:rsidRPr="00A84EAA">
        <w:t>оказанных услуг.</w:t>
      </w:r>
    </w:p>
    <w:p w:rsidR="00B8706C" w:rsidRPr="00A84EAA" w:rsidRDefault="00B8706C" w:rsidP="00B8706C">
      <w:pPr>
        <w:pStyle w:val="27"/>
        <w:tabs>
          <w:tab w:val="left" w:pos="1418"/>
        </w:tabs>
        <w:spacing w:after="0" w:line="240" w:lineRule="auto"/>
        <w:ind w:firstLine="851"/>
        <w:jc w:val="both"/>
      </w:pPr>
      <w:r w:rsidRPr="00A84EAA">
        <w:t xml:space="preserve">В случае если сумма, указанная в счете на оплату, не соответствует сумме, указанной в Акте </w:t>
      </w:r>
      <w:r>
        <w:t xml:space="preserve">сдачи-приемки </w:t>
      </w:r>
      <w:r w:rsidRPr="00A84EAA">
        <w:t>оказанных услуг, счет на оплату не может считаться выставленным.</w:t>
      </w:r>
    </w:p>
    <w:p w:rsidR="00B8706C" w:rsidRPr="00A84EAA" w:rsidRDefault="00B8706C" w:rsidP="00B8706C">
      <w:pPr>
        <w:pStyle w:val="27"/>
        <w:numPr>
          <w:ilvl w:val="1"/>
          <w:numId w:val="32"/>
        </w:numPr>
        <w:tabs>
          <w:tab w:val="left" w:pos="1418"/>
        </w:tabs>
        <w:spacing w:after="0" w:line="240" w:lineRule="auto"/>
        <w:ind w:left="0" w:firstLine="851"/>
        <w:jc w:val="both"/>
      </w:pPr>
      <w:r>
        <w:t xml:space="preserve">Обязанность Заказчика по оплате </w:t>
      </w:r>
      <w:r w:rsidRPr="00A84EAA">
        <w:t>Услуг счита</w:t>
      </w:r>
      <w:r>
        <w:t>е</w:t>
      </w:r>
      <w:r w:rsidRPr="00A84EAA">
        <w:t xml:space="preserve">тся </w:t>
      </w:r>
      <w:r>
        <w:t>исполненной</w:t>
      </w:r>
      <w:r w:rsidRPr="00A84EAA">
        <w:t xml:space="preserve"> </w:t>
      </w:r>
      <w:r>
        <w:t>с момента списания</w:t>
      </w:r>
      <w:r w:rsidRPr="00A84EAA">
        <w:t xml:space="preserve"> денежных сре</w:t>
      </w:r>
      <w:proofErr w:type="gramStart"/>
      <w:r w:rsidRPr="00A84EAA">
        <w:t xml:space="preserve">дств </w:t>
      </w:r>
      <w:r>
        <w:t>с</w:t>
      </w:r>
      <w:r w:rsidRPr="00A84EAA">
        <w:t xml:space="preserve"> р</w:t>
      </w:r>
      <w:proofErr w:type="gramEnd"/>
      <w:r w:rsidRPr="00A84EAA">
        <w:t>асчетн</w:t>
      </w:r>
      <w:r>
        <w:t>ого</w:t>
      </w:r>
      <w:r w:rsidRPr="00A84EAA">
        <w:t xml:space="preserve"> счет</w:t>
      </w:r>
      <w:r>
        <w:t>а</w:t>
      </w:r>
      <w:r w:rsidRPr="00A84EAA">
        <w:t xml:space="preserve"> </w:t>
      </w:r>
      <w:r>
        <w:t>Заказчика</w:t>
      </w:r>
      <w:r w:rsidRPr="00A84EAA">
        <w:t>.</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В любое время по инициативе любой из Сторон Договора может быть произведена сверка взаимных расчетов по настоящему Договору. Результаты сверки взаиморасчетов оформляются актом сверки, подписываемым Сторонами.</w:t>
      </w:r>
    </w:p>
    <w:p w:rsidR="00B8706C" w:rsidRPr="00E140EF" w:rsidRDefault="00B8706C" w:rsidP="00B8706C">
      <w:pPr>
        <w:autoSpaceDE w:val="0"/>
        <w:autoSpaceDN w:val="0"/>
        <w:adjustRightInd w:val="0"/>
        <w:ind w:firstLine="540"/>
        <w:jc w:val="both"/>
        <w:rPr>
          <w:sz w:val="16"/>
          <w:szCs w:val="16"/>
        </w:rPr>
      </w:pPr>
    </w:p>
    <w:p w:rsidR="00B8706C" w:rsidRPr="00A84EAA" w:rsidRDefault="00B8706C" w:rsidP="00B8706C">
      <w:pPr>
        <w:numPr>
          <w:ilvl w:val="0"/>
          <w:numId w:val="32"/>
        </w:numPr>
        <w:tabs>
          <w:tab w:val="left" w:pos="426"/>
        </w:tabs>
        <w:ind w:left="0" w:firstLine="0"/>
        <w:jc w:val="center"/>
        <w:rPr>
          <w:b/>
        </w:rPr>
      </w:pPr>
      <w:r w:rsidRPr="00A84EAA">
        <w:rPr>
          <w:b/>
        </w:rPr>
        <w:t>Обязательства сторон и условия оказания услуг</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По согласованию с Заказчиком, Консультант может привлекать для выполнения всех или части услуг по Договору иных лиц (</w:t>
      </w:r>
      <w:proofErr w:type="spellStart"/>
      <w:r w:rsidRPr="00A84EAA">
        <w:t>суб-консультантов</w:t>
      </w:r>
      <w:proofErr w:type="spellEnd"/>
      <w:r w:rsidRPr="00A84EAA">
        <w:t>)</w:t>
      </w:r>
      <w:r>
        <w:t>.</w:t>
      </w:r>
      <w:r w:rsidRPr="00A84EAA">
        <w:t xml:space="preserve"> При этом Консультант несет ответственность за качество и результаты оказанных услуг этих лиц как за свои собственные действия и обязуется включать в договоры с </w:t>
      </w:r>
      <w:proofErr w:type="spellStart"/>
      <w:r w:rsidRPr="00A84EAA">
        <w:t>суб-консультантами</w:t>
      </w:r>
      <w:proofErr w:type="spellEnd"/>
      <w:r w:rsidRPr="00A84EAA">
        <w:t xml:space="preserve"> положения о неразглашении конфиденциальной информации, полученной в рамках оказания Услуг.</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Заказчик в срок, определенный Консультантом, но не ранее, чем через 5 (пять) рабочих дней со дня получения мотивированного письменного запроса Консультанта</w:t>
      </w:r>
      <w:r>
        <w:t>,</w:t>
      </w:r>
      <w:r w:rsidRPr="00A84EAA">
        <w:t xml:space="preserve"> обязуется предоставить Консультанту имеющуюся у Заказчика информацию и/или документацию, необходимую Консультанту для оказания услуг в полном объеме. При отсутствии у Заказчика такой информации и/или документации, он в тот же срок направляет Консультанту уведомление об отсутствии требуемой информации и/или документации.</w:t>
      </w:r>
    </w:p>
    <w:p w:rsidR="00B8706C" w:rsidRPr="00A84EAA" w:rsidRDefault="00B8706C" w:rsidP="00B8706C">
      <w:pPr>
        <w:pStyle w:val="27"/>
        <w:spacing w:after="0" w:line="240" w:lineRule="auto"/>
        <w:ind w:firstLine="851"/>
      </w:pPr>
      <w:r w:rsidRPr="00A84EAA">
        <w:t>Консультант понимает и принимает, что если исполнение запроса Консультанта предполагает обработку значительного объема документации или информации, Заказчик вправе увеличить срок исполнения запроса Консультанта на дополнительные 5 (пять) рабочих дней.</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Консультант не несет ответственности за достоверность, полноту, точность и актуальность информации или документации, предоставляемой Заказчиком для Консультанта. Однако при использовании такой информации или документации Консультант должен выказывать разумную и профессиональную осмотрительность, которую Заказчик вправе ожидать </w:t>
      </w:r>
      <w:proofErr w:type="gramStart"/>
      <w:r w:rsidRPr="00A84EAA">
        <w:t>от</w:t>
      </w:r>
      <w:proofErr w:type="gramEnd"/>
      <w:r w:rsidRPr="00A84EAA">
        <w:t xml:space="preserve"> </w:t>
      </w:r>
      <w:proofErr w:type="gramStart"/>
      <w:r w:rsidRPr="00A84EAA">
        <w:t>должным</w:t>
      </w:r>
      <w:proofErr w:type="gramEnd"/>
      <w:r w:rsidRPr="00A84EAA">
        <w:t xml:space="preserve"> образом квалифицированного Консультанта.</w:t>
      </w:r>
    </w:p>
    <w:p w:rsidR="00B8706C" w:rsidRPr="00E140EF" w:rsidRDefault="00B8706C" w:rsidP="00B8706C">
      <w:pPr>
        <w:pStyle w:val="27"/>
        <w:tabs>
          <w:tab w:val="left" w:pos="1418"/>
        </w:tabs>
        <w:spacing w:after="0" w:line="240" w:lineRule="auto"/>
        <w:ind w:left="851"/>
        <w:jc w:val="both"/>
        <w:rPr>
          <w:sz w:val="16"/>
          <w:szCs w:val="16"/>
        </w:rPr>
      </w:pPr>
    </w:p>
    <w:p w:rsidR="00B8706C" w:rsidRPr="00A84EAA" w:rsidRDefault="00B8706C" w:rsidP="00B8706C">
      <w:pPr>
        <w:numPr>
          <w:ilvl w:val="0"/>
          <w:numId w:val="32"/>
        </w:numPr>
        <w:tabs>
          <w:tab w:val="left" w:pos="426"/>
        </w:tabs>
        <w:ind w:left="0" w:firstLine="0"/>
        <w:jc w:val="center"/>
        <w:rPr>
          <w:b/>
        </w:rPr>
      </w:pPr>
      <w:r w:rsidRPr="00A84EAA">
        <w:rPr>
          <w:b/>
        </w:rPr>
        <w:t>Порядок  сдачи  и  приемки  услуг</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Консультант предоставляет Заказчику результаты оказанных Услуг, определяемые  в соответствии с Приложениями, а также два экземпляра акта сдачи-приемки оказанных услуг  с приложением отчета, в котором указывается содержание оказанных Услуг,  перечень подготовленных отчетных и справочных материалов, и счет-фактуру, не позднее последнего дня срока оказания услуг. Передача результатов оказанных услуг и акта сдачи-приемки оказанных услуг Заказчику оформляется актом передачи, который подписывается обеими Сторонами.</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Результаты услуг предоставляются Заказчику на бумажном и электронном носителе в 3-х экземплярах. </w:t>
      </w:r>
    </w:p>
    <w:p w:rsidR="00B8706C" w:rsidRPr="00A84EAA" w:rsidRDefault="00B8706C" w:rsidP="00B8706C">
      <w:pPr>
        <w:pStyle w:val="27"/>
        <w:numPr>
          <w:ilvl w:val="1"/>
          <w:numId w:val="32"/>
        </w:numPr>
        <w:tabs>
          <w:tab w:val="num" w:pos="862"/>
          <w:tab w:val="left" w:pos="1418"/>
        </w:tabs>
        <w:spacing w:after="0" w:line="240" w:lineRule="auto"/>
        <w:ind w:left="0" w:firstLine="851"/>
        <w:jc w:val="both"/>
      </w:pPr>
      <w:r w:rsidRPr="00A84EAA">
        <w:t xml:space="preserve">Заказчик в течение </w:t>
      </w:r>
      <w:r>
        <w:t>1</w:t>
      </w:r>
      <w:r w:rsidRPr="00A84EAA">
        <w:t>5 (Пят</w:t>
      </w:r>
      <w:r>
        <w:t>надцат</w:t>
      </w:r>
      <w:r w:rsidRPr="00A84EAA">
        <w:t xml:space="preserve">и) рабочих дней </w:t>
      </w:r>
      <w:proofErr w:type="gramStart"/>
      <w:r w:rsidRPr="00A84EAA">
        <w:t>с даты получения</w:t>
      </w:r>
      <w:proofErr w:type="gramEnd"/>
      <w:r w:rsidRPr="00A84EAA">
        <w:t xml:space="preserve"> результатов оказанных услуг подписывает акт сдачи-приемки оказанных услуг и возвращает один экземпляр Консультанту либо направляет Консультанту письменный мотивированный отказ, содержащий перечень возражений и их обоснование. </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Датой оказания услуг считается дата подписания акта сдачи-приемки оказанных услуг Заказчиком.</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В случае предоставления Заказчиком письменного мотивированного отказа Консультант обязан повторно  оказать Услуги в том объеме, который требуется для приведения результатов оказания Услуг в соответствие с требованиями Договора и Приложения с учетом письменного мотивированного отказа Заказчика. Результаты оказания услуг должны быть приведены в соответствие </w:t>
      </w:r>
      <w:r>
        <w:t xml:space="preserve">с требованиями Договора и Приложения </w:t>
      </w:r>
      <w:r w:rsidRPr="00A84EAA">
        <w:t xml:space="preserve">в срок, </w:t>
      </w:r>
      <w:r>
        <w:t>согласованный Сторонами</w:t>
      </w:r>
      <w:proofErr w:type="gramStart"/>
      <w:r w:rsidRPr="00A84EAA">
        <w:t xml:space="preserve"> .</w:t>
      </w:r>
      <w:proofErr w:type="gramEnd"/>
      <w:r w:rsidRPr="00A84EAA">
        <w:t xml:space="preserve"> Приведение результатов оказания услуг в соответствие с требованиями Договора и Приложения осуществляется силами и средствами Консультанта.</w:t>
      </w:r>
    </w:p>
    <w:p w:rsidR="00B8706C" w:rsidRDefault="00B8706C" w:rsidP="00B8706C">
      <w:pPr>
        <w:pStyle w:val="27"/>
        <w:numPr>
          <w:ilvl w:val="1"/>
          <w:numId w:val="32"/>
        </w:numPr>
        <w:tabs>
          <w:tab w:val="left" w:pos="1418"/>
        </w:tabs>
        <w:spacing w:after="0" w:line="240" w:lineRule="auto"/>
        <w:ind w:left="0" w:firstLine="851"/>
        <w:jc w:val="both"/>
      </w:pPr>
      <w:proofErr w:type="gramStart"/>
      <w:r w:rsidRPr="00A84EAA">
        <w:t xml:space="preserve">В случае не подписания Заказчиком акта сдачи-приемки оказанных услуг при непредставлении письменного мотивированного отказа по истечении </w:t>
      </w:r>
      <w:r>
        <w:t>2</w:t>
      </w:r>
      <w:r w:rsidRPr="00A84EAA">
        <w:t>0 (</w:t>
      </w:r>
      <w:r>
        <w:t>Двадца</w:t>
      </w:r>
      <w:r w:rsidRPr="00A84EAA">
        <w:t xml:space="preserve">ти) рабочих дней, </w:t>
      </w:r>
      <w:r>
        <w:t>У</w:t>
      </w:r>
      <w:r w:rsidRPr="00A84EAA">
        <w:t xml:space="preserve">слуги считаются оказанными надлежащим образом, принятыми Заказчиком и подлежат полной оплате, а акт сдачи-приемки оказанных услуг будет иметь силу двусторонне подписанного на </w:t>
      </w:r>
      <w:r>
        <w:t>двадцать первый</w:t>
      </w:r>
      <w:r w:rsidRPr="00A84EAA">
        <w:t xml:space="preserve"> рабочий день после получения документов, указанных в п. 4.1.</w:t>
      </w:r>
      <w:proofErr w:type="gramEnd"/>
      <w:r w:rsidRPr="00A84EAA">
        <w:t xml:space="preserve"> Договора.</w:t>
      </w:r>
    </w:p>
    <w:p w:rsidR="00B8706C" w:rsidRPr="00E140EF" w:rsidRDefault="00B8706C" w:rsidP="00B8706C">
      <w:pPr>
        <w:pStyle w:val="27"/>
        <w:tabs>
          <w:tab w:val="left" w:pos="1418"/>
        </w:tabs>
        <w:spacing w:after="0" w:line="240" w:lineRule="auto"/>
        <w:ind w:left="851"/>
        <w:jc w:val="both"/>
        <w:rPr>
          <w:sz w:val="16"/>
          <w:szCs w:val="16"/>
        </w:rPr>
      </w:pPr>
    </w:p>
    <w:p w:rsidR="00B8706C" w:rsidRPr="00A84EAA" w:rsidRDefault="00B8706C" w:rsidP="00B8706C">
      <w:pPr>
        <w:numPr>
          <w:ilvl w:val="0"/>
          <w:numId w:val="32"/>
        </w:numPr>
        <w:tabs>
          <w:tab w:val="left" w:pos="426"/>
        </w:tabs>
        <w:ind w:left="0" w:firstLine="0"/>
        <w:jc w:val="center"/>
        <w:rPr>
          <w:b/>
        </w:rPr>
      </w:pPr>
      <w:r w:rsidRPr="00A84EAA">
        <w:rPr>
          <w:b/>
        </w:rPr>
        <w:t>Интеллектуальная собственность</w:t>
      </w:r>
    </w:p>
    <w:p w:rsidR="00B8706C" w:rsidRDefault="00B8706C" w:rsidP="00B8706C">
      <w:pPr>
        <w:pStyle w:val="27"/>
        <w:numPr>
          <w:ilvl w:val="1"/>
          <w:numId w:val="32"/>
        </w:numPr>
        <w:tabs>
          <w:tab w:val="left" w:pos="1418"/>
        </w:tabs>
        <w:spacing w:after="0" w:line="240" w:lineRule="auto"/>
        <w:ind w:left="0" w:firstLine="851"/>
        <w:jc w:val="both"/>
      </w:pPr>
      <w:r w:rsidRPr="00A84EAA">
        <w:t>Все исключительные права на результаты интеллектуальной деятельности, в том числе на объекты авторского права, такие как отчеты, документация, программы для ЭВМ, базы данных, а также на объекты патентных прав, ноу-хау и средства индивидуализации, в случае их получения в результате оказания Услуг по Договору, принадлежат Заказчику.</w:t>
      </w:r>
    </w:p>
    <w:p w:rsidR="00B8706C" w:rsidRPr="00173307" w:rsidRDefault="00B8706C" w:rsidP="00B8706C">
      <w:pPr>
        <w:pStyle w:val="aff7"/>
        <w:numPr>
          <w:ilvl w:val="1"/>
          <w:numId w:val="32"/>
        </w:numPr>
        <w:ind w:left="0" w:firstLine="851"/>
        <w:jc w:val="both"/>
      </w:pPr>
      <w:r w:rsidRPr="00173307">
        <w:rPr>
          <w:rFonts w:ascii="Times New Roman" w:eastAsia="Times New Roman" w:hAnsi="Times New Roman"/>
          <w:sz w:val="24"/>
          <w:szCs w:val="24"/>
          <w:lang w:eastAsia="ru-RU"/>
        </w:rPr>
        <w:t>Консультант не вправе использовать полученные результаты интеллектуальной деятельности для собственных нужд, а также передавать права на указанные результаты третьим лицам.</w:t>
      </w:r>
    </w:p>
    <w:p w:rsidR="00B8706C" w:rsidRPr="00A84EAA" w:rsidRDefault="00B8706C" w:rsidP="00B8706C">
      <w:pPr>
        <w:numPr>
          <w:ilvl w:val="0"/>
          <w:numId w:val="32"/>
        </w:numPr>
        <w:tabs>
          <w:tab w:val="left" w:pos="426"/>
        </w:tabs>
        <w:ind w:left="0" w:firstLine="0"/>
        <w:jc w:val="center"/>
        <w:rPr>
          <w:b/>
        </w:rPr>
      </w:pPr>
      <w:r w:rsidRPr="00A84EAA">
        <w:rPr>
          <w:b/>
        </w:rPr>
        <w:t>Конфиденциальность</w:t>
      </w:r>
    </w:p>
    <w:p w:rsidR="00B8706C" w:rsidRPr="00A84EAA" w:rsidRDefault="00B8706C" w:rsidP="00B8706C">
      <w:pPr>
        <w:pStyle w:val="27"/>
        <w:numPr>
          <w:ilvl w:val="1"/>
          <w:numId w:val="32"/>
        </w:numPr>
        <w:tabs>
          <w:tab w:val="left" w:pos="1418"/>
        </w:tabs>
        <w:spacing w:after="0" w:line="240" w:lineRule="auto"/>
        <w:ind w:left="0" w:firstLine="851"/>
        <w:jc w:val="both"/>
      </w:pPr>
      <w:bookmarkStart w:id="141" w:name="_Ref202798146"/>
      <w:r w:rsidRPr="00A84EAA">
        <w:t>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bookmarkEnd w:id="141"/>
    <w:p w:rsidR="00B8706C" w:rsidRPr="00A84EAA" w:rsidRDefault="00B8706C" w:rsidP="00B8706C">
      <w:pPr>
        <w:pStyle w:val="27"/>
        <w:numPr>
          <w:ilvl w:val="1"/>
          <w:numId w:val="32"/>
        </w:numPr>
        <w:tabs>
          <w:tab w:val="left" w:pos="1418"/>
        </w:tabs>
        <w:spacing w:after="0" w:line="240" w:lineRule="auto"/>
        <w:ind w:left="0" w:firstLine="851"/>
        <w:jc w:val="both"/>
      </w:pPr>
      <w:r w:rsidRPr="00A84EAA">
        <w:t>Порядок передачи, условия использования и обязательства по неразглашению конфиденциальной информации определяются заключенным</w:t>
      </w:r>
      <w:r>
        <w:t>и</w:t>
      </w:r>
      <w:r w:rsidRPr="00A84EAA">
        <w:t xml:space="preserve"> Сторонами </w:t>
      </w:r>
      <w:r>
        <w:t>Условиями</w:t>
      </w:r>
      <w:r w:rsidRPr="00A84EAA">
        <w:t xml:space="preserve"> о конфиденциальности и взаимном неразглашении информации, </w:t>
      </w:r>
      <w:r>
        <w:t xml:space="preserve">подписанными </w:t>
      </w:r>
      <w:r w:rsidRPr="00A84EAA">
        <w:t>Сторонами</w:t>
      </w:r>
      <w:r>
        <w:t>,</w:t>
      </w:r>
      <w:r w:rsidRPr="00A84EAA">
        <w:t xml:space="preserve"> котор</w:t>
      </w:r>
      <w:r>
        <w:t>ые являю</w:t>
      </w:r>
      <w:r w:rsidRPr="00A84EAA">
        <w:t>тся неотъемлемой частью Договора (Приложение № 2).</w:t>
      </w:r>
    </w:p>
    <w:p w:rsidR="00B8706C" w:rsidRPr="00E140EF" w:rsidRDefault="00B8706C" w:rsidP="00B8706C">
      <w:pPr>
        <w:pStyle w:val="27"/>
        <w:spacing w:line="240" w:lineRule="auto"/>
        <w:rPr>
          <w:sz w:val="16"/>
          <w:szCs w:val="16"/>
        </w:rPr>
      </w:pPr>
    </w:p>
    <w:p w:rsidR="00B8706C" w:rsidRPr="00A84EAA" w:rsidRDefault="00B8706C" w:rsidP="00B8706C">
      <w:pPr>
        <w:numPr>
          <w:ilvl w:val="0"/>
          <w:numId w:val="32"/>
        </w:numPr>
        <w:tabs>
          <w:tab w:val="left" w:pos="426"/>
        </w:tabs>
        <w:ind w:left="0" w:firstLine="0"/>
        <w:jc w:val="center"/>
        <w:rPr>
          <w:b/>
        </w:rPr>
      </w:pPr>
      <w:r w:rsidRPr="00A84EAA">
        <w:rPr>
          <w:b/>
        </w:rPr>
        <w:t>Ответственность</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Сторона, не исполнившая или ненадлежащим образом исполнившая свои обязательства по Договору, несет ответственность в соответствии с действующим законодательством РФ.</w:t>
      </w:r>
    </w:p>
    <w:p w:rsidR="00B8706C" w:rsidRDefault="00B8706C" w:rsidP="00B8706C">
      <w:pPr>
        <w:pStyle w:val="27"/>
        <w:numPr>
          <w:ilvl w:val="1"/>
          <w:numId w:val="32"/>
        </w:numPr>
        <w:tabs>
          <w:tab w:val="left" w:pos="1418"/>
        </w:tabs>
        <w:spacing w:after="0" w:line="240" w:lineRule="auto"/>
        <w:ind w:left="0" w:firstLine="851"/>
        <w:jc w:val="both"/>
      </w:pPr>
      <w:r w:rsidRPr="00CC196E">
        <w:t>Консультант гарантирует соблюдение авторских, смежных</w:t>
      </w:r>
      <w:r>
        <w:t>,</w:t>
      </w:r>
      <w:r w:rsidRPr="00CC196E">
        <w:t xml:space="preserve"> иных исключительных </w:t>
      </w:r>
      <w:r>
        <w:t>прав третьих лиц на результаты интеллектуальной деятельности</w:t>
      </w:r>
      <w:r>
        <w:rPr>
          <w:snapToGrid w:val="0"/>
          <w:sz w:val="28"/>
        </w:rPr>
        <w:t xml:space="preserve"> </w:t>
      </w:r>
      <w:r>
        <w:rPr>
          <w:snapToGrid w:val="0"/>
        </w:rPr>
        <w:t xml:space="preserve">и приравненные к ним средства индивидуализации </w:t>
      </w:r>
      <w:r>
        <w:rPr>
          <w:bCs/>
          <w:iCs/>
          <w:snapToGrid w:val="0"/>
        </w:rPr>
        <w:t>юридических лиц, товаров, работ, услуг, предприятий и информационных ресурсов</w:t>
      </w:r>
      <w:r>
        <w:t xml:space="preserve"> (интеллектуальную собственность), а также любых других </w:t>
      </w:r>
      <w:r w:rsidRPr="00CC196E">
        <w:t xml:space="preserve">прав третьих лиц при исполнении Договора. </w:t>
      </w:r>
    </w:p>
    <w:p w:rsidR="00B8706C" w:rsidRDefault="00B8706C" w:rsidP="00B8706C">
      <w:pPr>
        <w:ind w:firstLine="708"/>
        <w:jc w:val="both"/>
      </w:pPr>
      <w:r w:rsidRPr="00B75199">
        <w:t xml:space="preserve">Если к </w:t>
      </w:r>
      <w:r>
        <w:t>Заказчику</w:t>
      </w:r>
      <w:r w:rsidRPr="00B75199">
        <w:t xml:space="preserve"> будет предъявлен иск о нарушении прав третьих лиц и (или) законодательства РФ в связи с </w:t>
      </w:r>
      <w:r>
        <w:t>результатами Услуг (содержанием материалов являющихся результатом Услуг)</w:t>
      </w:r>
      <w:r w:rsidRPr="00B75199">
        <w:t xml:space="preserve"> </w:t>
      </w:r>
      <w:r>
        <w:t>Заказчик</w:t>
      </w:r>
      <w:r w:rsidRPr="00B75199">
        <w:t xml:space="preserve"> вправе привлечь </w:t>
      </w:r>
      <w:r>
        <w:t>Консультанта</w:t>
      </w:r>
      <w:r w:rsidRPr="00B75199">
        <w:t xml:space="preserve"> к участию в деле, а </w:t>
      </w:r>
      <w:r>
        <w:t>Консультант</w:t>
      </w:r>
      <w:r w:rsidRPr="00B75199">
        <w:t xml:space="preserve"> обязан участвовать в указанном деле на стороне </w:t>
      </w:r>
      <w:r>
        <w:t>Заказчика</w:t>
      </w:r>
      <w:r w:rsidRPr="00B75199">
        <w:t xml:space="preserve">. </w:t>
      </w:r>
      <w:r>
        <w:t>Консультант</w:t>
      </w:r>
      <w:r w:rsidRPr="00B75199">
        <w:t xml:space="preserve"> обязан оказывать </w:t>
      </w:r>
      <w:r>
        <w:t>Заказчику</w:t>
      </w:r>
      <w:r w:rsidRPr="00B75199">
        <w:t xml:space="preserve"> содействие в защите прав, в том числе представлять по его первому требованию все необходимые документы. </w:t>
      </w:r>
      <w:r>
        <w:t>Консультант</w:t>
      </w:r>
      <w:r w:rsidRPr="00B75199">
        <w:t>, привлеченн</w:t>
      </w:r>
      <w:r>
        <w:t>ый Заказчиком</w:t>
      </w:r>
      <w:r w:rsidRPr="00B75199">
        <w:t xml:space="preserve"> к участию в деле, но не </w:t>
      </w:r>
      <w:proofErr w:type="gramStart"/>
      <w:r w:rsidRPr="00B75199">
        <w:t>принявшее</w:t>
      </w:r>
      <w:proofErr w:type="gramEnd"/>
      <w:r w:rsidRPr="00B75199">
        <w:t xml:space="preserve"> в нем участия, лишается права доказывать неправильность ведения дела </w:t>
      </w:r>
      <w:r>
        <w:t>Заказчиком</w:t>
      </w:r>
      <w:r w:rsidRPr="00B75199">
        <w:t>.</w:t>
      </w:r>
    </w:p>
    <w:p w:rsidR="00B8706C" w:rsidRDefault="00B8706C" w:rsidP="00B8706C">
      <w:pPr>
        <w:ind w:firstLine="708"/>
        <w:jc w:val="both"/>
      </w:pPr>
      <w:r w:rsidRPr="00060BD9">
        <w:t xml:space="preserve">Ответственность за соблюдение требований действующего законодательства РФ к содержанию </w:t>
      </w:r>
      <w:r>
        <w:t>результатов Услуг</w:t>
      </w:r>
      <w:r w:rsidRPr="00060BD9">
        <w:t xml:space="preserve">, а равно прав на объекты интеллектуальной собственности, включенные в </w:t>
      </w:r>
      <w:r>
        <w:t>результаты Услуг</w:t>
      </w:r>
      <w:r w:rsidRPr="00060BD9">
        <w:t xml:space="preserve">, несет </w:t>
      </w:r>
      <w:r>
        <w:t>Консультант</w:t>
      </w:r>
      <w:r w:rsidRPr="00060BD9">
        <w:t xml:space="preserve">. В случае предъявления к </w:t>
      </w:r>
      <w:r>
        <w:t>Заказчику каких-либо</w:t>
      </w:r>
      <w:r w:rsidRPr="00060BD9">
        <w:t xml:space="preserve"> претензий со стороны третьих лиц, связанных с нарушением прав на объекты интеллектуальной собственности, </w:t>
      </w:r>
      <w:r>
        <w:t xml:space="preserve">Консультант </w:t>
      </w:r>
      <w:r w:rsidRPr="00060BD9">
        <w:t xml:space="preserve">предпримет все необходимые меры для устранения таких нарушений </w:t>
      </w:r>
      <w:r>
        <w:t xml:space="preserve">(урегулирования претензий) своими </w:t>
      </w:r>
      <w:r w:rsidRPr="00060BD9">
        <w:t xml:space="preserve">силами и за </w:t>
      </w:r>
      <w:r>
        <w:t xml:space="preserve">свой </w:t>
      </w:r>
      <w:r w:rsidRPr="00060BD9">
        <w:t>счет.</w:t>
      </w:r>
    </w:p>
    <w:p w:rsidR="00B8706C" w:rsidRDefault="00B8706C" w:rsidP="00B8706C">
      <w:pPr>
        <w:ind w:firstLine="708"/>
        <w:jc w:val="both"/>
      </w:pPr>
      <w:proofErr w:type="gramStart"/>
      <w:r w:rsidRPr="005F0B68">
        <w:t xml:space="preserve">В случае если </w:t>
      </w:r>
      <w:r>
        <w:t xml:space="preserve">нарушение прав третьих лиц в результатах Услуг </w:t>
      </w:r>
      <w:r w:rsidRPr="005F0B68">
        <w:t xml:space="preserve">явилось основанием для предъявления к </w:t>
      </w:r>
      <w:r>
        <w:t>Заказчику</w:t>
      </w:r>
      <w:r w:rsidRPr="005F0B68">
        <w:t xml:space="preserve"> претензий, исков и/или предписаний по уплате штрафных санкций со стороны государственных органов и/или третьих лиц, </w:t>
      </w:r>
      <w:r>
        <w:t>Консультант</w:t>
      </w:r>
      <w:r w:rsidRPr="005F0B68">
        <w:t xml:space="preserve"> обязуется незамедлительно по требованию </w:t>
      </w:r>
      <w:r>
        <w:t>Заказчика</w:t>
      </w:r>
      <w:r w:rsidRPr="005F0B68">
        <w:t xml:space="preserve"> предоставить ему всю запрашиваемую информацию, содействовать </w:t>
      </w:r>
      <w:r>
        <w:t>Заказчику</w:t>
      </w:r>
      <w:r w:rsidRPr="005F0B68">
        <w:t xml:space="preserve"> в урегулировании таких претензий и исков, а также возместить все убытки (включая судебные расходы</w:t>
      </w:r>
      <w:proofErr w:type="gramEnd"/>
      <w:r w:rsidRPr="005F0B68">
        <w:t xml:space="preserve">, расходы по уплате штрафов), причиненные </w:t>
      </w:r>
      <w:r>
        <w:t>Заказчику</w:t>
      </w:r>
      <w:r w:rsidRPr="005F0B68">
        <w:t xml:space="preserve"> вследствие предъявления ему таких претензий, исков, предписаний в связи с нарушением прав третьих лиц и/или действующего законодательства РФ.</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В случае нарушения Заказчиком сроков оплаты оказанных Консультантом и принятых Заказчиком (или подлежащих оплате) Услуг, Консультант вправе потребовать от Заказчика оплаты неустойки в размере 0,</w:t>
      </w:r>
      <w:r>
        <w:t>03</w:t>
      </w:r>
      <w:r w:rsidRPr="00A84EAA">
        <w:t xml:space="preserve"> % от суммы задолженности за каждый день просрочки.</w:t>
      </w:r>
    </w:p>
    <w:p w:rsidR="00B8706C" w:rsidRDefault="00B8706C" w:rsidP="00B8706C">
      <w:pPr>
        <w:pStyle w:val="27"/>
        <w:numPr>
          <w:ilvl w:val="1"/>
          <w:numId w:val="32"/>
        </w:numPr>
        <w:tabs>
          <w:tab w:val="left" w:pos="1418"/>
        </w:tabs>
        <w:spacing w:after="0" w:line="240" w:lineRule="auto"/>
        <w:ind w:left="0" w:firstLine="851"/>
        <w:jc w:val="both"/>
      </w:pPr>
      <w:r w:rsidRPr="00A84EAA">
        <w:t>Максимальный размер неустойки, выплачиваемой Заказчиком Консультанту в соответствии с пунктом</w:t>
      </w:r>
      <w:r>
        <w:t xml:space="preserve"> 7.3 настоящего Договора</w:t>
      </w:r>
      <w:r w:rsidRPr="00A84EAA">
        <w:t>, не превысит 5%  (пяти процентов) от суммы задолженности – для каждой отдельной просрочки оплаты и 5% (пяти процентов) от цены Договора – в целом по всем просроченным платежам по Договору.</w:t>
      </w:r>
    </w:p>
    <w:p w:rsidR="00B8706C" w:rsidRPr="00A84EAA" w:rsidRDefault="00B8706C" w:rsidP="00B8706C">
      <w:pPr>
        <w:pStyle w:val="27"/>
        <w:numPr>
          <w:ilvl w:val="1"/>
          <w:numId w:val="32"/>
        </w:numPr>
        <w:tabs>
          <w:tab w:val="left" w:pos="1418"/>
        </w:tabs>
        <w:spacing w:after="0" w:line="240" w:lineRule="auto"/>
        <w:ind w:left="0" w:firstLine="851"/>
        <w:jc w:val="both"/>
      </w:pPr>
      <w:r>
        <w:t>На основании абзаца второго пункта 1 статьи 394 Гражданского кодекса России Стороны согласовали, что неустойка, предусмотренная пунктом 7.3 настоящего договора, является исключительной: допускается взыскание только неустойки, у</w:t>
      </w:r>
      <w:r w:rsidRPr="00173307">
        <w:t>бытки, понесенные Консультантом в результате нарушения Заказчиком сроков оплаты, не возмещаются.</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В случае нарушения Консультантом сроков оказания Услуг, Заказчик вправе потребовать от Консультанта </w:t>
      </w:r>
      <w:r>
        <w:t>у</w:t>
      </w:r>
      <w:r w:rsidRPr="00A84EAA">
        <w:t xml:space="preserve">платы </w:t>
      </w:r>
      <w:r>
        <w:t xml:space="preserve">штрафной </w:t>
      </w:r>
      <w:r w:rsidRPr="00A84EAA">
        <w:t>неустойки</w:t>
      </w:r>
      <w:r>
        <w:t xml:space="preserve"> в размере 0,03% стоимости услуг за каждый день просрочки.</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 xml:space="preserve">Максимальный размер неустойки, выплачиваемой Консультантом Заказчику в соответствии с настоящим пунктом, не превысит </w:t>
      </w:r>
      <w:r>
        <w:t>50</w:t>
      </w:r>
      <w:r w:rsidRPr="00A84EAA">
        <w:t>% (</w:t>
      </w:r>
      <w:r>
        <w:t xml:space="preserve">пятидесяти </w:t>
      </w:r>
      <w:r w:rsidRPr="00A84EAA">
        <w:t xml:space="preserve">процентов) </w:t>
      </w:r>
      <w:r>
        <w:t>общей стоимости услуг</w:t>
      </w:r>
      <w:r w:rsidRPr="00A84EAA">
        <w:t>.</w:t>
      </w:r>
    </w:p>
    <w:p w:rsidR="00B8706C" w:rsidRPr="00A84EAA" w:rsidRDefault="00B8706C" w:rsidP="00B8706C">
      <w:pPr>
        <w:pStyle w:val="27"/>
        <w:numPr>
          <w:ilvl w:val="1"/>
          <w:numId w:val="32"/>
        </w:numPr>
        <w:tabs>
          <w:tab w:val="left" w:pos="1418"/>
        </w:tabs>
        <w:spacing w:after="0" w:line="240" w:lineRule="auto"/>
        <w:ind w:left="0" w:firstLine="851"/>
        <w:jc w:val="both"/>
      </w:pPr>
      <w:r>
        <w:t>Сверх суммы штрафной неустойки</w:t>
      </w:r>
      <w:r w:rsidRPr="00A84EAA">
        <w:t>, Заказчик также вправе потребовать от Консультанта возмещения</w:t>
      </w:r>
      <w:r>
        <w:t xml:space="preserve"> </w:t>
      </w:r>
      <w:r w:rsidRPr="00A84EAA">
        <w:t>убытков, причиненных Заказчику просрочкой Консультанта.</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B8706C" w:rsidRPr="00A84EAA" w:rsidRDefault="00B8706C" w:rsidP="00B8706C">
      <w:pPr>
        <w:pStyle w:val="27"/>
        <w:spacing w:line="240" w:lineRule="auto"/>
      </w:pPr>
    </w:p>
    <w:p w:rsidR="00B8706C" w:rsidRPr="00A84EAA" w:rsidRDefault="00B8706C" w:rsidP="00B8706C">
      <w:pPr>
        <w:numPr>
          <w:ilvl w:val="0"/>
          <w:numId w:val="32"/>
        </w:numPr>
        <w:tabs>
          <w:tab w:val="left" w:pos="426"/>
        </w:tabs>
        <w:ind w:left="0" w:firstLine="0"/>
        <w:jc w:val="center"/>
        <w:rPr>
          <w:b/>
        </w:rPr>
      </w:pPr>
      <w:r w:rsidRPr="00A84EAA">
        <w:rPr>
          <w:b/>
        </w:rPr>
        <w:t>Обстоятельства непреодолимой силы</w:t>
      </w:r>
    </w:p>
    <w:p w:rsidR="00B8706C" w:rsidRDefault="00B8706C" w:rsidP="00B8706C">
      <w:pPr>
        <w:pStyle w:val="aff7"/>
        <w:numPr>
          <w:ilvl w:val="1"/>
          <w:numId w:val="32"/>
        </w:numPr>
        <w:spacing w:after="0" w:line="240" w:lineRule="auto"/>
        <w:ind w:left="0" w:firstLine="900"/>
        <w:jc w:val="both"/>
        <w:rPr>
          <w:rFonts w:ascii="Times New Roman" w:hAnsi="Times New Roman"/>
          <w:sz w:val="24"/>
          <w:szCs w:val="24"/>
        </w:rPr>
      </w:pPr>
      <w:r w:rsidRPr="00E154ED">
        <w:rPr>
          <w:rFonts w:ascii="Times New Roman" w:hAnsi="Times New Roman"/>
          <w:sz w:val="24"/>
          <w:szCs w:val="24"/>
        </w:rPr>
        <w:t>Стороны освобождаются от ответственности за неисполнение или задержки в исполнении своих обязательств по настоящему Договору в случае, если эти задержки или неисполнение являются следствием обстоятельств непреодолимой силы. Срок действия Договора будет продлен на период действия обстоятельств непреодолимой силы.</w:t>
      </w:r>
    </w:p>
    <w:p w:rsidR="00B8706C" w:rsidRDefault="00B8706C" w:rsidP="00B8706C">
      <w:pPr>
        <w:pStyle w:val="aff7"/>
        <w:numPr>
          <w:ilvl w:val="1"/>
          <w:numId w:val="32"/>
        </w:numPr>
        <w:spacing w:after="0" w:line="240" w:lineRule="auto"/>
        <w:ind w:left="0" w:firstLine="851"/>
        <w:jc w:val="both"/>
        <w:rPr>
          <w:rFonts w:ascii="Times New Roman" w:hAnsi="Times New Roman"/>
          <w:sz w:val="24"/>
          <w:szCs w:val="24"/>
        </w:rPr>
      </w:pPr>
      <w:proofErr w:type="gramStart"/>
      <w:r w:rsidRPr="00036730">
        <w:rPr>
          <w:rFonts w:ascii="Times New Roman" w:hAnsi="Times New Roman"/>
          <w:sz w:val="24"/>
          <w:szCs w:val="24"/>
        </w:rPr>
        <w:t>В рамках настоящего Договора понятие "обстоятельство непреодолимой силы" включает, помимо прочего, события, на которые Стороны не могут оказать влияние, и за которые они не несут ответственности, нап</w:t>
      </w:r>
      <w:r w:rsidRPr="00E154ED">
        <w:rPr>
          <w:rFonts w:ascii="Times New Roman" w:hAnsi="Times New Roman"/>
          <w:sz w:val="24"/>
          <w:szCs w:val="24"/>
        </w:rPr>
        <w:t>ример, землетрясения, наводнения, пожары, стихийные бедствия, забастовки, войны, военные действия, преступления, а также акты органов государственной власти.</w:t>
      </w:r>
      <w:proofErr w:type="gramEnd"/>
    </w:p>
    <w:p w:rsidR="002D1008" w:rsidRPr="00E154ED" w:rsidRDefault="002D1008" w:rsidP="002D1008">
      <w:pPr>
        <w:pStyle w:val="aff7"/>
        <w:spacing w:after="0" w:line="240" w:lineRule="auto"/>
        <w:ind w:left="851"/>
        <w:jc w:val="both"/>
        <w:rPr>
          <w:rFonts w:ascii="Times New Roman" w:hAnsi="Times New Roman"/>
          <w:sz w:val="24"/>
          <w:szCs w:val="24"/>
        </w:rPr>
      </w:pPr>
    </w:p>
    <w:p w:rsidR="00B8706C" w:rsidRDefault="00B8706C" w:rsidP="00B8706C">
      <w:pPr>
        <w:pStyle w:val="27"/>
        <w:tabs>
          <w:tab w:val="left" w:pos="1418"/>
        </w:tabs>
        <w:spacing w:after="0" w:line="240" w:lineRule="auto"/>
        <w:ind w:left="851"/>
        <w:jc w:val="both"/>
      </w:pPr>
    </w:p>
    <w:p w:rsidR="00B8706C" w:rsidRPr="00A84EAA" w:rsidRDefault="00B8706C" w:rsidP="00B8706C">
      <w:pPr>
        <w:numPr>
          <w:ilvl w:val="0"/>
          <w:numId w:val="32"/>
        </w:numPr>
        <w:tabs>
          <w:tab w:val="left" w:pos="426"/>
        </w:tabs>
        <w:ind w:left="0" w:firstLine="0"/>
        <w:jc w:val="center"/>
        <w:rPr>
          <w:b/>
        </w:rPr>
      </w:pPr>
      <w:r w:rsidRPr="00A84EAA">
        <w:rPr>
          <w:b/>
        </w:rPr>
        <w:t>Разрешение  споров</w:t>
      </w:r>
    </w:p>
    <w:p w:rsidR="00B8706C" w:rsidRPr="00A84EAA" w:rsidRDefault="00B8706C" w:rsidP="00B8706C">
      <w:pPr>
        <w:pStyle w:val="27"/>
        <w:numPr>
          <w:ilvl w:val="1"/>
          <w:numId w:val="32"/>
        </w:numPr>
        <w:tabs>
          <w:tab w:val="left" w:pos="1418"/>
        </w:tabs>
        <w:spacing w:after="0" w:line="240" w:lineRule="auto"/>
        <w:ind w:left="0" w:firstLine="851"/>
        <w:jc w:val="both"/>
      </w:pPr>
      <w:r w:rsidRPr="00F42016">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 xml:space="preserve">. </w:t>
      </w:r>
    </w:p>
    <w:p w:rsidR="00B8706C" w:rsidRDefault="00B8706C" w:rsidP="00B8706C">
      <w:pPr>
        <w:jc w:val="both"/>
        <w:rPr>
          <w:u w:val="single"/>
        </w:rPr>
      </w:pPr>
    </w:p>
    <w:p w:rsidR="00B8706C" w:rsidRPr="00A84EAA" w:rsidRDefault="00B8706C" w:rsidP="00B8706C">
      <w:pPr>
        <w:numPr>
          <w:ilvl w:val="0"/>
          <w:numId w:val="32"/>
        </w:numPr>
        <w:tabs>
          <w:tab w:val="left" w:pos="426"/>
        </w:tabs>
        <w:ind w:left="0" w:firstLine="0"/>
        <w:jc w:val="center"/>
        <w:rPr>
          <w:b/>
        </w:rPr>
      </w:pPr>
      <w:r w:rsidRPr="00A84EAA">
        <w:rPr>
          <w:b/>
        </w:rPr>
        <w:t>Действие  Договора</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При возникновении противоречий между положениями Договора и положениями Приложений, результатов оказания Услуг (независимо от их принятия или непринятия Заказчиком) или иной документацией, подготовленной Консультантом и переданной Заказчику во исполнение Договора (независимо от ее согласования или одобрения Заказчиком), действуют положения Договора.</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B8706C" w:rsidRDefault="00B8706C" w:rsidP="00B8706C">
      <w:pPr>
        <w:pStyle w:val="27"/>
        <w:numPr>
          <w:ilvl w:val="1"/>
          <w:numId w:val="32"/>
        </w:numPr>
        <w:tabs>
          <w:tab w:val="left" w:pos="1418"/>
        </w:tabs>
        <w:spacing w:after="0" w:line="240" w:lineRule="auto"/>
        <w:ind w:left="0" w:firstLine="851"/>
        <w:jc w:val="both"/>
      </w:pPr>
      <w:r w:rsidRPr="00A84EAA">
        <w:t xml:space="preserve">Если какое-либо положение Договора будет признано недействительным или ничтожным, такое положение (в силу его недействительности или ничтожности) не будет иметь юридической </w:t>
      </w:r>
      <w:proofErr w:type="gramStart"/>
      <w:r w:rsidRPr="00A84EAA">
        <w:t>силы</w:t>
      </w:r>
      <w:proofErr w:type="gramEnd"/>
      <w:r w:rsidRPr="00A84EAA">
        <w:t xml:space="preserve"> и будет считаться не включенным в Договор, что никак не повлияет на действительность других положений Договора.</w:t>
      </w:r>
    </w:p>
    <w:p w:rsidR="00B8706C" w:rsidRPr="00A84EAA" w:rsidRDefault="00B8706C" w:rsidP="00B8706C">
      <w:pPr>
        <w:pStyle w:val="27"/>
        <w:spacing w:line="240" w:lineRule="auto"/>
      </w:pPr>
    </w:p>
    <w:p w:rsidR="00B8706C" w:rsidRPr="00A84EAA" w:rsidRDefault="00B8706C" w:rsidP="00B8706C">
      <w:pPr>
        <w:numPr>
          <w:ilvl w:val="0"/>
          <w:numId w:val="32"/>
        </w:numPr>
        <w:tabs>
          <w:tab w:val="left" w:pos="426"/>
        </w:tabs>
        <w:ind w:left="0" w:firstLine="0"/>
        <w:jc w:val="center"/>
        <w:rPr>
          <w:b/>
        </w:rPr>
      </w:pPr>
      <w:r w:rsidRPr="00A84EAA">
        <w:rPr>
          <w:b/>
        </w:rPr>
        <w:t>Заключительные  положения</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В рамках настоящего Договора, любых Приложений и дополнений к нему, термины, понятия и определения в единственном числе приравниваются к аналогичным терминам, понятиям и определениям во множественном числе и наоборот.</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В случае изменения у Стороны наименования, адреса или банковских реквизитов, указанных в Договоре,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банковских реквизитов считается ненадлежащим и может повлечь за собой предусмотренную Договором ответственность.</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После подписания Договора все предыдущие переговоры и переписка по нему теряют юридическую силу.</w:t>
      </w:r>
    </w:p>
    <w:p w:rsidR="00B8706C" w:rsidRDefault="00B8706C" w:rsidP="00B8706C">
      <w:pPr>
        <w:pStyle w:val="27"/>
        <w:numPr>
          <w:ilvl w:val="1"/>
          <w:numId w:val="32"/>
        </w:numPr>
        <w:tabs>
          <w:tab w:val="left" w:pos="1418"/>
        </w:tabs>
        <w:spacing w:after="0" w:line="240" w:lineRule="auto"/>
        <w:ind w:left="0" w:firstLine="851"/>
        <w:jc w:val="both"/>
      </w:pPr>
      <w:r>
        <w:t>Консультант</w:t>
      </w:r>
      <w:r w:rsidRPr="00A84EAA">
        <w:t xml:space="preserve"> не вправе </w:t>
      </w:r>
      <w:r>
        <w:t>уступать</w:t>
      </w:r>
      <w:r w:rsidRPr="00A84EAA">
        <w:t xml:space="preserve"> свои права (полностью или частично) по Договору третьим лицам без получения у </w:t>
      </w:r>
      <w:r>
        <w:t>Заказчика</w:t>
      </w:r>
      <w:r w:rsidRPr="00A84EAA">
        <w:t xml:space="preserve"> предварительного прямого письменного одобрения.</w:t>
      </w:r>
    </w:p>
    <w:p w:rsidR="00B8706C" w:rsidRDefault="00B8706C" w:rsidP="00B8706C">
      <w:pPr>
        <w:pStyle w:val="27"/>
        <w:numPr>
          <w:ilvl w:val="1"/>
          <w:numId w:val="32"/>
        </w:numPr>
        <w:tabs>
          <w:tab w:val="left" w:pos="1418"/>
        </w:tabs>
        <w:spacing w:after="0" w:line="240" w:lineRule="auto"/>
        <w:ind w:left="0" w:firstLine="851"/>
        <w:jc w:val="both"/>
      </w:pPr>
      <w:r>
        <w:t xml:space="preserve">Консультант обязан предоставить Заказчику по форме приложения №3 к Договору сведения о руководителе, а также своих участниках, а </w:t>
      </w:r>
      <w:r w:rsidRPr="00A03EA4">
        <w:t xml:space="preserve">если среди </w:t>
      </w:r>
      <w:r>
        <w:t>участнико</w:t>
      </w:r>
      <w:r w:rsidRPr="00A03EA4">
        <w:t>в есть юридические лица, то в отношении них также необходимо предоставить информацию о руководителе и участниках, аналогичную той, которая указана выше; и так - вплоть до конечных участников (бенефициаров)</w:t>
      </w:r>
      <w:r>
        <w:t>.</w:t>
      </w:r>
    </w:p>
    <w:p w:rsidR="00B8706C" w:rsidRPr="00D73DBC" w:rsidRDefault="00B8706C" w:rsidP="00B8706C">
      <w:pPr>
        <w:pStyle w:val="27"/>
        <w:numPr>
          <w:ilvl w:val="1"/>
          <w:numId w:val="32"/>
        </w:numPr>
        <w:tabs>
          <w:tab w:val="left" w:pos="1418"/>
        </w:tabs>
        <w:spacing w:after="0" w:line="240" w:lineRule="auto"/>
        <w:ind w:left="0" w:firstLine="851"/>
        <w:jc w:val="both"/>
      </w:pPr>
      <w:r>
        <w:t>Консультант</w:t>
      </w:r>
      <w:r w:rsidRPr="00D73DBC">
        <w:t xml:space="preserve"> гарантирует </w:t>
      </w:r>
      <w:r>
        <w:t>Заказчику</w:t>
      </w:r>
      <w:r w:rsidRPr="00D73DBC">
        <w:t xml:space="preserve">, что сведения и документы в отношении всей цепочки собственников и руководителей, включая бенефициаров (в том числе конечных), </w:t>
      </w:r>
      <w:r>
        <w:t>Консультант</w:t>
      </w:r>
      <w:r w:rsidRPr="00D73DBC">
        <w:t xml:space="preserve">а, переданные </w:t>
      </w:r>
      <w:r>
        <w:t>Заказчику</w:t>
      </w:r>
      <w:r w:rsidRPr="00D73DBC">
        <w:t xml:space="preserve"> </w:t>
      </w:r>
      <w:r>
        <w:t>в соответствии с п.11.5 настоящего Договора</w:t>
      </w:r>
      <w:r w:rsidRPr="00D73DBC">
        <w:t xml:space="preserve"> (далее </w:t>
      </w:r>
      <w:r>
        <w:t>–</w:t>
      </w:r>
      <w:r w:rsidRPr="00D73DBC">
        <w:t xml:space="preserve"> </w:t>
      </w:r>
      <w:r>
        <w:t>«</w:t>
      </w:r>
      <w:r w:rsidRPr="00D73DBC">
        <w:t>Сведения</w:t>
      </w:r>
      <w:r>
        <w:t>»</w:t>
      </w:r>
      <w:r w:rsidRPr="00D73DBC">
        <w:t>), являются полными, точными и достоверными.</w:t>
      </w:r>
    </w:p>
    <w:p w:rsidR="00B8706C" w:rsidRPr="00D73DBC" w:rsidRDefault="00B8706C" w:rsidP="00B8706C">
      <w:pPr>
        <w:ind w:firstLine="708"/>
        <w:jc w:val="both"/>
      </w:pPr>
      <w:r w:rsidRPr="00D73DBC">
        <w:t xml:space="preserve">При изменении Сведений Консультант обязан не позднее пяти (5) дней с момента таких изменений направить </w:t>
      </w:r>
      <w:r>
        <w:t>Заказчику</w:t>
      </w:r>
      <w:r w:rsidRPr="00D73DBC">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Консультанта.</w:t>
      </w:r>
    </w:p>
    <w:p w:rsidR="00B8706C" w:rsidRPr="00D73DBC" w:rsidRDefault="00B8706C" w:rsidP="00B8706C">
      <w:pPr>
        <w:ind w:firstLine="708"/>
        <w:jc w:val="both"/>
      </w:pPr>
      <w:proofErr w:type="gramStart"/>
      <w:r w:rsidRPr="00D73DBC">
        <w:t xml:space="preserve">Консультант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Заказчиком</w:t>
      </w:r>
      <w:r w:rsidRPr="00D73DBC">
        <w:t xml:space="preserve">, а также на раскрытие </w:t>
      </w:r>
      <w:r>
        <w:t>Заказчиком</w:t>
      </w:r>
      <w:r w:rsidRPr="00D73DBC">
        <w:t xml:space="preserve"> Сведений, полностью или частично, компетентным органам государственной власти (в том числе</w:t>
      </w:r>
      <w:proofErr w:type="gramEnd"/>
      <w:r w:rsidRPr="00D73DBC">
        <w:t xml:space="preserve">, </w:t>
      </w:r>
      <w:proofErr w:type="gramStart"/>
      <w:r w:rsidRPr="00D73DBC">
        <w:t xml:space="preserve">Федеральной налоговой службе Российской Федерации, Минэнерго России, </w:t>
      </w:r>
      <w:proofErr w:type="spellStart"/>
      <w:r w:rsidRPr="00D73DBC">
        <w:t>Росфинмониторингу</w:t>
      </w:r>
      <w:proofErr w:type="spellEnd"/>
      <w:r w:rsidRPr="00D73DBC">
        <w:t>, Правительству Российской Федерации) и последующую обработку Сведений такими органами (далее - Раскрытие).</w:t>
      </w:r>
      <w:proofErr w:type="gramEnd"/>
      <w:r w:rsidRPr="00D73DBC">
        <w:t xml:space="preserve"> Консультант освобождает </w:t>
      </w:r>
      <w:r>
        <w:t>Заказчика</w:t>
      </w:r>
      <w:r w:rsidRPr="00D73DBC">
        <w:t xml:space="preserve"> от любой ответственности в связи с Раскрытием, в том числе, возмещает </w:t>
      </w:r>
      <w:r>
        <w:t xml:space="preserve">Заказчику </w:t>
      </w:r>
      <w:r w:rsidRPr="00D73DBC">
        <w:t xml:space="preserve">убытки, понесенные в связи с предъявлением </w:t>
      </w:r>
      <w:r>
        <w:t>Заказчику</w:t>
      </w:r>
      <w:r w:rsidRPr="00D73DBC">
        <w:t xml:space="preserve"> претензий, исков и требований любыми третьими лицами, чьи права были или могли быть нарушены таким Раскрытием.</w:t>
      </w:r>
    </w:p>
    <w:p w:rsidR="00B8706C" w:rsidRPr="00D73DBC" w:rsidRDefault="00B8706C" w:rsidP="00B8706C">
      <w:pPr>
        <w:ind w:firstLine="708"/>
        <w:jc w:val="both"/>
      </w:pPr>
      <w:r w:rsidRPr="00D73DBC">
        <w:t xml:space="preserve">Консультант и </w:t>
      </w:r>
      <w:r>
        <w:t>Заказчик</w:t>
      </w:r>
      <w:r w:rsidRPr="00D73DBC">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8706C" w:rsidRPr="00D73DBC" w:rsidRDefault="00B8706C" w:rsidP="00B8706C">
      <w:pPr>
        <w:ind w:firstLine="708"/>
        <w:jc w:val="both"/>
      </w:pPr>
      <w:r>
        <w:t>О</w:t>
      </w:r>
      <w:r w:rsidRPr="00D73DBC">
        <w:t xml:space="preserve">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Заказчика</w:t>
      </w:r>
      <w:r w:rsidRPr="00D73DBC">
        <w:t xml:space="preserve"> от исполнения Договора и предъявления </w:t>
      </w:r>
      <w:r>
        <w:t>Заказчиком</w:t>
      </w:r>
      <w:r w:rsidRPr="00D73DBC">
        <w:t xml:space="preserve"> Консультанту требования о возмещении убытков, причиненных прекращением Договора. Договор считается расторгнутым </w:t>
      </w:r>
      <w:proofErr w:type="gramStart"/>
      <w:r w:rsidRPr="00D73DBC">
        <w:t>с даты получения</w:t>
      </w:r>
      <w:proofErr w:type="gramEnd"/>
      <w:r w:rsidRPr="00D73DBC">
        <w:t xml:space="preserve"> Консультантом соответствующего письменного уведомления </w:t>
      </w:r>
      <w:r>
        <w:t>Заказчика</w:t>
      </w:r>
      <w:r w:rsidRPr="00D73DBC">
        <w:t>, если более поздняя дата не будет установлена в уведомлении»</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Во всем остальном, что не урегулировано Договором, Стороны руководствуются правом Российской Федерации.</w:t>
      </w:r>
    </w:p>
    <w:p w:rsidR="00B8706C" w:rsidRPr="00A84EAA" w:rsidRDefault="00B8706C" w:rsidP="00B8706C">
      <w:pPr>
        <w:pStyle w:val="27"/>
        <w:numPr>
          <w:ilvl w:val="1"/>
          <w:numId w:val="32"/>
        </w:numPr>
        <w:tabs>
          <w:tab w:val="left" w:pos="1418"/>
        </w:tabs>
        <w:spacing w:after="0" w:line="240" w:lineRule="auto"/>
        <w:ind w:left="0" w:firstLine="851"/>
        <w:jc w:val="both"/>
      </w:pPr>
      <w:r w:rsidRPr="00A84EAA">
        <w:t>Договор подписан в двух экземплярах, по одному экземпляру для каждой стороны. Все экземпляры имеют одинаковую юридическую силу.</w:t>
      </w:r>
    </w:p>
    <w:p w:rsidR="00B8706C" w:rsidRPr="00A84EAA" w:rsidRDefault="00B8706C" w:rsidP="00B8706C">
      <w:pPr>
        <w:spacing w:line="240" w:lineRule="exact"/>
        <w:jc w:val="both"/>
        <w:rPr>
          <w:u w:val="single"/>
        </w:rPr>
      </w:pPr>
    </w:p>
    <w:p w:rsidR="00B8706C" w:rsidRPr="00A84EAA" w:rsidRDefault="00B8706C" w:rsidP="00B8706C">
      <w:pPr>
        <w:numPr>
          <w:ilvl w:val="0"/>
          <w:numId w:val="32"/>
        </w:numPr>
        <w:tabs>
          <w:tab w:val="left" w:pos="426"/>
        </w:tabs>
        <w:ind w:left="0" w:firstLine="0"/>
        <w:jc w:val="center"/>
        <w:rPr>
          <w:b/>
        </w:rPr>
      </w:pPr>
      <w:r w:rsidRPr="00A84EAA">
        <w:rPr>
          <w:b/>
        </w:rPr>
        <w:t>Адреса и банковские реквизиты сторон</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B8706C" w:rsidRPr="00240015" w:rsidTr="00744122">
        <w:trPr>
          <w:trHeight w:val="1702"/>
        </w:trPr>
        <w:tc>
          <w:tcPr>
            <w:tcW w:w="4962" w:type="dxa"/>
          </w:tcPr>
          <w:p w:rsidR="00B8706C" w:rsidRPr="00240015" w:rsidRDefault="00B8706C" w:rsidP="00744122">
            <w:pPr>
              <w:autoSpaceDE w:val="0"/>
              <w:autoSpaceDN w:val="0"/>
              <w:jc w:val="both"/>
              <w:rPr>
                <w:bCs/>
              </w:rPr>
            </w:pPr>
            <w:r w:rsidRPr="00240015">
              <w:rPr>
                <w:bCs/>
              </w:rPr>
              <w:t>ЗАКАЗЧИК:</w:t>
            </w:r>
          </w:p>
          <w:p w:rsidR="00B8706C" w:rsidRPr="002F0FA7" w:rsidRDefault="00B8706C" w:rsidP="00744122">
            <w:pPr>
              <w:autoSpaceDE w:val="0"/>
              <w:autoSpaceDN w:val="0"/>
              <w:jc w:val="both"/>
              <w:rPr>
                <w:b/>
                <w:bCs/>
              </w:rPr>
            </w:pPr>
            <w:r w:rsidRPr="002F0FA7">
              <w:rPr>
                <w:b/>
              </w:rPr>
              <w:t>ОАО «ЦентрАтом»</w:t>
            </w:r>
          </w:p>
          <w:p w:rsidR="00B8706C" w:rsidRDefault="00B8706C" w:rsidP="00744122">
            <w:pPr>
              <w:jc w:val="both"/>
            </w:pPr>
            <w:r w:rsidRPr="00A03EA4">
              <w:rPr>
                <w:bCs/>
              </w:rPr>
              <w:t>ОГРН 1097746462637</w:t>
            </w:r>
          </w:p>
          <w:p w:rsidR="00B8706C" w:rsidRPr="00110DC6" w:rsidRDefault="00B8706C" w:rsidP="00744122">
            <w:pPr>
              <w:jc w:val="both"/>
            </w:pPr>
            <w:r w:rsidRPr="00110DC6">
              <w:t xml:space="preserve">Адрес </w:t>
            </w:r>
            <w:r>
              <w:t>места нахождения</w:t>
            </w:r>
            <w:r w:rsidRPr="00110DC6">
              <w:t>: 119017, г. Москва, ул. Большая Ордынка, д.24</w:t>
            </w:r>
          </w:p>
          <w:p w:rsidR="00B8706C" w:rsidRPr="00110DC6" w:rsidRDefault="00B8706C" w:rsidP="00744122">
            <w:pPr>
              <w:jc w:val="both"/>
              <w:rPr>
                <w:color w:val="000000"/>
              </w:rPr>
            </w:pPr>
            <w:r>
              <w:rPr>
                <w:color w:val="000000"/>
              </w:rPr>
              <w:t>Т</w:t>
            </w:r>
            <w:r w:rsidRPr="00110DC6">
              <w:rPr>
                <w:color w:val="000000"/>
              </w:rPr>
              <w:t>ел. 660-71-</w:t>
            </w:r>
            <w:r>
              <w:rPr>
                <w:color w:val="000000"/>
              </w:rPr>
              <w:t>61,</w:t>
            </w:r>
            <w:r w:rsidRPr="00110DC6">
              <w:rPr>
                <w:color w:val="000000"/>
              </w:rPr>
              <w:t xml:space="preserve"> факс 660-71-62</w:t>
            </w:r>
          </w:p>
          <w:p w:rsidR="00B8706C" w:rsidRPr="001918A7" w:rsidRDefault="00B8706C" w:rsidP="00744122">
            <w:pPr>
              <w:jc w:val="both"/>
            </w:pPr>
            <w:r w:rsidRPr="00110DC6">
              <w:t xml:space="preserve">ИНН </w:t>
            </w:r>
            <w:r w:rsidRPr="001918A7">
              <w:t>7706723156, КПП 770601001</w:t>
            </w:r>
          </w:p>
          <w:p w:rsidR="00B8706C" w:rsidRPr="001918A7" w:rsidRDefault="00B8706C" w:rsidP="00744122">
            <w:pPr>
              <w:jc w:val="both"/>
            </w:pPr>
            <w:proofErr w:type="gramStart"/>
            <w:r w:rsidRPr="001918A7">
              <w:t>Р</w:t>
            </w:r>
            <w:proofErr w:type="gramEnd"/>
            <w:r w:rsidRPr="001918A7">
              <w:t>/</w:t>
            </w:r>
            <w:proofErr w:type="spellStart"/>
            <w:r w:rsidRPr="001918A7">
              <w:t>сч</w:t>
            </w:r>
            <w:proofErr w:type="spellEnd"/>
            <w:r w:rsidRPr="001918A7">
              <w:t xml:space="preserve"> 40702810192000002140</w:t>
            </w:r>
          </w:p>
          <w:p w:rsidR="00B8706C" w:rsidRPr="001918A7" w:rsidRDefault="00B8706C" w:rsidP="00744122">
            <w:pPr>
              <w:jc w:val="both"/>
            </w:pPr>
            <w:r w:rsidRPr="001918A7">
              <w:t>В  ГПБ (ОАО)  г. Москва,</w:t>
            </w:r>
          </w:p>
          <w:p w:rsidR="00B8706C" w:rsidRPr="000F0C91" w:rsidRDefault="00B8706C" w:rsidP="00744122">
            <w:pPr>
              <w:ind w:right="-108"/>
              <w:jc w:val="both"/>
            </w:pPr>
            <w:r w:rsidRPr="001918A7">
              <w:t>К/с 30101810200000000823, БИК 044525823</w:t>
            </w:r>
          </w:p>
        </w:tc>
        <w:tc>
          <w:tcPr>
            <w:tcW w:w="283" w:type="dxa"/>
          </w:tcPr>
          <w:p w:rsidR="00B8706C" w:rsidRPr="00240015" w:rsidRDefault="00B8706C" w:rsidP="00744122">
            <w:pPr>
              <w:autoSpaceDE w:val="0"/>
              <w:autoSpaceDN w:val="0"/>
              <w:rPr>
                <w:bCs/>
              </w:rPr>
            </w:pPr>
          </w:p>
        </w:tc>
        <w:tc>
          <w:tcPr>
            <w:tcW w:w="4644" w:type="dxa"/>
          </w:tcPr>
          <w:p w:rsidR="00B8706C" w:rsidRPr="00D83B44" w:rsidRDefault="00B8706C" w:rsidP="00744122">
            <w:pPr>
              <w:ind w:right="-108"/>
              <w:jc w:val="both"/>
            </w:pPr>
            <w:r>
              <w:t>КОНСУЛЬТАНТ:</w:t>
            </w:r>
          </w:p>
        </w:tc>
      </w:tr>
      <w:tr w:rsidR="00B8706C" w:rsidRPr="00240015" w:rsidTr="00744122">
        <w:trPr>
          <w:trHeight w:val="197"/>
        </w:trPr>
        <w:tc>
          <w:tcPr>
            <w:tcW w:w="4962" w:type="dxa"/>
          </w:tcPr>
          <w:p w:rsidR="00B8706C" w:rsidRDefault="00B8706C" w:rsidP="00744122">
            <w:pPr>
              <w:autoSpaceDE w:val="0"/>
              <w:autoSpaceDN w:val="0"/>
              <w:rPr>
                <w:color w:val="000000"/>
              </w:rPr>
            </w:pPr>
            <w:r w:rsidRPr="00240015">
              <w:rPr>
                <w:b/>
                <w:bCs/>
              </w:rPr>
              <w:t>ЗАКАЗЧИК:</w:t>
            </w:r>
            <w:r>
              <w:rPr>
                <w:b/>
                <w:bCs/>
              </w:rPr>
              <w:t xml:space="preserve"> </w:t>
            </w:r>
            <w:r w:rsidRPr="00AD1952">
              <w:rPr>
                <w:color w:val="000000"/>
              </w:rPr>
              <w:t>ОАО «ЦентрАтом»</w:t>
            </w:r>
          </w:p>
          <w:p w:rsidR="00B8706C" w:rsidRDefault="00B8706C" w:rsidP="00744122">
            <w:pPr>
              <w:tabs>
                <w:tab w:val="left" w:pos="5385"/>
              </w:tabs>
              <w:rPr>
                <w:color w:val="000000"/>
              </w:rPr>
            </w:pPr>
            <w:r>
              <w:rPr>
                <w:color w:val="000000"/>
              </w:rPr>
              <w:t>Генеральный директор</w:t>
            </w:r>
          </w:p>
          <w:p w:rsidR="00B8706C" w:rsidRDefault="00B8706C" w:rsidP="00744122">
            <w:pPr>
              <w:tabs>
                <w:tab w:val="left" w:pos="5385"/>
              </w:tabs>
              <w:rPr>
                <w:color w:val="000000"/>
              </w:rPr>
            </w:pPr>
          </w:p>
          <w:p w:rsidR="00B8706C" w:rsidRDefault="00B8706C" w:rsidP="00744122">
            <w:pPr>
              <w:tabs>
                <w:tab w:val="left" w:pos="5385"/>
              </w:tabs>
              <w:rPr>
                <w:color w:val="000000"/>
              </w:rPr>
            </w:pPr>
          </w:p>
          <w:p w:rsidR="00B8706C" w:rsidRPr="000E4BB5" w:rsidRDefault="00B8706C" w:rsidP="00744122">
            <w:pPr>
              <w:tabs>
                <w:tab w:val="left" w:pos="5385"/>
              </w:tabs>
              <w:rPr>
                <w:color w:val="000000"/>
              </w:rPr>
            </w:pPr>
            <w:r w:rsidRPr="00240015">
              <w:rPr>
                <w:bCs/>
              </w:rPr>
              <w:t>__________________ /</w:t>
            </w:r>
            <w:r>
              <w:rPr>
                <w:bCs/>
              </w:rPr>
              <w:t>С.Г. Капинос</w:t>
            </w:r>
            <w:r w:rsidRPr="00240015">
              <w:rPr>
                <w:bCs/>
              </w:rPr>
              <w:t xml:space="preserve"> /</w:t>
            </w:r>
          </w:p>
        </w:tc>
        <w:tc>
          <w:tcPr>
            <w:tcW w:w="283" w:type="dxa"/>
          </w:tcPr>
          <w:p w:rsidR="00B8706C" w:rsidRPr="00240015" w:rsidRDefault="00B8706C" w:rsidP="00744122">
            <w:pPr>
              <w:autoSpaceDE w:val="0"/>
              <w:autoSpaceDN w:val="0"/>
              <w:rPr>
                <w:bCs/>
              </w:rPr>
            </w:pPr>
          </w:p>
        </w:tc>
        <w:tc>
          <w:tcPr>
            <w:tcW w:w="4644" w:type="dxa"/>
          </w:tcPr>
          <w:p w:rsidR="00B8706C" w:rsidRPr="00240015" w:rsidRDefault="00B8706C" w:rsidP="00744122">
            <w:pPr>
              <w:tabs>
                <w:tab w:val="left" w:pos="5385"/>
              </w:tabs>
              <w:rPr>
                <w:b/>
              </w:rPr>
            </w:pPr>
            <w:r>
              <w:rPr>
                <w:b/>
              </w:rPr>
              <w:t>КОНСУЛЬТАНТ</w:t>
            </w:r>
            <w:r w:rsidRPr="00240015">
              <w:rPr>
                <w:b/>
              </w:rPr>
              <w:t>:</w:t>
            </w:r>
          </w:p>
          <w:p w:rsidR="00B8706C" w:rsidRPr="00240015" w:rsidRDefault="00B8706C" w:rsidP="00744122">
            <w:pPr>
              <w:autoSpaceDE w:val="0"/>
              <w:autoSpaceDN w:val="0"/>
              <w:rPr>
                <w:bCs/>
              </w:rPr>
            </w:pPr>
          </w:p>
          <w:p w:rsidR="00B8706C" w:rsidRPr="00240015" w:rsidRDefault="00B8706C" w:rsidP="00744122">
            <w:pPr>
              <w:autoSpaceDE w:val="0"/>
              <w:autoSpaceDN w:val="0"/>
              <w:rPr>
                <w:b/>
                <w:bCs/>
              </w:rPr>
            </w:pPr>
          </w:p>
        </w:tc>
      </w:tr>
    </w:tbl>
    <w:p w:rsidR="00B8706C" w:rsidRPr="0066485D" w:rsidRDefault="00B8706C" w:rsidP="00B8706C">
      <w:pPr>
        <w:rPr>
          <w:sz w:val="16"/>
          <w:szCs w:val="16"/>
        </w:rPr>
      </w:pPr>
    </w:p>
    <w:p w:rsidR="00B8706C" w:rsidRPr="00B8706C" w:rsidRDefault="00B8706C" w:rsidP="003B3E04">
      <w:pPr>
        <w:jc w:val="right"/>
        <w:rPr>
          <w:b/>
          <w:i/>
          <w:lang w:val="en-US"/>
        </w:rPr>
      </w:pPr>
    </w:p>
    <w:p w:rsidR="00373F6F" w:rsidRDefault="00373F6F" w:rsidP="003B3E04">
      <w:pPr>
        <w:jc w:val="right"/>
        <w:rPr>
          <w:b/>
          <w:i/>
        </w:rPr>
      </w:pPr>
    </w:p>
    <w:p w:rsidR="00B8706C" w:rsidRDefault="00B8706C" w:rsidP="00373F6F">
      <w:pPr>
        <w:jc w:val="center"/>
        <w:rPr>
          <w:b/>
          <w:bCs/>
        </w:rPr>
      </w:pPr>
    </w:p>
    <w:p w:rsidR="002D1008" w:rsidRDefault="002D1008" w:rsidP="00373F6F">
      <w:pPr>
        <w:jc w:val="center"/>
        <w:rPr>
          <w:b/>
          <w:bCs/>
        </w:rPr>
      </w:pPr>
    </w:p>
    <w:p w:rsidR="002D1008" w:rsidRDefault="002D1008" w:rsidP="00373F6F">
      <w:pPr>
        <w:jc w:val="center"/>
        <w:rPr>
          <w:b/>
          <w:bCs/>
        </w:rPr>
      </w:pPr>
    </w:p>
    <w:p w:rsidR="002D1008" w:rsidRPr="002D1008" w:rsidRDefault="002D1008" w:rsidP="00373F6F">
      <w:pPr>
        <w:jc w:val="center"/>
        <w:rPr>
          <w:b/>
          <w:bCs/>
        </w:rPr>
      </w:pPr>
    </w:p>
    <w:p w:rsidR="00B8706C" w:rsidRDefault="00B8706C" w:rsidP="00373F6F">
      <w:pPr>
        <w:jc w:val="center"/>
        <w:rPr>
          <w:b/>
          <w:bCs/>
          <w:lang w:val="en-US"/>
        </w:rPr>
      </w:pPr>
    </w:p>
    <w:p w:rsidR="00B8706C" w:rsidRDefault="00B8706C" w:rsidP="00373F6F">
      <w:pPr>
        <w:jc w:val="center"/>
        <w:rPr>
          <w:b/>
          <w:bCs/>
          <w:lang w:val="en-US"/>
        </w:rPr>
      </w:pPr>
    </w:p>
    <w:p w:rsidR="00744122" w:rsidRDefault="00744122" w:rsidP="00744122">
      <w:pPr>
        <w:ind w:left="5040" w:firstLine="720"/>
      </w:pPr>
      <w:r w:rsidRPr="00730C04">
        <w:t>П</w:t>
      </w:r>
      <w:r>
        <w:t>риложение №1</w:t>
      </w:r>
    </w:p>
    <w:p w:rsidR="00744122" w:rsidRDefault="00744122" w:rsidP="00744122">
      <w:pPr>
        <w:ind w:left="5760"/>
      </w:pPr>
      <w:r>
        <w:t>к Договору оказания консультационных услуг</w:t>
      </w:r>
    </w:p>
    <w:p w:rsidR="00744122" w:rsidRDefault="00744122" w:rsidP="00744122">
      <w:pPr>
        <w:ind w:left="5760"/>
      </w:pPr>
      <w:r>
        <w:t>от _________________ №___</w:t>
      </w:r>
    </w:p>
    <w:p w:rsidR="00097F71" w:rsidRDefault="00097F71" w:rsidP="00744122">
      <w:pPr>
        <w:ind w:left="5760"/>
      </w:pPr>
    </w:p>
    <w:p w:rsidR="00097F71" w:rsidRDefault="00097F71" w:rsidP="00097F71">
      <w:pPr>
        <w:rPr>
          <w:caps/>
          <w:sz w:val="22"/>
        </w:rPr>
      </w:pPr>
      <w:r w:rsidRPr="00F77B22">
        <w:rPr>
          <w:caps/>
          <w:sz w:val="22"/>
        </w:rPr>
        <w:t xml:space="preserve">ТОМ 2 «Техническая часть» </w:t>
      </w:r>
    </w:p>
    <w:p w:rsidR="00097F71" w:rsidRDefault="00097F71" w:rsidP="00097F71">
      <w:pPr>
        <w:rPr>
          <w:caps/>
          <w:sz w:val="22"/>
        </w:rPr>
      </w:pPr>
    </w:p>
    <w:p w:rsidR="00097F71" w:rsidRPr="00050386" w:rsidRDefault="00097F71" w:rsidP="00097F71">
      <w:pPr>
        <w:pStyle w:val="affff0"/>
      </w:pPr>
      <w:r w:rsidRPr="00050386">
        <w:t>ТЕХНИЧЕСКОЕ ЗАДАНИЕ</w:t>
      </w:r>
    </w:p>
    <w:p w:rsidR="00097F71" w:rsidRPr="00050386" w:rsidRDefault="00097F71" w:rsidP="00097F71">
      <w:pPr>
        <w:pStyle w:val="affff0"/>
        <w:jc w:val="left"/>
      </w:pPr>
    </w:p>
    <w:p w:rsidR="00097F71" w:rsidRPr="00050386" w:rsidRDefault="00097F71" w:rsidP="00097F71">
      <w:pPr>
        <w:jc w:val="center"/>
      </w:pPr>
      <w:r w:rsidRPr="00050386">
        <w:t xml:space="preserve">на оказание консультационных услуг </w:t>
      </w:r>
    </w:p>
    <w:p w:rsidR="00097F71" w:rsidRPr="00050386" w:rsidRDefault="00097F71" w:rsidP="00097F71">
      <w:pPr>
        <w:rPr>
          <w:sz w:val="22"/>
        </w:rPr>
      </w:pPr>
    </w:p>
    <w:p w:rsidR="00097F71" w:rsidRPr="00050386" w:rsidRDefault="00097F71" w:rsidP="00097F71">
      <w:pPr>
        <w:pStyle w:val="1a"/>
        <w:autoSpaceDE w:val="0"/>
        <w:autoSpaceDN w:val="0"/>
        <w:spacing w:after="0" w:line="240" w:lineRule="auto"/>
        <w:ind w:left="0"/>
        <w:jc w:val="both"/>
        <w:rPr>
          <w:rFonts w:ascii="Times New Roman" w:hAnsi="Times New Roman"/>
          <w:sz w:val="24"/>
          <w:szCs w:val="24"/>
          <w:lang w:eastAsia="ru-RU"/>
        </w:rPr>
      </w:pPr>
      <w:r w:rsidRPr="00050386">
        <w:rPr>
          <w:rFonts w:ascii="Times New Roman" w:hAnsi="Times New Roman"/>
          <w:b/>
          <w:bCs/>
          <w:sz w:val="24"/>
          <w:szCs w:val="24"/>
        </w:rPr>
        <w:t>Предмет технического задания:</w:t>
      </w:r>
      <w:r w:rsidRPr="00050386">
        <w:rPr>
          <w:rFonts w:ascii="Times New Roman" w:hAnsi="Times New Roman"/>
          <w:bCs/>
          <w:sz w:val="24"/>
          <w:szCs w:val="24"/>
        </w:rPr>
        <w:t xml:space="preserve"> </w:t>
      </w:r>
      <w:r w:rsidRPr="00050386">
        <w:rPr>
          <w:rFonts w:ascii="Times New Roman" w:hAnsi="Times New Roman"/>
          <w:sz w:val="24"/>
          <w:szCs w:val="24"/>
          <w:lang w:eastAsia="ru-RU"/>
        </w:rPr>
        <w:t>Разработка программы развития ОАО «ЦентрАтом» на среднесрочный период</w:t>
      </w:r>
    </w:p>
    <w:p w:rsidR="00097F71" w:rsidRPr="0074505F" w:rsidRDefault="00097F71" w:rsidP="00097F71">
      <w:pPr>
        <w:pStyle w:val="11"/>
        <w:numPr>
          <w:ilvl w:val="0"/>
          <w:numId w:val="0"/>
        </w:numPr>
        <w:spacing w:before="120" w:after="120"/>
        <w:ind w:left="1440"/>
        <w:jc w:val="center"/>
        <w:rPr>
          <w:b/>
        </w:rPr>
      </w:pPr>
    </w:p>
    <w:p w:rsidR="00097F71" w:rsidRPr="00FD07D2" w:rsidRDefault="00097F71" w:rsidP="00097F71">
      <w:pPr>
        <w:pStyle w:val="11"/>
        <w:numPr>
          <w:ilvl w:val="0"/>
          <w:numId w:val="67"/>
        </w:numPr>
        <w:tabs>
          <w:tab w:val="num" w:pos="720"/>
        </w:tabs>
        <w:spacing w:before="240" w:after="60"/>
        <w:jc w:val="both"/>
        <w:rPr>
          <w:b/>
        </w:rPr>
      </w:pPr>
      <w:bookmarkStart w:id="142" w:name="_Toc294192756"/>
      <w:bookmarkStart w:id="143" w:name="_Toc295998165"/>
      <w:r w:rsidRPr="00FD07D2">
        <w:rPr>
          <w:b/>
        </w:rPr>
        <w:t>Введение</w:t>
      </w:r>
      <w:bookmarkEnd w:id="142"/>
      <w:bookmarkEnd w:id="143"/>
    </w:p>
    <w:p w:rsidR="00097F71"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44" w:name="_Toc294192757"/>
      <w:bookmarkStart w:id="145" w:name="_Toc295998166"/>
      <w:r>
        <w:rPr>
          <w:rFonts w:ascii="Times New Roman" w:hAnsi="Times New Roman" w:cs="Times New Roman"/>
          <w:b w:val="0"/>
          <w:sz w:val="24"/>
          <w:szCs w:val="24"/>
          <w:u w:val="single"/>
        </w:rPr>
        <w:t>Термины и определения.</w:t>
      </w:r>
    </w:p>
    <w:p w:rsidR="00097F71" w:rsidRPr="008518FC" w:rsidRDefault="00097F71" w:rsidP="00097F71">
      <w:pPr>
        <w:pStyle w:val="af8"/>
        <w:ind w:left="432"/>
      </w:pPr>
      <w:r w:rsidRPr="008518FC">
        <w:t>В настоящем документе используются следующие термины и определения: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2"/>
        <w:gridCol w:w="6954"/>
      </w:tblGrid>
      <w:tr w:rsidR="00097F71" w:rsidRPr="00F5396B" w:rsidTr="00097F71">
        <w:trPr>
          <w:trHeight w:val="272"/>
          <w:tblHeader/>
        </w:trPr>
        <w:tc>
          <w:tcPr>
            <w:tcW w:w="2622" w:type="dxa"/>
            <w:shd w:val="clear" w:color="auto" w:fill="BFBFBF"/>
          </w:tcPr>
          <w:p w:rsidR="00097F71" w:rsidRPr="00815182" w:rsidRDefault="00097F71" w:rsidP="00097F71">
            <w:pPr>
              <w:spacing w:before="100" w:beforeAutospacing="1" w:after="100" w:afterAutospacing="1"/>
              <w:textAlignment w:val="top"/>
              <w:rPr>
                <w:rFonts w:eastAsia="MS Mincho"/>
              </w:rPr>
            </w:pPr>
            <w:r w:rsidRPr="00815182">
              <w:rPr>
                <w:rFonts w:eastAsia="MS Mincho"/>
                <w:sz w:val="22"/>
                <w:szCs w:val="22"/>
              </w:rPr>
              <w:t>Термин</w:t>
            </w:r>
          </w:p>
        </w:tc>
        <w:tc>
          <w:tcPr>
            <w:tcW w:w="6954" w:type="dxa"/>
            <w:shd w:val="clear" w:color="auto" w:fill="BFBFBF"/>
          </w:tcPr>
          <w:p w:rsidR="00097F71" w:rsidRPr="00815182" w:rsidRDefault="00097F71" w:rsidP="00097F71">
            <w:pPr>
              <w:spacing w:before="100" w:beforeAutospacing="1" w:after="100" w:afterAutospacing="1"/>
              <w:textAlignment w:val="top"/>
              <w:rPr>
                <w:rFonts w:eastAsia="MS Mincho"/>
              </w:rPr>
            </w:pPr>
            <w:r w:rsidRPr="00815182">
              <w:rPr>
                <w:rFonts w:eastAsia="MS Mincho"/>
                <w:sz w:val="22"/>
                <w:szCs w:val="22"/>
              </w:rPr>
              <w:t>Определение</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Акционерный капитал</w:t>
            </w:r>
          </w:p>
        </w:tc>
        <w:tc>
          <w:tcPr>
            <w:tcW w:w="6954" w:type="dxa"/>
            <w:vAlign w:val="bottom"/>
          </w:tcPr>
          <w:p w:rsidR="00097F71" w:rsidRPr="00086FA2" w:rsidRDefault="00097F71" w:rsidP="00097F71">
            <w:r w:rsidRPr="00086FA2">
              <w:rPr>
                <w:sz w:val="22"/>
                <w:szCs w:val="22"/>
              </w:rPr>
              <w:t>Акции (доли, паи) российских или иностранных акционерных обществ или обществ с долевым участием</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Вспомогательная  деятельность</w:t>
            </w:r>
          </w:p>
        </w:tc>
        <w:tc>
          <w:tcPr>
            <w:tcW w:w="6954" w:type="dxa"/>
            <w:vAlign w:val="bottom"/>
          </w:tcPr>
          <w:p w:rsidR="00097F71" w:rsidRPr="00086FA2" w:rsidRDefault="00097F71" w:rsidP="00097F71">
            <w:pPr>
              <w:rPr>
                <w:color w:val="000000"/>
              </w:rPr>
            </w:pPr>
            <w:r w:rsidRPr="00086FA2">
              <w:rPr>
                <w:color w:val="000000"/>
                <w:sz w:val="22"/>
                <w:szCs w:val="22"/>
              </w:rPr>
              <w:t>Деятельность, без которой основная деятельность невозможна или становится экономически неэффективной</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Вспомогательное имущество</w:t>
            </w:r>
          </w:p>
        </w:tc>
        <w:tc>
          <w:tcPr>
            <w:tcW w:w="6954" w:type="dxa"/>
            <w:vAlign w:val="bottom"/>
          </w:tcPr>
          <w:p w:rsidR="00097F71" w:rsidRPr="00086FA2" w:rsidRDefault="00097F71" w:rsidP="00097F71">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во вспомогательной деятельности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Имущественный комплекс</w:t>
            </w:r>
          </w:p>
        </w:tc>
        <w:tc>
          <w:tcPr>
            <w:tcW w:w="6954" w:type="dxa"/>
            <w:vAlign w:val="bottom"/>
          </w:tcPr>
          <w:p w:rsidR="00097F71" w:rsidRPr="00086FA2" w:rsidRDefault="00097F71" w:rsidP="00097F71">
            <w:pPr>
              <w:rPr>
                <w:color w:val="000000"/>
              </w:rPr>
            </w:pPr>
            <w:r w:rsidRPr="00086FA2">
              <w:rPr>
                <w:color w:val="000000"/>
                <w:sz w:val="22"/>
                <w:szCs w:val="22"/>
              </w:rPr>
              <w:t xml:space="preserve">Совокупность объектов движимого и недвижимого имущества, образующая единое целое и предполагающая их использование по общему назначению. </w:t>
            </w:r>
            <w:proofErr w:type="gramStart"/>
            <w:r w:rsidRPr="00086FA2">
              <w:rPr>
                <w:color w:val="000000"/>
                <w:sz w:val="22"/>
                <w:szCs w:val="22"/>
              </w:rPr>
              <w:t>В состав имущественного комплекса могут быть включены все виды имущества, предназначенные для осуществления хозяйственной деятельности, включая земельные участки, здания, сооружения, оборудование, инвентарь, сырье, продукцию, права требования, долги, права на результаты интеллектуальной деятельности и приравненные к ним средства индивидуализации юридических лиц, товаров, работ и услуг, которым предоставляется правовая охрана, акционерный капитал и финансовые активы</w:t>
            </w:r>
            <w:proofErr w:type="gramEnd"/>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Куратор</w:t>
            </w:r>
          </w:p>
        </w:tc>
        <w:tc>
          <w:tcPr>
            <w:tcW w:w="6954" w:type="dxa"/>
          </w:tcPr>
          <w:p w:rsidR="00097F71" w:rsidRPr="00086FA2" w:rsidRDefault="00097F71" w:rsidP="00097F71">
            <w:pPr>
              <w:rPr>
                <w:color w:val="000000"/>
              </w:rPr>
            </w:pPr>
            <w:r w:rsidRPr="00086FA2">
              <w:rPr>
                <w:color w:val="000000"/>
                <w:sz w:val="22"/>
                <w:szCs w:val="22"/>
              </w:rPr>
              <w:t>Уполномоченное лицо из числа заместителей генерального директора Корпорации, руководителей структурных подразделений Корпорации, ответственное за осуществление взаимодействия с организациями отрасли в соответствии с локальными нормативными актами Корпорации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Комитет</w:t>
            </w:r>
          </w:p>
        </w:tc>
        <w:tc>
          <w:tcPr>
            <w:tcW w:w="6954" w:type="dxa"/>
          </w:tcPr>
          <w:p w:rsidR="00097F71" w:rsidRPr="00086FA2" w:rsidRDefault="00097F71" w:rsidP="00097F71">
            <w:pPr>
              <w:rPr>
                <w:color w:val="000000"/>
              </w:rPr>
            </w:pPr>
            <w:r w:rsidRPr="00086FA2">
              <w:rPr>
                <w:sz w:val="22"/>
                <w:szCs w:val="22"/>
              </w:rPr>
              <w:t>Комитет Госкорпорации «Росатом»  по реструктуризации непрофильных имущественных комплексов, недвижимого имущества и акционерного капитала организаций отрасли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Корпорация</w:t>
            </w:r>
          </w:p>
        </w:tc>
        <w:tc>
          <w:tcPr>
            <w:tcW w:w="6954" w:type="dxa"/>
          </w:tcPr>
          <w:p w:rsidR="00097F71" w:rsidRPr="00086FA2" w:rsidRDefault="00097F71" w:rsidP="00097F71">
            <w:r w:rsidRPr="00086FA2">
              <w:rPr>
                <w:sz w:val="22"/>
                <w:szCs w:val="22"/>
              </w:rPr>
              <w:t>Государственная корпорация по атомной энергии "Росатом"</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Непрофильная деятельность</w:t>
            </w:r>
          </w:p>
        </w:tc>
        <w:tc>
          <w:tcPr>
            <w:tcW w:w="6954" w:type="dxa"/>
            <w:vAlign w:val="bottom"/>
          </w:tcPr>
          <w:p w:rsidR="00097F71" w:rsidRPr="00086FA2" w:rsidRDefault="00097F71" w:rsidP="00097F71">
            <w:pPr>
              <w:autoSpaceDE w:val="0"/>
              <w:autoSpaceDN w:val="0"/>
              <w:adjustRightInd w:val="0"/>
              <w:outlineLvl w:val="3"/>
              <w:rPr>
                <w:color w:val="000000"/>
              </w:rPr>
            </w:pPr>
            <w:r w:rsidRPr="00086FA2">
              <w:rPr>
                <w:rFonts w:eastAsia="Calibri"/>
                <w:sz w:val="22"/>
                <w:szCs w:val="22"/>
              </w:rPr>
              <w:t>Виды деятельности, не относящиеся к основной или вспомогательной деятельности</w:t>
            </w:r>
            <w:r w:rsidRPr="00086FA2">
              <w:rPr>
                <w:color w:val="000000"/>
                <w:sz w:val="22"/>
                <w:szCs w:val="22"/>
              </w:rPr>
              <w:t xml:space="preserve"> </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Непрофильное имущество</w:t>
            </w:r>
          </w:p>
        </w:tc>
        <w:tc>
          <w:tcPr>
            <w:tcW w:w="6954" w:type="dxa"/>
            <w:vAlign w:val="bottom"/>
          </w:tcPr>
          <w:p w:rsidR="00097F71" w:rsidRPr="00086FA2" w:rsidRDefault="00097F71" w:rsidP="00097F71">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 непрофильной деятельности организации отрасли, а также не используемые и не планируемые к использованию имущественные комплексы, объекты недвижимого имущества и акционерный капитал</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Организации отрасли</w:t>
            </w:r>
          </w:p>
        </w:tc>
        <w:tc>
          <w:tcPr>
            <w:tcW w:w="6954" w:type="dxa"/>
          </w:tcPr>
          <w:p w:rsidR="00097F71" w:rsidRPr="00086FA2" w:rsidRDefault="00097F71" w:rsidP="00097F71">
            <w:pPr>
              <w:rPr>
                <w:color w:val="0000FF"/>
                <w:u w:val="single"/>
              </w:rPr>
            </w:pPr>
            <w:r w:rsidRPr="00086FA2">
              <w:rPr>
                <w:color w:val="000000"/>
                <w:sz w:val="22"/>
                <w:szCs w:val="22"/>
              </w:rPr>
              <w:t xml:space="preserve">Корпорация, учреждения Корпорации, ее хозяйственные общества, их дочерние и зависимые общества, их ДЗО, федеральные государственные учреждения, федеральные государственные унитарные предприятия, в отношении которых Корпорация осуществляет полномочия собственника имущества, а также хозяйственные общества, акциями (долями участия в уставном капитале) которых владеют указанные федеральные государственные учреждения, федеральные государственные унитарные предприятия </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Основная деятельность</w:t>
            </w:r>
          </w:p>
        </w:tc>
        <w:tc>
          <w:tcPr>
            <w:tcW w:w="6954" w:type="dxa"/>
          </w:tcPr>
          <w:p w:rsidR="00097F71" w:rsidRPr="00086FA2" w:rsidRDefault="00097F71" w:rsidP="00097F71">
            <w:pPr>
              <w:rPr>
                <w:color w:val="000000"/>
              </w:rPr>
            </w:pPr>
            <w:proofErr w:type="gramStart"/>
            <w:r w:rsidRPr="00086FA2">
              <w:rPr>
                <w:color w:val="000000"/>
                <w:sz w:val="22"/>
                <w:szCs w:val="22"/>
              </w:rPr>
              <w:t>Под основными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Федеральным законом от 21.11.1995 № 170-ФЗ «Об использовании атомной энергии»,    Федеральным законом от 11.07.2011 № 190-ФЗ «Об обращении с радиоактивными отходами и о внесении изменений в отдельные законодательные акты», а также п. 4 Указа Президента Российской Федерации от 27.04.2007 № 556 «О реструктуризации</w:t>
            </w:r>
            <w:proofErr w:type="gramEnd"/>
            <w:r w:rsidRPr="00086FA2">
              <w:rPr>
                <w:color w:val="000000"/>
                <w:sz w:val="22"/>
                <w:szCs w:val="22"/>
              </w:rPr>
              <w:t xml:space="preserve"> атомного энергопромышленного комплекса Российской Федерации»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Реструктуризация непрофильных имущественных комплексов, недвижимого имущества и акционерного капитала</w:t>
            </w:r>
          </w:p>
        </w:tc>
        <w:tc>
          <w:tcPr>
            <w:tcW w:w="6954" w:type="dxa"/>
          </w:tcPr>
          <w:p w:rsidR="00097F71" w:rsidRPr="00086FA2" w:rsidRDefault="00097F71" w:rsidP="00097F71">
            <w:pPr>
              <w:rPr>
                <w:color w:val="000000"/>
              </w:rPr>
            </w:pPr>
            <w:r w:rsidRPr="00086FA2">
              <w:rPr>
                <w:sz w:val="22"/>
                <w:szCs w:val="22"/>
              </w:rPr>
              <w:t xml:space="preserve">Осуществление мероприятий, направленных на определение наиболее экономически оправданного и финансово осуществимого способа распоряжения непрофильными </w:t>
            </w:r>
            <w:r w:rsidRPr="00086FA2">
              <w:rPr>
                <w:color w:val="000000"/>
                <w:sz w:val="22"/>
                <w:szCs w:val="22"/>
              </w:rPr>
              <w:t xml:space="preserve">имущественными комплексами, недвижимым имуществом и акционерным капиталом </w:t>
            </w:r>
            <w:r w:rsidRPr="00086FA2">
              <w:rPr>
                <w:sz w:val="22"/>
                <w:szCs w:val="22"/>
              </w:rPr>
              <w:t>с целью повышения устойчивости, доходности, конкурентоспособности, преодоления убыточности, угрозы банкротства без ущерба для основной деятельности и репутации организации отрасли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Социально значимый объект</w:t>
            </w:r>
          </w:p>
        </w:tc>
        <w:tc>
          <w:tcPr>
            <w:tcW w:w="6954" w:type="dxa"/>
            <w:vAlign w:val="bottom"/>
          </w:tcPr>
          <w:p w:rsidR="00097F71" w:rsidRPr="00086FA2" w:rsidRDefault="00097F71" w:rsidP="00097F71">
            <w:pPr>
              <w:rPr>
                <w:rFonts w:eastAsia="MS Mincho"/>
              </w:rPr>
            </w:pPr>
            <w:r w:rsidRPr="00086FA2">
              <w:rPr>
                <w:rFonts w:eastAsia="MS Mincho"/>
                <w:sz w:val="22"/>
                <w:szCs w:val="22"/>
              </w:rPr>
              <w:t>К социально значимым объектам относятся объекты, включенные в социальную политику, коллективный договор организации отрасли, а также задействованные в реализации программ национального и регионального масштаба в сфере экологии, здравоохранения, спорта, культуры, образования и социальной защиты</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Центр финансовой ответственности</w:t>
            </w:r>
            <w:r>
              <w:rPr>
                <w:color w:val="000000"/>
                <w:sz w:val="22"/>
                <w:szCs w:val="22"/>
              </w:rPr>
              <w:t xml:space="preserve"> (ЦФО)</w:t>
            </w:r>
          </w:p>
        </w:tc>
        <w:tc>
          <w:tcPr>
            <w:tcW w:w="6954" w:type="dxa"/>
            <w:vAlign w:val="bottom"/>
          </w:tcPr>
          <w:p w:rsidR="00097F71" w:rsidRPr="00086FA2" w:rsidRDefault="00097F71" w:rsidP="00097F71">
            <w:pPr>
              <w:rPr>
                <w:color w:val="000000"/>
              </w:rPr>
            </w:pPr>
            <w:r w:rsidRPr="00086FA2">
              <w:rPr>
                <w:color w:val="000000"/>
                <w:sz w:val="22"/>
                <w:szCs w:val="22"/>
              </w:rPr>
              <w:t xml:space="preserve">Организация отрасли или ее структурное подразделение, имеющее руководителя, ответственного за формирование и исполнение бюджета и за достижение КПЭ </w:t>
            </w:r>
            <w:proofErr w:type="gramStart"/>
            <w:r w:rsidRPr="00086FA2">
              <w:rPr>
                <w:color w:val="000000"/>
                <w:sz w:val="22"/>
                <w:szCs w:val="22"/>
              </w:rPr>
              <w:t>по своему</w:t>
            </w:r>
            <w:proofErr w:type="gramEnd"/>
            <w:r w:rsidRPr="00086FA2">
              <w:rPr>
                <w:color w:val="000000"/>
                <w:sz w:val="22"/>
                <w:szCs w:val="22"/>
              </w:rPr>
              <w:t xml:space="preserve"> ЦФО </w:t>
            </w:r>
          </w:p>
        </w:tc>
      </w:tr>
    </w:tbl>
    <w:p w:rsidR="00097F71"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Заказчик проекта</w:t>
      </w:r>
      <w:bookmarkEnd w:id="144"/>
      <w:bookmarkEnd w:id="145"/>
    </w:p>
    <w:p w:rsidR="00097F71" w:rsidRPr="00E71DB9" w:rsidRDefault="00097F71" w:rsidP="00097F71">
      <w:pPr>
        <w:ind w:left="578"/>
        <w:rPr>
          <w:b/>
          <w:bCs/>
          <w:iCs/>
        </w:rPr>
      </w:pPr>
      <w:r>
        <w:t>ОАО «ЦентрАтом».</w:t>
      </w:r>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46" w:name="_Toc244856369"/>
      <w:bookmarkStart w:id="147" w:name="_Toc244919890"/>
      <w:bookmarkStart w:id="148" w:name="_Toc244920100"/>
      <w:bookmarkStart w:id="149" w:name="_Toc245006959"/>
      <w:bookmarkStart w:id="150" w:name="_Toc244668551"/>
      <w:bookmarkStart w:id="151" w:name="_Toc294192758"/>
      <w:bookmarkStart w:id="152" w:name="_Toc295998167"/>
      <w:bookmarkEnd w:id="146"/>
      <w:bookmarkEnd w:id="147"/>
      <w:bookmarkEnd w:id="148"/>
      <w:bookmarkEnd w:id="149"/>
      <w:r w:rsidRPr="00FD07D2">
        <w:rPr>
          <w:rFonts w:ascii="Times New Roman" w:hAnsi="Times New Roman" w:cs="Times New Roman"/>
          <w:b w:val="0"/>
          <w:sz w:val="24"/>
          <w:szCs w:val="24"/>
          <w:u w:val="single"/>
        </w:rPr>
        <w:t>О Государственной корпорации по атомной энергии «Росатом»</w:t>
      </w:r>
      <w:bookmarkEnd w:id="150"/>
      <w:bookmarkEnd w:id="151"/>
      <w:bookmarkEnd w:id="152"/>
    </w:p>
    <w:p w:rsidR="00097F71" w:rsidRPr="00FD07D2" w:rsidRDefault="00097F71" w:rsidP="00097F71">
      <w:pPr>
        <w:ind w:firstLine="709"/>
        <w:jc w:val="both"/>
      </w:pPr>
      <w:r w:rsidRPr="00FD07D2">
        <w:t xml:space="preserve">Правовое положение, принципы организации, цели создания и деятельности, порядок управления деятельностью, порядок реорганизации и ликвидации Государственной корпорации по атомной энергии "Росатом" (далее - </w:t>
      </w:r>
      <w:r>
        <w:t>Корпорация</w:t>
      </w:r>
      <w:r w:rsidRPr="00FD07D2">
        <w:t>) регулируется федеральным законом от 01.12.2007 №317-ФЗ «О</w:t>
      </w:r>
      <w:r>
        <w:rPr>
          <w:lang w:val="en-US"/>
        </w:rPr>
        <w:t> </w:t>
      </w:r>
      <w:r w:rsidRPr="00FD07D2">
        <w:t xml:space="preserve">Государственной корпорации по атомной энергии «Росатом». </w:t>
      </w:r>
    </w:p>
    <w:p w:rsidR="00097F71" w:rsidRDefault="00097F71" w:rsidP="00097F71">
      <w:pPr>
        <w:ind w:firstLine="709"/>
        <w:jc w:val="both"/>
      </w:pPr>
      <w:r>
        <w:t xml:space="preserve">Корпорация </w:t>
      </w:r>
      <w:r w:rsidRPr="00FD07D2">
        <w:t xml:space="preserve">объединяет более 250 предприятий и научных организаций, в числе которых все гражданские компании атомной отрасли России, предприятия ядерного оружейного комплекса, научно-исследовательские организации и единственный в мире атомный ледокольный флот. </w:t>
      </w:r>
      <w:r>
        <w:t>Корпорация</w:t>
      </w:r>
      <w:r w:rsidRPr="00FD07D2">
        <w:t xml:space="preserve"> является крупнейшей генерирующей компанией в России, которая обеспечивает более 40% электроэнергии в европейской части страны. </w:t>
      </w:r>
      <w:proofErr w:type="gramStart"/>
      <w:r>
        <w:t>Корпорация</w:t>
      </w:r>
      <w:r w:rsidRPr="00FD07D2">
        <w:t xml:space="preserve"> занимает лидирующее положение на мировом рынке ядерных технологий, занимая 1 место в мире по количеству одновременно сооружаемых АЭС за рубежом; 2 место в мире по запасам урана и 5 место в мире по объему его добычи; 4 место в мире по генерации атомной электроэнергии, обеспечивая 40% мирового рынка услуг по обогащению урана и 17% рынка ядерного топлива.</w:t>
      </w:r>
      <w:proofErr w:type="gramEnd"/>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53" w:name="_Toc294192759"/>
      <w:bookmarkStart w:id="154" w:name="_Toc295998168"/>
      <w:r w:rsidRPr="00FD07D2">
        <w:rPr>
          <w:rFonts w:ascii="Times New Roman" w:hAnsi="Times New Roman" w:cs="Times New Roman"/>
          <w:b w:val="0"/>
          <w:sz w:val="24"/>
          <w:szCs w:val="24"/>
          <w:u w:val="single"/>
        </w:rPr>
        <w:t xml:space="preserve">О </w:t>
      </w:r>
      <w:bookmarkEnd w:id="153"/>
      <w:bookmarkEnd w:id="154"/>
      <w:r>
        <w:rPr>
          <w:rFonts w:ascii="Times New Roman" w:hAnsi="Times New Roman" w:cs="Times New Roman"/>
          <w:b w:val="0"/>
          <w:sz w:val="24"/>
          <w:szCs w:val="24"/>
          <w:u w:val="single"/>
        </w:rPr>
        <w:t>программе реструктуризации непрофильных активов</w:t>
      </w:r>
    </w:p>
    <w:p w:rsidR="00097F71" w:rsidRDefault="00097F71" w:rsidP="00097F71">
      <w:pPr>
        <w:ind w:firstLine="709"/>
        <w:jc w:val="both"/>
      </w:pPr>
      <w:r>
        <w:t>В Корпорации</w:t>
      </w:r>
      <w:r w:rsidRPr="00FD07D2">
        <w:t xml:space="preserve"> </w:t>
      </w:r>
      <w:r>
        <w:t>приняты за основу общие принципы реструктуризации непрофильных активов (Приложение №1).</w:t>
      </w:r>
    </w:p>
    <w:p w:rsidR="00097F71" w:rsidRDefault="00097F71" w:rsidP="00097F71">
      <w:pPr>
        <w:ind w:firstLine="709"/>
        <w:jc w:val="both"/>
      </w:pPr>
      <w:r>
        <w:t xml:space="preserve">По итогам инвентаризации непрофильных активов организаций отрасли необходимо вынести на рассмотрение заседания правления Госкорпорации </w:t>
      </w:r>
      <w:r w:rsidRPr="00FD07D2">
        <w:t xml:space="preserve">«Росатом» </w:t>
      </w:r>
      <w:r>
        <w:t xml:space="preserve"> программу реструктуризации непрофильных активов.</w:t>
      </w:r>
    </w:p>
    <w:p w:rsidR="00097F71" w:rsidRDefault="00097F71" w:rsidP="00097F71">
      <w:pPr>
        <w:ind w:firstLine="709"/>
        <w:jc w:val="both"/>
      </w:pPr>
      <w:r>
        <w:t>Программа реструктуризации непрофильных активов</w:t>
      </w:r>
      <w:r w:rsidRPr="00B05B6F">
        <w:t xml:space="preserve"> </w:t>
      </w:r>
      <w:r>
        <w:t xml:space="preserve">организаций отрасли должна быть разработана с учетом </w:t>
      </w:r>
      <w:r w:rsidRPr="00FC6687">
        <w:t>пр</w:t>
      </w:r>
      <w:r>
        <w:t>ограммы развития ОАО «ЦентрАтом</w:t>
      </w:r>
      <w:r w:rsidRPr="00FD07D2">
        <w:t>»</w:t>
      </w:r>
      <w:r>
        <w:t xml:space="preserve"> на среднесрочный период.</w:t>
      </w:r>
    </w:p>
    <w:p w:rsidR="00097F71" w:rsidRDefault="00097F71" w:rsidP="00097F71">
      <w:pPr>
        <w:ind w:firstLine="709"/>
        <w:jc w:val="both"/>
      </w:pPr>
      <w:r>
        <w:t xml:space="preserve">В свою очередь, </w:t>
      </w:r>
      <w:r w:rsidRPr="00FC6687">
        <w:t>пр</w:t>
      </w:r>
      <w:r>
        <w:t>ограмма развития ОАО «ЦентрАтом</w:t>
      </w:r>
      <w:r w:rsidRPr="00FD07D2">
        <w:t>»</w:t>
      </w:r>
      <w:r>
        <w:t xml:space="preserve"> на среднесрочный период</w:t>
      </w:r>
      <w:r w:rsidRPr="00B05B6F">
        <w:t xml:space="preserve"> </w:t>
      </w:r>
      <w:r>
        <w:t>должна включать в себя</w:t>
      </w:r>
      <w:r w:rsidRPr="00B05B6F">
        <w:t xml:space="preserve"> </w:t>
      </w:r>
      <w:r>
        <w:t>механизмы</w:t>
      </w:r>
      <w:r w:rsidRPr="00B05B6F">
        <w:t xml:space="preserve"> реструктуризации непрофильных активов организаций отрасли с участием ОАО «ЦентрАтом» </w:t>
      </w:r>
      <w:r>
        <w:t>на основании</w:t>
      </w:r>
      <w:r w:rsidRPr="00B05B6F">
        <w:t xml:space="preserve"> Общих принципов реструктуризации непрофильных активов организаций отрасли</w:t>
      </w:r>
      <w:r>
        <w:t xml:space="preserve"> (Приложение №1)</w:t>
      </w:r>
      <w:r w:rsidRPr="00B05B6F">
        <w:t xml:space="preserve">, в </w:t>
      </w:r>
      <w:r>
        <w:t>соответствии с типовой структурой (Приложение №2).</w:t>
      </w:r>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r>
        <w:rPr>
          <w:rFonts w:ascii="Times New Roman" w:hAnsi="Times New Roman" w:cs="Times New Roman"/>
          <w:b w:val="0"/>
          <w:sz w:val="24"/>
          <w:szCs w:val="24"/>
          <w:u w:val="single"/>
        </w:rPr>
        <w:t>Об ОАО «ЦентрАтом»</w:t>
      </w:r>
    </w:p>
    <w:p w:rsidR="00097F71" w:rsidRDefault="00097F71" w:rsidP="00097F71">
      <w:pPr>
        <w:ind w:firstLine="709"/>
        <w:jc w:val="both"/>
      </w:pPr>
      <w:r>
        <w:t>ОАО «ЦентрАтом» - специализированная организация, играющая ключевую роль в рамках программы реструктуризации непрофильных активов отрасли.</w:t>
      </w:r>
    </w:p>
    <w:p w:rsidR="00097F71" w:rsidRDefault="00097F71" w:rsidP="00097F71">
      <w:pPr>
        <w:ind w:firstLine="709"/>
        <w:jc w:val="both"/>
      </w:pPr>
      <w:r>
        <w:t>Основными функциями ОАО «ЦентрАтом» являются:</w:t>
      </w:r>
    </w:p>
    <w:p w:rsidR="00097F71" w:rsidRDefault="00097F71" w:rsidP="00097F71">
      <w:pPr>
        <w:numPr>
          <w:ilvl w:val="0"/>
          <w:numId w:val="68"/>
        </w:numPr>
        <w:tabs>
          <w:tab w:val="left" w:pos="1134"/>
        </w:tabs>
        <w:ind w:left="0" w:firstLine="709"/>
        <w:jc w:val="both"/>
      </w:pPr>
      <w:r>
        <w:t>управление непрофильными активами для целей повышения стоимости и последующей продажи (при этом актив передается в собственность ОАО «ЦентрАтом»);</w:t>
      </w:r>
    </w:p>
    <w:p w:rsidR="00097F71" w:rsidRDefault="00097F71" w:rsidP="00097F71">
      <w:pPr>
        <w:numPr>
          <w:ilvl w:val="0"/>
          <w:numId w:val="68"/>
        </w:numPr>
        <w:tabs>
          <w:tab w:val="left" w:pos="1134"/>
        </w:tabs>
        <w:ind w:left="0" w:firstLine="709"/>
        <w:jc w:val="both"/>
      </w:pPr>
      <w:r>
        <w:t>оказание агентских услуг по продаже непрофильных активов;</w:t>
      </w:r>
    </w:p>
    <w:p w:rsidR="00097F71" w:rsidRDefault="00097F71" w:rsidP="00097F71">
      <w:pPr>
        <w:numPr>
          <w:ilvl w:val="0"/>
          <w:numId w:val="68"/>
        </w:numPr>
        <w:tabs>
          <w:tab w:val="left" w:pos="1134"/>
        </w:tabs>
        <w:ind w:left="0" w:firstLine="709"/>
        <w:jc w:val="both"/>
      </w:pPr>
      <w:r>
        <w:t>оказание услуг доверительного управления.</w:t>
      </w:r>
    </w:p>
    <w:p w:rsidR="00097F71" w:rsidRDefault="00097F71" w:rsidP="00097F71">
      <w:pPr>
        <w:ind w:firstLine="709"/>
        <w:jc w:val="both"/>
      </w:pPr>
      <w:proofErr w:type="gramStart"/>
      <w:r>
        <w:t>ОАО «ЦентрАтом» осуществляет деятельность только с непрофильными активами хозяйственных обществ Корпорации (и их ДЗО)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Pr>
          <w:rStyle w:val="affff"/>
          <w:rFonts w:eastAsia="Arial Unicode MS"/>
        </w:rPr>
        <w:footnoteReference w:id="1"/>
      </w:r>
      <w:r>
        <w:t xml:space="preserve"> </w:t>
      </w:r>
      <w:r>
        <w:rPr>
          <w:lang w:val="en-US"/>
        </w:rPr>
        <w:t>c</w:t>
      </w:r>
      <w:r w:rsidRPr="003559EC">
        <w:t xml:space="preserve"> </w:t>
      </w:r>
      <w:r>
        <w:t>непрофильными активами, расположенными в иных регионах.</w:t>
      </w:r>
      <w:proofErr w:type="gramEnd"/>
    </w:p>
    <w:p w:rsidR="00097F71" w:rsidRPr="00FD07D2" w:rsidRDefault="00097F71" w:rsidP="00097F71">
      <w:pPr>
        <w:pStyle w:val="11"/>
        <w:numPr>
          <w:ilvl w:val="0"/>
          <w:numId w:val="67"/>
        </w:numPr>
        <w:tabs>
          <w:tab w:val="num" w:pos="720"/>
        </w:tabs>
        <w:spacing w:before="240" w:after="60"/>
        <w:jc w:val="both"/>
        <w:rPr>
          <w:b/>
        </w:rPr>
      </w:pPr>
      <w:bookmarkStart w:id="155" w:name="_Toc294192760"/>
      <w:bookmarkStart w:id="156" w:name="_Toc295998169"/>
      <w:r w:rsidRPr="00FD07D2">
        <w:rPr>
          <w:b/>
        </w:rPr>
        <w:t>Наименование и цели проекта</w:t>
      </w:r>
      <w:bookmarkEnd w:id="155"/>
      <w:bookmarkEnd w:id="156"/>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57" w:name="_Toc294192761"/>
      <w:bookmarkStart w:id="158" w:name="_Toc295998170"/>
      <w:r w:rsidRPr="00FD07D2">
        <w:rPr>
          <w:rFonts w:ascii="Times New Roman" w:hAnsi="Times New Roman" w:cs="Times New Roman"/>
          <w:b w:val="0"/>
          <w:sz w:val="24"/>
          <w:szCs w:val="24"/>
          <w:u w:val="single"/>
        </w:rPr>
        <w:t>Наименование проекта:</w:t>
      </w:r>
      <w:bookmarkEnd w:id="157"/>
      <w:bookmarkEnd w:id="158"/>
    </w:p>
    <w:p w:rsidR="00097F71" w:rsidRPr="00FD07D2" w:rsidRDefault="00097F71" w:rsidP="00097F71">
      <w:pPr>
        <w:ind w:firstLine="709"/>
        <w:jc w:val="both"/>
      </w:pPr>
      <w:r>
        <w:t>Разработка</w:t>
      </w:r>
      <w:r w:rsidRPr="00FC6687">
        <w:t xml:space="preserve"> пр</w:t>
      </w:r>
      <w:r>
        <w:t>ограммы развития ОАО «ЦентрАтом</w:t>
      </w:r>
      <w:r w:rsidRPr="00FD07D2">
        <w:t>»</w:t>
      </w:r>
      <w:r>
        <w:t xml:space="preserve"> на среднесрочный период (далее – Программа).</w:t>
      </w:r>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59" w:name="_Toc294192762"/>
      <w:bookmarkStart w:id="160" w:name="_Toc295998171"/>
      <w:r w:rsidRPr="00FD07D2">
        <w:rPr>
          <w:rFonts w:ascii="Times New Roman" w:hAnsi="Times New Roman" w:cs="Times New Roman"/>
          <w:b w:val="0"/>
          <w:sz w:val="24"/>
          <w:szCs w:val="24"/>
          <w:u w:val="single"/>
        </w:rPr>
        <w:t>Цели проекта:</w:t>
      </w:r>
      <w:bookmarkEnd w:id="159"/>
      <w:bookmarkEnd w:id="160"/>
    </w:p>
    <w:p w:rsidR="00097F71" w:rsidRPr="00FD07D2" w:rsidRDefault="00097F71" w:rsidP="00097F71">
      <w:pPr>
        <w:tabs>
          <w:tab w:val="left" w:pos="993"/>
        </w:tabs>
        <w:ind w:firstLine="709"/>
        <w:jc w:val="both"/>
      </w:pPr>
      <w:r w:rsidRPr="00FD07D2">
        <w:t xml:space="preserve">Повышение эффективности управления имуществом и оптимизация системы управления непрофильными активами </w:t>
      </w:r>
      <w:bookmarkStart w:id="161" w:name="_GoBack"/>
      <w:bookmarkEnd w:id="161"/>
      <w:r w:rsidRPr="00FD07D2">
        <w:t>в атомной отрасли и как результат снижение управленческой нагрузки на организации атомной отрасли за счет вывода (перераспределения, реализации) активов, увеличение экономической отдачи от реализации непрофильного имущес</w:t>
      </w:r>
      <w:r>
        <w:t>тва организаций атомной отрасли.</w:t>
      </w:r>
    </w:p>
    <w:p w:rsidR="00097F71" w:rsidRPr="00FD07D2" w:rsidRDefault="00097F71" w:rsidP="00097F71">
      <w:pPr>
        <w:pStyle w:val="20"/>
        <w:numPr>
          <w:ilvl w:val="1"/>
          <w:numId w:val="67"/>
        </w:numPr>
        <w:tabs>
          <w:tab w:val="num" w:pos="720"/>
        </w:tabs>
        <w:spacing w:before="360" w:after="120"/>
        <w:ind w:left="578" w:hanging="578"/>
        <w:jc w:val="both"/>
        <w:rPr>
          <w:rFonts w:ascii="Times New Roman" w:hAnsi="Times New Roman" w:cs="Times New Roman"/>
          <w:b w:val="0"/>
          <w:sz w:val="24"/>
          <w:szCs w:val="24"/>
          <w:u w:val="single"/>
        </w:rPr>
      </w:pPr>
      <w:bookmarkStart w:id="162" w:name="_Toc294192763"/>
      <w:bookmarkStart w:id="163" w:name="_Toc295998172"/>
      <w:r w:rsidRPr="00FD07D2">
        <w:rPr>
          <w:rFonts w:ascii="Times New Roman" w:hAnsi="Times New Roman" w:cs="Times New Roman"/>
          <w:b w:val="0"/>
          <w:sz w:val="24"/>
          <w:szCs w:val="24"/>
          <w:u w:val="single"/>
        </w:rPr>
        <w:t>Ключевые условия:</w:t>
      </w:r>
      <w:bookmarkEnd w:id="162"/>
      <w:bookmarkEnd w:id="163"/>
    </w:p>
    <w:p w:rsidR="00097F71" w:rsidRPr="00FD07D2" w:rsidRDefault="00097F71" w:rsidP="00097F71">
      <w:pPr>
        <w:tabs>
          <w:tab w:val="left" w:pos="993"/>
        </w:tabs>
        <w:ind w:firstLine="709"/>
        <w:jc w:val="both"/>
      </w:pPr>
      <w:r w:rsidRPr="00FD07D2">
        <w:t xml:space="preserve">Содержание Проекта должно быть направлено на обеспечение функционирования </w:t>
      </w:r>
      <w:r>
        <w:t>Корпорации</w:t>
      </w:r>
      <w:r w:rsidRPr="00FD07D2">
        <w:t xml:space="preserve"> как единого комплекса атомной отрасли Российской Федерации, </w:t>
      </w:r>
      <w:proofErr w:type="gramStart"/>
      <w:r w:rsidRPr="00FD07D2">
        <w:t>основным</w:t>
      </w:r>
      <w:proofErr w:type="gramEnd"/>
      <w:r w:rsidRPr="00FD07D2">
        <w:t xml:space="preserve"> из первоочередных этапов которого является реструктуризация организаций и предприятий путем </w:t>
      </w:r>
      <w:proofErr w:type="spellStart"/>
      <w:r w:rsidRPr="00FD07D2">
        <w:t>бизнес-классификации</w:t>
      </w:r>
      <w:proofErr w:type="spellEnd"/>
      <w:r w:rsidRPr="00FD07D2">
        <w:t>, совершенствования механизмов принятия решений и управления непрофильными активами с учетом интересов всех хозяйствующих субъектов;</w:t>
      </w:r>
    </w:p>
    <w:p w:rsidR="00097F71" w:rsidRPr="00FD07D2" w:rsidRDefault="00097F71" w:rsidP="00097F71">
      <w:pPr>
        <w:tabs>
          <w:tab w:val="left" w:pos="993"/>
        </w:tabs>
        <w:ind w:firstLine="709"/>
        <w:jc w:val="both"/>
      </w:pPr>
      <w:r w:rsidRPr="00543BCD">
        <w:t>Проект не предусматривает работу со сведениями, составляющими государственную тайну, и/или со сведениями в отношении объектов, расположенных на режимных территориях.</w:t>
      </w:r>
    </w:p>
    <w:p w:rsidR="00097F71" w:rsidRPr="00FD07D2" w:rsidRDefault="00097F71" w:rsidP="00097F71">
      <w:pPr>
        <w:pStyle w:val="11"/>
        <w:numPr>
          <w:ilvl w:val="0"/>
          <w:numId w:val="67"/>
        </w:numPr>
        <w:tabs>
          <w:tab w:val="num" w:pos="720"/>
        </w:tabs>
        <w:spacing w:before="240" w:after="60"/>
        <w:jc w:val="both"/>
        <w:rPr>
          <w:b/>
        </w:rPr>
      </w:pPr>
      <w:bookmarkStart w:id="164" w:name="_Toc294192764"/>
      <w:bookmarkStart w:id="165" w:name="_Toc295998173"/>
      <w:r w:rsidRPr="00FD07D2">
        <w:rPr>
          <w:b/>
        </w:rPr>
        <w:t>Ключевые задачи Проекта:</w:t>
      </w:r>
      <w:bookmarkEnd w:id="164"/>
      <w:bookmarkEnd w:id="165"/>
    </w:p>
    <w:p w:rsidR="00097F71" w:rsidRPr="00CA0B05" w:rsidRDefault="00097F71" w:rsidP="00097F71">
      <w:r>
        <w:t xml:space="preserve">В </w:t>
      </w:r>
      <w:r w:rsidRPr="00CA0B05">
        <w:t>ходе реализации проекта должны быть решены следующие задачи:</w:t>
      </w:r>
    </w:p>
    <w:p w:rsidR="00097F71" w:rsidRDefault="00097F71" w:rsidP="00097F71">
      <w:pPr>
        <w:numPr>
          <w:ilvl w:val="0"/>
          <w:numId w:val="68"/>
        </w:numPr>
        <w:tabs>
          <w:tab w:val="left" w:pos="1134"/>
        </w:tabs>
        <w:ind w:left="0" w:firstLine="709"/>
        <w:jc w:val="both"/>
      </w:pPr>
      <w:r>
        <w:t>Определение видения и целей ОАО «ЦентрАтом»;</w:t>
      </w:r>
    </w:p>
    <w:p w:rsidR="00097F71" w:rsidRDefault="00097F71" w:rsidP="00097F71">
      <w:pPr>
        <w:numPr>
          <w:ilvl w:val="0"/>
          <w:numId w:val="68"/>
        </w:numPr>
        <w:tabs>
          <w:tab w:val="left" w:pos="1134"/>
        </w:tabs>
        <w:ind w:left="0" w:firstLine="709"/>
        <w:jc w:val="both"/>
      </w:pPr>
      <w:r>
        <w:t>Основные направления и механизмы развития ОАО «ЦентрАтом»;</w:t>
      </w:r>
    </w:p>
    <w:p w:rsidR="00097F71" w:rsidRDefault="00097F71" w:rsidP="00097F71">
      <w:pPr>
        <w:numPr>
          <w:ilvl w:val="0"/>
          <w:numId w:val="68"/>
        </w:numPr>
        <w:tabs>
          <w:tab w:val="left" w:pos="1134"/>
        </w:tabs>
        <w:ind w:left="0" w:firstLine="709"/>
        <w:jc w:val="both"/>
      </w:pPr>
      <w:r>
        <w:t xml:space="preserve">Варианты финансовых моделей развития </w:t>
      </w:r>
      <w:r w:rsidRPr="00C3467B">
        <w:t>ОАО «ЦентрАтом»</w:t>
      </w:r>
      <w:r>
        <w:t xml:space="preserve"> на среднесрочный период.</w:t>
      </w:r>
    </w:p>
    <w:p w:rsidR="00097F71" w:rsidRPr="00FD07D2" w:rsidRDefault="00097F71" w:rsidP="00097F71">
      <w:pPr>
        <w:numPr>
          <w:ilvl w:val="0"/>
          <w:numId w:val="68"/>
        </w:numPr>
        <w:tabs>
          <w:tab w:val="left" w:pos="1134"/>
        </w:tabs>
        <w:ind w:left="0" w:firstLine="709"/>
        <w:jc w:val="both"/>
      </w:pPr>
      <w:r>
        <w:t>Ожидаемые результаты и риски реализации Программы</w:t>
      </w:r>
      <w:r w:rsidRPr="00FD07D2">
        <w:t>.</w:t>
      </w:r>
    </w:p>
    <w:p w:rsidR="00097F71" w:rsidRPr="00FD07D2" w:rsidRDefault="00097F71" w:rsidP="00097F71">
      <w:pPr>
        <w:pStyle w:val="11"/>
        <w:numPr>
          <w:ilvl w:val="0"/>
          <w:numId w:val="67"/>
        </w:numPr>
        <w:tabs>
          <w:tab w:val="num" w:pos="720"/>
        </w:tabs>
        <w:spacing w:before="240" w:after="60"/>
        <w:jc w:val="both"/>
        <w:rPr>
          <w:b/>
        </w:rPr>
      </w:pPr>
      <w:bookmarkStart w:id="166" w:name="_Toc294192767"/>
      <w:bookmarkStart w:id="167" w:name="_Toc295998176"/>
      <w:r w:rsidRPr="00FD07D2">
        <w:rPr>
          <w:b/>
        </w:rPr>
        <w:t>Перечень итоговых документов</w:t>
      </w:r>
      <w:bookmarkEnd w:id="166"/>
      <w:bookmarkEnd w:id="167"/>
    </w:p>
    <w:p w:rsidR="00097F71" w:rsidRPr="00627849" w:rsidRDefault="00097F71" w:rsidP="00097F71">
      <w:bookmarkStart w:id="168" w:name="_Toc294192768"/>
      <w:bookmarkStart w:id="169" w:name="_Toc295998177"/>
      <w:r>
        <w:t>По результатам реализации проекта должны быть подготовлены следующие документы:</w:t>
      </w:r>
      <w:bookmarkEnd w:id="168"/>
      <w:bookmarkEnd w:id="169"/>
    </w:p>
    <w:p w:rsidR="00097F71" w:rsidRPr="00FD07D2" w:rsidRDefault="00097F71" w:rsidP="00097F71">
      <w:pPr>
        <w:tabs>
          <w:tab w:val="left" w:pos="1134"/>
          <w:tab w:val="left" w:pos="1701"/>
        </w:tabs>
        <w:ind w:firstLine="709"/>
        <w:jc w:val="both"/>
      </w:pPr>
      <w:r w:rsidRPr="00FD07D2">
        <w:t>1.</w:t>
      </w:r>
      <w:r>
        <w:t> </w:t>
      </w:r>
      <w:r w:rsidRPr="00C3467B">
        <w:t>Программа развития ОАО «ЦентрАтом»</w:t>
      </w:r>
      <w:r>
        <w:t xml:space="preserve">, разработанная </w:t>
      </w:r>
      <w:r w:rsidRPr="00D1627C">
        <w:t>в соответствии с типовой структурой (Приложение №2) с учетом Общих принципов реструктуризации непрофильных активов организаций отрасли (Приложение №1)</w:t>
      </w:r>
      <w:r>
        <w:t xml:space="preserve"> с учетом замечаний и предложений Госкорпорации «Росатом».</w:t>
      </w:r>
      <w:r w:rsidRPr="00FD07D2">
        <w:t xml:space="preserve"> </w:t>
      </w:r>
    </w:p>
    <w:p w:rsidR="00097F71" w:rsidRDefault="00097F71" w:rsidP="00097F71">
      <w:pPr>
        <w:tabs>
          <w:tab w:val="left" w:pos="1134"/>
          <w:tab w:val="left" w:pos="1701"/>
        </w:tabs>
        <w:ind w:firstLine="709"/>
        <w:jc w:val="both"/>
      </w:pPr>
      <w:r w:rsidRPr="00FD07D2">
        <w:t>2.</w:t>
      </w:r>
      <w:r>
        <w:t> Презентация программы</w:t>
      </w:r>
      <w:r w:rsidRPr="00A17916">
        <w:t xml:space="preserve"> </w:t>
      </w:r>
      <w:r w:rsidRPr="00C3467B">
        <w:t>развития ОАО «ЦентрАтом»</w:t>
      </w:r>
      <w:r>
        <w:t xml:space="preserve"> для Госкорпорации «Росатом».</w:t>
      </w:r>
    </w:p>
    <w:p w:rsidR="00097F71" w:rsidRPr="00B05B6F" w:rsidRDefault="00097F71" w:rsidP="00097F71">
      <w:pPr>
        <w:tabs>
          <w:tab w:val="left" w:pos="1134"/>
          <w:tab w:val="left" w:pos="1701"/>
        </w:tabs>
        <w:ind w:firstLine="709"/>
        <w:jc w:val="both"/>
      </w:pPr>
      <w:r>
        <w:t>3. </w:t>
      </w:r>
      <w:r w:rsidRPr="00B05B6F">
        <w:t xml:space="preserve">Проект типового </w:t>
      </w:r>
      <w:proofErr w:type="gramStart"/>
      <w:r w:rsidRPr="00B05B6F">
        <w:t>порядка определения способа реструктуризации непрофильных активов организаций отрасли</w:t>
      </w:r>
      <w:proofErr w:type="gramEnd"/>
      <w:r w:rsidRPr="00B05B6F">
        <w:t xml:space="preserve"> с участием ОАО «ЦентрАтом»</w:t>
      </w:r>
      <w:r>
        <w:t>.</w:t>
      </w:r>
    </w:p>
    <w:p w:rsidR="00097F71" w:rsidRPr="00FD07D2" w:rsidRDefault="00097F71" w:rsidP="00097F71">
      <w:pPr>
        <w:tabs>
          <w:tab w:val="left" w:pos="993"/>
        </w:tabs>
        <w:ind w:firstLine="709"/>
        <w:jc w:val="both"/>
      </w:pPr>
      <w:r w:rsidRPr="00FD07D2">
        <w:t xml:space="preserve">Перечень </w:t>
      </w:r>
      <w:r>
        <w:t>документов</w:t>
      </w:r>
      <w:r w:rsidRPr="00FD07D2">
        <w:t xml:space="preserve"> является предварительным и может быть уто</w:t>
      </w:r>
      <w:r>
        <w:t>чнен в ходе реализации Проекта.</w:t>
      </w:r>
    </w:p>
    <w:p w:rsidR="00097F71" w:rsidRPr="00FD07D2" w:rsidRDefault="00097F71" w:rsidP="00097F71">
      <w:pPr>
        <w:tabs>
          <w:tab w:val="left" w:pos="993"/>
        </w:tabs>
        <w:ind w:firstLine="709"/>
        <w:jc w:val="both"/>
      </w:pPr>
      <w:r w:rsidRPr="00FD07D2">
        <w:t>По результатам реализации Проекта Исполнителем должен быть предоставлен отчет о результатах Проекта с приложением перечня документов, разработанных в рамках Проекта.</w:t>
      </w:r>
    </w:p>
    <w:p w:rsidR="00097F71" w:rsidRPr="00FD07D2" w:rsidRDefault="00097F71" w:rsidP="00097F71">
      <w:pPr>
        <w:pStyle w:val="11"/>
        <w:numPr>
          <w:ilvl w:val="0"/>
          <w:numId w:val="67"/>
        </w:numPr>
        <w:tabs>
          <w:tab w:val="num" w:pos="720"/>
        </w:tabs>
        <w:spacing w:before="240" w:after="60"/>
        <w:jc w:val="both"/>
        <w:rPr>
          <w:b/>
        </w:rPr>
      </w:pPr>
      <w:bookmarkStart w:id="170" w:name="_Toc294192770"/>
      <w:bookmarkStart w:id="171" w:name="_Toc295998179"/>
      <w:r w:rsidRPr="00FD07D2">
        <w:rPr>
          <w:b/>
        </w:rPr>
        <w:t>Ключевые требования к результатам проекта</w:t>
      </w:r>
      <w:bookmarkEnd w:id="170"/>
      <w:bookmarkEnd w:id="171"/>
    </w:p>
    <w:p w:rsidR="00097F71" w:rsidRPr="00FD07D2" w:rsidRDefault="00097F71" w:rsidP="00097F71">
      <w:pPr>
        <w:tabs>
          <w:tab w:val="left" w:pos="993"/>
        </w:tabs>
        <w:ind w:firstLine="709"/>
        <w:jc w:val="both"/>
      </w:pPr>
      <w:r w:rsidRPr="00FD07D2">
        <w:t>Результаты Проекта должны обеспечить:</w:t>
      </w:r>
    </w:p>
    <w:p w:rsidR="00097F71" w:rsidRPr="00FD07D2" w:rsidRDefault="00097F71" w:rsidP="00097F71">
      <w:pPr>
        <w:numPr>
          <w:ilvl w:val="0"/>
          <w:numId w:val="68"/>
        </w:numPr>
        <w:tabs>
          <w:tab w:val="left" w:pos="1134"/>
        </w:tabs>
        <w:ind w:left="0" w:firstLine="709"/>
        <w:jc w:val="both"/>
      </w:pPr>
      <w:r w:rsidRPr="00FD07D2">
        <w:t>оптимизацию системы управления непрофильными активами и функциями  в масштабах отрасли с учетом глубокого понимания текущей и перспективной ситуации Госкорпорации «Росатом»;</w:t>
      </w:r>
    </w:p>
    <w:p w:rsidR="00097F71" w:rsidRPr="00FD07D2" w:rsidRDefault="00097F71" w:rsidP="00097F71">
      <w:pPr>
        <w:numPr>
          <w:ilvl w:val="0"/>
          <w:numId w:val="68"/>
        </w:numPr>
        <w:tabs>
          <w:tab w:val="left" w:pos="1134"/>
        </w:tabs>
        <w:ind w:left="0" w:firstLine="709"/>
        <w:jc w:val="both"/>
      </w:pPr>
      <w:r>
        <w:t xml:space="preserve">планирование принципиальных решений и контуров деятельности </w:t>
      </w:r>
      <w:r w:rsidRPr="00FD07D2">
        <w:t>ОАО</w:t>
      </w:r>
      <w:r>
        <w:t> </w:t>
      </w:r>
      <w:r w:rsidRPr="00FD07D2">
        <w:t>«ЦентрАтом»</w:t>
      </w:r>
      <w:r>
        <w:t xml:space="preserve"> в среднесрочном периоде, обоснование сценариев развития ОАО </w:t>
      </w:r>
      <w:r w:rsidRPr="00FD07D2">
        <w:t>«ЦентрАтом»</w:t>
      </w:r>
      <w:r>
        <w:t>.</w:t>
      </w:r>
    </w:p>
    <w:p w:rsidR="00097F71" w:rsidRPr="00FD07D2" w:rsidRDefault="00097F71" w:rsidP="00097F71">
      <w:pPr>
        <w:numPr>
          <w:ilvl w:val="0"/>
          <w:numId w:val="68"/>
        </w:numPr>
        <w:tabs>
          <w:tab w:val="left" w:pos="1134"/>
        </w:tabs>
        <w:ind w:left="0" w:firstLine="709"/>
        <w:jc w:val="both"/>
      </w:pPr>
      <w:r w:rsidRPr="00FD07D2">
        <w:t>учет специфики деятельности Госкорпорации «Росатом» как уполномоченного органа по управлению использованием атомной энергии;</w:t>
      </w:r>
    </w:p>
    <w:p w:rsidR="00097F71" w:rsidRPr="00FD07D2" w:rsidRDefault="00097F71" w:rsidP="00097F71">
      <w:pPr>
        <w:numPr>
          <w:ilvl w:val="0"/>
          <w:numId w:val="68"/>
        </w:numPr>
        <w:tabs>
          <w:tab w:val="left" w:pos="1134"/>
        </w:tabs>
        <w:ind w:left="0" w:firstLine="709"/>
        <w:jc w:val="both"/>
      </w:pPr>
      <w:r w:rsidRPr="00FD07D2">
        <w:t>интеграцию в  процессную модель Корпорации, включая</w:t>
      </w:r>
      <w:r>
        <w:t>:</w:t>
      </w:r>
    </w:p>
    <w:p w:rsidR="00097F71" w:rsidRPr="00FD07D2" w:rsidRDefault="00097F71" w:rsidP="00097F71">
      <w:pPr>
        <w:tabs>
          <w:tab w:val="left" w:pos="1134"/>
        </w:tabs>
        <w:ind w:left="1134"/>
        <w:jc w:val="both"/>
      </w:pPr>
      <w:r w:rsidRPr="00FD07D2">
        <w:t>непротиворечивость процессной модели Корпорации;</w:t>
      </w:r>
    </w:p>
    <w:p w:rsidR="00097F71" w:rsidRPr="00FD07D2" w:rsidRDefault="00097F71" w:rsidP="00097F71">
      <w:pPr>
        <w:tabs>
          <w:tab w:val="left" w:pos="1134"/>
        </w:tabs>
        <w:ind w:left="1134"/>
        <w:jc w:val="both"/>
      </w:pPr>
      <w:r w:rsidRPr="00FD07D2">
        <w:t xml:space="preserve">стыковку процессов  со смежными процессами по </w:t>
      </w:r>
      <w:r>
        <w:t>«</w:t>
      </w:r>
      <w:r w:rsidRPr="00FD07D2">
        <w:t>входам-выходам</w:t>
      </w:r>
      <w:r>
        <w:t>»</w:t>
      </w:r>
      <w:r w:rsidRPr="00FD07D2">
        <w:t>;</w:t>
      </w:r>
    </w:p>
    <w:p w:rsidR="00097F71" w:rsidRPr="00FD07D2" w:rsidRDefault="00097F71" w:rsidP="00097F71">
      <w:pPr>
        <w:tabs>
          <w:tab w:val="left" w:pos="1134"/>
        </w:tabs>
        <w:ind w:left="1134"/>
        <w:jc w:val="both"/>
      </w:pPr>
      <w:r w:rsidRPr="00FD07D2">
        <w:t>координацию и синхронизацию со смежными проектами, выполняемыми в Госкорпорации «Росатом», затрагивающими данное направление;</w:t>
      </w:r>
    </w:p>
    <w:p w:rsidR="00097F71" w:rsidRDefault="00097F71" w:rsidP="00097F71">
      <w:pPr>
        <w:tabs>
          <w:tab w:val="left" w:pos="1134"/>
        </w:tabs>
        <w:ind w:left="1134"/>
        <w:jc w:val="both"/>
      </w:pPr>
      <w:r w:rsidRPr="00FD07D2">
        <w:t>сокращение непроизводительных управленческих расходов.</w:t>
      </w:r>
    </w:p>
    <w:p w:rsidR="00097F71" w:rsidRPr="00FD07D2" w:rsidRDefault="00097F71" w:rsidP="00097F71">
      <w:pPr>
        <w:tabs>
          <w:tab w:val="left" w:pos="1134"/>
        </w:tabs>
        <w:ind w:left="1134"/>
        <w:jc w:val="both"/>
      </w:pPr>
    </w:p>
    <w:p w:rsidR="00097F71" w:rsidRPr="00FD07D2" w:rsidRDefault="00097F71" w:rsidP="00097F71">
      <w:pPr>
        <w:pStyle w:val="11"/>
        <w:numPr>
          <w:ilvl w:val="0"/>
          <w:numId w:val="67"/>
        </w:numPr>
        <w:tabs>
          <w:tab w:val="num" w:pos="720"/>
        </w:tabs>
        <w:spacing w:before="240" w:after="60"/>
        <w:jc w:val="both"/>
        <w:rPr>
          <w:b/>
        </w:rPr>
      </w:pPr>
      <w:bookmarkStart w:id="172" w:name="_Toc265851829"/>
      <w:bookmarkStart w:id="173" w:name="_Toc265851922"/>
      <w:bookmarkStart w:id="174" w:name="_Toc265852003"/>
      <w:bookmarkStart w:id="175" w:name="_Toc265852101"/>
      <w:bookmarkStart w:id="176" w:name="_Toc265852182"/>
      <w:bookmarkStart w:id="177" w:name="_Toc265867380"/>
      <w:bookmarkStart w:id="178" w:name="_Toc265851834"/>
      <w:bookmarkStart w:id="179" w:name="_Toc265851927"/>
      <w:bookmarkStart w:id="180" w:name="_Toc265852008"/>
      <w:bookmarkStart w:id="181" w:name="_Toc265852106"/>
      <w:bookmarkStart w:id="182" w:name="_Toc265852187"/>
      <w:bookmarkStart w:id="183" w:name="_Toc265867385"/>
      <w:bookmarkStart w:id="184" w:name="_Toc265851835"/>
      <w:bookmarkStart w:id="185" w:name="_Toc265851928"/>
      <w:bookmarkStart w:id="186" w:name="_Toc265852009"/>
      <w:bookmarkStart w:id="187" w:name="_Toc265852107"/>
      <w:bookmarkStart w:id="188" w:name="_Toc265852188"/>
      <w:bookmarkStart w:id="189" w:name="_Toc265867386"/>
      <w:bookmarkStart w:id="190" w:name="_Toc265851836"/>
      <w:bookmarkStart w:id="191" w:name="_Toc265851929"/>
      <w:bookmarkStart w:id="192" w:name="_Toc265852010"/>
      <w:bookmarkStart w:id="193" w:name="_Toc265852108"/>
      <w:bookmarkStart w:id="194" w:name="_Toc265852189"/>
      <w:bookmarkStart w:id="195" w:name="_Toc265867387"/>
      <w:bookmarkStart w:id="196" w:name="_Toc265851837"/>
      <w:bookmarkStart w:id="197" w:name="_Toc265851930"/>
      <w:bookmarkStart w:id="198" w:name="_Toc265852011"/>
      <w:bookmarkStart w:id="199" w:name="_Toc265852109"/>
      <w:bookmarkStart w:id="200" w:name="_Toc265852190"/>
      <w:bookmarkStart w:id="201" w:name="_Toc265867388"/>
      <w:bookmarkStart w:id="202" w:name="_Toc265851838"/>
      <w:bookmarkStart w:id="203" w:name="_Toc265851931"/>
      <w:bookmarkStart w:id="204" w:name="_Toc265852012"/>
      <w:bookmarkStart w:id="205" w:name="_Toc265852110"/>
      <w:bookmarkStart w:id="206" w:name="_Toc265852191"/>
      <w:bookmarkStart w:id="207" w:name="_Toc265867389"/>
      <w:bookmarkStart w:id="208" w:name="_Toc265851839"/>
      <w:bookmarkStart w:id="209" w:name="_Toc265851932"/>
      <w:bookmarkStart w:id="210" w:name="_Toc265852013"/>
      <w:bookmarkStart w:id="211" w:name="_Toc265852111"/>
      <w:bookmarkStart w:id="212" w:name="_Toc265852192"/>
      <w:bookmarkStart w:id="213" w:name="_Toc265867390"/>
      <w:bookmarkStart w:id="214" w:name="_Toc265851840"/>
      <w:bookmarkStart w:id="215" w:name="_Toc265851933"/>
      <w:bookmarkStart w:id="216" w:name="_Toc265852014"/>
      <w:bookmarkStart w:id="217" w:name="_Toc265852112"/>
      <w:bookmarkStart w:id="218" w:name="_Toc265852193"/>
      <w:bookmarkStart w:id="219" w:name="_Toc265867391"/>
      <w:bookmarkStart w:id="220" w:name="_Toc265851841"/>
      <w:bookmarkStart w:id="221" w:name="_Toc265851934"/>
      <w:bookmarkStart w:id="222" w:name="_Toc265852015"/>
      <w:bookmarkStart w:id="223" w:name="_Toc265852113"/>
      <w:bookmarkStart w:id="224" w:name="_Toc265852194"/>
      <w:bookmarkStart w:id="225" w:name="_Toc265867392"/>
      <w:bookmarkStart w:id="226" w:name="_Toc265851842"/>
      <w:bookmarkStart w:id="227" w:name="_Toc265851935"/>
      <w:bookmarkStart w:id="228" w:name="_Toc265852016"/>
      <w:bookmarkStart w:id="229" w:name="_Toc265852114"/>
      <w:bookmarkStart w:id="230" w:name="_Toc265852195"/>
      <w:bookmarkStart w:id="231" w:name="_Toc265867393"/>
      <w:bookmarkStart w:id="232" w:name="_Toc265851843"/>
      <w:bookmarkStart w:id="233" w:name="_Toc265851936"/>
      <w:bookmarkStart w:id="234" w:name="_Toc265852017"/>
      <w:bookmarkStart w:id="235" w:name="_Toc265852115"/>
      <w:bookmarkStart w:id="236" w:name="_Toc265852196"/>
      <w:bookmarkStart w:id="237" w:name="_Toc265867394"/>
      <w:bookmarkStart w:id="238" w:name="_Toc265851844"/>
      <w:bookmarkStart w:id="239" w:name="_Toc265851937"/>
      <w:bookmarkStart w:id="240" w:name="_Toc265852018"/>
      <w:bookmarkStart w:id="241" w:name="_Toc265852116"/>
      <w:bookmarkStart w:id="242" w:name="_Toc265852197"/>
      <w:bookmarkStart w:id="243" w:name="_Toc265867395"/>
      <w:bookmarkStart w:id="244" w:name="_Toc265851846"/>
      <w:bookmarkStart w:id="245" w:name="_Toc265851939"/>
      <w:bookmarkStart w:id="246" w:name="_Toc265852020"/>
      <w:bookmarkStart w:id="247" w:name="_Toc265852118"/>
      <w:bookmarkStart w:id="248" w:name="_Toc265852199"/>
      <w:bookmarkStart w:id="249" w:name="_Toc265867397"/>
      <w:bookmarkStart w:id="250" w:name="_Toc265851847"/>
      <w:bookmarkStart w:id="251" w:name="_Toc265851940"/>
      <w:bookmarkStart w:id="252" w:name="_Toc265852021"/>
      <w:bookmarkStart w:id="253" w:name="_Toc265852119"/>
      <w:bookmarkStart w:id="254" w:name="_Toc265852200"/>
      <w:bookmarkStart w:id="255" w:name="_Toc265867398"/>
      <w:bookmarkStart w:id="256" w:name="_Toc265851849"/>
      <w:bookmarkStart w:id="257" w:name="_Toc265851942"/>
      <w:bookmarkStart w:id="258" w:name="_Toc265852023"/>
      <w:bookmarkStart w:id="259" w:name="_Toc265852121"/>
      <w:bookmarkStart w:id="260" w:name="_Toc265852202"/>
      <w:bookmarkStart w:id="261" w:name="_Toc265867400"/>
      <w:bookmarkStart w:id="262" w:name="_Toc265851850"/>
      <w:bookmarkStart w:id="263" w:name="_Toc265851943"/>
      <w:bookmarkStart w:id="264" w:name="_Toc265852024"/>
      <w:bookmarkStart w:id="265" w:name="_Toc265852122"/>
      <w:bookmarkStart w:id="266" w:name="_Toc265852203"/>
      <w:bookmarkStart w:id="267" w:name="_Toc265867401"/>
      <w:bookmarkStart w:id="268" w:name="_Toc265851851"/>
      <w:bookmarkStart w:id="269" w:name="_Toc265851944"/>
      <w:bookmarkStart w:id="270" w:name="_Toc265852025"/>
      <w:bookmarkStart w:id="271" w:name="_Toc265852123"/>
      <w:bookmarkStart w:id="272" w:name="_Toc265852204"/>
      <w:bookmarkStart w:id="273" w:name="_Toc265867402"/>
      <w:bookmarkStart w:id="274" w:name="_Toc265851852"/>
      <w:bookmarkStart w:id="275" w:name="_Toc265851945"/>
      <w:bookmarkStart w:id="276" w:name="_Toc265852026"/>
      <w:bookmarkStart w:id="277" w:name="_Toc265852124"/>
      <w:bookmarkStart w:id="278" w:name="_Toc265852205"/>
      <w:bookmarkStart w:id="279" w:name="_Toc265867403"/>
      <w:bookmarkStart w:id="280" w:name="_Toc265851853"/>
      <w:bookmarkStart w:id="281" w:name="_Toc265851946"/>
      <w:bookmarkStart w:id="282" w:name="_Toc265852027"/>
      <w:bookmarkStart w:id="283" w:name="_Toc265852125"/>
      <w:bookmarkStart w:id="284" w:name="_Toc265852206"/>
      <w:bookmarkStart w:id="285" w:name="_Toc265867404"/>
      <w:bookmarkStart w:id="286" w:name="_Toc265851854"/>
      <w:bookmarkStart w:id="287" w:name="_Toc265851947"/>
      <w:bookmarkStart w:id="288" w:name="_Toc265852028"/>
      <w:bookmarkStart w:id="289" w:name="_Toc265852126"/>
      <w:bookmarkStart w:id="290" w:name="_Toc265852207"/>
      <w:bookmarkStart w:id="291" w:name="_Toc265867405"/>
      <w:bookmarkStart w:id="292" w:name="_Toc265851855"/>
      <w:bookmarkStart w:id="293" w:name="_Toc265851948"/>
      <w:bookmarkStart w:id="294" w:name="_Toc265852029"/>
      <w:bookmarkStart w:id="295" w:name="_Toc265852127"/>
      <w:bookmarkStart w:id="296" w:name="_Toc265852208"/>
      <w:bookmarkStart w:id="297" w:name="_Toc265867406"/>
      <w:bookmarkStart w:id="298" w:name="_Toc265851856"/>
      <w:bookmarkStart w:id="299" w:name="_Toc265851949"/>
      <w:bookmarkStart w:id="300" w:name="_Toc265852030"/>
      <w:bookmarkStart w:id="301" w:name="_Toc265852128"/>
      <w:bookmarkStart w:id="302" w:name="_Toc265852209"/>
      <w:bookmarkStart w:id="303" w:name="_Toc265867407"/>
      <w:bookmarkStart w:id="304" w:name="_Toc265851857"/>
      <w:bookmarkStart w:id="305" w:name="_Toc265851950"/>
      <w:bookmarkStart w:id="306" w:name="_Toc265852031"/>
      <w:bookmarkStart w:id="307" w:name="_Toc265852129"/>
      <w:bookmarkStart w:id="308" w:name="_Toc265852210"/>
      <w:bookmarkStart w:id="309" w:name="_Toc265867408"/>
      <w:bookmarkStart w:id="310" w:name="_Toc265851859"/>
      <w:bookmarkStart w:id="311" w:name="_Toc265851952"/>
      <w:bookmarkStart w:id="312" w:name="_Toc265852033"/>
      <w:bookmarkStart w:id="313" w:name="_Toc265852131"/>
      <w:bookmarkStart w:id="314" w:name="_Toc265852212"/>
      <w:bookmarkStart w:id="315" w:name="_Toc265867410"/>
      <w:bookmarkStart w:id="316" w:name="_Toc265851860"/>
      <w:bookmarkStart w:id="317" w:name="_Toc265851953"/>
      <w:bookmarkStart w:id="318" w:name="_Toc265852034"/>
      <w:bookmarkStart w:id="319" w:name="_Toc265852132"/>
      <w:bookmarkStart w:id="320" w:name="_Toc265852213"/>
      <w:bookmarkStart w:id="321" w:name="_Toc265867411"/>
      <w:bookmarkStart w:id="322" w:name="_Toc265851861"/>
      <w:bookmarkStart w:id="323" w:name="_Toc265851954"/>
      <w:bookmarkStart w:id="324" w:name="_Toc265852035"/>
      <w:bookmarkStart w:id="325" w:name="_Toc265852133"/>
      <w:bookmarkStart w:id="326" w:name="_Toc265852214"/>
      <w:bookmarkStart w:id="327" w:name="_Toc265867412"/>
      <w:bookmarkStart w:id="328" w:name="_Toc265851862"/>
      <w:bookmarkStart w:id="329" w:name="_Toc265851955"/>
      <w:bookmarkStart w:id="330" w:name="_Toc265852036"/>
      <w:bookmarkStart w:id="331" w:name="_Toc265852134"/>
      <w:bookmarkStart w:id="332" w:name="_Toc265852215"/>
      <w:bookmarkStart w:id="333" w:name="_Toc265867413"/>
      <w:bookmarkStart w:id="334" w:name="_Toc265851863"/>
      <w:bookmarkStart w:id="335" w:name="_Toc265851956"/>
      <w:bookmarkStart w:id="336" w:name="_Toc265852037"/>
      <w:bookmarkStart w:id="337" w:name="_Toc265852135"/>
      <w:bookmarkStart w:id="338" w:name="_Toc265852216"/>
      <w:bookmarkStart w:id="339" w:name="_Toc265867414"/>
      <w:bookmarkStart w:id="340" w:name="_Toc265851864"/>
      <w:bookmarkStart w:id="341" w:name="_Toc265851957"/>
      <w:bookmarkStart w:id="342" w:name="_Toc265852038"/>
      <w:bookmarkStart w:id="343" w:name="_Toc265852136"/>
      <w:bookmarkStart w:id="344" w:name="_Toc265852217"/>
      <w:bookmarkStart w:id="345" w:name="_Toc265867415"/>
      <w:bookmarkStart w:id="346" w:name="_Toc265851865"/>
      <w:bookmarkStart w:id="347" w:name="_Toc265851958"/>
      <w:bookmarkStart w:id="348" w:name="_Toc265852039"/>
      <w:bookmarkStart w:id="349" w:name="_Toc265852137"/>
      <w:bookmarkStart w:id="350" w:name="_Toc265852218"/>
      <w:bookmarkStart w:id="351" w:name="_Toc265867416"/>
      <w:bookmarkStart w:id="352" w:name="_Toc265851866"/>
      <w:bookmarkStart w:id="353" w:name="_Toc265851959"/>
      <w:bookmarkStart w:id="354" w:name="_Toc265852040"/>
      <w:bookmarkStart w:id="355" w:name="_Toc265852138"/>
      <w:bookmarkStart w:id="356" w:name="_Toc265852219"/>
      <w:bookmarkStart w:id="357" w:name="_Toc265867417"/>
      <w:bookmarkStart w:id="358" w:name="_Toc265851867"/>
      <w:bookmarkStart w:id="359" w:name="_Toc265851960"/>
      <w:bookmarkStart w:id="360" w:name="_Toc265852041"/>
      <w:bookmarkStart w:id="361" w:name="_Toc265852139"/>
      <w:bookmarkStart w:id="362" w:name="_Toc265852220"/>
      <w:bookmarkStart w:id="363" w:name="_Toc265867418"/>
      <w:bookmarkStart w:id="364" w:name="_Toc265851868"/>
      <w:bookmarkStart w:id="365" w:name="_Toc265851961"/>
      <w:bookmarkStart w:id="366" w:name="_Toc265852042"/>
      <w:bookmarkStart w:id="367" w:name="_Toc265852140"/>
      <w:bookmarkStart w:id="368" w:name="_Toc265852221"/>
      <w:bookmarkStart w:id="369" w:name="_Toc265867419"/>
      <w:bookmarkStart w:id="370" w:name="_Toc265851869"/>
      <w:bookmarkStart w:id="371" w:name="_Toc265851962"/>
      <w:bookmarkStart w:id="372" w:name="_Toc265852043"/>
      <w:bookmarkStart w:id="373" w:name="_Toc265852141"/>
      <w:bookmarkStart w:id="374" w:name="_Toc265852222"/>
      <w:bookmarkStart w:id="375" w:name="_Toc265867420"/>
      <w:bookmarkStart w:id="376" w:name="_Toc265851870"/>
      <w:bookmarkStart w:id="377" w:name="_Toc265851963"/>
      <w:bookmarkStart w:id="378" w:name="_Toc265852044"/>
      <w:bookmarkStart w:id="379" w:name="_Toc265852142"/>
      <w:bookmarkStart w:id="380" w:name="_Toc265852223"/>
      <w:bookmarkStart w:id="381" w:name="_Toc265867421"/>
      <w:bookmarkStart w:id="382" w:name="_Toc265851874"/>
      <w:bookmarkStart w:id="383" w:name="_Toc265851967"/>
      <w:bookmarkStart w:id="384" w:name="_Toc265852048"/>
      <w:bookmarkStart w:id="385" w:name="_Toc265852146"/>
      <w:bookmarkStart w:id="386" w:name="_Toc265852227"/>
      <w:bookmarkStart w:id="387" w:name="_Toc265867425"/>
      <w:bookmarkStart w:id="388" w:name="_Toc265851878"/>
      <w:bookmarkStart w:id="389" w:name="_Toc265851971"/>
      <w:bookmarkStart w:id="390" w:name="_Toc265852052"/>
      <w:bookmarkStart w:id="391" w:name="_Toc265852150"/>
      <w:bookmarkStart w:id="392" w:name="_Toc265852231"/>
      <w:bookmarkStart w:id="393" w:name="_Toc265867429"/>
      <w:bookmarkStart w:id="394" w:name="_Toc265851880"/>
      <w:bookmarkStart w:id="395" w:name="_Toc265851973"/>
      <w:bookmarkStart w:id="396" w:name="_Toc265852054"/>
      <w:bookmarkStart w:id="397" w:name="_Toc265852152"/>
      <w:bookmarkStart w:id="398" w:name="_Toc265852233"/>
      <w:bookmarkStart w:id="399" w:name="_Toc265867431"/>
      <w:bookmarkStart w:id="400" w:name="_Toc265851881"/>
      <w:bookmarkStart w:id="401" w:name="_Toc265851974"/>
      <w:bookmarkStart w:id="402" w:name="_Toc265852055"/>
      <w:bookmarkStart w:id="403" w:name="_Toc265852153"/>
      <w:bookmarkStart w:id="404" w:name="_Toc265852234"/>
      <w:bookmarkStart w:id="405" w:name="_Toc265867432"/>
      <w:bookmarkStart w:id="406" w:name="_Toc265851882"/>
      <w:bookmarkStart w:id="407" w:name="_Toc265851975"/>
      <w:bookmarkStart w:id="408" w:name="_Toc265852056"/>
      <w:bookmarkStart w:id="409" w:name="_Toc265852154"/>
      <w:bookmarkStart w:id="410" w:name="_Toc265852235"/>
      <w:bookmarkStart w:id="411" w:name="_Toc265867433"/>
      <w:bookmarkStart w:id="412" w:name="_Toc265851883"/>
      <w:bookmarkStart w:id="413" w:name="_Toc265851976"/>
      <w:bookmarkStart w:id="414" w:name="_Toc265852057"/>
      <w:bookmarkStart w:id="415" w:name="_Toc265852155"/>
      <w:bookmarkStart w:id="416" w:name="_Toc265852236"/>
      <w:bookmarkStart w:id="417" w:name="_Toc265867434"/>
      <w:bookmarkStart w:id="418" w:name="_Toc265851886"/>
      <w:bookmarkStart w:id="419" w:name="_Toc265851979"/>
      <w:bookmarkStart w:id="420" w:name="_Toc265852060"/>
      <w:bookmarkStart w:id="421" w:name="_Toc265852158"/>
      <w:bookmarkStart w:id="422" w:name="_Toc265852239"/>
      <w:bookmarkStart w:id="423" w:name="_Toc265867437"/>
      <w:bookmarkStart w:id="424" w:name="_Toc265851887"/>
      <w:bookmarkStart w:id="425" w:name="_Toc265851980"/>
      <w:bookmarkStart w:id="426" w:name="_Toc265852061"/>
      <w:bookmarkStart w:id="427" w:name="_Toc265852159"/>
      <w:bookmarkStart w:id="428" w:name="_Toc265852240"/>
      <w:bookmarkStart w:id="429" w:name="_Toc265867438"/>
      <w:bookmarkStart w:id="430" w:name="_Toc265851888"/>
      <w:bookmarkStart w:id="431" w:name="_Toc265851981"/>
      <w:bookmarkStart w:id="432" w:name="_Toc265852062"/>
      <w:bookmarkStart w:id="433" w:name="_Toc265852160"/>
      <w:bookmarkStart w:id="434" w:name="_Toc265852241"/>
      <w:bookmarkStart w:id="435" w:name="_Toc265867439"/>
      <w:bookmarkStart w:id="436" w:name="_Toc265851889"/>
      <w:bookmarkStart w:id="437" w:name="_Toc265851982"/>
      <w:bookmarkStart w:id="438" w:name="_Toc265852063"/>
      <w:bookmarkStart w:id="439" w:name="_Toc265852161"/>
      <w:bookmarkStart w:id="440" w:name="_Toc265852242"/>
      <w:bookmarkStart w:id="441" w:name="_Toc265867440"/>
      <w:bookmarkStart w:id="442" w:name="_Toc265851891"/>
      <w:bookmarkStart w:id="443" w:name="_Toc265851984"/>
      <w:bookmarkStart w:id="444" w:name="_Toc265852065"/>
      <w:bookmarkStart w:id="445" w:name="_Toc265852163"/>
      <w:bookmarkStart w:id="446" w:name="_Toc265852244"/>
      <w:bookmarkStart w:id="447" w:name="_Toc265867442"/>
      <w:bookmarkStart w:id="448" w:name="_Toc265851894"/>
      <w:bookmarkStart w:id="449" w:name="_Toc265851987"/>
      <w:bookmarkStart w:id="450" w:name="_Toc265852068"/>
      <w:bookmarkStart w:id="451" w:name="_Toc265852166"/>
      <w:bookmarkStart w:id="452" w:name="_Toc265852247"/>
      <w:bookmarkStart w:id="453" w:name="_Toc265867445"/>
      <w:bookmarkStart w:id="454" w:name="_Toc244919929"/>
      <w:bookmarkStart w:id="455" w:name="_Toc244920139"/>
      <w:bookmarkStart w:id="456" w:name="_Toc245006998"/>
      <w:bookmarkStart w:id="457" w:name="_Toc244919938"/>
      <w:bookmarkStart w:id="458" w:name="_Toc244920148"/>
      <w:bookmarkStart w:id="459" w:name="_Toc245007007"/>
      <w:bookmarkStart w:id="460" w:name="_Toc244919947"/>
      <w:bookmarkStart w:id="461" w:name="_Toc244920157"/>
      <w:bookmarkStart w:id="462" w:name="_Toc245007016"/>
      <w:bookmarkStart w:id="463" w:name="_Toc244919957"/>
      <w:bookmarkStart w:id="464" w:name="_Toc244920167"/>
      <w:bookmarkStart w:id="465" w:name="_Toc245007026"/>
      <w:bookmarkStart w:id="466" w:name="_Toc244919966"/>
      <w:bookmarkStart w:id="467" w:name="_Toc244920176"/>
      <w:bookmarkStart w:id="468" w:name="_Toc245007035"/>
      <w:bookmarkStart w:id="469" w:name="_Toc244919975"/>
      <w:bookmarkStart w:id="470" w:name="_Toc244920185"/>
      <w:bookmarkStart w:id="471" w:name="_Toc245007044"/>
      <w:bookmarkStart w:id="472" w:name="_Toc244919984"/>
      <w:bookmarkStart w:id="473" w:name="_Toc244920194"/>
      <w:bookmarkStart w:id="474" w:name="_Toc245007053"/>
      <w:bookmarkStart w:id="475" w:name="_Toc244919993"/>
      <w:bookmarkStart w:id="476" w:name="_Toc244920203"/>
      <w:bookmarkStart w:id="477" w:name="_Toc245007062"/>
      <w:bookmarkStart w:id="478" w:name="_Toc244920002"/>
      <w:bookmarkStart w:id="479" w:name="_Toc244920212"/>
      <w:bookmarkStart w:id="480" w:name="_Toc245007071"/>
      <w:bookmarkStart w:id="481" w:name="_Toc244920011"/>
      <w:bookmarkStart w:id="482" w:name="_Toc244920221"/>
      <w:bookmarkStart w:id="483" w:name="_Toc245007080"/>
      <w:bookmarkStart w:id="484" w:name="_Toc244920020"/>
      <w:bookmarkStart w:id="485" w:name="_Toc244920230"/>
      <w:bookmarkStart w:id="486" w:name="_Toc245007089"/>
      <w:bookmarkStart w:id="487" w:name="_Toc244920029"/>
      <w:bookmarkStart w:id="488" w:name="_Toc244920239"/>
      <w:bookmarkStart w:id="489" w:name="_Toc244920030"/>
      <w:bookmarkStart w:id="490" w:name="_Toc244920240"/>
      <w:bookmarkStart w:id="491" w:name="_Toc245007099"/>
      <w:bookmarkStart w:id="492" w:name="_Toc244920033"/>
      <w:bookmarkStart w:id="493" w:name="_Toc244920243"/>
      <w:bookmarkStart w:id="494" w:name="_Toc245007102"/>
      <w:bookmarkStart w:id="495" w:name="_Toc244920034"/>
      <w:bookmarkStart w:id="496" w:name="_Toc244920244"/>
      <w:bookmarkStart w:id="497" w:name="_Toc245007103"/>
      <w:bookmarkStart w:id="498" w:name="_Toc244920036"/>
      <w:bookmarkStart w:id="499" w:name="_Toc244920246"/>
      <w:bookmarkStart w:id="500" w:name="_Toc245007105"/>
      <w:bookmarkStart w:id="501" w:name="_Toc244920037"/>
      <w:bookmarkStart w:id="502" w:name="_Toc244920247"/>
      <w:bookmarkStart w:id="503" w:name="_Toc245007106"/>
      <w:bookmarkStart w:id="504" w:name="_Toc244920038"/>
      <w:bookmarkStart w:id="505" w:name="_Toc244920248"/>
      <w:bookmarkStart w:id="506" w:name="_Toc245007107"/>
      <w:bookmarkStart w:id="507" w:name="_Toc244920039"/>
      <w:bookmarkStart w:id="508" w:name="_Toc244920249"/>
      <w:bookmarkStart w:id="509" w:name="_Toc245007108"/>
      <w:bookmarkStart w:id="510" w:name="_Toc244920040"/>
      <w:bookmarkStart w:id="511" w:name="_Toc244920250"/>
      <w:bookmarkStart w:id="512" w:name="_Toc245007109"/>
      <w:bookmarkStart w:id="513" w:name="_Toc244920058"/>
      <w:bookmarkStart w:id="514" w:name="_Toc244920268"/>
      <w:bookmarkStart w:id="515" w:name="_Toc245007127"/>
      <w:bookmarkStart w:id="516" w:name="_Toc244920085"/>
      <w:bookmarkStart w:id="517" w:name="_Toc244920295"/>
      <w:bookmarkStart w:id="518" w:name="_Toc245007154"/>
      <w:bookmarkStart w:id="519" w:name="_Toc149917978"/>
      <w:bookmarkStart w:id="520" w:name="_Toc149923348"/>
      <w:bookmarkStart w:id="521" w:name="_Toc294192771"/>
      <w:bookmarkStart w:id="522" w:name="_Toc295998180"/>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r w:rsidRPr="00FD07D2">
        <w:rPr>
          <w:b/>
        </w:rPr>
        <w:t>Сроки работ по проекту</w:t>
      </w:r>
      <w:bookmarkEnd w:id="519"/>
      <w:bookmarkEnd w:id="520"/>
      <w:bookmarkEnd w:id="521"/>
      <w:bookmarkEnd w:id="522"/>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3"/>
        <w:gridCol w:w="4394"/>
        <w:gridCol w:w="1560"/>
      </w:tblGrid>
      <w:tr w:rsidR="00097F71" w:rsidRPr="00FD07D2" w:rsidTr="00097F71">
        <w:trPr>
          <w:trHeight w:val="656"/>
          <w:tblHeader/>
        </w:trPr>
        <w:tc>
          <w:tcPr>
            <w:tcW w:w="4253" w:type="dxa"/>
            <w:shd w:val="clear" w:color="auto" w:fill="548DD4"/>
          </w:tcPr>
          <w:p w:rsidR="00097F71" w:rsidRPr="00FD07D2" w:rsidRDefault="00097F71" w:rsidP="00097F71">
            <w:pPr>
              <w:jc w:val="center"/>
              <w:rPr>
                <w:b/>
                <w:color w:val="FFFFFF"/>
                <w:sz w:val="20"/>
              </w:rPr>
            </w:pPr>
            <w:r w:rsidRPr="00FD07D2">
              <w:rPr>
                <w:b/>
                <w:color w:val="FFFFFF"/>
                <w:sz w:val="20"/>
              </w:rPr>
              <w:t>Этап, Задачи</w:t>
            </w:r>
          </w:p>
        </w:tc>
        <w:tc>
          <w:tcPr>
            <w:tcW w:w="4394" w:type="dxa"/>
            <w:shd w:val="clear" w:color="auto" w:fill="548DD4"/>
          </w:tcPr>
          <w:p w:rsidR="00097F71" w:rsidRPr="00FD07D2" w:rsidRDefault="00097F71" w:rsidP="00097F71">
            <w:pPr>
              <w:jc w:val="center"/>
              <w:rPr>
                <w:b/>
                <w:color w:val="FFFFFF"/>
                <w:sz w:val="20"/>
              </w:rPr>
            </w:pPr>
            <w:r w:rsidRPr="00FD07D2">
              <w:rPr>
                <w:b/>
                <w:color w:val="FFFFFF"/>
                <w:sz w:val="20"/>
              </w:rPr>
              <w:t>Результаты этапа</w:t>
            </w:r>
          </w:p>
          <w:p w:rsidR="00097F71" w:rsidRPr="00FD07D2" w:rsidRDefault="00097F71" w:rsidP="00097F71">
            <w:pPr>
              <w:jc w:val="center"/>
              <w:rPr>
                <w:b/>
                <w:i/>
                <w:color w:val="FFFFFF"/>
                <w:sz w:val="20"/>
              </w:rPr>
            </w:pPr>
          </w:p>
        </w:tc>
        <w:tc>
          <w:tcPr>
            <w:tcW w:w="1560" w:type="dxa"/>
            <w:shd w:val="clear" w:color="auto" w:fill="548DD4"/>
          </w:tcPr>
          <w:p w:rsidR="00097F71" w:rsidRPr="00FD07D2" w:rsidRDefault="00097F71" w:rsidP="00097F71">
            <w:pPr>
              <w:jc w:val="center"/>
              <w:rPr>
                <w:b/>
                <w:color w:val="FFFFFF"/>
                <w:sz w:val="20"/>
              </w:rPr>
            </w:pPr>
            <w:r w:rsidRPr="00FD07D2">
              <w:rPr>
                <w:b/>
                <w:color w:val="FFFFFF"/>
                <w:sz w:val="20"/>
              </w:rPr>
              <w:t>Продолжительность этапа</w:t>
            </w:r>
          </w:p>
        </w:tc>
      </w:tr>
      <w:tr w:rsidR="00097F71" w:rsidRPr="00FD07D2" w:rsidTr="00097F71">
        <w:trPr>
          <w:trHeight w:val="335"/>
        </w:trPr>
        <w:tc>
          <w:tcPr>
            <w:tcW w:w="4253" w:type="dxa"/>
            <w:tcMar>
              <w:top w:w="113" w:type="dxa"/>
              <w:left w:w="57" w:type="dxa"/>
              <w:bottom w:w="57" w:type="dxa"/>
              <w:right w:w="57" w:type="dxa"/>
            </w:tcMar>
          </w:tcPr>
          <w:p w:rsidR="00097F71" w:rsidRPr="00FD07D2" w:rsidRDefault="00097F71" w:rsidP="00097F71">
            <w:pPr>
              <w:pStyle w:val="Default"/>
              <w:tabs>
                <w:tab w:val="left" w:pos="368"/>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1. Мобилизация </w:t>
            </w:r>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lang w:val="ru-RU"/>
              </w:rPr>
            </w:pPr>
            <w:r w:rsidRPr="00FD07D2">
              <w:rPr>
                <w:rFonts w:ascii="Times New Roman" w:hAnsi="Times New Roman" w:cs="Times New Roman"/>
                <w:sz w:val="22"/>
                <w:szCs w:val="22"/>
                <w:lang w:val="ru-RU"/>
              </w:rPr>
              <w:t>Создание органов управления проектом</w:t>
            </w:r>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устава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плана-графика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r w:rsidRPr="00FD07D2">
              <w:rPr>
                <w:rFonts w:ascii="Times New Roman" w:hAnsi="Times New Roman" w:cs="Times New Roman"/>
                <w:sz w:val="22"/>
                <w:szCs w:val="22"/>
              </w:rPr>
              <w:t xml:space="preserve"> </w:t>
            </w:r>
          </w:p>
        </w:tc>
        <w:tc>
          <w:tcPr>
            <w:tcW w:w="4394" w:type="dxa"/>
            <w:tcMar>
              <w:top w:w="113" w:type="dxa"/>
              <w:left w:w="57" w:type="dxa"/>
              <w:bottom w:w="57" w:type="dxa"/>
              <w:right w:w="57" w:type="dxa"/>
            </w:tcMar>
          </w:tcPr>
          <w:p w:rsidR="00097F71" w:rsidRPr="00DF7CE2" w:rsidRDefault="00097F71" w:rsidP="00097F71">
            <w:pPr>
              <w:pStyle w:val="aff7"/>
              <w:numPr>
                <w:ilvl w:val="0"/>
                <w:numId w:val="71"/>
              </w:numPr>
              <w:spacing w:after="0" w:line="240" w:lineRule="auto"/>
              <w:rPr>
                <w:rFonts w:ascii="Times New Roman" w:hAnsi="Times New Roman"/>
                <w:snapToGrid w:val="0"/>
              </w:rPr>
            </w:pPr>
            <w:r w:rsidRPr="00DF7CE2">
              <w:rPr>
                <w:rFonts w:ascii="Times New Roman" w:hAnsi="Times New Roman"/>
                <w:snapToGrid w:val="0"/>
              </w:rPr>
              <w:t>Устав Проекта</w:t>
            </w:r>
          </w:p>
          <w:p w:rsidR="00097F71" w:rsidRPr="00DF7CE2" w:rsidRDefault="00097F71" w:rsidP="00097F71">
            <w:pPr>
              <w:pStyle w:val="aff7"/>
              <w:numPr>
                <w:ilvl w:val="0"/>
                <w:numId w:val="71"/>
              </w:numPr>
              <w:spacing w:after="0" w:line="240" w:lineRule="auto"/>
              <w:rPr>
                <w:rFonts w:ascii="Times New Roman" w:hAnsi="Times New Roman"/>
                <w:snapToGrid w:val="0"/>
              </w:rPr>
            </w:pPr>
            <w:r w:rsidRPr="00DF7CE2">
              <w:rPr>
                <w:rFonts w:ascii="Times New Roman" w:hAnsi="Times New Roman"/>
                <w:snapToGrid w:val="0"/>
              </w:rPr>
              <w:t xml:space="preserve">План-график </w:t>
            </w:r>
            <w:r>
              <w:rPr>
                <w:rFonts w:ascii="Times New Roman" w:hAnsi="Times New Roman"/>
                <w:snapToGrid w:val="0"/>
              </w:rPr>
              <w:t>П</w:t>
            </w:r>
            <w:r w:rsidRPr="00DF7CE2">
              <w:rPr>
                <w:rFonts w:ascii="Times New Roman" w:hAnsi="Times New Roman"/>
                <w:snapToGrid w:val="0"/>
              </w:rPr>
              <w:t>роекта</w:t>
            </w:r>
          </w:p>
          <w:p w:rsidR="00097F71" w:rsidRPr="00FD07D2" w:rsidRDefault="00097F71" w:rsidP="00097F71">
            <w:pPr>
              <w:pStyle w:val="aff7"/>
              <w:numPr>
                <w:ilvl w:val="0"/>
                <w:numId w:val="71"/>
              </w:numPr>
              <w:spacing w:after="0" w:line="240" w:lineRule="auto"/>
              <w:rPr>
                <w:i/>
                <w:snapToGrid w:val="0"/>
              </w:rPr>
            </w:pPr>
            <w:r w:rsidRPr="00DF7CE2">
              <w:rPr>
                <w:rFonts w:ascii="Times New Roman" w:hAnsi="Times New Roman"/>
                <w:snapToGrid w:val="0"/>
              </w:rPr>
              <w:t xml:space="preserve">Распоряжение о старте </w:t>
            </w:r>
            <w:r>
              <w:rPr>
                <w:rFonts w:ascii="Times New Roman" w:hAnsi="Times New Roman"/>
                <w:snapToGrid w:val="0"/>
              </w:rPr>
              <w:t>П</w:t>
            </w:r>
            <w:r w:rsidRPr="00DF7CE2">
              <w:rPr>
                <w:rFonts w:ascii="Times New Roman" w:hAnsi="Times New Roman"/>
                <w:snapToGrid w:val="0"/>
              </w:rPr>
              <w:t>роекта</w:t>
            </w:r>
          </w:p>
        </w:tc>
        <w:tc>
          <w:tcPr>
            <w:tcW w:w="1560" w:type="dxa"/>
            <w:tcMar>
              <w:top w:w="113" w:type="dxa"/>
              <w:left w:w="57" w:type="dxa"/>
              <w:bottom w:w="57" w:type="dxa"/>
              <w:right w:w="57" w:type="dxa"/>
            </w:tcMar>
          </w:tcPr>
          <w:p w:rsidR="00097F71" w:rsidRPr="00FD07D2" w:rsidRDefault="00097F71" w:rsidP="00097F71">
            <w:r>
              <w:t xml:space="preserve">1 календарная неделя </w:t>
            </w:r>
            <w:proofErr w:type="gramStart"/>
            <w:r>
              <w:t>с даты заключения</w:t>
            </w:r>
            <w:proofErr w:type="gramEnd"/>
            <w:r>
              <w:t xml:space="preserve"> договора</w:t>
            </w:r>
          </w:p>
        </w:tc>
      </w:tr>
      <w:tr w:rsidR="00097F71" w:rsidRPr="00FD07D2" w:rsidTr="00097F71">
        <w:trPr>
          <w:trHeight w:val="596"/>
        </w:trPr>
        <w:tc>
          <w:tcPr>
            <w:tcW w:w="4253" w:type="dxa"/>
            <w:tcMar>
              <w:top w:w="113" w:type="dxa"/>
              <w:left w:w="57" w:type="dxa"/>
              <w:bottom w:w="57" w:type="dxa"/>
              <w:right w:w="57" w:type="dxa"/>
            </w:tcMar>
          </w:tcPr>
          <w:p w:rsidR="00097F71" w:rsidRDefault="00097F71" w:rsidP="00097F71">
            <w:pPr>
              <w:pStyle w:val="Default"/>
              <w:tabs>
                <w:tab w:val="left" w:pos="369"/>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w:t>
            </w:r>
            <w:r>
              <w:rPr>
                <w:rFonts w:ascii="Times New Roman" w:hAnsi="Times New Roman" w:cs="Times New Roman"/>
                <w:b/>
                <w:sz w:val="22"/>
                <w:szCs w:val="22"/>
                <w:lang w:val="ru-RU"/>
              </w:rPr>
              <w:t>2</w:t>
            </w:r>
            <w:r w:rsidRPr="00FD07D2">
              <w:rPr>
                <w:rFonts w:ascii="Times New Roman" w:hAnsi="Times New Roman" w:cs="Times New Roman"/>
                <w:b/>
                <w:sz w:val="22"/>
                <w:szCs w:val="22"/>
                <w:lang w:val="ru-RU"/>
              </w:rPr>
              <w:t xml:space="preserve">. </w:t>
            </w:r>
            <w:r w:rsidRPr="000D0CB4">
              <w:rPr>
                <w:rFonts w:ascii="Times New Roman" w:hAnsi="Times New Roman" w:cs="Times New Roman"/>
                <w:b/>
                <w:sz w:val="22"/>
                <w:szCs w:val="22"/>
                <w:lang w:val="ru-RU"/>
              </w:rPr>
              <w:t xml:space="preserve">Работа по замечаниям </w:t>
            </w:r>
            <w:r>
              <w:rPr>
                <w:rFonts w:ascii="Times New Roman" w:hAnsi="Times New Roman" w:cs="Times New Roman"/>
                <w:b/>
                <w:sz w:val="22"/>
                <w:szCs w:val="22"/>
                <w:lang w:val="ru-RU"/>
              </w:rPr>
              <w:t xml:space="preserve">Госкорпорации «Росатом» по программе развития ОАО «ЦентрАтом» </w:t>
            </w:r>
          </w:p>
          <w:p w:rsidR="00097F71" w:rsidRPr="005C30B5"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Корректировка программы</w:t>
            </w:r>
            <w:r w:rsidRPr="00056176">
              <w:rPr>
                <w:rFonts w:ascii="Times New Roman" w:hAnsi="Times New Roman" w:cs="Times New Roman"/>
                <w:sz w:val="22"/>
                <w:szCs w:val="22"/>
                <w:lang w:val="ru-RU"/>
              </w:rPr>
              <w:t xml:space="preserve"> развития ОАО «ЦентрАтом» </w:t>
            </w:r>
            <w:r>
              <w:rPr>
                <w:rFonts w:ascii="Times New Roman" w:hAnsi="Times New Roman" w:cs="Times New Roman"/>
                <w:sz w:val="22"/>
                <w:szCs w:val="22"/>
                <w:lang w:val="ru-RU"/>
              </w:rPr>
              <w:t xml:space="preserve">по замечаниям Госкорпорации «Росатом» </w:t>
            </w:r>
            <w:r w:rsidRPr="00056176">
              <w:rPr>
                <w:rFonts w:ascii="Times New Roman" w:hAnsi="Times New Roman" w:cs="Times New Roman"/>
                <w:sz w:val="22"/>
                <w:szCs w:val="22"/>
                <w:lang w:val="ru-RU"/>
              </w:rPr>
              <w:t>в соответствии с типовой структурой</w:t>
            </w:r>
            <w:r>
              <w:rPr>
                <w:rFonts w:ascii="Times New Roman" w:hAnsi="Times New Roman" w:cs="Times New Roman"/>
                <w:sz w:val="22"/>
                <w:szCs w:val="22"/>
                <w:lang w:val="ru-RU"/>
              </w:rPr>
              <w:t xml:space="preserve">  (Приложение №2) с учетом Общих принципов реструктуризации непрофильных активов организаций отрасли (Приложение №1) по замечаниям Комитета;</w:t>
            </w:r>
          </w:p>
          <w:p w:rsidR="00097F71" w:rsidRPr="00B2449F"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Комитета;</w:t>
            </w:r>
          </w:p>
          <w:p w:rsidR="00097F71" w:rsidRPr="00A97AAB"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 xml:space="preserve">Доработка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 с учетом замечаний и предложений ЦФО -2</w:t>
            </w:r>
          </w:p>
          <w:p w:rsidR="00097F71" w:rsidRPr="00A97AAB" w:rsidRDefault="00097F71" w:rsidP="00097F71">
            <w:pPr>
              <w:pStyle w:val="Default"/>
              <w:numPr>
                <w:ilvl w:val="0"/>
                <w:numId w:val="72"/>
              </w:numPr>
              <w:tabs>
                <w:tab w:val="left" w:pos="369"/>
              </w:tabs>
              <w:spacing w:after="36"/>
              <w:ind w:left="0" w:firstLine="9"/>
              <w:rPr>
                <w:rFonts w:ascii="Times New Roman" w:hAnsi="Times New Roman" w:cs="Times New Roman"/>
                <w:sz w:val="22"/>
                <w:szCs w:val="22"/>
                <w:lang w:val="ru-RU"/>
              </w:rPr>
            </w:pPr>
            <w:r>
              <w:rPr>
                <w:rFonts w:ascii="Times New Roman" w:hAnsi="Times New Roman" w:cs="Times New Roman"/>
                <w:sz w:val="22"/>
                <w:szCs w:val="22"/>
                <w:lang w:val="ru-RU"/>
              </w:rPr>
              <w:t>Корректировка документов и материалов по замечаниям правления Госкорпорации «Росатом»;</w:t>
            </w:r>
          </w:p>
          <w:p w:rsidR="00097F71" w:rsidRPr="00847ACF"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правления Госкорпорации «Росатом» </w:t>
            </w:r>
          </w:p>
        </w:tc>
        <w:tc>
          <w:tcPr>
            <w:tcW w:w="4394" w:type="dxa"/>
            <w:tcMar>
              <w:top w:w="113" w:type="dxa"/>
              <w:left w:w="57" w:type="dxa"/>
              <w:bottom w:w="57" w:type="dxa"/>
              <w:right w:w="57" w:type="dxa"/>
            </w:tcMar>
          </w:tcPr>
          <w:p w:rsidR="00097F71" w:rsidRPr="00FD07D2" w:rsidRDefault="00097F71" w:rsidP="00097F71">
            <w:pPr>
              <w:pStyle w:val="aff7"/>
              <w:numPr>
                <w:ilvl w:val="0"/>
                <w:numId w:val="89"/>
              </w:numPr>
              <w:tabs>
                <w:tab w:val="left" w:pos="369"/>
              </w:tabs>
              <w:spacing w:after="0" w:line="240" w:lineRule="auto"/>
              <w:ind w:left="0" w:firstLine="8"/>
              <w:rPr>
                <w:rFonts w:ascii="Times New Roman" w:hAnsi="Times New Roman"/>
                <w:snapToGrid w:val="0"/>
              </w:rPr>
            </w:pPr>
            <w:r>
              <w:rPr>
                <w:rFonts w:ascii="Times New Roman" w:hAnsi="Times New Roman"/>
                <w:snapToGrid w:val="0"/>
              </w:rPr>
              <w:t xml:space="preserve">Доработанная </w:t>
            </w:r>
            <w:r w:rsidRPr="00645AE0">
              <w:rPr>
                <w:rFonts w:ascii="Times New Roman" w:hAnsi="Times New Roman"/>
                <w:snapToGrid w:val="0"/>
              </w:rPr>
              <w:t>Программа развития ОАО</w:t>
            </w:r>
            <w:r>
              <w:rPr>
                <w:rFonts w:ascii="Times New Roman" w:hAnsi="Times New Roman"/>
                <w:snapToGrid w:val="0"/>
              </w:rPr>
              <w:t> </w:t>
            </w:r>
            <w:r w:rsidRPr="00645AE0">
              <w:rPr>
                <w:rFonts w:ascii="Times New Roman" w:hAnsi="Times New Roman"/>
                <w:snapToGrid w:val="0"/>
              </w:rPr>
              <w:t>«ЦентрАтом» в соответствии с типовой структурой</w:t>
            </w:r>
            <w:r>
              <w:rPr>
                <w:rFonts w:ascii="Times New Roman" w:hAnsi="Times New Roman"/>
                <w:snapToGrid w:val="0"/>
              </w:rPr>
              <w:t xml:space="preserve"> (Приложение №2)</w:t>
            </w:r>
            <w:r>
              <w:rPr>
                <w:rFonts w:ascii="Times New Roman" w:hAnsi="Times New Roman"/>
              </w:rPr>
              <w:t xml:space="preserve"> с учетом Общих принципов реструктуризации непрофильных активов организаций отрасли (Приложение №1) по замечаниям Комитета</w:t>
            </w:r>
            <w:r>
              <w:rPr>
                <w:rFonts w:ascii="Times New Roman" w:hAnsi="Times New Roman"/>
                <w:snapToGrid w:val="0"/>
              </w:rPr>
              <w:t>;</w:t>
            </w:r>
          </w:p>
          <w:p w:rsidR="00097F71" w:rsidRDefault="00097F71" w:rsidP="00097F71">
            <w:pPr>
              <w:pStyle w:val="aff7"/>
              <w:numPr>
                <w:ilvl w:val="0"/>
                <w:numId w:val="89"/>
              </w:numPr>
              <w:tabs>
                <w:tab w:val="left" w:pos="369"/>
              </w:tabs>
              <w:spacing w:after="0" w:line="240" w:lineRule="auto"/>
              <w:ind w:left="0" w:firstLine="8"/>
              <w:rPr>
                <w:rFonts w:ascii="Times New Roman" w:hAnsi="Times New Roman"/>
                <w:snapToGrid w:val="0"/>
              </w:rPr>
            </w:pPr>
            <w:r w:rsidRPr="00F67C69">
              <w:rPr>
                <w:rFonts w:ascii="Times New Roman" w:hAnsi="Times New Roman"/>
                <w:snapToGrid w:val="0"/>
              </w:rPr>
              <w:t>Презентация, пояснительная записка и проект доклада</w:t>
            </w:r>
            <w:r>
              <w:rPr>
                <w:rFonts w:ascii="Times New Roman" w:hAnsi="Times New Roman"/>
                <w:snapToGrid w:val="0"/>
              </w:rPr>
              <w:t xml:space="preserve"> программы развития ОАО «ЦентрАтом» на Комитете.</w:t>
            </w:r>
          </w:p>
          <w:p w:rsidR="00097F71" w:rsidRPr="00685E5C" w:rsidRDefault="00097F71" w:rsidP="00097F71">
            <w:pPr>
              <w:pStyle w:val="aff7"/>
              <w:numPr>
                <w:ilvl w:val="0"/>
                <w:numId w:val="89"/>
              </w:numPr>
              <w:tabs>
                <w:tab w:val="left" w:pos="384"/>
              </w:tabs>
              <w:spacing w:after="0" w:line="240" w:lineRule="auto"/>
              <w:ind w:left="0" w:firstLine="8"/>
              <w:rPr>
                <w:rFonts w:ascii="Times New Roman" w:hAnsi="Times New Roman"/>
                <w:i/>
                <w:snapToGrid w:val="0"/>
              </w:rPr>
            </w:pPr>
            <w:r>
              <w:rPr>
                <w:rFonts w:ascii="Times New Roman" w:hAnsi="Times New Roman"/>
              </w:rPr>
              <w:t xml:space="preserve">Доработанный </w:t>
            </w:r>
            <w:r w:rsidRPr="00924306">
              <w:rPr>
                <w:rFonts w:ascii="Times New Roman" w:hAnsi="Times New Roman"/>
              </w:rPr>
              <w:t>типово</w:t>
            </w:r>
            <w:r>
              <w:rPr>
                <w:rFonts w:ascii="Times New Roman" w:hAnsi="Times New Roman"/>
              </w:rPr>
              <w:t>й</w:t>
            </w:r>
            <w:r w:rsidRPr="00924306">
              <w:rPr>
                <w:rFonts w:ascii="Times New Roman" w:hAnsi="Times New Roman"/>
              </w:rPr>
              <w:t xml:space="preserve"> поряд</w:t>
            </w:r>
            <w:r>
              <w:rPr>
                <w:rFonts w:ascii="Times New Roman" w:hAnsi="Times New Roman"/>
              </w:rPr>
              <w:t>ок</w:t>
            </w:r>
            <w:r w:rsidRPr="00924306">
              <w:rPr>
                <w:rFonts w:ascii="Times New Roman" w:hAnsi="Times New Roman"/>
              </w:rPr>
              <w:t xml:space="preserve"> </w:t>
            </w:r>
            <w:proofErr w:type="gramStart"/>
            <w:r w:rsidRPr="00924306">
              <w:rPr>
                <w:rFonts w:ascii="Times New Roman" w:hAnsi="Times New Roman"/>
              </w:rPr>
              <w:t>определения способа реструктуризации непрофильных активов</w:t>
            </w:r>
            <w:r>
              <w:rPr>
                <w:rFonts w:ascii="Times New Roman" w:hAnsi="Times New Roman"/>
              </w:rPr>
              <w:t xml:space="preserve"> организаций отрасли</w:t>
            </w:r>
            <w:proofErr w:type="gramEnd"/>
            <w:r>
              <w:rPr>
                <w:rFonts w:ascii="Times New Roman" w:hAnsi="Times New Roman"/>
              </w:rPr>
              <w:t xml:space="preserve"> с участием ОАО «ЦентрАтом» с учетом замечаний и предложений Госкорпорации «Росатом»</w:t>
            </w:r>
          </w:p>
          <w:p w:rsidR="00097F71" w:rsidRPr="00FD07D2" w:rsidRDefault="00097F71" w:rsidP="00097F71">
            <w:pPr>
              <w:pStyle w:val="aff7"/>
              <w:numPr>
                <w:ilvl w:val="0"/>
                <w:numId w:val="89"/>
              </w:numPr>
              <w:tabs>
                <w:tab w:val="left" w:pos="384"/>
              </w:tabs>
              <w:spacing w:after="0" w:line="240" w:lineRule="auto"/>
              <w:ind w:left="0" w:firstLine="8"/>
              <w:rPr>
                <w:rFonts w:ascii="Times New Roman" w:hAnsi="Times New Roman"/>
                <w:i/>
                <w:snapToGrid w:val="0"/>
              </w:rPr>
            </w:pPr>
            <w:r w:rsidRPr="00A97AAB">
              <w:rPr>
                <w:rFonts w:ascii="Times New Roman" w:hAnsi="Times New Roman"/>
              </w:rPr>
              <w:t>Презентация результатов проекта для правления Госкорпорации «Росатом»</w:t>
            </w:r>
          </w:p>
        </w:tc>
        <w:tc>
          <w:tcPr>
            <w:tcW w:w="1560" w:type="dxa"/>
            <w:tcMar>
              <w:top w:w="113" w:type="dxa"/>
              <w:left w:w="57" w:type="dxa"/>
              <w:bottom w:w="57" w:type="dxa"/>
              <w:right w:w="57" w:type="dxa"/>
            </w:tcMar>
          </w:tcPr>
          <w:p w:rsidR="00097F71" w:rsidRPr="00FD07D2" w:rsidRDefault="00055651" w:rsidP="00097F71">
            <w:pPr>
              <w:spacing w:before="120"/>
            </w:pPr>
            <w:r>
              <w:rPr>
                <w:szCs w:val="22"/>
              </w:rPr>
              <w:t>9</w:t>
            </w:r>
            <w:r w:rsidR="00097F71">
              <w:rPr>
                <w:szCs w:val="22"/>
              </w:rPr>
              <w:t xml:space="preserve"> календарных </w:t>
            </w:r>
            <w:r w:rsidR="00097F71" w:rsidRPr="00FD07D2">
              <w:rPr>
                <w:szCs w:val="22"/>
              </w:rPr>
              <w:t>недел</w:t>
            </w:r>
            <w:r w:rsidR="00097F71">
              <w:rPr>
                <w:szCs w:val="22"/>
              </w:rPr>
              <w:t xml:space="preserve">ь </w:t>
            </w:r>
            <w:proofErr w:type="gramStart"/>
            <w:r w:rsidR="00097F71">
              <w:rPr>
                <w:szCs w:val="22"/>
              </w:rPr>
              <w:t>с даты заключения</w:t>
            </w:r>
            <w:proofErr w:type="gramEnd"/>
            <w:r w:rsidR="00097F71">
              <w:rPr>
                <w:szCs w:val="22"/>
              </w:rPr>
              <w:t xml:space="preserve"> договора </w:t>
            </w:r>
            <w:r w:rsidR="00097F71" w:rsidRPr="00FD07D2">
              <w:t>(начало параллельно с первым этапом)</w:t>
            </w:r>
          </w:p>
        </w:tc>
      </w:tr>
    </w:tbl>
    <w:p w:rsidR="00097F71" w:rsidRDefault="00097F71" w:rsidP="00097F71">
      <w:r>
        <w:br w:type="page"/>
      </w:r>
    </w:p>
    <w:p w:rsidR="00097F71" w:rsidRPr="00C12413" w:rsidRDefault="00097F71" w:rsidP="00097F71">
      <w:pPr>
        <w:pStyle w:val="Style14"/>
        <w:widowControl/>
        <w:spacing w:line="240" w:lineRule="auto"/>
        <w:ind w:left="210"/>
        <w:jc w:val="right"/>
        <w:rPr>
          <w:rStyle w:val="FontStyle26"/>
          <w:b w:val="0"/>
          <w:sz w:val="20"/>
          <w:szCs w:val="20"/>
        </w:rPr>
      </w:pPr>
      <w:r w:rsidRPr="00C12413">
        <w:rPr>
          <w:rStyle w:val="FontStyle26"/>
          <w:sz w:val="20"/>
          <w:szCs w:val="20"/>
        </w:rPr>
        <w:t>Приложение №1</w:t>
      </w:r>
      <w:r>
        <w:rPr>
          <w:rStyle w:val="FontStyle26"/>
          <w:sz w:val="20"/>
          <w:szCs w:val="20"/>
        </w:rPr>
        <w:t xml:space="preserve"> </w:t>
      </w:r>
      <w:r w:rsidRPr="00C12413">
        <w:rPr>
          <w:rStyle w:val="FontStyle26"/>
          <w:sz w:val="20"/>
          <w:szCs w:val="20"/>
        </w:rPr>
        <w:t>к Техническому заданию</w:t>
      </w:r>
    </w:p>
    <w:p w:rsidR="00097F71" w:rsidRPr="00FD7CBB" w:rsidRDefault="00097F71" w:rsidP="00097F71">
      <w:pPr>
        <w:pStyle w:val="Style14"/>
        <w:widowControl/>
        <w:spacing w:before="110" w:line="240" w:lineRule="auto"/>
        <w:ind w:left="209"/>
        <w:rPr>
          <w:rStyle w:val="FontStyle26"/>
        </w:rPr>
      </w:pPr>
      <w:r w:rsidRPr="00FD7CBB">
        <w:rPr>
          <w:rStyle w:val="FontStyle26"/>
        </w:rPr>
        <w:t>ОБЩИЕ ПРИНЦИПЫ РЕСТРУКТУРИЗАЦИИ НЕПРОФИЛЬНЫХ АКТИВОВ ОРГАНИЗАЦИЙ ОТРАСЛИ</w:t>
      </w:r>
    </w:p>
    <w:p w:rsidR="00097F71" w:rsidRPr="00FD7CBB" w:rsidRDefault="00097F71" w:rsidP="00097F71">
      <w:pPr>
        <w:pStyle w:val="Style15"/>
        <w:widowControl/>
        <w:numPr>
          <w:ilvl w:val="0"/>
          <w:numId w:val="75"/>
        </w:numPr>
        <w:tabs>
          <w:tab w:val="left" w:pos="0"/>
        </w:tabs>
        <w:spacing w:before="101" w:line="240" w:lineRule="auto"/>
        <w:ind w:firstLine="0"/>
        <w:rPr>
          <w:rStyle w:val="FontStyle24"/>
        </w:rPr>
      </w:pPr>
      <w:r w:rsidRPr="00FD7CBB">
        <w:rPr>
          <w:rStyle w:val="FontStyle24"/>
        </w:rPr>
        <w:t>Непрофильные активы (НА) - это активы (акционерный капитал, отдельные объекты недвижимого имущества и имущественные комплексы), которые можно реструктуризировать без ущерба для профильной</w:t>
      </w:r>
      <w:r w:rsidRPr="00FD7CBB">
        <w:rPr>
          <w:rStyle w:val="affff"/>
          <w:rFonts w:eastAsia="Arial Unicode MS"/>
        </w:rPr>
        <w:footnoteReference w:id="2"/>
      </w:r>
      <w:r w:rsidRPr="00FD7CBB">
        <w:rPr>
          <w:rStyle w:val="FontStyle24"/>
        </w:rPr>
        <w:t xml:space="preserve"> деятельности Госкорпорации «Росатом».</w:t>
      </w:r>
    </w:p>
    <w:p w:rsidR="00097F71" w:rsidRPr="00FD7CBB" w:rsidRDefault="00097F71" w:rsidP="00097F71">
      <w:pPr>
        <w:pStyle w:val="Style15"/>
        <w:widowControl/>
        <w:numPr>
          <w:ilvl w:val="0"/>
          <w:numId w:val="75"/>
        </w:numPr>
        <w:tabs>
          <w:tab w:val="left" w:pos="0"/>
        </w:tabs>
        <w:spacing w:line="240" w:lineRule="auto"/>
        <w:ind w:firstLine="0"/>
        <w:rPr>
          <w:rStyle w:val="FontStyle24"/>
        </w:rPr>
      </w:pPr>
      <w:r w:rsidRPr="00FD7CBB">
        <w:rPr>
          <w:rStyle w:val="FontStyle24"/>
        </w:rPr>
        <w:t>Все непрофильные активы подлежат реструктуризации. Долгосрочная цель - провести реструктуризацию всех непрофильных активов без ущерба для основной деятельности и репутации Госкорпорации «Росатом».</w:t>
      </w:r>
    </w:p>
    <w:p w:rsidR="00097F71" w:rsidRPr="00FD7CBB" w:rsidRDefault="00097F71" w:rsidP="00097F71">
      <w:pPr>
        <w:pStyle w:val="Style15"/>
        <w:widowControl/>
        <w:numPr>
          <w:ilvl w:val="0"/>
          <w:numId w:val="75"/>
        </w:numPr>
        <w:tabs>
          <w:tab w:val="left" w:pos="0"/>
        </w:tabs>
        <w:spacing w:line="240" w:lineRule="auto"/>
        <w:ind w:right="7" w:firstLine="0"/>
        <w:rPr>
          <w:rStyle w:val="FontStyle24"/>
        </w:rPr>
      </w:pPr>
      <w:r w:rsidRPr="00FD7CBB">
        <w:rPr>
          <w:rStyle w:val="FontStyle24"/>
        </w:rPr>
        <w:t>Дифференцированный в зависимости от стоимости и географического расположения подход к реструктуризации непрофильных активов.</w:t>
      </w:r>
    </w:p>
    <w:p w:rsidR="00097F71" w:rsidRPr="00FD7CBB" w:rsidRDefault="00097F71" w:rsidP="00097F71">
      <w:pPr>
        <w:pStyle w:val="Style16"/>
        <w:widowControl/>
        <w:numPr>
          <w:ilvl w:val="0"/>
          <w:numId w:val="76"/>
        </w:numPr>
        <w:tabs>
          <w:tab w:val="left" w:pos="0"/>
          <w:tab w:val="left" w:pos="965"/>
        </w:tabs>
        <w:spacing w:line="240" w:lineRule="auto"/>
        <w:rPr>
          <w:rStyle w:val="FontStyle24"/>
        </w:rPr>
      </w:pPr>
      <w:proofErr w:type="gramStart"/>
      <w:r w:rsidRPr="00FD7CBB">
        <w:rPr>
          <w:rStyle w:val="FontStyle24"/>
        </w:rPr>
        <w:t>Каждый актив, предварительно отнесенный к непрофильным, должен быть рассмотрен на коллегиальном органе по реструктуризации НА соответствующего уровня финансовой ответственности.</w:t>
      </w:r>
      <w:proofErr w:type="gramEnd"/>
    </w:p>
    <w:p w:rsidR="00097F71" w:rsidRPr="00FD7CBB" w:rsidRDefault="00097F71" w:rsidP="00097F71">
      <w:pPr>
        <w:pStyle w:val="Style16"/>
        <w:widowControl/>
        <w:numPr>
          <w:ilvl w:val="0"/>
          <w:numId w:val="76"/>
        </w:numPr>
        <w:tabs>
          <w:tab w:val="left" w:pos="0"/>
          <w:tab w:val="left" w:pos="965"/>
        </w:tabs>
        <w:spacing w:line="240" w:lineRule="auto"/>
        <w:rPr>
          <w:rStyle w:val="FontStyle24"/>
        </w:rPr>
      </w:pPr>
      <w:r w:rsidRPr="00FD7CBB">
        <w:rPr>
          <w:rStyle w:val="FontStyle24"/>
        </w:rPr>
        <w:t>До момента принятия Программы реструктуризации непрофильных активов, в соответствии с п. 1.6 протокола правления от 13 октября 2011 № 51 отнесение НА к компетенции соответствующего коллегиального органа по реструктуризации НА осуществляется с учетом стоимости</w:t>
      </w:r>
      <w:r w:rsidRPr="00FD7CBB">
        <w:rPr>
          <w:rStyle w:val="affff"/>
          <w:rFonts w:eastAsia="Arial Unicode MS"/>
        </w:rPr>
        <w:footnoteReference w:id="3"/>
      </w:r>
      <w:r w:rsidRPr="00FD7CBB">
        <w:rPr>
          <w:rStyle w:val="FontStyle24"/>
        </w:rPr>
        <w:t xml:space="preserve"> и расположения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7"/>
        </w:numPr>
        <w:tabs>
          <w:tab w:val="left" w:pos="0"/>
          <w:tab w:val="left" w:pos="958"/>
        </w:tabs>
        <w:spacing w:line="240" w:lineRule="auto"/>
        <w:ind w:firstLine="0"/>
        <w:rPr>
          <w:rStyle w:val="FontStyle24"/>
        </w:rPr>
      </w:pPr>
      <w:proofErr w:type="gramStart"/>
      <w:r w:rsidRPr="00FD7CBB">
        <w:rPr>
          <w:rStyle w:val="FontStyle24"/>
        </w:rPr>
        <w:t>Комитет по реструктуризации НА в Госкорпорации «Росатом» принимает решение о способе реструктуризации НА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sidRPr="00FD7CBB">
        <w:rPr>
          <w:rStyle w:val="affff"/>
          <w:rFonts w:eastAsia="Arial Unicode MS"/>
        </w:rPr>
        <w:footnoteReference w:id="4"/>
      </w:r>
      <w:r w:rsidRPr="00FD7CBB">
        <w:rPr>
          <w:rStyle w:val="FontStyle24"/>
        </w:rPr>
        <w:t xml:space="preserve"> НА, расположенных в иных регионах.</w:t>
      </w:r>
      <w:proofErr w:type="gramEnd"/>
    </w:p>
    <w:p w:rsidR="00097F71" w:rsidRPr="00FD7CBB" w:rsidRDefault="00097F71" w:rsidP="00097F71">
      <w:pPr>
        <w:pStyle w:val="Style17"/>
        <w:widowControl/>
        <w:numPr>
          <w:ilvl w:val="0"/>
          <w:numId w:val="77"/>
        </w:numPr>
        <w:tabs>
          <w:tab w:val="left" w:pos="0"/>
          <w:tab w:val="left" w:pos="958"/>
        </w:tabs>
        <w:spacing w:line="240" w:lineRule="auto"/>
        <w:ind w:firstLine="0"/>
        <w:rPr>
          <w:rStyle w:val="FontStyle24"/>
        </w:rPr>
      </w:pPr>
      <w:r w:rsidRPr="00FD7CBB">
        <w:rPr>
          <w:rStyle w:val="FontStyle24"/>
        </w:rPr>
        <w:t xml:space="preserve">Коллегиальный орган по реструктуризации НА в ЦФО - 2 принимает решение о способе реструктуризации всех прочих </w:t>
      </w:r>
      <w:proofErr w:type="gramStart"/>
      <w:r w:rsidRPr="00FD7CBB">
        <w:rPr>
          <w:rStyle w:val="FontStyle24"/>
        </w:rPr>
        <w:t>НА</w:t>
      </w:r>
      <w:proofErr w:type="gramEnd"/>
      <w:r w:rsidRPr="00FD7CBB">
        <w:rPr>
          <w:rStyle w:val="FontStyle24"/>
        </w:rPr>
        <w:t>, за исключением указанных в п. 3.2.1.</w:t>
      </w:r>
    </w:p>
    <w:p w:rsidR="00097F71" w:rsidRDefault="00097F71" w:rsidP="00097F71">
      <w:pPr>
        <w:pStyle w:val="Style17"/>
        <w:widowControl/>
        <w:numPr>
          <w:ilvl w:val="0"/>
          <w:numId w:val="77"/>
        </w:numPr>
        <w:tabs>
          <w:tab w:val="left" w:pos="0"/>
          <w:tab w:val="left" w:pos="958"/>
        </w:tabs>
        <w:spacing w:line="240" w:lineRule="auto"/>
        <w:ind w:firstLine="0"/>
        <w:rPr>
          <w:rStyle w:val="FontStyle24"/>
        </w:rPr>
      </w:pPr>
      <w:r w:rsidRPr="00FD7CBB">
        <w:rPr>
          <w:rStyle w:val="FontStyle24"/>
        </w:rPr>
        <w:t xml:space="preserve">По решению ЦФО-2 в подведомственных ЦФО - 3 могут быть созданы коллегиальные и исполнительные органы по управлению и </w:t>
      </w:r>
      <w:proofErr w:type="gramStart"/>
      <w:r w:rsidRPr="00FD7CBB">
        <w:rPr>
          <w:rStyle w:val="FontStyle24"/>
        </w:rPr>
        <w:t>реструктуризации</w:t>
      </w:r>
      <w:proofErr w:type="gramEnd"/>
      <w:r w:rsidRPr="00FD7CBB">
        <w:rPr>
          <w:rStyle w:val="FontStyle24"/>
        </w:rPr>
        <w:t xml:space="preserve"> НА, которым будут делегироваться рассмотрение и принятие решения о реструктуризации в отношении НА, подлежащих рассмот</w:t>
      </w:r>
      <w:r>
        <w:rPr>
          <w:rStyle w:val="FontStyle24"/>
        </w:rPr>
        <w:t xml:space="preserve">рению на уровне ЦФО - 3. </w:t>
      </w:r>
    </w:p>
    <w:p w:rsidR="00097F71" w:rsidRPr="00FD7CBB" w:rsidRDefault="00097F71" w:rsidP="00097F71">
      <w:pPr>
        <w:pStyle w:val="Style5"/>
        <w:widowControl/>
        <w:tabs>
          <w:tab w:val="left" w:pos="0"/>
        </w:tabs>
        <w:spacing w:before="58"/>
        <w:rPr>
          <w:rStyle w:val="FontStyle24"/>
        </w:rPr>
      </w:pPr>
      <w:r>
        <w:rPr>
          <w:rStyle w:val="FontStyle24"/>
        </w:rPr>
        <w:t>4. </w:t>
      </w:r>
      <w:r w:rsidRPr="00FD7CBB">
        <w:rPr>
          <w:rStyle w:val="FontStyle24"/>
        </w:rPr>
        <w:t>Порядок принятия решения о реструктуризации непрофильных активов.</w:t>
      </w:r>
    </w:p>
    <w:p w:rsidR="00097F71" w:rsidRPr="00FD7CBB" w:rsidRDefault="00097F71" w:rsidP="00097F71">
      <w:pPr>
        <w:pStyle w:val="Style16"/>
        <w:widowControl/>
        <w:tabs>
          <w:tab w:val="left" w:pos="0"/>
          <w:tab w:val="left" w:pos="993"/>
        </w:tabs>
        <w:spacing w:line="240" w:lineRule="auto"/>
        <w:rPr>
          <w:rStyle w:val="FontStyle24"/>
        </w:rPr>
      </w:pPr>
      <w:r w:rsidRPr="00FD7CBB">
        <w:rPr>
          <w:rStyle w:val="FontStyle24"/>
        </w:rPr>
        <w:t>4.1.</w:t>
      </w:r>
      <w:r w:rsidRPr="00FD7CBB">
        <w:rPr>
          <w:rStyle w:val="FontStyle24"/>
        </w:rPr>
        <w:tab/>
        <w:t xml:space="preserve">Для рассмотрения вопроса о реструктуризации </w:t>
      </w:r>
      <w:proofErr w:type="gramStart"/>
      <w:r w:rsidRPr="00FD7CBB">
        <w:rPr>
          <w:rStyle w:val="FontStyle24"/>
        </w:rPr>
        <w:t>НА</w:t>
      </w:r>
      <w:proofErr w:type="gramEnd"/>
      <w:r w:rsidRPr="00FD7CBB">
        <w:rPr>
          <w:rStyle w:val="FontStyle24"/>
        </w:rPr>
        <w:t xml:space="preserve"> </w:t>
      </w:r>
      <w:proofErr w:type="spellStart"/>
      <w:proofErr w:type="gramStart"/>
      <w:r w:rsidRPr="00FD7CBB">
        <w:rPr>
          <w:rStyle w:val="FontStyle24"/>
        </w:rPr>
        <w:t>на</w:t>
      </w:r>
      <w:proofErr w:type="spellEnd"/>
      <w:proofErr w:type="gramEnd"/>
      <w:r w:rsidRPr="00FD7CBB">
        <w:rPr>
          <w:rStyle w:val="FontStyle24"/>
        </w:rPr>
        <w:t xml:space="preserve"> заседании</w:t>
      </w:r>
      <w:r w:rsidRPr="00FD7CBB">
        <w:rPr>
          <w:rStyle w:val="FontStyle24"/>
        </w:rPr>
        <w:br/>
        <w:t>соответствующего коллегиального органа проводятся следующие</w:t>
      </w:r>
      <w:r w:rsidRPr="00FD7CBB">
        <w:rPr>
          <w:rStyle w:val="FontStyle24"/>
        </w:rPr>
        <w:br/>
        <w:t>мероприятия:</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владелец актива предоставляет предложение о наиболее эффективном способе реструктуризации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владелец актива обеспечивает проведение независимой оценки НА и предоставляет на рассмотрение отчёт независимого оценщика о рыночной стоимости </w:t>
      </w:r>
      <w:proofErr w:type="gramStart"/>
      <w:r w:rsidRPr="00FD7CBB">
        <w:rPr>
          <w:rStyle w:val="FontStyle24"/>
        </w:rPr>
        <w:t>НА</w:t>
      </w:r>
      <w:proofErr w:type="gramEnd"/>
      <w:r w:rsidRPr="00FD7CBB">
        <w:rPr>
          <w:rStyle w:val="FontStyle24"/>
          <w:vertAlign w:val="superscript"/>
        </w:rPr>
        <w:footnoteReference w:id="5"/>
      </w:r>
      <w:r w:rsidRPr="00FD7CBB">
        <w:rPr>
          <w:rStyle w:val="FontStyle24"/>
        </w:rPr>
        <w:t>;</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ОАО «ЦентрАтом» и другие заинтересованные стороны (при наличии) предоставляют свое мнение о потенциале приращения стоимости НА в ходе управления (</w:t>
      </w:r>
      <w:proofErr w:type="gramStart"/>
      <w:r w:rsidRPr="00FD7CBB">
        <w:rPr>
          <w:rStyle w:val="FontStyle24"/>
        </w:rPr>
        <w:t>для</w:t>
      </w:r>
      <w:proofErr w:type="gramEnd"/>
      <w:r w:rsidRPr="00FD7CBB">
        <w:rPr>
          <w:rStyle w:val="FontStyle24"/>
        </w:rPr>
        <w:t xml:space="preserve"> НА в соответствии с п. 3.2.1);</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профсоюзы, муниципальные органы власти представляют своё мнение о возможности и условиях вывода </w:t>
      </w:r>
      <w:proofErr w:type="gramStart"/>
      <w:r w:rsidRPr="00FD7CBB">
        <w:rPr>
          <w:rStyle w:val="FontStyle24"/>
        </w:rPr>
        <w:t>НА</w:t>
      </w:r>
      <w:proofErr w:type="gramEnd"/>
      <w:r w:rsidRPr="00FD7CBB">
        <w:rPr>
          <w:rStyle w:val="FontStyle24"/>
        </w:rPr>
        <w:t xml:space="preserve"> за контур Госкорпорации «Росатом» (только для социально значимых объектов, включенных в коллективный договор).</w:t>
      </w:r>
    </w:p>
    <w:p w:rsidR="00097F71" w:rsidRPr="00FD7CBB" w:rsidRDefault="00097F71" w:rsidP="00097F71">
      <w:pPr>
        <w:pStyle w:val="Style17"/>
        <w:widowControl/>
        <w:numPr>
          <w:ilvl w:val="0"/>
          <w:numId w:val="79"/>
        </w:numPr>
        <w:tabs>
          <w:tab w:val="left" w:pos="0"/>
          <w:tab w:val="left" w:pos="851"/>
        </w:tabs>
        <w:spacing w:line="240" w:lineRule="auto"/>
        <w:ind w:firstLine="0"/>
        <w:rPr>
          <w:rStyle w:val="FontStyle24"/>
        </w:rPr>
      </w:pPr>
      <w:r w:rsidRPr="00FD7CBB">
        <w:rPr>
          <w:rStyle w:val="FontStyle24"/>
        </w:rPr>
        <w:t xml:space="preserve">Владелец </w:t>
      </w:r>
      <w:proofErr w:type="gramStart"/>
      <w:r w:rsidRPr="00FD7CBB">
        <w:rPr>
          <w:rStyle w:val="FontStyle24"/>
        </w:rPr>
        <w:t>НА</w:t>
      </w:r>
      <w:proofErr w:type="gramEnd"/>
      <w:r w:rsidRPr="00FD7CBB">
        <w:rPr>
          <w:rStyle w:val="FontStyle24"/>
        </w:rPr>
        <w:t xml:space="preserve">, </w:t>
      </w:r>
      <w:proofErr w:type="gramStart"/>
      <w:r w:rsidRPr="00FD7CBB">
        <w:rPr>
          <w:rStyle w:val="FontStyle24"/>
        </w:rPr>
        <w:t>соответствующий</w:t>
      </w:r>
      <w:proofErr w:type="gramEnd"/>
      <w:r w:rsidRPr="00FD7CBB">
        <w:rPr>
          <w:rStyle w:val="FontStyle24"/>
        </w:rPr>
        <w:t xml:space="preserve"> ЦФО-2, его Куратор, ОАО «</w:t>
      </w:r>
      <w:proofErr w:type="spellStart"/>
      <w:r w:rsidRPr="00FD7CBB">
        <w:rPr>
          <w:rStyle w:val="FontStyle24"/>
        </w:rPr>
        <w:t>ЦентАтом</w:t>
      </w:r>
      <w:proofErr w:type="spellEnd"/>
      <w:r w:rsidRPr="00FD7CBB">
        <w:rPr>
          <w:rStyle w:val="FontStyle24"/>
        </w:rPr>
        <w:t>» (в части объектов, обозначенных п.3.2.1.) вправе инициировать рассмотрение Комитетом по реструктуризации НА Госкорпорации «Росатом» вопроса реструктуризации НА или его передачи в ОАО «ЦентрАтом».</w:t>
      </w:r>
    </w:p>
    <w:p w:rsidR="00097F71" w:rsidRPr="00FD7CBB" w:rsidRDefault="00097F71" w:rsidP="00097F71">
      <w:pPr>
        <w:pStyle w:val="Style17"/>
        <w:widowControl/>
        <w:numPr>
          <w:ilvl w:val="0"/>
          <w:numId w:val="79"/>
        </w:numPr>
        <w:tabs>
          <w:tab w:val="left" w:pos="0"/>
          <w:tab w:val="left" w:pos="851"/>
        </w:tabs>
        <w:spacing w:line="240" w:lineRule="auto"/>
        <w:ind w:firstLine="0"/>
        <w:rPr>
          <w:rStyle w:val="FontStyle24"/>
        </w:rPr>
      </w:pPr>
      <w:r w:rsidRPr="00FD7CBB">
        <w:rPr>
          <w:rStyle w:val="FontStyle24"/>
        </w:rPr>
        <w:t xml:space="preserve">Соответствующий коллегиальный орган по управлению НА изучает поступившие для рассмотрения документы и принимает решение с учётом стоимости, ликвидности, обременении и иных индивидуальных особенностей </w:t>
      </w:r>
      <w:proofErr w:type="gramStart"/>
      <w:r w:rsidRPr="00FD7CBB">
        <w:rPr>
          <w:rStyle w:val="FontStyle24"/>
        </w:rPr>
        <w:t>НА</w:t>
      </w:r>
      <w:proofErr w:type="gramEnd"/>
      <w:r w:rsidRPr="00FD7CBB">
        <w:rPr>
          <w:rStyle w:val="FontStyle24"/>
        </w:rPr>
        <w:t>. Своим решением коллегиальный орган определяет:</w:t>
      </w:r>
    </w:p>
    <w:p w:rsidR="00097F71" w:rsidRPr="00FD7CBB" w:rsidRDefault="00097F71" w:rsidP="00097F71">
      <w:pPr>
        <w:pStyle w:val="Style17"/>
        <w:widowControl/>
        <w:numPr>
          <w:ilvl w:val="0"/>
          <w:numId w:val="80"/>
        </w:numPr>
        <w:tabs>
          <w:tab w:val="left" w:pos="0"/>
          <w:tab w:val="left" w:pos="1915"/>
        </w:tabs>
        <w:spacing w:line="240" w:lineRule="auto"/>
        <w:ind w:firstLine="0"/>
        <w:jc w:val="left"/>
        <w:rPr>
          <w:rStyle w:val="FontStyle24"/>
        </w:rPr>
      </w:pPr>
      <w:r w:rsidRPr="00FD7CBB">
        <w:rPr>
          <w:rStyle w:val="FontStyle24"/>
        </w:rPr>
        <w:t>стоимость непрофильного актива;</w:t>
      </w:r>
    </w:p>
    <w:p w:rsidR="00097F71" w:rsidRPr="00FD7CBB" w:rsidRDefault="00097F71" w:rsidP="00097F71">
      <w:pPr>
        <w:pStyle w:val="Style17"/>
        <w:widowControl/>
        <w:numPr>
          <w:ilvl w:val="0"/>
          <w:numId w:val="80"/>
        </w:numPr>
        <w:tabs>
          <w:tab w:val="left" w:pos="0"/>
          <w:tab w:val="left" w:pos="1915"/>
        </w:tabs>
        <w:spacing w:line="240" w:lineRule="auto"/>
        <w:ind w:firstLine="0"/>
        <w:rPr>
          <w:rStyle w:val="FontStyle24"/>
        </w:rPr>
      </w:pPr>
      <w:r w:rsidRPr="00FD7CBB">
        <w:rPr>
          <w:rStyle w:val="FontStyle24"/>
        </w:rPr>
        <w:t xml:space="preserve">способ реструктуризации (а) продажа; б) передача в ОАО «ЦентрАтом» для управления, повышения стоимости и последующей продажи (только для объектов определенных п. 3.2.1 и для которых возможно приращение стоимости); в) безвозмездная передача, в том числе в федеральную или муниципальную собственность; г) ликвидация; </w:t>
      </w:r>
      <w:proofErr w:type="spellStart"/>
      <w:r w:rsidRPr="00FD7CBB">
        <w:rPr>
          <w:rStyle w:val="FontStyle24"/>
        </w:rPr>
        <w:t>д</w:t>
      </w:r>
      <w:proofErr w:type="spellEnd"/>
      <w:r w:rsidRPr="00FD7CBB">
        <w:rPr>
          <w:rStyle w:val="FontStyle24"/>
        </w:rPr>
        <w:t>) консервация)</w:t>
      </w:r>
    </w:p>
    <w:p w:rsidR="00097F71" w:rsidRPr="00FD7CBB" w:rsidRDefault="00097F71" w:rsidP="00097F71">
      <w:pPr>
        <w:pStyle w:val="Style17"/>
        <w:widowControl/>
        <w:numPr>
          <w:ilvl w:val="0"/>
          <w:numId w:val="80"/>
        </w:numPr>
        <w:tabs>
          <w:tab w:val="left" w:pos="0"/>
          <w:tab w:val="left" w:pos="1915"/>
        </w:tabs>
        <w:spacing w:line="240" w:lineRule="auto"/>
        <w:ind w:firstLine="0"/>
        <w:rPr>
          <w:rStyle w:val="FontStyle24"/>
        </w:rPr>
      </w:pPr>
      <w:r w:rsidRPr="00FD7CBB">
        <w:rPr>
          <w:rStyle w:val="FontStyle24"/>
        </w:rPr>
        <w:t xml:space="preserve">ответственных лиц и сроки исполнения решения о реструктуризации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9"/>
        </w:numPr>
        <w:tabs>
          <w:tab w:val="left" w:pos="0"/>
          <w:tab w:val="left" w:pos="851"/>
        </w:tabs>
        <w:spacing w:line="240" w:lineRule="auto"/>
        <w:ind w:firstLine="0"/>
      </w:pPr>
      <w:r w:rsidRPr="00FD7CBB">
        <w:rPr>
          <w:rStyle w:val="FontStyle24"/>
        </w:rPr>
        <w:t>Также, с учётом индивидуальных особенностей актива,</w:t>
      </w:r>
      <w:r w:rsidRPr="00FD7CBB">
        <w:rPr>
          <w:rStyle w:val="FontStyle24"/>
        </w:rPr>
        <w:br/>
        <w:t>коллегиальный орган может:</w:t>
      </w:r>
    </w:p>
    <w:p w:rsidR="00097F71" w:rsidRPr="00FD7CBB" w:rsidRDefault="00097F71" w:rsidP="00097F71">
      <w:pPr>
        <w:pStyle w:val="Style17"/>
        <w:widowControl/>
        <w:numPr>
          <w:ilvl w:val="0"/>
          <w:numId w:val="81"/>
        </w:numPr>
        <w:tabs>
          <w:tab w:val="left" w:pos="0"/>
          <w:tab w:val="left" w:pos="1642"/>
        </w:tabs>
        <w:spacing w:before="58" w:line="240" w:lineRule="auto"/>
        <w:ind w:firstLine="0"/>
        <w:jc w:val="left"/>
        <w:rPr>
          <w:rStyle w:val="FontStyle24"/>
        </w:rPr>
      </w:pPr>
      <w:r w:rsidRPr="00FD7CBB">
        <w:rPr>
          <w:rStyle w:val="FontStyle24"/>
        </w:rPr>
        <w:t>определить индивидуальную схему реструктуризации;</w:t>
      </w:r>
    </w:p>
    <w:p w:rsidR="00097F71" w:rsidRPr="00FD7CBB" w:rsidRDefault="00097F71" w:rsidP="00097F71">
      <w:pPr>
        <w:pStyle w:val="Style17"/>
        <w:widowControl/>
        <w:numPr>
          <w:ilvl w:val="0"/>
          <w:numId w:val="82"/>
        </w:numPr>
        <w:tabs>
          <w:tab w:val="left" w:pos="0"/>
          <w:tab w:val="left" w:pos="993"/>
        </w:tabs>
        <w:spacing w:line="240" w:lineRule="auto"/>
        <w:ind w:firstLine="0"/>
        <w:rPr>
          <w:rStyle w:val="FontStyle24"/>
        </w:rPr>
      </w:pPr>
      <w:r w:rsidRPr="00FD7CBB">
        <w:rPr>
          <w:rStyle w:val="FontStyle24"/>
        </w:rPr>
        <w:t>признать такой актив профильным (необходимым для осуществления профильной деятельности) и, таким образом, сохранить его в контуре отрасли.</w:t>
      </w:r>
    </w:p>
    <w:p w:rsidR="00097F71" w:rsidRPr="00FD7CBB" w:rsidRDefault="00097F71" w:rsidP="00097F71">
      <w:pPr>
        <w:pStyle w:val="Style20"/>
        <w:widowControl/>
        <w:tabs>
          <w:tab w:val="left" w:pos="0"/>
        </w:tabs>
        <w:jc w:val="both"/>
        <w:rPr>
          <w:rStyle w:val="FontStyle24"/>
        </w:rPr>
      </w:pPr>
      <w:r w:rsidRPr="00FD7CBB">
        <w:rPr>
          <w:rStyle w:val="FontStyle24"/>
        </w:rPr>
        <w:t>4.5. Решение коллегиального органа должно быть утверждено куратором организации отрасли, в собственности которой находится рассматриваемый непрофильный актив.</w:t>
      </w:r>
    </w:p>
    <w:p w:rsidR="00097F71" w:rsidRPr="00FD7CBB" w:rsidRDefault="00097F71" w:rsidP="00097F71">
      <w:pPr>
        <w:pStyle w:val="Style15"/>
        <w:widowControl/>
        <w:tabs>
          <w:tab w:val="left" w:pos="0"/>
        </w:tabs>
        <w:spacing w:line="240" w:lineRule="auto"/>
        <w:ind w:firstLine="0"/>
        <w:rPr>
          <w:rStyle w:val="FontStyle24"/>
        </w:rPr>
      </w:pPr>
      <w:r w:rsidRPr="00FD7CBB">
        <w:rPr>
          <w:rStyle w:val="FontStyle24"/>
        </w:rPr>
        <w:t>5.</w:t>
      </w:r>
      <w:r w:rsidRPr="00FD7CBB">
        <w:rPr>
          <w:rStyle w:val="FontStyle24"/>
        </w:rPr>
        <w:tab/>
        <w:t>Средства, вырученные предприятием (владельцем актива) в результате</w:t>
      </w:r>
      <w:r w:rsidRPr="00FD7CBB">
        <w:rPr>
          <w:rStyle w:val="FontStyle24"/>
        </w:rPr>
        <w:br/>
        <w:t>отчуждения непрофильного актива, остаются у предприятия, и могут быть</w:t>
      </w:r>
      <w:r w:rsidRPr="00FD7CBB">
        <w:rPr>
          <w:rStyle w:val="FontStyle24"/>
        </w:rPr>
        <w:br/>
        <w:t>направлены руководством предприятия на реализацию инвестиционных</w:t>
      </w:r>
      <w:r w:rsidRPr="00FD7CBB">
        <w:rPr>
          <w:rStyle w:val="FontStyle24"/>
        </w:rPr>
        <w:br/>
        <w:t>проектов, на исполнение социальных обязательств, перечислены в фонд</w:t>
      </w:r>
      <w:r w:rsidRPr="00FD7CBB">
        <w:rPr>
          <w:rStyle w:val="FontStyle24"/>
        </w:rPr>
        <w:br/>
        <w:t>оплаты труда и другие цели, в соответствии с правилами, разработанными в рамках программы реструктуризации непрофильных активов.</w:t>
      </w:r>
      <w:r w:rsidRPr="00FD7CBB">
        <w:rPr>
          <w:rStyle w:val="FontStyle24"/>
        </w:rPr>
        <w:br/>
        <w:t>ОАО «ЦентрАтом» осуществляет деятельность только с непрофильными</w:t>
      </w:r>
      <w:r w:rsidRPr="00FD7CBB">
        <w:rPr>
          <w:rStyle w:val="FontStyle24"/>
        </w:rPr>
        <w:br/>
        <w:t>активами, определенными п. 3.2.1. ОАО «ЦентрАтом» выполняет</w:t>
      </w:r>
      <w:r w:rsidRPr="00FD7CBB">
        <w:rPr>
          <w:rStyle w:val="FontStyle24"/>
        </w:rPr>
        <w:br/>
        <w:t>следующие функции:</w:t>
      </w:r>
    </w:p>
    <w:p w:rsidR="00097F71" w:rsidRPr="00FD7CBB" w:rsidRDefault="00097F71" w:rsidP="00097F71">
      <w:pPr>
        <w:pStyle w:val="Style17"/>
        <w:widowControl/>
        <w:numPr>
          <w:ilvl w:val="0"/>
          <w:numId w:val="83"/>
        </w:numPr>
        <w:tabs>
          <w:tab w:val="left" w:pos="0"/>
          <w:tab w:val="left" w:pos="972"/>
        </w:tabs>
        <w:spacing w:line="240" w:lineRule="auto"/>
        <w:ind w:firstLine="0"/>
        <w:rPr>
          <w:rStyle w:val="FontStyle24"/>
        </w:rPr>
      </w:pPr>
      <w:r w:rsidRPr="00FD7CBB">
        <w:rPr>
          <w:rStyle w:val="FontStyle24"/>
        </w:rPr>
        <w:t>управление непрофильным активом для целей повышения стоимости и последующей продажи (при этом непрофильный актив передается в собственность ОАО «</w:t>
      </w:r>
      <w:proofErr w:type="spellStart"/>
      <w:r w:rsidRPr="00FD7CBB">
        <w:rPr>
          <w:rStyle w:val="FontStyle24"/>
        </w:rPr>
        <w:t>ЦентраАтом</w:t>
      </w:r>
      <w:proofErr w:type="spellEnd"/>
      <w:r w:rsidRPr="00FD7CBB">
        <w:rPr>
          <w:rStyle w:val="FontStyle24"/>
        </w:rPr>
        <w:t>»);</w:t>
      </w:r>
    </w:p>
    <w:p w:rsidR="00097F71" w:rsidRPr="00FD7CBB" w:rsidRDefault="00097F71" w:rsidP="00097F71">
      <w:pPr>
        <w:pStyle w:val="Style17"/>
        <w:widowControl/>
        <w:numPr>
          <w:ilvl w:val="0"/>
          <w:numId w:val="83"/>
        </w:numPr>
        <w:tabs>
          <w:tab w:val="left" w:pos="0"/>
          <w:tab w:val="left" w:pos="972"/>
        </w:tabs>
        <w:spacing w:before="7" w:line="240" w:lineRule="auto"/>
        <w:ind w:firstLine="0"/>
        <w:jc w:val="left"/>
        <w:rPr>
          <w:rStyle w:val="FontStyle24"/>
        </w:rPr>
      </w:pPr>
      <w:r w:rsidRPr="00FD7CBB">
        <w:rPr>
          <w:rStyle w:val="FontStyle24"/>
        </w:rPr>
        <w:t>оказание агентских услуг по продаже непрофильных активов;</w:t>
      </w:r>
    </w:p>
    <w:p w:rsidR="00097F71" w:rsidRPr="00FD7CBB" w:rsidRDefault="00097F71" w:rsidP="00097F71">
      <w:pPr>
        <w:pStyle w:val="Style17"/>
        <w:widowControl/>
        <w:numPr>
          <w:ilvl w:val="0"/>
          <w:numId w:val="83"/>
        </w:numPr>
        <w:tabs>
          <w:tab w:val="left" w:pos="0"/>
          <w:tab w:val="left" w:pos="972"/>
        </w:tabs>
        <w:spacing w:line="240" w:lineRule="auto"/>
        <w:ind w:firstLine="0"/>
        <w:jc w:val="left"/>
        <w:rPr>
          <w:rStyle w:val="FontStyle24"/>
        </w:rPr>
      </w:pPr>
      <w:r w:rsidRPr="00FD7CBB">
        <w:rPr>
          <w:rStyle w:val="FontStyle24"/>
        </w:rPr>
        <w:t>оказание услуг доверительного управления.</w:t>
      </w:r>
    </w:p>
    <w:p w:rsidR="00097F71" w:rsidRDefault="00097F71" w:rsidP="00097F71">
      <w:pPr>
        <w:pStyle w:val="Style15"/>
        <w:widowControl/>
        <w:tabs>
          <w:tab w:val="left" w:pos="0"/>
        </w:tabs>
        <w:spacing w:line="240" w:lineRule="auto"/>
        <w:ind w:right="7" w:firstLine="0"/>
        <w:rPr>
          <w:rStyle w:val="FontStyle24"/>
        </w:rPr>
      </w:pPr>
      <w:r w:rsidRPr="00FD7CBB">
        <w:rPr>
          <w:rStyle w:val="FontStyle24"/>
        </w:rPr>
        <w:t>6.</w:t>
      </w:r>
      <w:r w:rsidRPr="00FD7CBB">
        <w:rPr>
          <w:rStyle w:val="FontStyle24"/>
        </w:rPr>
        <w:tab/>
        <w:t xml:space="preserve">Общий </w:t>
      </w:r>
      <w:proofErr w:type="gramStart"/>
      <w:r w:rsidRPr="00FD7CBB">
        <w:rPr>
          <w:rStyle w:val="FontStyle24"/>
        </w:rPr>
        <w:t>контроль за</w:t>
      </w:r>
      <w:proofErr w:type="gramEnd"/>
      <w:r w:rsidRPr="00FD7CBB">
        <w:rPr>
          <w:rStyle w:val="FontStyle24"/>
        </w:rPr>
        <w:t xml:space="preserve"> ходом реструктуризации непрофильных активов в</w:t>
      </w:r>
      <w:r>
        <w:rPr>
          <w:rStyle w:val="FontStyle24"/>
        </w:rPr>
        <w:t xml:space="preserve"> </w:t>
      </w:r>
      <w:r w:rsidRPr="00FD7CBB">
        <w:rPr>
          <w:rStyle w:val="FontStyle24"/>
        </w:rPr>
        <w:t>отрасли осуществляет Отдел реструктуризации непрофильного имущества</w:t>
      </w:r>
      <w:r>
        <w:rPr>
          <w:rStyle w:val="FontStyle24"/>
        </w:rPr>
        <w:t xml:space="preserve"> </w:t>
      </w:r>
      <w:r w:rsidRPr="00FD7CBB">
        <w:rPr>
          <w:rStyle w:val="FontStyle24"/>
        </w:rPr>
        <w:t>Госкорпорации «Росатом».</w:t>
      </w:r>
    </w:p>
    <w:p w:rsidR="00097F71" w:rsidRDefault="00097F71" w:rsidP="00097F71">
      <w:pPr>
        <w:rPr>
          <w:rStyle w:val="FontStyle24"/>
        </w:rPr>
      </w:pPr>
      <w:r>
        <w:rPr>
          <w:rStyle w:val="FontStyle24"/>
        </w:rPr>
        <w:br w:type="page"/>
      </w:r>
    </w:p>
    <w:p w:rsidR="00097F71" w:rsidRPr="00C12413" w:rsidRDefault="00097F71" w:rsidP="00097F71">
      <w:pPr>
        <w:tabs>
          <w:tab w:val="left" w:pos="0"/>
        </w:tabs>
        <w:jc w:val="right"/>
        <w:rPr>
          <w:rStyle w:val="FontStyle26"/>
          <w:b w:val="0"/>
          <w:sz w:val="20"/>
          <w:szCs w:val="20"/>
        </w:rPr>
      </w:pPr>
      <w:r w:rsidRPr="00C12413">
        <w:rPr>
          <w:sz w:val="20"/>
          <w:szCs w:val="20"/>
        </w:rPr>
        <w:t>Приложение №2</w:t>
      </w:r>
      <w:r>
        <w:rPr>
          <w:sz w:val="20"/>
          <w:szCs w:val="20"/>
        </w:rPr>
        <w:t xml:space="preserve"> </w:t>
      </w:r>
      <w:r w:rsidRPr="00C12413">
        <w:rPr>
          <w:rStyle w:val="FontStyle26"/>
          <w:sz w:val="20"/>
          <w:szCs w:val="20"/>
        </w:rPr>
        <w:t>к Техническому заданию</w:t>
      </w:r>
    </w:p>
    <w:p w:rsidR="00097F71" w:rsidRDefault="00097F71" w:rsidP="00097F71">
      <w:pPr>
        <w:tabs>
          <w:tab w:val="left" w:pos="0"/>
        </w:tabs>
        <w:jc w:val="right"/>
      </w:pPr>
    </w:p>
    <w:p w:rsidR="00097F71" w:rsidRPr="00CB6219" w:rsidRDefault="00097F71" w:rsidP="00097F71">
      <w:pPr>
        <w:tabs>
          <w:tab w:val="left" w:pos="0"/>
        </w:tabs>
        <w:jc w:val="center"/>
        <w:rPr>
          <w:b/>
          <w:caps/>
        </w:rPr>
      </w:pPr>
      <w:r>
        <w:rPr>
          <w:b/>
          <w:caps/>
        </w:rPr>
        <w:t xml:space="preserve">типовая </w:t>
      </w:r>
      <w:r w:rsidRPr="00CB6219">
        <w:rPr>
          <w:b/>
          <w:caps/>
        </w:rPr>
        <w:t xml:space="preserve">Структура описания программы развития </w:t>
      </w:r>
      <w:r>
        <w:rPr>
          <w:b/>
          <w:caps/>
        </w:rPr>
        <w:br/>
      </w:r>
      <w:r w:rsidRPr="00CB6219">
        <w:rPr>
          <w:b/>
          <w:caps/>
        </w:rPr>
        <w:t>ОАО «ЦентрАтом» на среднесрочный период.</w:t>
      </w:r>
    </w:p>
    <w:p w:rsidR="00097F71" w:rsidRDefault="00097F71" w:rsidP="00097F71">
      <w:pPr>
        <w:tabs>
          <w:tab w:val="left" w:pos="0"/>
        </w:tabs>
        <w:jc w:val="right"/>
      </w:pP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Определение миссии </w:t>
      </w:r>
      <w:r w:rsidRPr="008877B6">
        <w:rPr>
          <w:rFonts w:ascii="Times New Roman" w:hAnsi="Times New Roman" w:cs="Times New Roman"/>
          <w:sz w:val="22"/>
          <w:szCs w:val="22"/>
          <w:lang w:val="ru-RU"/>
        </w:rPr>
        <w:t>ОАО "ЦентрАтом" и ег</w:t>
      </w:r>
      <w:r>
        <w:rPr>
          <w:rFonts w:ascii="Times New Roman" w:hAnsi="Times New Roman" w:cs="Times New Roman"/>
          <w:sz w:val="22"/>
          <w:szCs w:val="22"/>
          <w:lang w:val="ru-RU"/>
        </w:rPr>
        <w:t xml:space="preserve">о целей на среднесрочный период, а также места </w:t>
      </w:r>
      <w:r w:rsidRPr="008877B6">
        <w:rPr>
          <w:rFonts w:ascii="Times New Roman" w:hAnsi="Times New Roman" w:cs="Times New Roman"/>
          <w:sz w:val="22"/>
          <w:szCs w:val="22"/>
          <w:lang w:val="ru-RU"/>
        </w:rPr>
        <w:t>ОАО "ЦентрАтом"</w:t>
      </w:r>
      <w:r>
        <w:rPr>
          <w:rFonts w:ascii="Times New Roman" w:hAnsi="Times New Roman" w:cs="Times New Roman"/>
          <w:sz w:val="22"/>
          <w:szCs w:val="22"/>
          <w:lang w:val="ru-RU"/>
        </w:rPr>
        <w:t xml:space="preserve"> в стратегии Корпорации.</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существующего положения ОАО «ЦентрАтом» в составе Корпорации.</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proofErr w:type="gramStart"/>
      <w:r>
        <w:rPr>
          <w:rFonts w:ascii="Times New Roman" w:hAnsi="Times New Roman" w:cs="Times New Roman"/>
          <w:sz w:val="22"/>
          <w:szCs w:val="22"/>
          <w:lang w:val="ru-RU"/>
        </w:rPr>
        <w:t>механизмов реструктуризации непрофильных активов организаций отрасли</w:t>
      </w:r>
      <w:proofErr w:type="gramEnd"/>
      <w:r>
        <w:rPr>
          <w:rFonts w:ascii="Times New Roman" w:hAnsi="Times New Roman" w:cs="Times New Roman"/>
          <w:sz w:val="22"/>
          <w:szCs w:val="22"/>
          <w:lang w:val="ru-RU"/>
        </w:rPr>
        <w:t xml:space="preserve"> с участием ОАО «ЦентрАтом» с учетом Общих принципов реструктуризации непрофильных активов организаций отрасли, в том числе:</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proofErr w:type="gramStart"/>
      <w:r>
        <w:rPr>
          <w:rFonts w:ascii="Times New Roman" w:hAnsi="Times New Roman" w:cs="Times New Roman"/>
          <w:sz w:val="22"/>
          <w:szCs w:val="22"/>
          <w:lang w:val="ru-RU"/>
        </w:rPr>
        <w:t>правовой, налоговый и финансово-экономический анализ вариантов различных механизмов реструктуризации непрофильных активов организаций отрасли (возможные варианты: создание отраслевого ЗПИФ непрофильных активов, создание инвестиционных товариществ, внесение непрофильных активов организаций отрасли в уставной капитал ОАО «ЦентрАтом», реализация непрофильных активов организаций отрасли силами ОАО «ЦентрАтом» как агентом, реализация инвестиционных проектов на базе непрофильных активов с участием ОАО «ЦентрАтом», купля-продажа непрофильных активов с последующей реструктуризацией</w:t>
      </w:r>
      <w:proofErr w:type="gramEnd"/>
      <w:r>
        <w:rPr>
          <w:rFonts w:ascii="Times New Roman" w:hAnsi="Times New Roman" w:cs="Times New Roman"/>
          <w:sz w:val="22"/>
          <w:szCs w:val="22"/>
          <w:lang w:val="ru-RU"/>
        </w:rPr>
        <w:t xml:space="preserve"> силами ОАО «ЦентрАтом», уступка права требования в пользу ОАО «ЦентрАтом» и прочее) (далее – Механизмы реструктуризации);</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социальных последствий применения Механизмов реструктуризации к социально значимым объектам (сокращение</w:t>
      </w:r>
      <w:r w:rsidRPr="0045104B">
        <w:rPr>
          <w:rFonts w:ascii="Times New Roman" w:hAnsi="Times New Roman" w:cs="Times New Roman"/>
          <w:sz w:val="22"/>
          <w:szCs w:val="22"/>
          <w:lang w:val="ru-RU"/>
        </w:rPr>
        <w:t xml:space="preserve"> численности работающих </w:t>
      </w:r>
      <w:r>
        <w:rPr>
          <w:rFonts w:ascii="Times New Roman" w:hAnsi="Times New Roman" w:cs="Times New Roman"/>
          <w:sz w:val="22"/>
          <w:szCs w:val="22"/>
          <w:lang w:val="ru-RU"/>
        </w:rPr>
        <w:t xml:space="preserve">в реструктуризируемых непрофильных активах </w:t>
      </w:r>
      <w:r w:rsidRPr="0045104B">
        <w:rPr>
          <w:rFonts w:ascii="Times New Roman" w:hAnsi="Times New Roman" w:cs="Times New Roman"/>
          <w:sz w:val="22"/>
          <w:szCs w:val="22"/>
          <w:lang w:val="ru-RU"/>
        </w:rPr>
        <w:t>и необходимость их трудоустройства на прочих объектах; уменьшение налогооблагаемой базы и финансовых ресурсов местного самоуправления, что отразится на содержании коммунальной и социальной инфраструктуры</w:t>
      </w:r>
      <w:r>
        <w:rPr>
          <w:rFonts w:ascii="Times New Roman" w:hAnsi="Times New Roman" w:cs="Times New Roman"/>
          <w:sz w:val="22"/>
          <w:szCs w:val="22"/>
          <w:lang w:val="ru-RU"/>
        </w:rPr>
        <w:t>, и прочее).</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Разработка планов-графиков реализации Механизмов реструктуризации на среднесрочный период с учетом их возможных вариантов.</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Выявление</w:t>
      </w:r>
      <w:r w:rsidRPr="00510348">
        <w:rPr>
          <w:rFonts w:ascii="Times New Roman" w:hAnsi="Times New Roman" w:cs="Times New Roman"/>
          <w:sz w:val="22"/>
          <w:szCs w:val="22"/>
          <w:lang w:val="ru-RU"/>
        </w:rPr>
        <w:t xml:space="preserve"> </w:t>
      </w:r>
      <w:r>
        <w:rPr>
          <w:rFonts w:ascii="Times New Roman" w:hAnsi="Times New Roman" w:cs="Times New Roman"/>
          <w:sz w:val="22"/>
          <w:szCs w:val="22"/>
          <w:lang w:val="ru-RU"/>
        </w:rPr>
        <w:t>и анализ ключевых рисков при реализации Механизмов реструктуризации, составление перечня мер по их минимизации при достижении целевых финансово-экономических показателей ОАО «ЦентрАтом»</w:t>
      </w:r>
    </w:p>
    <w:p w:rsidR="00097F71" w:rsidRPr="00FD07D2"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сильных/ слабых сторон в сравнении с возможностями и угрозами внешней среды ОАО «ЦентрАтом» при реализации Механизмов реструктуризации в среднесрочном периоде.</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Определение финансовых результатов и целевых значений финансово-экономических показателей, включающих варианты финансовых моделей ОАО «ЦентрАтом» при реализации Механизмов реструктуризации на среднесрочный период. Прогноз в установленном согласованном формате финансово-экономических и производственных результатов на среднесрочный период. Описание основных предпосылок модели. Анализ чувствительности показателей деятельности к изменению основных предпосылок.</w:t>
      </w:r>
    </w:p>
    <w:p w:rsidR="00744122" w:rsidRPr="00097F71" w:rsidRDefault="00097F71" w:rsidP="00744122">
      <w:pPr>
        <w:pStyle w:val="Default"/>
        <w:numPr>
          <w:ilvl w:val="0"/>
          <w:numId w:val="84"/>
        </w:numPr>
        <w:spacing w:after="36"/>
        <w:ind w:left="368"/>
        <w:jc w:val="both"/>
        <w:rPr>
          <w:lang w:val="ru-RU"/>
        </w:rPr>
      </w:pPr>
      <w:r>
        <w:rPr>
          <w:rFonts w:ascii="Times New Roman" w:hAnsi="Times New Roman" w:cs="Times New Roman"/>
          <w:sz w:val="22"/>
          <w:szCs w:val="22"/>
          <w:lang w:val="ru-RU"/>
        </w:rPr>
        <w:t>Разработка КПЭ для ОАО «ЦентрАтом» при реализации Механизмов реструктуризации.</w:t>
      </w:r>
    </w:p>
    <w:p w:rsidR="00744122" w:rsidRPr="00C12413" w:rsidRDefault="00744122" w:rsidP="00744122">
      <w:pPr>
        <w:tabs>
          <w:tab w:val="left" w:pos="0"/>
        </w:tabs>
        <w:rPr>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62"/>
        <w:gridCol w:w="283"/>
        <w:gridCol w:w="4644"/>
      </w:tblGrid>
      <w:tr w:rsidR="00744122" w:rsidRPr="00C12413" w:rsidTr="00744122">
        <w:trPr>
          <w:trHeight w:val="1702"/>
        </w:trPr>
        <w:tc>
          <w:tcPr>
            <w:tcW w:w="4962" w:type="dxa"/>
          </w:tcPr>
          <w:p w:rsidR="00744122" w:rsidRPr="00C12413" w:rsidRDefault="00744122" w:rsidP="00744122">
            <w:pPr>
              <w:autoSpaceDE w:val="0"/>
              <w:autoSpaceDN w:val="0"/>
              <w:jc w:val="both"/>
              <w:rPr>
                <w:bCs/>
                <w:sz w:val="20"/>
                <w:szCs w:val="20"/>
              </w:rPr>
            </w:pPr>
            <w:r w:rsidRPr="00C12413">
              <w:rPr>
                <w:bCs/>
                <w:sz w:val="20"/>
                <w:szCs w:val="20"/>
              </w:rPr>
              <w:t>ЗАКАЗЧИК:</w:t>
            </w:r>
          </w:p>
          <w:p w:rsidR="00744122" w:rsidRPr="00C12413" w:rsidRDefault="00744122" w:rsidP="00744122">
            <w:pPr>
              <w:autoSpaceDE w:val="0"/>
              <w:autoSpaceDN w:val="0"/>
              <w:jc w:val="both"/>
              <w:rPr>
                <w:b/>
                <w:bCs/>
                <w:sz w:val="20"/>
                <w:szCs w:val="20"/>
              </w:rPr>
            </w:pPr>
            <w:r w:rsidRPr="00C12413">
              <w:rPr>
                <w:b/>
                <w:sz w:val="20"/>
                <w:szCs w:val="20"/>
              </w:rPr>
              <w:t>ОАО «ЦентрАтом»</w:t>
            </w:r>
          </w:p>
          <w:p w:rsidR="00744122" w:rsidRPr="00C12413" w:rsidRDefault="00744122" w:rsidP="00744122">
            <w:pPr>
              <w:jc w:val="both"/>
              <w:rPr>
                <w:sz w:val="20"/>
                <w:szCs w:val="20"/>
              </w:rPr>
            </w:pPr>
            <w:r w:rsidRPr="00C12413">
              <w:rPr>
                <w:bCs/>
                <w:sz w:val="20"/>
                <w:szCs w:val="20"/>
              </w:rPr>
              <w:t>ОГРН 1097746462637</w:t>
            </w:r>
          </w:p>
          <w:p w:rsidR="00744122" w:rsidRPr="00C12413" w:rsidRDefault="00744122" w:rsidP="00744122">
            <w:pPr>
              <w:jc w:val="both"/>
              <w:rPr>
                <w:sz w:val="20"/>
                <w:szCs w:val="20"/>
              </w:rPr>
            </w:pPr>
            <w:r w:rsidRPr="00C12413">
              <w:rPr>
                <w:sz w:val="20"/>
                <w:szCs w:val="20"/>
              </w:rPr>
              <w:t>Адрес места нахождения: 119017, г. Москва, ул. Большая Ордынка, д.24</w:t>
            </w:r>
          </w:p>
          <w:p w:rsidR="00744122" w:rsidRPr="00C12413" w:rsidRDefault="00744122" w:rsidP="00744122">
            <w:pPr>
              <w:jc w:val="both"/>
              <w:rPr>
                <w:sz w:val="20"/>
                <w:szCs w:val="20"/>
              </w:rPr>
            </w:pPr>
            <w:r w:rsidRPr="00C12413">
              <w:rPr>
                <w:sz w:val="20"/>
                <w:szCs w:val="20"/>
              </w:rPr>
              <w:t>ИНН 7706723156, КПП 770601001</w:t>
            </w:r>
          </w:p>
          <w:p w:rsidR="00744122" w:rsidRPr="00C12413" w:rsidRDefault="00744122" w:rsidP="00744122">
            <w:pPr>
              <w:jc w:val="both"/>
              <w:rPr>
                <w:sz w:val="20"/>
                <w:szCs w:val="20"/>
              </w:rPr>
            </w:pPr>
            <w:proofErr w:type="gramStart"/>
            <w:r w:rsidRPr="00C12413">
              <w:rPr>
                <w:sz w:val="20"/>
                <w:szCs w:val="20"/>
              </w:rPr>
              <w:t>Р</w:t>
            </w:r>
            <w:proofErr w:type="gramEnd"/>
            <w:r w:rsidRPr="00C12413">
              <w:rPr>
                <w:sz w:val="20"/>
                <w:szCs w:val="20"/>
              </w:rPr>
              <w:t>/</w:t>
            </w:r>
            <w:proofErr w:type="spellStart"/>
            <w:r w:rsidRPr="00C12413">
              <w:rPr>
                <w:sz w:val="20"/>
                <w:szCs w:val="20"/>
              </w:rPr>
              <w:t>сч</w:t>
            </w:r>
            <w:proofErr w:type="spellEnd"/>
            <w:r w:rsidRPr="00C12413">
              <w:rPr>
                <w:sz w:val="20"/>
                <w:szCs w:val="20"/>
              </w:rPr>
              <w:t xml:space="preserve"> 40702810192000002140</w:t>
            </w:r>
          </w:p>
          <w:p w:rsidR="00744122" w:rsidRPr="00C12413" w:rsidRDefault="00744122" w:rsidP="00744122">
            <w:pPr>
              <w:jc w:val="both"/>
              <w:rPr>
                <w:sz w:val="20"/>
                <w:szCs w:val="20"/>
              </w:rPr>
            </w:pPr>
            <w:r w:rsidRPr="00C12413">
              <w:rPr>
                <w:sz w:val="20"/>
                <w:szCs w:val="20"/>
              </w:rPr>
              <w:t>В  ГПБ (ОАО)  г. Москва,</w:t>
            </w:r>
          </w:p>
          <w:p w:rsidR="00744122" w:rsidRPr="00C12413" w:rsidRDefault="00744122" w:rsidP="00744122">
            <w:pPr>
              <w:ind w:right="-108"/>
              <w:jc w:val="both"/>
              <w:rPr>
                <w:sz w:val="20"/>
                <w:szCs w:val="20"/>
              </w:rPr>
            </w:pPr>
            <w:r w:rsidRPr="00C12413">
              <w:rPr>
                <w:sz w:val="20"/>
                <w:szCs w:val="20"/>
              </w:rPr>
              <w:t>К/с 30101810200000000823, БИК 044525823</w:t>
            </w:r>
          </w:p>
        </w:tc>
        <w:tc>
          <w:tcPr>
            <w:tcW w:w="283" w:type="dxa"/>
          </w:tcPr>
          <w:p w:rsidR="00744122" w:rsidRPr="00C12413" w:rsidRDefault="00744122" w:rsidP="00744122">
            <w:pPr>
              <w:autoSpaceDE w:val="0"/>
              <w:autoSpaceDN w:val="0"/>
              <w:rPr>
                <w:bCs/>
                <w:sz w:val="20"/>
                <w:szCs w:val="20"/>
              </w:rPr>
            </w:pPr>
          </w:p>
        </w:tc>
        <w:tc>
          <w:tcPr>
            <w:tcW w:w="4644" w:type="dxa"/>
          </w:tcPr>
          <w:p w:rsidR="00744122" w:rsidRPr="00C12413" w:rsidRDefault="00744122" w:rsidP="00744122">
            <w:pPr>
              <w:ind w:right="-108"/>
              <w:jc w:val="both"/>
              <w:rPr>
                <w:sz w:val="20"/>
                <w:szCs w:val="20"/>
              </w:rPr>
            </w:pPr>
            <w:r w:rsidRPr="00C12413">
              <w:rPr>
                <w:sz w:val="20"/>
                <w:szCs w:val="20"/>
              </w:rPr>
              <w:t>КОНСУЛЬТАНТ:</w:t>
            </w:r>
          </w:p>
        </w:tc>
      </w:tr>
      <w:tr w:rsidR="00744122" w:rsidRPr="00C12413" w:rsidTr="00744122">
        <w:trPr>
          <w:trHeight w:val="197"/>
        </w:trPr>
        <w:tc>
          <w:tcPr>
            <w:tcW w:w="4962" w:type="dxa"/>
          </w:tcPr>
          <w:p w:rsidR="00744122" w:rsidRPr="00C12413" w:rsidRDefault="00744122" w:rsidP="00744122">
            <w:pPr>
              <w:autoSpaceDE w:val="0"/>
              <w:autoSpaceDN w:val="0"/>
              <w:rPr>
                <w:color w:val="000000"/>
                <w:sz w:val="20"/>
                <w:szCs w:val="20"/>
              </w:rPr>
            </w:pPr>
            <w:r w:rsidRPr="00C12413">
              <w:rPr>
                <w:b/>
                <w:bCs/>
                <w:sz w:val="20"/>
                <w:szCs w:val="20"/>
              </w:rPr>
              <w:t xml:space="preserve">ЗАКАЗЧИК: </w:t>
            </w:r>
            <w:r w:rsidRPr="00C12413">
              <w:rPr>
                <w:color w:val="000000"/>
                <w:sz w:val="20"/>
                <w:szCs w:val="20"/>
              </w:rPr>
              <w:t>ОАО «ЦентрАтом»</w:t>
            </w:r>
          </w:p>
          <w:p w:rsidR="00744122" w:rsidRPr="00C12413" w:rsidRDefault="00744122" w:rsidP="00744122">
            <w:pPr>
              <w:tabs>
                <w:tab w:val="left" w:pos="5385"/>
              </w:tabs>
              <w:rPr>
                <w:color w:val="000000"/>
                <w:sz w:val="20"/>
                <w:szCs w:val="20"/>
              </w:rPr>
            </w:pPr>
            <w:r w:rsidRPr="00C12413">
              <w:rPr>
                <w:color w:val="000000"/>
                <w:sz w:val="20"/>
                <w:szCs w:val="20"/>
              </w:rPr>
              <w:t>Генеральный директор</w:t>
            </w:r>
          </w:p>
          <w:p w:rsidR="00744122" w:rsidRPr="00C12413" w:rsidRDefault="00744122" w:rsidP="00744122">
            <w:pPr>
              <w:tabs>
                <w:tab w:val="left" w:pos="5385"/>
              </w:tabs>
              <w:rPr>
                <w:color w:val="000000"/>
                <w:sz w:val="20"/>
                <w:szCs w:val="20"/>
              </w:rPr>
            </w:pPr>
          </w:p>
          <w:p w:rsidR="00744122" w:rsidRPr="00C12413" w:rsidRDefault="00744122" w:rsidP="00744122">
            <w:pPr>
              <w:tabs>
                <w:tab w:val="left" w:pos="5385"/>
              </w:tabs>
              <w:rPr>
                <w:color w:val="000000"/>
                <w:sz w:val="20"/>
                <w:szCs w:val="20"/>
              </w:rPr>
            </w:pPr>
          </w:p>
          <w:p w:rsidR="00744122" w:rsidRPr="00C12413" w:rsidRDefault="00744122" w:rsidP="00744122">
            <w:pPr>
              <w:tabs>
                <w:tab w:val="left" w:pos="5385"/>
              </w:tabs>
              <w:rPr>
                <w:color w:val="000000"/>
                <w:sz w:val="20"/>
                <w:szCs w:val="20"/>
              </w:rPr>
            </w:pPr>
            <w:r w:rsidRPr="00C12413">
              <w:rPr>
                <w:bCs/>
                <w:sz w:val="20"/>
                <w:szCs w:val="20"/>
              </w:rPr>
              <w:t>__________________ /С.Г. Капинос /</w:t>
            </w:r>
          </w:p>
        </w:tc>
        <w:tc>
          <w:tcPr>
            <w:tcW w:w="283" w:type="dxa"/>
          </w:tcPr>
          <w:p w:rsidR="00744122" w:rsidRPr="00C12413" w:rsidRDefault="00744122" w:rsidP="00744122">
            <w:pPr>
              <w:autoSpaceDE w:val="0"/>
              <w:autoSpaceDN w:val="0"/>
              <w:rPr>
                <w:bCs/>
                <w:sz w:val="20"/>
                <w:szCs w:val="20"/>
              </w:rPr>
            </w:pPr>
          </w:p>
        </w:tc>
        <w:tc>
          <w:tcPr>
            <w:tcW w:w="4644" w:type="dxa"/>
          </w:tcPr>
          <w:p w:rsidR="00744122" w:rsidRPr="00C12413" w:rsidRDefault="00744122" w:rsidP="00744122">
            <w:pPr>
              <w:tabs>
                <w:tab w:val="left" w:pos="5385"/>
              </w:tabs>
              <w:rPr>
                <w:b/>
                <w:sz w:val="20"/>
                <w:szCs w:val="20"/>
              </w:rPr>
            </w:pPr>
            <w:r w:rsidRPr="00C12413">
              <w:rPr>
                <w:b/>
                <w:sz w:val="20"/>
                <w:szCs w:val="20"/>
              </w:rPr>
              <w:t>КОНСУЛЬТАНТ:</w:t>
            </w:r>
          </w:p>
          <w:p w:rsidR="00744122" w:rsidRPr="00C12413" w:rsidRDefault="00744122" w:rsidP="00744122">
            <w:pPr>
              <w:autoSpaceDE w:val="0"/>
              <w:autoSpaceDN w:val="0"/>
              <w:rPr>
                <w:bCs/>
                <w:sz w:val="20"/>
                <w:szCs w:val="20"/>
              </w:rPr>
            </w:pPr>
          </w:p>
          <w:p w:rsidR="00744122" w:rsidRPr="00C12413" w:rsidRDefault="00744122" w:rsidP="00744122">
            <w:pPr>
              <w:autoSpaceDE w:val="0"/>
              <w:autoSpaceDN w:val="0"/>
              <w:rPr>
                <w:b/>
                <w:bCs/>
                <w:sz w:val="20"/>
                <w:szCs w:val="20"/>
              </w:rPr>
            </w:pPr>
          </w:p>
        </w:tc>
      </w:tr>
    </w:tbl>
    <w:p w:rsidR="00744122" w:rsidRPr="00097F71" w:rsidRDefault="00744122" w:rsidP="00097F71">
      <w:pPr>
        <w:rPr>
          <w:b/>
          <w:bCs/>
        </w:rPr>
      </w:pPr>
    </w:p>
    <w:p w:rsidR="00097F71" w:rsidRDefault="00097F71" w:rsidP="00097F71">
      <w:pPr>
        <w:ind w:left="5040" w:firstLine="720"/>
      </w:pPr>
      <w:r w:rsidRPr="00730C04">
        <w:t>П</w:t>
      </w:r>
      <w:r>
        <w:t>риложение №2</w:t>
      </w:r>
    </w:p>
    <w:p w:rsidR="00097F71" w:rsidRDefault="00097F71" w:rsidP="00097F71">
      <w:pPr>
        <w:ind w:left="5760"/>
      </w:pPr>
      <w:r>
        <w:t>к Договору оказания консультационных услуг</w:t>
      </w:r>
    </w:p>
    <w:p w:rsidR="00097F71" w:rsidRDefault="00097F71" w:rsidP="00097F71">
      <w:pPr>
        <w:ind w:left="5760"/>
      </w:pPr>
      <w:r>
        <w:t>от _________________ №___</w:t>
      </w:r>
    </w:p>
    <w:p w:rsidR="00744122" w:rsidRDefault="00744122" w:rsidP="00744122">
      <w:pPr>
        <w:jc w:val="center"/>
        <w:rPr>
          <w:b/>
          <w:bCs/>
        </w:rPr>
      </w:pPr>
    </w:p>
    <w:p w:rsidR="00744122" w:rsidRPr="001C78B9" w:rsidRDefault="00744122" w:rsidP="00744122">
      <w:pPr>
        <w:jc w:val="center"/>
        <w:rPr>
          <w:b/>
          <w:bCs/>
        </w:rPr>
      </w:pPr>
      <w:r>
        <w:rPr>
          <w:b/>
          <w:bCs/>
        </w:rPr>
        <w:t>УСЛОВИЯ</w:t>
      </w:r>
    </w:p>
    <w:p w:rsidR="00744122" w:rsidRPr="001C78B9" w:rsidRDefault="00744122" w:rsidP="00744122">
      <w:pPr>
        <w:jc w:val="center"/>
      </w:pPr>
      <w:r w:rsidRPr="001C78B9">
        <w:rPr>
          <w:b/>
          <w:bCs/>
        </w:rPr>
        <w:t>о конфиденциальности и взаимном неразглашении информации</w:t>
      </w:r>
    </w:p>
    <w:p w:rsidR="00744122" w:rsidRPr="001C78B9" w:rsidRDefault="00744122" w:rsidP="00744122"/>
    <w:p w:rsidR="00744122" w:rsidRDefault="00744122" w:rsidP="00744122">
      <w:r w:rsidRPr="001C78B9">
        <w:t>г. Москва</w:t>
      </w:r>
      <w:r>
        <w:tab/>
      </w:r>
      <w:r>
        <w:tab/>
      </w:r>
      <w:r>
        <w:tab/>
      </w:r>
      <w:r>
        <w:tab/>
      </w:r>
      <w:r>
        <w:tab/>
      </w:r>
      <w:r>
        <w:tab/>
      </w:r>
      <w:r>
        <w:tab/>
      </w:r>
      <w:r>
        <w:tab/>
      </w:r>
      <w:r>
        <w:tab/>
      </w:r>
      <w:r w:rsidRPr="001C78B9">
        <w:t>«____» ________ 20</w:t>
      </w:r>
      <w:r>
        <w:t>12</w:t>
      </w:r>
      <w:r w:rsidRPr="001C78B9">
        <w:t xml:space="preserve"> г.</w:t>
      </w:r>
    </w:p>
    <w:p w:rsidR="00744122" w:rsidRPr="001C78B9" w:rsidRDefault="00744122" w:rsidP="00744122"/>
    <w:p w:rsidR="00744122" w:rsidRDefault="00744122" w:rsidP="00744122">
      <w:pPr>
        <w:ind w:firstLine="708"/>
        <w:jc w:val="both"/>
      </w:pPr>
      <w:proofErr w:type="gramStart"/>
      <w:r w:rsidRPr="00A03EA4">
        <w:rPr>
          <w:b/>
          <w:bCs/>
        </w:rPr>
        <w:t>Открытое акционерное общество</w:t>
      </w:r>
      <w:r>
        <w:rPr>
          <w:bCs/>
        </w:rPr>
        <w:t xml:space="preserve"> </w:t>
      </w:r>
      <w:r w:rsidRPr="00A03EA4">
        <w:rPr>
          <w:b/>
          <w:bCs/>
        </w:rPr>
        <w:t xml:space="preserve">«Центр управления непрофильными активами атомной отрасли» </w:t>
      </w:r>
      <w:r w:rsidRPr="00A03EA4">
        <w:rPr>
          <w:bCs/>
        </w:rPr>
        <w:t>(ОАО «ЦентрАтом», ОГРН 1097746462637),</w:t>
      </w:r>
      <w:r w:rsidRPr="00A84EAA">
        <w:rPr>
          <w:bCs/>
        </w:rPr>
        <w:t xml:space="preserve"> именуем</w:t>
      </w:r>
      <w:r>
        <w:rPr>
          <w:bCs/>
        </w:rPr>
        <w:t>ое</w:t>
      </w:r>
      <w:r w:rsidRPr="00A84EAA">
        <w:rPr>
          <w:bCs/>
        </w:rPr>
        <w:t xml:space="preserve"> в дальнейшем «Заказчик», в лице генерального директора</w:t>
      </w:r>
      <w:r>
        <w:rPr>
          <w:bCs/>
        </w:rPr>
        <w:t xml:space="preserve"> Капиноса Станислава Геннадьевича</w:t>
      </w:r>
      <w:r w:rsidRPr="00A84EAA">
        <w:rPr>
          <w:bCs/>
        </w:rPr>
        <w:t xml:space="preserve">, </w:t>
      </w:r>
      <w:r>
        <w:rPr>
          <w:bCs/>
        </w:rPr>
        <w:t xml:space="preserve">действующего на основании устава, </w:t>
      </w:r>
      <w:r w:rsidRPr="001C78B9">
        <w:t xml:space="preserve">с одной стороны, и </w:t>
      </w:r>
      <w:r>
        <w:rPr>
          <w:bCs/>
        </w:rPr>
        <w:t>_____________________________</w:t>
      </w:r>
      <w:r w:rsidRPr="001C78B9">
        <w:t>, именуемое в дальнейшем «</w:t>
      </w:r>
      <w:r>
        <w:t>Консультант», в лице _______________</w:t>
      </w:r>
      <w:r w:rsidRPr="001C78B9">
        <w:t xml:space="preserve"> </w:t>
      </w:r>
      <w:r>
        <w:rPr>
          <w:bCs/>
        </w:rPr>
        <w:t>___________________</w:t>
      </w:r>
      <w:r w:rsidRPr="001C78B9">
        <w:t xml:space="preserve">, действующего на основании </w:t>
      </w:r>
      <w:r>
        <w:t>_____________</w:t>
      </w:r>
      <w:r w:rsidRPr="001C78B9">
        <w:t xml:space="preserve">, с другой стороны, именуемые также в отдельности "Сторона" и совместно "Стороны", </w:t>
      </w:r>
      <w:r>
        <w:t>согласовали</w:t>
      </w:r>
      <w:r w:rsidRPr="001C78B9">
        <w:t xml:space="preserve"> </w:t>
      </w:r>
      <w:r>
        <w:t>следую</w:t>
      </w:r>
      <w:r w:rsidRPr="001C78B9">
        <w:t>щи</w:t>
      </w:r>
      <w:r>
        <w:t>е</w:t>
      </w:r>
      <w:r w:rsidRPr="001C78B9">
        <w:t xml:space="preserve"> </w:t>
      </w:r>
      <w:r>
        <w:t>условия</w:t>
      </w:r>
      <w:r w:rsidRPr="001C78B9">
        <w:t xml:space="preserve"> о конфиденциальности и взаимном неразглашении</w:t>
      </w:r>
      <w:proofErr w:type="gramEnd"/>
      <w:r w:rsidRPr="001C78B9">
        <w:t xml:space="preserve"> сведений, именуемы</w:t>
      </w:r>
      <w:r>
        <w:t>е</w:t>
      </w:r>
      <w:r w:rsidRPr="001C78B9">
        <w:t xml:space="preserve"> в дальнейшем «</w:t>
      </w:r>
      <w:r>
        <w:t>Условия</w:t>
      </w:r>
      <w:r w:rsidRPr="001C78B9">
        <w:t xml:space="preserve"> о конфиденциальности» или «</w:t>
      </w:r>
      <w:r>
        <w:t>Условия</w:t>
      </w:r>
      <w:r w:rsidRPr="001C78B9">
        <w:t>»:</w:t>
      </w:r>
    </w:p>
    <w:p w:rsidR="00744122" w:rsidRPr="001C78B9" w:rsidRDefault="00744122" w:rsidP="00744122">
      <w:pPr>
        <w:ind w:firstLine="708"/>
        <w:jc w:val="both"/>
      </w:pPr>
    </w:p>
    <w:p w:rsidR="00744122" w:rsidRDefault="00744122" w:rsidP="00744122">
      <w:pPr>
        <w:numPr>
          <w:ilvl w:val="0"/>
          <w:numId w:val="34"/>
        </w:numPr>
        <w:jc w:val="both"/>
        <w:rPr>
          <w:b/>
          <w:bCs/>
        </w:rPr>
      </w:pPr>
      <w:r w:rsidRPr="001C78B9">
        <w:rPr>
          <w:b/>
          <w:bCs/>
        </w:rPr>
        <w:t xml:space="preserve">Предмет </w:t>
      </w:r>
      <w:r>
        <w:rPr>
          <w:b/>
          <w:bCs/>
        </w:rPr>
        <w:t>Условий</w:t>
      </w:r>
    </w:p>
    <w:p w:rsidR="00744122" w:rsidRPr="001C78B9" w:rsidRDefault="00744122" w:rsidP="00744122">
      <w:pPr>
        <w:tabs>
          <w:tab w:val="num" w:pos="0"/>
        </w:tabs>
        <w:jc w:val="both"/>
      </w:pPr>
      <w:r w:rsidRPr="001C78B9">
        <w:tab/>
        <w:t>Данны</w:t>
      </w:r>
      <w:r>
        <w:t>е</w:t>
      </w:r>
      <w:r w:rsidRPr="001C78B9">
        <w:t xml:space="preserve"> </w:t>
      </w:r>
      <w:r>
        <w:t>Условия</w:t>
      </w:r>
      <w:r w:rsidRPr="001C78B9">
        <w:t xml:space="preserve"> о конфиденциальности регулиру</w:t>
      </w:r>
      <w:r>
        <w:t>ю</w:t>
      </w:r>
      <w:r w:rsidRPr="001C78B9">
        <w:t xml:space="preserve">т порядок передачи </w:t>
      </w:r>
      <w:r>
        <w:t>Заказчиком</w:t>
      </w:r>
      <w:r w:rsidRPr="001C78B9">
        <w:t xml:space="preserve"> (</w:t>
      </w:r>
      <w:r>
        <w:t xml:space="preserve">далее также именуемым </w:t>
      </w:r>
      <w:r w:rsidRPr="001C78B9">
        <w:t xml:space="preserve">«Раскрывающая сторона») </w:t>
      </w:r>
      <w:r>
        <w:t>Консультанту</w:t>
      </w:r>
      <w:r w:rsidRPr="001C78B9">
        <w:t xml:space="preserve"> </w:t>
      </w:r>
      <w:r>
        <w:t xml:space="preserve">(далее также именуемому </w:t>
      </w:r>
      <w:r w:rsidRPr="001C78B9">
        <w:t xml:space="preserve">«Получающая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744122" w:rsidRPr="001C78B9" w:rsidRDefault="00744122" w:rsidP="00744122">
      <w:pPr>
        <w:tabs>
          <w:tab w:val="num" w:pos="0"/>
        </w:tabs>
        <w:jc w:val="both"/>
      </w:pPr>
      <w:r w:rsidRPr="001C78B9">
        <w:tab/>
        <w:t>1.1. В рамках настоящ</w:t>
      </w:r>
      <w:r>
        <w:t>их</w:t>
      </w:r>
      <w:r w:rsidRPr="001C78B9">
        <w:t xml:space="preserve"> </w:t>
      </w:r>
      <w:r>
        <w:t>Условий</w:t>
      </w:r>
      <w:r w:rsidRPr="001C78B9">
        <w:t xml:space="preserve"> не предполагается передача сведений, составляющих государственную тайну.</w:t>
      </w:r>
    </w:p>
    <w:p w:rsidR="00744122" w:rsidRPr="001C78B9" w:rsidRDefault="00744122" w:rsidP="00744122">
      <w:pPr>
        <w:tabs>
          <w:tab w:val="num" w:pos="720"/>
          <w:tab w:val="num" w:pos="1260"/>
        </w:tabs>
        <w:jc w:val="both"/>
      </w:pPr>
      <w:r w:rsidRPr="001C78B9">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744122" w:rsidRPr="001C78B9" w:rsidRDefault="00744122" w:rsidP="00744122">
      <w:pPr>
        <w:tabs>
          <w:tab w:val="num" w:pos="720"/>
          <w:tab w:val="num" w:pos="1260"/>
        </w:tabs>
        <w:jc w:val="both"/>
      </w:pPr>
      <w:r w:rsidRPr="001C78B9">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744122" w:rsidRPr="001C78B9" w:rsidRDefault="00744122" w:rsidP="00744122">
      <w:pPr>
        <w:tabs>
          <w:tab w:val="num" w:pos="720"/>
          <w:tab w:val="num" w:pos="1260"/>
        </w:tabs>
        <w:jc w:val="both"/>
      </w:pPr>
    </w:p>
    <w:p w:rsidR="00744122" w:rsidRPr="00567B4A" w:rsidRDefault="00744122" w:rsidP="00744122">
      <w:pPr>
        <w:numPr>
          <w:ilvl w:val="0"/>
          <w:numId w:val="34"/>
        </w:numPr>
        <w:tabs>
          <w:tab w:val="clear" w:pos="1068"/>
          <w:tab w:val="left" w:pos="1134"/>
        </w:tabs>
        <w:ind w:left="720" w:hanging="11"/>
        <w:jc w:val="both"/>
        <w:rPr>
          <w:b/>
          <w:bCs/>
        </w:rPr>
      </w:pPr>
      <w:r w:rsidRPr="00567B4A">
        <w:rPr>
          <w:b/>
          <w:bCs/>
        </w:rPr>
        <w:t xml:space="preserve">Обязательства Сторон </w:t>
      </w:r>
    </w:p>
    <w:p w:rsidR="00744122" w:rsidRPr="001C78B9" w:rsidRDefault="00744122" w:rsidP="00744122">
      <w:pPr>
        <w:ind w:firstLine="720"/>
        <w:jc w:val="both"/>
      </w:pPr>
      <w:r w:rsidRPr="001C78B9">
        <w:t>Стороны подтверждают понимание важности вопроса и соглашаются принять на себя следующие обязательства:</w:t>
      </w:r>
    </w:p>
    <w:p w:rsidR="00744122" w:rsidRPr="001C78B9" w:rsidRDefault="00744122" w:rsidP="00744122">
      <w:pPr>
        <w:tabs>
          <w:tab w:val="num" w:pos="720"/>
          <w:tab w:val="num" w:pos="1260"/>
        </w:tabs>
        <w:jc w:val="both"/>
      </w:pPr>
      <w:r w:rsidRPr="001C78B9">
        <w:tab/>
        <w:t xml:space="preserve">2.1. 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w:t>
      </w:r>
      <w:proofErr w:type="gramStart"/>
      <w:r w:rsidRPr="001C78B9">
        <w:t>кроме</w:t>
      </w:r>
      <w:proofErr w:type="gramEnd"/>
      <w:r w:rsidRPr="001C78B9">
        <w:t xml:space="preserve"> указанных в п. 1.3. </w:t>
      </w:r>
      <w:r>
        <w:t>Условий</w:t>
      </w:r>
      <w:r w:rsidRPr="001C78B9">
        <w:t xml:space="preserve">, </w:t>
      </w:r>
      <w:proofErr w:type="gramStart"/>
      <w:r w:rsidRPr="001C78B9">
        <w:t>целях</w:t>
      </w:r>
      <w:proofErr w:type="gramEnd"/>
      <w:r w:rsidRPr="001C78B9">
        <w:t>.</w:t>
      </w:r>
    </w:p>
    <w:p w:rsidR="00744122" w:rsidRPr="001C78B9" w:rsidRDefault="00744122" w:rsidP="00744122">
      <w:pPr>
        <w:tabs>
          <w:tab w:val="num" w:pos="720"/>
          <w:tab w:val="num" w:pos="1260"/>
        </w:tabs>
        <w:jc w:val="both"/>
      </w:pPr>
      <w:r w:rsidRPr="001C78B9">
        <w:tab/>
        <w:t xml:space="preserve">2.2. </w:t>
      </w:r>
      <w:proofErr w:type="gramStart"/>
      <w:r w:rsidRPr="001C78B9">
        <w:t xml:space="preserve">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w:t>
      </w:r>
      <w:r>
        <w:t xml:space="preserve">но не менее чем в течение пяти лет, </w:t>
      </w:r>
      <w:r w:rsidRPr="001C78B9">
        <w:t xml:space="preserve">за исключением оговоренных настоящим Договором случаев, и обеспечить обращение и защиту конфиденциальной информации в </w:t>
      </w:r>
      <w:r>
        <w:t xml:space="preserve">порядке, аналогичном установленному </w:t>
      </w:r>
      <w:r w:rsidRPr="001C78B9">
        <w:t>«Положением о порядке обращения со служебной информацией ограниченного распространения в федеральных органах исполн</w:t>
      </w:r>
      <w:r>
        <w:t>ительной власти</w:t>
      </w:r>
      <w:proofErr w:type="gramEnd"/>
      <w:r>
        <w:t>», утвержденным постановлением П</w:t>
      </w:r>
      <w:r w:rsidRPr="001C78B9">
        <w:t>равительства</w:t>
      </w:r>
      <w:r>
        <w:t xml:space="preserve"> РФ</w:t>
      </w:r>
      <w:r w:rsidRPr="001C78B9">
        <w:t xml:space="preserve"> от 03.11.1994 №1233.</w:t>
      </w:r>
    </w:p>
    <w:p w:rsidR="00744122" w:rsidRPr="001C78B9" w:rsidRDefault="00744122" w:rsidP="00744122">
      <w:pPr>
        <w:tabs>
          <w:tab w:val="num" w:pos="720"/>
          <w:tab w:val="num" w:pos="1260"/>
        </w:tabs>
        <w:jc w:val="both"/>
      </w:pPr>
      <w:r w:rsidRPr="001C78B9">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w:t>
      </w:r>
      <w:r>
        <w:t xml:space="preserve"> цели указанной в п. 1. Условий</w:t>
      </w:r>
      <w:r w:rsidRPr="001C78B9">
        <w:t>.</w:t>
      </w:r>
      <w:r>
        <w:t xml:space="preserve"> </w:t>
      </w:r>
      <w:proofErr w:type="gramStart"/>
      <w:r>
        <w:t>Получающая сторона обязана</w:t>
      </w:r>
      <w:r w:rsidRPr="00BF1B79">
        <w:t xml:space="preserve"> обеспеч</w:t>
      </w:r>
      <w:r>
        <w:t>ить в отношении конфиденциальной информации</w:t>
      </w:r>
      <w:r w:rsidRPr="00BF1B79">
        <w:t xml:space="preserve"> так</w:t>
      </w:r>
      <w:r>
        <w:t>ую</w:t>
      </w:r>
      <w:r w:rsidRPr="00BF1B79">
        <w:t xml:space="preserve"> же степени защиты, но не менее разумной степени обеспечения защиты, с какой Получающая сторона использует свою собственную информацию аналогичного характера</w:t>
      </w:r>
      <w:r>
        <w:t>,</w:t>
      </w:r>
      <w:r w:rsidRPr="00BF1B79">
        <w:t xml:space="preserve"> и таким образом, чтобы предотвращать использование Конфиденциальной информации в нарушение настоящ</w:t>
      </w:r>
      <w:r>
        <w:t>их</w:t>
      </w:r>
      <w:r w:rsidRPr="00BF1B79">
        <w:t xml:space="preserve"> </w:t>
      </w:r>
      <w:r>
        <w:t>Условий</w:t>
      </w:r>
      <w:r w:rsidRPr="00BF1B79">
        <w:t xml:space="preserve"> и/или предотвращать несанкционированное сообщение Конфиденциальной информации третьим лицам.</w:t>
      </w:r>
      <w:proofErr w:type="gramEnd"/>
    </w:p>
    <w:p w:rsidR="00744122" w:rsidRPr="001C78B9" w:rsidRDefault="00744122" w:rsidP="00744122">
      <w:pPr>
        <w:tabs>
          <w:tab w:val="num" w:pos="720"/>
          <w:tab w:val="num" w:pos="1260"/>
        </w:tabs>
        <w:jc w:val="both"/>
      </w:pPr>
    </w:p>
    <w:p w:rsidR="00744122" w:rsidRDefault="00744122" w:rsidP="00744122">
      <w:pPr>
        <w:numPr>
          <w:ilvl w:val="0"/>
          <w:numId w:val="34"/>
        </w:numPr>
        <w:ind w:left="0" w:firstLine="720"/>
        <w:jc w:val="both"/>
        <w:rPr>
          <w:b/>
          <w:bCs/>
        </w:rPr>
      </w:pPr>
      <w:r w:rsidRPr="001C78B9">
        <w:rPr>
          <w:b/>
          <w:bCs/>
        </w:rPr>
        <w:t xml:space="preserve">Условия реализации  </w:t>
      </w:r>
    </w:p>
    <w:p w:rsidR="00744122" w:rsidRPr="001C78B9" w:rsidRDefault="00744122" w:rsidP="00744122">
      <w:pPr>
        <w:ind w:left="720"/>
        <w:jc w:val="both"/>
        <w:rPr>
          <w:b/>
          <w:bCs/>
        </w:rPr>
      </w:pPr>
    </w:p>
    <w:p w:rsidR="00744122" w:rsidRDefault="00744122" w:rsidP="00744122">
      <w:pPr>
        <w:tabs>
          <w:tab w:val="num" w:pos="720"/>
          <w:tab w:val="num" w:pos="1260"/>
        </w:tabs>
        <w:jc w:val="both"/>
        <w:rPr>
          <w:b/>
          <w:bCs/>
        </w:rPr>
      </w:pPr>
      <w:r w:rsidRPr="001C78B9">
        <w:rPr>
          <w:b/>
          <w:bCs/>
        </w:rPr>
        <w:tab/>
        <w:t>3.1 Информация и ее передача Сторонами</w:t>
      </w:r>
    </w:p>
    <w:p w:rsidR="00744122" w:rsidRPr="001C78B9" w:rsidRDefault="00744122" w:rsidP="00744122">
      <w:pPr>
        <w:tabs>
          <w:tab w:val="left" w:pos="709"/>
        </w:tabs>
        <w:jc w:val="both"/>
      </w:pPr>
      <w:r w:rsidRPr="001C78B9">
        <w:tab/>
        <w:t>3.1.1. В настоящ</w:t>
      </w:r>
      <w:r>
        <w:t>их</w:t>
      </w:r>
      <w:r w:rsidRPr="001C78B9">
        <w:t xml:space="preserve"> </w:t>
      </w:r>
      <w:r>
        <w:t>Условиях</w:t>
      </w:r>
      <w:r w:rsidRPr="001C78B9">
        <w:t xml:space="preserve">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744122" w:rsidRPr="001C78B9" w:rsidRDefault="00744122" w:rsidP="00744122">
      <w:pPr>
        <w:ind w:firstLine="540"/>
        <w:jc w:val="both"/>
        <w:rPr>
          <w:snapToGrid w:val="0"/>
        </w:rPr>
      </w:pPr>
      <w:r w:rsidRPr="001C78B9">
        <w:rPr>
          <w:snapToGrid w:val="0"/>
        </w:rPr>
        <w:t xml:space="preserve">а) </w:t>
      </w:r>
      <w:proofErr w:type="gramStart"/>
      <w:r w:rsidRPr="001C78B9">
        <w:rPr>
          <w:snapToGrid w:val="0"/>
        </w:rPr>
        <w:t>которую</w:t>
      </w:r>
      <w:proofErr w:type="gramEnd"/>
      <w:r w:rsidRPr="001C78B9">
        <w:rPr>
          <w:snapToGrid w:val="0"/>
        </w:rPr>
        <w:t xml:space="preserve">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744122" w:rsidRPr="001C78B9" w:rsidRDefault="00744122" w:rsidP="00744122">
      <w:pPr>
        <w:tabs>
          <w:tab w:val="left" w:pos="1080"/>
          <w:tab w:val="num" w:pos="1260"/>
        </w:tabs>
        <w:ind w:firstLine="720"/>
        <w:jc w:val="both"/>
      </w:pPr>
      <w:r w:rsidRPr="001C78B9">
        <w:t xml:space="preserve">б) </w:t>
      </w:r>
      <w:proofErr w:type="gramStart"/>
      <w:r w:rsidRPr="001C78B9">
        <w:t>которую</w:t>
      </w:r>
      <w:proofErr w:type="gramEnd"/>
      <w:r w:rsidRPr="001C78B9">
        <w:t xml:space="preserve">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744122" w:rsidRPr="001C78B9" w:rsidRDefault="00744122" w:rsidP="00744122">
      <w:pPr>
        <w:tabs>
          <w:tab w:val="left" w:pos="1080"/>
          <w:tab w:val="num" w:pos="1260"/>
        </w:tabs>
        <w:ind w:firstLine="720"/>
        <w:jc w:val="both"/>
        <w:rPr>
          <w:bCs/>
        </w:rPr>
      </w:pPr>
      <w:r w:rsidRPr="001C78B9">
        <w:rPr>
          <w:bCs/>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744122" w:rsidRPr="001C78B9" w:rsidRDefault="00744122" w:rsidP="00744122">
      <w:pPr>
        <w:ind w:firstLine="708"/>
        <w:jc w:val="both"/>
      </w:pPr>
      <w:r w:rsidRPr="001C78B9">
        <w:t xml:space="preserve">3.1.3. </w:t>
      </w:r>
      <w:proofErr w:type="gramStart"/>
      <w:r w:rsidRPr="001C78B9">
        <w:t xml:space="preserve">В случае если  конфиденциальная информация обрабатывается исключительно на рабочих местах, предоставляемых Заказчиком </w:t>
      </w:r>
      <w:r>
        <w:t>Консультанту</w:t>
      </w:r>
      <w:r w:rsidRPr="001C78B9">
        <w:t xml:space="preserve"> в офисе Заказчика на время выполнения </w:t>
      </w:r>
      <w:r>
        <w:t>Консультантом</w:t>
      </w:r>
      <w:r w:rsidRPr="001C78B9">
        <w:t xml:space="preserve">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roofErr w:type="gramEnd"/>
    </w:p>
    <w:p w:rsidR="00744122" w:rsidRPr="001C78B9" w:rsidRDefault="00744122" w:rsidP="00744122">
      <w:pPr>
        <w:ind w:firstLine="708"/>
        <w:jc w:val="both"/>
      </w:pPr>
      <w:r w:rsidRPr="001C78B9">
        <w:t xml:space="preserve">Рабочие места, предоставляемые Заказчиком </w:t>
      </w:r>
      <w:r>
        <w:t>Консультанту,</w:t>
      </w:r>
      <w:r w:rsidRPr="001C78B9">
        <w:t xml:space="preserve"> будут специально аттестованы для обработки конфиденциальной информации и </w:t>
      </w:r>
      <w:proofErr w:type="gramStart"/>
      <w:r w:rsidRPr="001C78B9">
        <w:t>исключать</w:t>
      </w:r>
      <w:proofErr w:type="gramEnd"/>
      <w:r w:rsidRPr="001C78B9">
        <w:t xml:space="preserve"> выход в локальную ведомственную сеть, сети общего пользования и сеть Интернет. </w:t>
      </w:r>
    </w:p>
    <w:p w:rsidR="00744122" w:rsidRDefault="00744122" w:rsidP="00744122">
      <w:pPr>
        <w:ind w:firstLine="708"/>
        <w:jc w:val="both"/>
      </w:pPr>
      <w:r w:rsidRPr="001C78B9">
        <w:t>Программное обеспечение, устанавливаемое на этих рабочих местах, определяется Заказчиком.</w:t>
      </w:r>
    </w:p>
    <w:p w:rsidR="00744122" w:rsidRPr="001C78B9" w:rsidRDefault="00744122" w:rsidP="00744122">
      <w:pPr>
        <w:ind w:firstLine="708"/>
        <w:jc w:val="both"/>
      </w:pPr>
      <w:r w:rsidRPr="001C78B9">
        <w:t xml:space="preserve">3.1.4. Конфиденциальная информация может обрабатываться в информационных сетях </w:t>
      </w:r>
      <w:r>
        <w:t>Консультанта</w:t>
      </w:r>
      <w:r w:rsidRPr="001C78B9">
        <w:t xml:space="preserve">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744122" w:rsidRDefault="00744122" w:rsidP="00744122">
      <w:pPr>
        <w:tabs>
          <w:tab w:val="left" w:pos="1080"/>
          <w:tab w:val="num" w:pos="1260"/>
        </w:tabs>
        <w:ind w:firstLine="720"/>
        <w:jc w:val="both"/>
      </w:pPr>
      <w:r w:rsidRPr="001C78B9">
        <w:t xml:space="preserve"> В этом случае для приема-передачи Конфиденциальной информации  между   Заказчиком и </w:t>
      </w:r>
      <w:r>
        <w:t>Консультантом</w:t>
      </w:r>
      <w:r w:rsidRPr="001C78B9">
        <w:t xml:space="preserve"> может использоваться защищенная сеть «Деловая почта» (</w:t>
      </w:r>
      <w:proofErr w:type="spellStart"/>
      <w:r w:rsidRPr="001C78B9">
        <w:rPr>
          <w:lang w:val="en-US"/>
        </w:rPr>
        <w:t>VipNet</w:t>
      </w:r>
      <w:proofErr w:type="spellEnd"/>
      <w:r w:rsidRPr="001C78B9">
        <w:t xml:space="preserve">). Абонентский пункт («Деловая почта») для приема-передачи Конфиденциальной информации устанавливается у </w:t>
      </w:r>
      <w:r>
        <w:t>Консультанта</w:t>
      </w:r>
      <w:r w:rsidRPr="001C78B9">
        <w:t xml:space="preserve"> Заказчиком, за счет средств </w:t>
      </w:r>
      <w:r>
        <w:t>Консультанта</w:t>
      </w:r>
      <w:r w:rsidRPr="001C78B9">
        <w:t>. Порядок обработки и приема-передачи такой информации определяется Заказчиком.</w:t>
      </w:r>
    </w:p>
    <w:p w:rsidR="00744122" w:rsidRDefault="00744122" w:rsidP="00744122">
      <w:pPr>
        <w:tabs>
          <w:tab w:val="left" w:pos="1080"/>
          <w:tab w:val="num" w:pos="1260"/>
        </w:tabs>
        <w:ind w:firstLine="720"/>
        <w:jc w:val="both"/>
      </w:pPr>
    </w:p>
    <w:p w:rsidR="00F626F3" w:rsidRDefault="00F626F3" w:rsidP="00744122">
      <w:pPr>
        <w:tabs>
          <w:tab w:val="left" w:pos="1080"/>
          <w:tab w:val="num" w:pos="1260"/>
        </w:tabs>
        <w:ind w:firstLine="720"/>
        <w:jc w:val="both"/>
      </w:pPr>
    </w:p>
    <w:p w:rsidR="00F626F3" w:rsidRDefault="00F626F3" w:rsidP="00744122">
      <w:pPr>
        <w:tabs>
          <w:tab w:val="left" w:pos="1080"/>
          <w:tab w:val="num" w:pos="1260"/>
        </w:tabs>
        <w:ind w:firstLine="720"/>
        <w:jc w:val="both"/>
      </w:pPr>
    </w:p>
    <w:p w:rsidR="00F626F3" w:rsidRDefault="00F626F3" w:rsidP="00744122">
      <w:pPr>
        <w:tabs>
          <w:tab w:val="left" w:pos="1080"/>
          <w:tab w:val="num" w:pos="1260"/>
        </w:tabs>
        <w:ind w:firstLine="720"/>
        <w:jc w:val="both"/>
      </w:pPr>
    </w:p>
    <w:p w:rsidR="00744122" w:rsidRDefault="00744122" w:rsidP="00744122">
      <w:pPr>
        <w:tabs>
          <w:tab w:val="num" w:pos="709"/>
          <w:tab w:val="num" w:pos="1260"/>
        </w:tabs>
        <w:ind w:left="720"/>
        <w:jc w:val="both"/>
        <w:rPr>
          <w:b/>
          <w:bCs/>
        </w:rPr>
      </w:pPr>
      <w:r w:rsidRPr="001C78B9">
        <w:rPr>
          <w:b/>
          <w:bCs/>
        </w:rPr>
        <w:t xml:space="preserve">3.2 Конфиденциальная и </w:t>
      </w:r>
      <w:proofErr w:type="spellStart"/>
      <w:r w:rsidRPr="001C78B9">
        <w:rPr>
          <w:b/>
          <w:bCs/>
        </w:rPr>
        <w:t>неконфиденциальная</w:t>
      </w:r>
      <w:proofErr w:type="spellEnd"/>
      <w:r w:rsidRPr="001C78B9">
        <w:rPr>
          <w:b/>
          <w:bCs/>
        </w:rPr>
        <w:t xml:space="preserve"> информация</w:t>
      </w:r>
    </w:p>
    <w:p w:rsidR="00744122" w:rsidRPr="001C78B9" w:rsidRDefault="00744122" w:rsidP="00744122">
      <w:pPr>
        <w:tabs>
          <w:tab w:val="num" w:pos="709"/>
        </w:tabs>
        <w:jc w:val="both"/>
      </w:pPr>
      <w:r w:rsidRPr="001C78B9">
        <w:tab/>
        <w:t>3.2.1</w:t>
      </w:r>
      <w:proofErr w:type="gramStart"/>
      <w:r w:rsidRPr="001C78B9">
        <w:t xml:space="preserve"> П</w:t>
      </w:r>
      <w:proofErr w:type="gramEnd"/>
      <w:r w:rsidRPr="001C78B9">
        <w:t>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744122" w:rsidRPr="001C78B9" w:rsidRDefault="00744122" w:rsidP="00744122">
      <w:pPr>
        <w:tabs>
          <w:tab w:val="num" w:pos="709"/>
        </w:tabs>
        <w:ind w:firstLine="708"/>
        <w:jc w:val="both"/>
      </w:pPr>
      <w:r w:rsidRPr="001C78B9">
        <w:t>В случае обращения Получа</w:t>
      </w:r>
      <w:r>
        <w:t>ющей стороны</w:t>
      </w:r>
      <w:r w:rsidRPr="001C78B9">
        <w:t xml:space="preserve">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744122" w:rsidRPr="001C78B9" w:rsidRDefault="00744122" w:rsidP="00744122">
      <w:pPr>
        <w:tabs>
          <w:tab w:val="num" w:pos="709"/>
        </w:tabs>
        <w:jc w:val="both"/>
      </w:pPr>
      <w:r w:rsidRPr="001C78B9">
        <w:tab/>
        <w:t xml:space="preserve">3.2.2. Информация Раскрывающей стороны не </w:t>
      </w:r>
      <w:proofErr w:type="gramStart"/>
      <w:r w:rsidRPr="001C78B9">
        <w:t>будет считаться конфиденциальной и Получающая сторона не</w:t>
      </w:r>
      <w:proofErr w:type="gramEnd"/>
      <w:r w:rsidRPr="001C78B9">
        <w:t xml:space="preserve"> будет иметь никаких обязательств в отношении данной информации, если она удовлетворяет одному из следующих пунктов: </w:t>
      </w:r>
    </w:p>
    <w:p w:rsidR="00744122" w:rsidRPr="001C78B9" w:rsidRDefault="00744122" w:rsidP="00744122">
      <w:pPr>
        <w:tabs>
          <w:tab w:val="num" w:pos="709"/>
        </w:tabs>
        <w:ind w:firstLine="540"/>
        <w:jc w:val="both"/>
        <w:rPr>
          <w:snapToGrid w:val="0"/>
        </w:rPr>
      </w:pPr>
      <w:r w:rsidRPr="001C78B9">
        <w:rPr>
          <w:snapToGrid w:val="0"/>
        </w:rPr>
        <w:t>а) общедоступна;</w:t>
      </w:r>
    </w:p>
    <w:p w:rsidR="00744122" w:rsidRPr="001C78B9" w:rsidRDefault="00744122" w:rsidP="00744122">
      <w:pPr>
        <w:tabs>
          <w:tab w:val="num" w:pos="709"/>
        </w:tabs>
        <w:ind w:firstLine="540"/>
        <w:jc w:val="both"/>
        <w:rPr>
          <w:snapToGrid w:val="0"/>
        </w:rPr>
      </w:pPr>
      <w:r w:rsidRPr="001C78B9">
        <w:rPr>
          <w:snapToGrid w:val="0"/>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744122" w:rsidRPr="001C78B9" w:rsidRDefault="00744122" w:rsidP="00744122">
      <w:pPr>
        <w:tabs>
          <w:tab w:val="num" w:pos="709"/>
        </w:tabs>
        <w:ind w:firstLine="540"/>
        <w:jc w:val="both"/>
        <w:rPr>
          <w:snapToGrid w:val="0"/>
        </w:rPr>
      </w:pPr>
      <w:r w:rsidRPr="001C78B9">
        <w:rPr>
          <w:snapToGrid w:val="0"/>
        </w:rPr>
        <w:t xml:space="preserve">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w:t>
      </w:r>
      <w:r>
        <w:rPr>
          <w:snapToGrid w:val="0"/>
        </w:rPr>
        <w:t>Условий</w:t>
      </w:r>
      <w:r w:rsidRPr="001C78B9">
        <w:rPr>
          <w:snapToGrid w:val="0"/>
        </w:rPr>
        <w:t>;</w:t>
      </w:r>
    </w:p>
    <w:p w:rsidR="00744122" w:rsidRPr="001C78B9" w:rsidRDefault="00744122" w:rsidP="00744122">
      <w:pPr>
        <w:tabs>
          <w:tab w:val="num" w:pos="709"/>
        </w:tabs>
        <w:ind w:firstLine="540"/>
        <w:jc w:val="both"/>
        <w:rPr>
          <w:snapToGrid w:val="0"/>
        </w:rPr>
      </w:pPr>
      <w:r w:rsidRPr="001C78B9">
        <w:rPr>
          <w:snapToGrid w:val="0"/>
        </w:rPr>
        <w:t xml:space="preserve">г) </w:t>
      </w:r>
      <w:proofErr w:type="gramStart"/>
      <w:r w:rsidRPr="001C78B9">
        <w:rPr>
          <w:snapToGrid w:val="0"/>
        </w:rPr>
        <w:t>разрешена</w:t>
      </w:r>
      <w:proofErr w:type="gramEnd"/>
      <w:r w:rsidRPr="001C78B9">
        <w:rPr>
          <w:snapToGrid w:val="0"/>
        </w:rPr>
        <w:t xml:space="preserve"> к выпуску письменным разрешением Раскрывающей стороны;</w:t>
      </w:r>
    </w:p>
    <w:p w:rsidR="00744122" w:rsidRPr="001C78B9" w:rsidRDefault="00744122" w:rsidP="00744122">
      <w:pPr>
        <w:tabs>
          <w:tab w:val="num" w:pos="709"/>
        </w:tabs>
        <w:ind w:firstLine="540"/>
        <w:jc w:val="both"/>
        <w:rPr>
          <w:snapToGrid w:val="0"/>
        </w:rPr>
      </w:pPr>
      <w:proofErr w:type="spellStart"/>
      <w:r>
        <w:rPr>
          <w:snapToGrid w:val="0"/>
        </w:rPr>
        <w:t>д</w:t>
      </w:r>
      <w:proofErr w:type="spellEnd"/>
      <w:r w:rsidRPr="001C78B9">
        <w:rPr>
          <w:snapToGrid w:val="0"/>
        </w:rPr>
        <w:t xml:space="preserve">)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w:t>
      </w:r>
      <w:proofErr w:type="gramStart"/>
      <w:r w:rsidRPr="001C78B9">
        <w:rPr>
          <w:snapToGrid w:val="0"/>
        </w:rPr>
        <w:t>с</w:t>
      </w:r>
      <w:proofErr w:type="gramEnd"/>
      <w:r w:rsidRPr="001C78B9">
        <w:rPr>
          <w:snapToGrid w:val="0"/>
        </w:rPr>
        <w:t xml:space="preserve"> конфиденциальной.</w:t>
      </w:r>
    </w:p>
    <w:p w:rsidR="00744122" w:rsidRPr="001C78B9" w:rsidRDefault="00744122" w:rsidP="00744122">
      <w:pPr>
        <w:tabs>
          <w:tab w:val="num" w:pos="709"/>
        </w:tabs>
        <w:jc w:val="both"/>
      </w:pPr>
      <w:r w:rsidRPr="001C78B9">
        <w:tab/>
        <w:t>3.2.3</w:t>
      </w:r>
      <w:proofErr w:type="gramStart"/>
      <w:r w:rsidRPr="001C78B9">
        <w:t xml:space="preserve"> Н</w:t>
      </w:r>
      <w:proofErr w:type="gramEnd"/>
      <w:r w:rsidRPr="001C78B9">
        <w:t xml:space="preserve">а Получающую сторону возлагается обязательство доказательства своего права на любое исключение, подпадающее под действие настоящего параграфа </w:t>
      </w:r>
      <w:r>
        <w:t>Условий</w:t>
      </w:r>
      <w:r w:rsidRPr="001C78B9">
        <w:t>.</w:t>
      </w:r>
    </w:p>
    <w:p w:rsidR="00744122" w:rsidRPr="001C78B9" w:rsidRDefault="00744122" w:rsidP="00744122">
      <w:pPr>
        <w:tabs>
          <w:tab w:val="num" w:pos="709"/>
        </w:tabs>
        <w:jc w:val="both"/>
      </w:pPr>
    </w:p>
    <w:p w:rsidR="00744122" w:rsidRDefault="00744122" w:rsidP="00744122">
      <w:pPr>
        <w:tabs>
          <w:tab w:val="num" w:pos="1260"/>
        </w:tabs>
        <w:ind w:left="720"/>
        <w:jc w:val="both"/>
        <w:rPr>
          <w:b/>
          <w:bCs/>
        </w:rPr>
      </w:pPr>
      <w:r w:rsidRPr="001C78B9">
        <w:rPr>
          <w:b/>
          <w:bCs/>
        </w:rPr>
        <w:t>3.3 Защита информации и гарантии неразглашения</w:t>
      </w:r>
    </w:p>
    <w:p w:rsidR="00744122" w:rsidRPr="001C78B9" w:rsidRDefault="00744122" w:rsidP="00744122">
      <w:pPr>
        <w:tabs>
          <w:tab w:val="num" w:pos="709"/>
        </w:tabs>
        <w:jc w:val="both"/>
      </w:pPr>
      <w:r w:rsidRPr="001C78B9">
        <w:tab/>
        <w:t xml:space="preserve">3.3.1 Получающая сторона соглашается не передавать прямо или косвенно любую конфиденциальную информацию любой третьей стороне, в том </w:t>
      </w:r>
      <w:proofErr w:type="gramStart"/>
      <w:r w:rsidRPr="001C78B9">
        <w:t>числе</w:t>
      </w:r>
      <w:proofErr w:type="gramEnd"/>
      <w:r w:rsidRPr="001C78B9">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w:t>
      </w:r>
      <w:r>
        <w:t>их</w:t>
      </w:r>
      <w:r w:rsidRPr="001C78B9">
        <w:t xml:space="preserve"> </w:t>
      </w:r>
      <w:r>
        <w:t>Условий</w:t>
      </w:r>
      <w:r w:rsidRPr="001C78B9">
        <w:t xml:space="preserve">, закрепленные в письменном виде и </w:t>
      </w:r>
      <w:proofErr w:type="gramStart"/>
      <w:r w:rsidRPr="001C78B9">
        <w:t>согласованные</w:t>
      </w:r>
      <w:proofErr w:type="gramEnd"/>
      <w:r w:rsidRPr="001C78B9">
        <w:t xml:space="preserve"> Раскрывающей стороной. </w:t>
      </w:r>
    </w:p>
    <w:p w:rsidR="00744122" w:rsidRPr="001C78B9" w:rsidRDefault="00744122" w:rsidP="00744122">
      <w:pPr>
        <w:tabs>
          <w:tab w:val="num" w:pos="709"/>
        </w:tabs>
        <w:jc w:val="both"/>
      </w:pPr>
      <w:r w:rsidRPr="001C78B9">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w:t>
      </w:r>
      <w:r>
        <w:t>ее</w:t>
      </w:r>
      <w:r w:rsidRPr="001C78B9">
        <w:t xml:space="preserve"> </w:t>
      </w:r>
      <w:r>
        <w:t>соглашение (Условие)</w:t>
      </w:r>
      <w:r w:rsidRPr="001C78B9">
        <w:t xml:space="preserve">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744122" w:rsidRPr="001C78B9" w:rsidRDefault="00744122" w:rsidP="00744122">
      <w:pPr>
        <w:tabs>
          <w:tab w:val="num" w:pos="709"/>
        </w:tabs>
        <w:jc w:val="both"/>
      </w:pPr>
      <w:r w:rsidRPr="001C78B9">
        <w:tab/>
        <w:t xml:space="preserve">3.3.3. </w:t>
      </w:r>
      <w:proofErr w:type="gramStart"/>
      <w:r w:rsidRPr="001C78B9">
        <w:t xml:space="preserve">Получающая сторона назначает Ответственного за конфиденциальность для получения по ее поручению всей конфиденциальной информации согласно </w:t>
      </w:r>
      <w:r>
        <w:t>Условиям</w:t>
      </w:r>
      <w:r w:rsidRPr="001C78B9">
        <w:t>, о чем письменно уведомляет Раскрывающую сторону.</w:t>
      </w:r>
      <w:proofErr w:type="gramEnd"/>
      <w:r w:rsidRPr="001C78B9">
        <w:t xml:space="preserve">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744122" w:rsidRPr="001C78B9" w:rsidRDefault="00744122" w:rsidP="00744122">
      <w:pPr>
        <w:tabs>
          <w:tab w:val="num" w:pos="709"/>
        </w:tabs>
        <w:jc w:val="both"/>
      </w:pPr>
      <w:r w:rsidRPr="001C78B9">
        <w:tab/>
        <w:t>3.3.4. Получающая сторона должна заключить соответствующие письменные соглашения о неразглашении конфиденциальной информации Раскрывающей стороны с</w:t>
      </w:r>
      <w:r>
        <w:t>о своими</w:t>
      </w:r>
      <w:r w:rsidRPr="001C78B9">
        <w:t xml:space="preserve"> сотрудниками, привлекаемыми в целях выполнения договорных отношений. </w:t>
      </w:r>
    </w:p>
    <w:p w:rsidR="00744122" w:rsidRPr="001C78B9" w:rsidRDefault="00744122" w:rsidP="00744122">
      <w:pPr>
        <w:tabs>
          <w:tab w:val="num" w:pos="709"/>
        </w:tabs>
        <w:jc w:val="both"/>
      </w:pPr>
      <w:r w:rsidRPr="001C78B9">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744122" w:rsidRPr="001C78B9" w:rsidRDefault="00744122" w:rsidP="00744122">
      <w:pPr>
        <w:tabs>
          <w:tab w:val="num" w:pos="709"/>
        </w:tabs>
        <w:ind w:firstLine="540"/>
        <w:jc w:val="both"/>
        <w:rPr>
          <w:snapToGrid w:val="0"/>
        </w:rPr>
      </w:pPr>
      <w:r w:rsidRPr="001C78B9">
        <w:rPr>
          <w:snapToGrid w:val="0"/>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w:t>
      </w:r>
      <w:r>
        <w:rPr>
          <w:snapToGrid w:val="0"/>
        </w:rPr>
        <w:t>;</w:t>
      </w:r>
      <w:r w:rsidRPr="001C78B9">
        <w:rPr>
          <w:snapToGrid w:val="0"/>
        </w:rPr>
        <w:t xml:space="preserve"> </w:t>
      </w:r>
    </w:p>
    <w:p w:rsidR="00744122" w:rsidRPr="001C78B9" w:rsidRDefault="00744122" w:rsidP="00744122">
      <w:pPr>
        <w:tabs>
          <w:tab w:val="num" w:pos="709"/>
        </w:tabs>
        <w:ind w:firstLine="540"/>
        <w:jc w:val="both"/>
        <w:rPr>
          <w:snapToGrid w:val="0"/>
        </w:rPr>
      </w:pPr>
      <w:r w:rsidRPr="001C78B9">
        <w:rPr>
          <w:snapToGrid w:val="0"/>
        </w:rPr>
        <w:t xml:space="preserve">б) заверенные печатью копии их обязательств о </w:t>
      </w:r>
      <w:r w:rsidRPr="001C78B9">
        <w:rPr>
          <w:bCs/>
          <w:snapToGrid w:val="0"/>
        </w:rPr>
        <w:t xml:space="preserve">неразглашении </w:t>
      </w:r>
      <w:r w:rsidRPr="001C78B9">
        <w:rPr>
          <w:snapToGrid w:val="0"/>
        </w:rPr>
        <w:t>конфиденциальной</w:t>
      </w:r>
      <w:r w:rsidRPr="001C78B9">
        <w:rPr>
          <w:bCs/>
          <w:snapToGrid w:val="0"/>
        </w:rPr>
        <w:t xml:space="preserve"> информации</w:t>
      </w:r>
      <w:r w:rsidRPr="001C78B9">
        <w:rPr>
          <w:snapToGrid w:val="0"/>
        </w:rPr>
        <w:t>.</w:t>
      </w:r>
    </w:p>
    <w:p w:rsidR="00744122" w:rsidRPr="001C78B9" w:rsidRDefault="00744122" w:rsidP="00744122">
      <w:pPr>
        <w:tabs>
          <w:tab w:val="num" w:pos="709"/>
        </w:tabs>
        <w:jc w:val="both"/>
      </w:pPr>
      <w:r w:rsidRPr="001C78B9">
        <w:tab/>
        <w:t>3.3.6. Получающая сторона обязуется не вывозить и не направлять конфиденциальную информацию за пределы Российской Федерации.</w:t>
      </w:r>
    </w:p>
    <w:p w:rsidR="00744122" w:rsidRPr="001C78B9" w:rsidRDefault="00744122" w:rsidP="00744122">
      <w:pPr>
        <w:tabs>
          <w:tab w:val="num" w:pos="720"/>
          <w:tab w:val="num" w:pos="1260"/>
        </w:tabs>
        <w:jc w:val="both"/>
        <w:rPr>
          <w:bCs/>
        </w:rPr>
      </w:pPr>
      <w:r w:rsidRPr="001C78B9">
        <w:rPr>
          <w:bCs/>
        </w:rPr>
        <w:tab/>
        <w:t xml:space="preserve">3.3.7 Получающая сторона обеспечивает обращение с «Конфиденциальной информацией», имеющей пометку «Для служебного пользования», и её защиту в </w:t>
      </w:r>
      <w:r>
        <w:rPr>
          <w:bCs/>
        </w:rPr>
        <w:t xml:space="preserve">порядке, аналогичном </w:t>
      </w:r>
      <w:proofErr w:type="gramStart"/>
      <w:r>
        <w:rPr>
          <w:bCs/>
        </w:rPr>
        <w:t>установленному</w:t>
      </w:r>
      <w:proofErr w:type="gramEnd"/>
      <w:r w:rsidRPr="001C78B9">
        <w:rPr>
          <w:bCs/>
        </w:rPr>
        <w:t xml:space="preserve"> «Положением о порядке обращения со служебной информацией ограниченного распространения в федеральных органах исполн</w:t>
      </w:r>
      <w:r>
        <w:rPr>
          <w:bCs/>
        </w:rPr>
        <w:t>ительной власти», утвержденным п</w:t>
      </w:r>
      <w:r w:rsidRPr="001C78B9">
        <w:rPr>
          <w:bCs/>
        </w:rPr>
        <w:t>остановлением Правительства Российской Федерации от 03.11.1994</w:t>
      </w:r>
      <w:r>
        <w:rPr>
          <w:bCs/>
        </w:rPr>
        <w:t xml:space="preserve"> </w:t>
      </w:r>
      <w:r w:rsidRPr="001C78B9">
        <w:rPr>
          <w:bCs/>
        </w:rPr>
        <w:t>№ 1233.</w:t>
      </w:r>
    </w:p>
    <w:p w:rsidR="00744122" w:rsidRPr="001C78B9" w:rsidRDefault="00744122" w:rsidP="00744122">
      <w:pPr>
        <w:tabs>
          <w:tab w:val="num" w:pos="720"/>
          <w:tab w:val="num" w:pos="1260"/>
        </w:tabs>
        <w:jc w:val="both"/>
        <w:rPr>
          <w:bCs/>
        </w:rPr>
      </w:pPr>
      <w:r w:rsidRPr="001C78B9">
        <w:rPr>
          <w:bCs/>
        </w:rPr>
        <w:tab/>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r>
        <w:rPr>
          <w:bCs/>
        </w:rPr>
        <w:t xml:space="preserve"> и настоящими Условиями</w:t>
      </w:r>
      <w:r w:rsidRPr="001C78B9">
        <w:rPr>
          <w:bCs/>
        </w:rPr>
        <w:t>.</w:t>
      </w:r>
    </w:p>
    <w:p w:rsidR="00744122" w:rsidRPr="001C78B9" w:rsidRDefault="00744122" w:rsidP="00744122">
      <w:pPr>
        <w:tabs>
          <w:tab w:val="num" w:pos="709"/>
          <w:tab w:val="num" w:pos="1260"/>
        </w:tabs>
        <w:jc w:val="both"/>
        <w:rPr>
          <w:bCs/>
        </w:rPr>
      </w:pPr>
      <w:r w:rsidRPr="001C78B9">
        <w:rPr>
          <w:bCs/>
        </w:rPr>
        <w:tab/>
        <w:t>3.3.9 Конфиденциальность персональных данных обеспечивается Получающей стороной в соответствии с Федеральным законом «О персональных данных».</w:t>
      </w:r>
    </w:p>
    <w:p w:rsidR="00744122" w:rsidRPr="001C78B9" w:rsidRDefault="00744122" w:rsidP="00744122">
      <w:pPr>
        <w:tabs>
          <w:tab w:val="num" w:pos="709"/>
          <w:tab w:val="num" w:pos="1260"/>
        </w:tabs>
        <w:jc w:val="both"/>
      </w:pPr>
    </w:p>
    <w:p w:rsidR="00744122" w:rsidRDefault="00744122" w:rsidP="00744122">
      <w:pPr>
        <w:ind w:left="720"/>
        <w:jc w:val="both"/>
        <w:rPr>
          <w:b/>
          <w:bCs/>
        </w:rPr>
      </w:pPr>
      <w:r w:rsidRPr="001C78B9">
        <w:rPr>
          <w:b/>
          <w:bCs/>
        </w:rPr>
        <w:t>3.4 Возврат информации</w:t>
      </w:r>
    </w:p>
    <w:p w:rsidR="00744122" w:rsidRPr="001C78B9" w:rsidRDefault="00744122" w:rsidP="00744122">
      <w:pPr>
        <w:tabs>
          <w:tab w:val="num" w:pos="709"/>
        </w:tabs>
        <w:jc w:val="both"/>
      </w:pPr>
      <w:r w:rsidRPr="001C78B9">
        <w:tab/>
        <w:t>3.4.1. В случае досрочного прекращения по каким-либо причинам договорных отношений Сторон и расторжения настоящ</w:t>
      </w:r>
      <w:r>
        <w:t>их</w:t>
      </w:r>
      <w:r w:rsidRPr="001C78B9">
        <w:t xml:space="preserve"> </w:t>
      </w:r>
      <w:r>
        <w:t>Условий</w:t>
      </w:r>
      <w:r w:rsidRPr="001C78B9">
        <w:t xml:space="preserve">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744122" w:rsidRPr="001C78B9" w:rsidRDefault="00744122" w:rsidP="00744122">
      <w:pPr>
        <w:tabs>
          <w:tab w:val="num" w:pos="709"/>
        </w:tabs>
        <w:jc w:val="both"/>
      </w:pPr>
      <w:r w:rsidRPr="001C78B9">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744122" w:rsidRPr="001C78B9" w:rsidRDefault="00744122" w:rsidP="00744122">
      <w:pPr>
        <w:tabs>
          <w:tab w:val="num" w:pos="709"/>
        </w:tabs>
        <w:ind w:firstLine="540"/>
        <w:jc w:val="both"/>
        <w:rPr>
          <w:snapToGrid w:val="0"/>
        </w:rPr>
      </w:pPr>
      <w:r w:rsidRPr="001C78B9">
        <w:rPr>
          <w:snapToGrid w:val="0"/>
        </w:rPr>
        <w:t>а) вернет все материалы (оригиналы и копии на любых видах носителя информации), содержащие конфиденциальную информацию</w:t>
      </w:r>
      <w:r>
        <w:rPr>
          <w:snapToGrid w:val="0"/>
        </w:rPr>
        <w:t>;</w:t>
      </w:r>
    </w:p>
    <w:p w:rsidR="00744122" w:rsidRPr="001C78B9" w:rsidRDefault="00744122" w:rsidP="00744122">
      <w:pPr>
        <w:tabs>
          <w:tab w:val="num" w:pos="709"/>
        </w:tabs>
        <w:ind w:firstLine="540"/>
        <w:jc w:val="both"/>
        <w:rPr>
          <w:snapToGrid w:val="0"/>
        </w:rPr>
      </w:pPr>
      <w:r w:rsidRPr="001C78B9">
        <w:rPr>
          <w:snapToGrid w:val="0"/>
        </w:rPr>
        <w:t xml:space="preserve">б) обеспечит подтверждение факта их уничтожения. </w:t>
      </w:r>
    </w:p>
    <w:p w:rsidR="00744122" w:rsidRPr="001C78B9" w:rsidRDefault="00744122" w:rsidP="00744122">
      <w:pPr>
        <w:tabs>
          <w:tab w:val="num" w:pos="709"/>
        </w:tabs>
        <w:ind w:firstLine="540"/>
        <w:jc w:val="both"/>
        <w:rPr>
          <w:snapToGrid w:val="0"/>
        </w:rPr>
      </w:pPr>
    </w:p>
    <w:p w:rsidR="00744122" w:rsidRDefault="00744122" w:rsidP="00744122">
      <w:pPr>
        <w:ind w:left="720"/>
        <w:jc w:val="both"/>
        <w:rPr>
          <w:b/>
          <w:bCs/>
        </w:rPr>
      </w:pPr>
      <w:r w:rsidRPr="001C78B9">
        <w:rPr>
          <w:b/>
          <w:bCs/>
        </w:rPr>
        <w:t>3.5 Срок защиты и неразглашения информации</w:t>
      </w:r>
    </w:p>
    <w:p w:rsidR="00744122" w:rsidRPr="001C78B9" w:rsidRDefault="00744122" w:rsidP="00744122">
      <w:pPr>
        <w:tabs>
          <w:tab w:val="num" w:pos="709"/>
        </w:tabs>
        <w:ind w:firstLine="540"/>
        <w:jc w:val="both"/>
        <w:rPr>
          <w:snapToGrid w:val="0"/>
        </w:rPr>
      </w:pPr>
      <w:r w:rsidRPr="001C78B9">
        <w:rPr>
          <w:snapToGrid w:val="0"/>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w:t>
      </w:r>
      <w:r>
        <w:rPr>
          <w:snapToGrid w:val="0"/>
        </w:rPr>
        <w:t>,</w:t>
      </w:r>
      <w:r w:rsidRPr="001C78B9">
        <w:rPr>
          <w:snapToGrid w:val="0"/>
        </w:rPr>
        <w:t xml:space="preserve"> за исключением строго оговоренных настоящим</w:t>
      </w:r>
      <w:r>
        <w:rPr>
          <w:snapToGrid w:val="0"/>
        </w:rPr>
        <w:t>и</w:t>
      </w:r>
      <w:r w:rsidRPr="001C78B9">
        <w:rPr>
          <w:snapToGrid w:val="0"/>
        </w:rPr>
        <w:t xml:space="preserve"> </w:t>
      </w:r>
      <w:r>
        <w:rPr>
          <w:snapToGrid w:val="0"/>
        </w:rPr>
        <w:t xml:space="preserve">Условиями </w:t>
      </w:r>
      <w:r w:rsidRPr="001C78B9">
        <w:rPr>
          <w:snapToGrid w:val="0"/>
        </w:rPr>
        <w:t>случаев.</w:t>
      </w:r>
      <w:r>
        <w:rPr>
          <w:snapToGrid w:val="0"/>
        </w:rPr>
        <w:t xml:space="preserve"> В отношении информации, для которой невозможно определить срок использования решения, обязанность сохранения конфиденциальности действует в течение пяти лет с момента подписания настоящих Условий.</w:t>
      </w:r>
    </w:p>
    <w:p w:rsidR="00744122" w:rsidRPr="001C78B9" w:rsidRDefault="00744122" w:rsidP="00744122">
      <w:pPr>
        <w:tabs>
          <w:tab w:val="num" w:pos="709"/>
        </w:tabs>
        <w:ind w:firstLine="540"/>
        <w:jc w:val="both"/>
        <w:rPr>
          <w:snapToGrid w:val="0"/>
        </w:rPr>
      </w:pPr>
    </w:p>
    <w:p w:rsidR="00744122" w:rsidRDefault="00744122" w:rsidP="00744122">
      <w:pPr>
        <w:ind w:left="720"/>
        <w:jc w:val="both"/>
        <w:rPr>
          <w:b/>
          <w:bCs/>
        </w:rPr>
      </w:pPr>
      <w:r w:rsidRPr="001C78B9">
        <w:rPr>
          <w:b/>
          <w:bCs/>
        </w:rPr>
        <w:t>3.6 Права на информацию</w:t>
      </w:r>
    </w:p>
    <w:p w:rsidR="00744122" w:rsidRPr="001C78B9" w:rsidRDefault="00744122" w:rsidP="00744122">
      <w:pPr>
        <w:tabs>
          <w:tab w:val="num" w:pos="709"/>
        </w:tabs>
        <w:jc w:val="both"/>
      </w:pPr>
      <w:r w:rsidRPr="001C78B9">
        <w:tab/>
        <w:t>3.6.1</w:t>
      </w:r>
      <w:proofErr w:type="gramStart"/>
      <w:r w:rsidRPr="001C78B9">
        <w:t xml:space="preserve"> В</w:t>
      </w:r>
      <w:proofErr w:type="gramEnd"/>
      <w:r w:rsidRPr="001C78B9">
        <w:t>с</w:t>
      </w:r>
      <w:r>
        <w:t>е интеллектуальные права на</w:t>
      </w:r>
      <w:r w:rsidRPr="001C78B9">
        <w:t xml:space="preserve"> информаци</w:t>
      </w:r>
      <w:r>
        <w:t>ю</w:t>
      </w:r>
      <w:r w:rsidRPr="001C78B9">
        <w:t>, выдаваем</w:t>
      </w:r>
      <w:r>
        <w:t>ую</w:t>
      </w:r>
      <w:r w:rsidRPr="001C78B9">
        <w:t xml:space="preserve"> Раскрывающей стороной Получающей стороне в какой-либо форме согласно </w:t>
      </w:r>
      <w:r>
        <w:t>Условиям</w:t>
      </w:r>
      <w:r w:rsidRPr="001C78B9">
        <w:t>, буд</w:t>
      </w:r>
      <w:r>
        <w:t>у</w:t>
      </w:r>
      <w:r w:rsidRPr="001C78B9">
        <w:t>т и остан</w:t>
      </w:r>
      <w:r>
        <w:t>у</w:t>
      </w:r>
      <w:r w:rsidRPr="001C78B9">
        <w:t xml:space="preserve">тся </w:t>
      </w:r>
      <w:r>
        <w:t>принадлежать</w:t>
      </w:r>
      <w:r w:rsidRPr="001C78B9">
        <w:t xml:space="preserve"> Раскрывающей сторон</w:t>
      </w:r>
      <w:r>
        <w:t>е</w:t>
      </w:r>
      <w:r w:rsidRPr="001C78B9">
        <w:t xml:space="preserve"> или ей принадлежит право распоряжаться ею от имени </w:t>
      </w:r>
      <w:r>
        <w:t>либо с согласия правообладателя</w:t>
      </w:r>
      <w:r w:rsidRPr="001C78B9">
        <w:t>.</w:t>
      </w:r>
    </w:p>
    <w:p w:rsidR="00744122" w:rsidRPr="001C78B9" w:rsidRDefault="00744122" w:rsidP="00744122">
      <w:pPr>
        <w:tabs>
          <w:tab w:val="num" w:pos="709"/>
        </w:tabs>
        <w:jc w:val="both"/>
      </w:pPr>
      <w:r w:rsidRPr="001C78B9">
        <w:tab/>
        <w:t>3.6.2 Получающая сторона не приобретает право на информацию, а лишь получает право на ее использование, исключительно в целях, упомянутых в настоящ</w:t>
      </w:r>
      <w:r>
        <w:t>их</w:t>
      </w:r>
      <w:r w:rsidRPr="001C78B9">
        <w:t xml:space="preserve"> </w:t>
      </w:r>
      <w:r>
        <w:t>Условиях</w:t>
      </w:r>
      <w:r w:rsidRPr="001C78B9">
        <w:t xml:space="preserve">. </w:t>
      </w:r>
    </w:p>
    <w:p w:rsidR="00744122" w:rsidRPr="001C78B9" w:rsidRDefault="00744122" w:rsidP="00744122">
      <w:pPr>
        <w:tabs>
          <w:tab w:val="num" w:pos="709"/>
        </w:tabs>
        <w:jc w:val="both"/>
      </w:pPr>
      <w:r w:rsidRPr="001C78B9">
        <w:tab/>
        <w:t>3.6.3</w:t>
      </w:r>
      <w:proofErr w:type="gramStart"/>
      <w:r w:rsidRPr="001C78B9">
        <w:t xml:space="preserve"> Р</w:t>
      </w:r>
      <w:proofErr w:type="gramEnd"/>
      <w:r w:rsidRPr="001C78B9">
        <w:t xml:space="preserve">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w:t>
      </w:r>
      <w:r>
        <w:t>товарных знаков</w:t>
      </w:r>
      <w:r w:rsidRPr="001C78B9">
        <w:t>, принадлежащих Раскрывающей стороне.</w:t>
      </w:r>
    </w:p>
    <w:p w:rsidR="00744122" w:rsidRPr="001C78B9" w:rsidRDefault="00744122" w:rsidP="00744122">
      <w:pPr>
        <w:tabs>
          <w:tab w:val="num" w:pos="709"/>
        </w:tabs>
        <w:jc w:val="both"/>
      </w:pPr>
      <w:r w:rsidRPr="001C78B9">
        <w:tab/>
        <w:t xml:space="preserve">3.6.4 Получающая сторона не может видоизменять, разрабатывать, </w:t>
      </w:r>
      <w:proofErr w:type="spellStart"/>
      <w:r w:rsidRPr="001C78B9">
        <w:t>декомпилировать</w:t>
      </w:r>
      <w:proofErr w:type="spellEnd"/>
      <w:r w:rsidRPr="001C78B9">
        <w:t>, разбирать или использовать в нарушение настоящ</w:t>
      </w:r>
      <w:r>
        <w:t>их</w:t>
      </w:r>
      <w:r w:rsidRPr="001C78B9">
        <w:t xml:space="preserve"> </w:t>
      </w:r>
      <w:r>
        <w:rPr>
          <w:bCs/>
        </w:rPr>
        <w:t>Условий</w:t>
      </w:r>
      <w:r w:rsidRPr="001C78B9">
        <w:rPr>
          <w:bCs/>
        </w:rPr>
        <w:t xml:space="preserve"> </w:t>
      </w:r>
      <w:r w:rsidRPr="001C78B9">
        <w:t xml:space="preserve">любые программные продукты или материальные объекты, содержащие информацию Раскрывающей стороны. </w:t>
      </w:r>
    </w:p>
    <w:p w:rsidR="00744122" w:rsidRPr="001C78B9" w:rsidRDefault="00744122" w:rsidP="00744122">
      <w:pPr>
        <w:tabs>
          <w:tab w:val="num" w:pos="709"/>
        </w:tabs>
        <w:jc w:val="both"/>
      </w:pPr>
    </w:p>
    <w:p w:rsidR="00744122" w:rsidRDefault="00744122" w:rsidP="00744122">
      <w:pPr>
        <w:ind w:left="720"/>
        <w:jc w:val="both"/>
        <w:rPr>
          <w:b/>
          <w:bCs/>
        </w:rPr>
      </w:pPr>
      <w:r w:rsidRPr="001C78B9">
        <w:rPr>
          <w:b/>
          <w:bCs/>
        </w:rPr>
        <w:t>3.7 Средства защиты</w:t>
      </w:r>
    </w:p>
    <w:p w:rsidR="00744122" w:rsidRPr="001C78B9" w:rsidRDefault="00744122" w:rsidP="00744122">
      <w:pPr>
        <w:tabs>
          <w:tab w:val="num" w:pos="709"/>
        </w:tabs>
        <w:jc w:val="both"/>
      </w:pPr>
      <w:r w:rsidRPr="001C78B9">
        <w:tab/>
        <w:t>3.7.1</w:t>
      </w:r>
      <w:proofErr w:type="gramStart"/>
      <w:r w:rsidRPr="001C78B9">
        <w:t xml:space="preserve"> </w:t>
      </w:r>
      <w:r w:rsidRPr="00F42016">
        <w:t>В</w:t>
      </w:r>
      <w:proofErr w:type="gramEnd"/>
      <w:r w:rsidRPr="00F42016">
        <w:t>се споры, разногласия или требования, возникающие из настоящ</w:t>
      </w:r>
      <w:r>
        <w:t>их</w:t>
      </w:r>
      <w:r w:rsidRPr="00F42016">
        <w:t xml:space="preserve"> </w:t>
      </w:r>
      <w:r>
        <w:t>Условий</w:t>
      </w:r>
      <w:r w:rsidRPr="00F42016">
        <w:t xml:space="preserve">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w:t>
      </w:r>
      <w:r w:rsidRPr="001C78B9">
        <w:rPr>
          <w:color w:val="008000"/>
        </w:rPr>
        <w:t xml:space="preserve"> </w:t>
      </w:r>
    </w:p>
    <w:p w:rsidR="00744122" w:rsidRDefault="00744122" w:rsidP="00744122">
      <w:pPr>
        <w:tabs>
          <w:tab w:val="num" w:pos="709"/>
        </w:tabs>
        <w:jc w:val="both"/>
      </w:pPr>
      <w:r w:rsidRPr="001C78B9">
        <w:tab/>
        <w:t>3.7.2 Стороны признают, что денежная компенсация ущерба может являться недостаточным средством защиты в случае нарушения настоящ</w:t>
      </w:r>
      <w:r>
        <w:t>их</w:t>
      </w:r>
      <w:r w:rsidRPr="001C78B9">
        <w:t xml:space="preserve"> </w:t>
      </w:r>
      <w:r>
        <w:t>Условий</w:t>
      </w:r>
      <w:r w:rsidRPr="001C78B9">
        <w:t xml:space="preserve"> и, что Раскрывающая сторона должна иметь право, без отказа </w:t>
      </w:r>
      <w:r>
        <w:t xml:space="preserve">от других прав и средств защиты </w:t>
      </w:r>
      <w:r w:rsidRPr="001C78B9">
        <w:t xml:space="preserve"> на такие средства судебной защиты в виде судебного запрещения, которые могут быть сочтены судом правильными.</w:t>
      </w:r>
    </w:p>
    <w:p w:rsidR="00744122" w:rsidRPr="001C78B9" w:rsidRDefault="00744122" w:rsidP="00744122">
      <w:pPr>
        <w:tabs>
          <w:tab w:val="num" w:pos="709"/>
        </w:tabs>
        <w:jc w:val="both"/>
      </w:pPr>
    </w:p>
    <w:p w:rsidR="00744122" w:rsidRDefault="00744122" w:rsidP="00744122">
      <w:pPr>
        <w:numPr>
          <w:ilvl w:val="0"/>
          <w:numId w:val="34"/>
        </w:numPr>
        <w:tabs>
          <w:tab w:val="num" w:pos="709"/>
        </w:tabs>
        <w:ind w:left="0" w:firstLine="720"/>
        <w:jc w:val="both"/>
        <w:rPr>
          <w:b/>
          <w:bCs/>
        </w:rPr>
      </w:pPr>
      <w:r w:rsidRPr="001C78B9">
        <w:rPr>
          <w:b/>
          <w:bCs/>
        </w:rPr>
        <w:t xml:space="preserve">Раскрытие информации </w:t>
      </w:r>
    </w:p>
    <w:p w:rsidR="00744122" w:rsidRPr="001C78B9" w:rsidRDefault="00744122" w:rsidP="00744122">
      <w:pPr>
        <w:tabs>
          <w:tab w:val="left" w:pos="709"/>
        </w:tabs>
        <w:jc w:val="both"/>
      </w:pPr>
      <w:r w:rsidRPr="001C78B9">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1C78B9">
        <w:rPr>
          <w:bCs/>
        </w:rPr>
        <w:t>ством РФ</w:t>
      </w:r>
      <w:r w:rsidRPr="001C78B9">
        <w:t xml:space="preserve">, при условии, что: </w:t>
      </w:r>
    </w:p>
    <w:p w:rsidR="00744122" w:rsidRPr="001C78B9" w:rsidRDefault="00744122" w:rsidP="00744122">
      <w:pPr>
        <w:tabs>
          <w:tab w:val="num" w:pos="709"/>
        </w:tabs>
        <w:ind w:firstLine="720"/>
        <w:jc w:val="both"/>
      </w:pPr>
      <w:r w:rsidRPr="001C78B9">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r>
        <w:t>;</w:t>
      </w:r>
    </w:p>
    <w:p w:rsidR="00744122" w:rsidRPr="001C78B9" w:rsidRDefault="00744122" w:rsidP="00744122">
      <w:pPr>
        <w:tabs>
          <w:tab w:val="num" w:pos="709"/>
        </w:tabs>
        <w:ind w:firstLine="540"/>
        <w:jc w:val="both"/>
        <w:rPr>
          <w:snapToGrid w:val="0"/>
        </w:rPr>
      </w:pPr>
      <w:r w:rsidRPr="001C78B9">
        <w:rPr>
          <w:snapToGrid w:val="0"/>
        </w:rPr>
        <w:t>б) предоставит Раскрывающей стороне данные о перечне, содержании и объеме конфиденциальной информации, подлежащей разглашению</w:t>
      </w:r>
      <w:r>
        <w:rPr>
          <w:snapToGrid w:val="0"/>
        </w:rPr>
        <w:t>;</w:t>
      </w:r>
    </w:p>
    <w:p w:rsidR="00744122" w:rsidRPr="001C78B9" w:rsidRDefault="00744122" w:rsidP="00744122">
      <w:pPr>
        <w:tabs>
          <w:tab w:val="num" w:pos="709"/>
        </w:tabs>
        <w:ind w:firstLine="720"/>
        <w:jc w:val="both"/>
      </w:pPr>
      <w:r w:rsidRPr="001C78B9">
        <w:t>в) примет меры к ограничению объема разглашаемых сведений и количества лиц, которым они разглашаются</w:t>
      </w:r>
      <w:r>
        <w:t>;</w:t>
      </w:r>
      <w:r w:rsidRPr="001C78B9">
        <w:t xml:space="preserve"> </w:t>
      </w:r>
    </w:p>
    <w:p w:rsidR="00744122" w:rsidRDefault="00744122" w:rsidP="00744122">
      <w:pPr>
        <w:tabs>
          <w:tab w:val="num" w:pos="709"/>
        </w:tabs>
        <w:ind w:firstLine="720"/>
        <w:jc w:val="both"/>
      </w:pPr>
      <w:r w:rsidRPr="001C78B9">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744122" w:rsidRPr="001C78B9" w:rsidRDefault="00744122" w:rsidP="00744122">
      <w:pPr>
        <w:tabs>
          <w:tab w:val="num" w:pos="709"/>
        </w:tabs>
        <w:ind w:firstLine="720"/>
        <w:jc w:val="both"/>
      </w:pPr>
    </w:p>
    <w:p w:rsidR="00744122" w:rsidRDefault="00744122" w:rsidP="00744122">
      <w:pPr>
        <w:numPr>
          <w:ilvl w:val="0"/>
          <w:numId w:val="34"/>
        </w:numPr>
        <w:tabs>
          <w:tab w:val="num" w:pos="709"/>
        </w:tabs>
        <w:ind w:left="0" w:firstLine="720"/>
        <w:jc w:val="both"/>
        <w:rPr>
          <w:b/>
          <w:bCs/>
        </w:rPr>
      </w:pPr>
      <w:r w:rsidRPr="001C78B9">
        <w:rPr>
          <w:b/>
          <w:bCs/>
        </w:rPr>
        <w:t>Ответственность и права Сторон</w:t>
      </w:r>
    </w:p>
    <w:p w:rsidR="00744122" w:rsidRPr="001C78B9" w:rsidRDefault="00744122" w:rsidP="00744122">
      <w:pPr>
        <w:tabs>
          <w:tab w:val="left" w:pos="709"/>
        </w:tabs>
        <w:jc w:val="both"/>
        <w:rPr>
          <w:color w:val="000000"/>
          <w:spacing w:val="-5"/>
        </w:rPr>
      </w:pPr>
      <w:r w:rsidRPr="001C78B9">
        <w:rPr>
          <w:color w:val="000000"/>
          <w:spacing w:val="-5"/>
        </w:rPr>
        <w:tab/>
        <w:t xml:space="preserve">5.1 Получающая сторона будет ответственна </w:t>
      </w:r>
      <w:proofErr w:type="gramStart"/>
      <w:r w:rsidRPr="001C78B9">
        <w:rPr>
          <w:color w:val="000000"/>
          <w:spacing w:val="-5"/>
        </w:rPr>
        <w:t>за</w:t>
      </w:r>
      <w:proofErr w:type="gramEnd"/>
      <w:r w:rsidRPr="001C78B9">
        <w:rPr>
          <w:color w:val="000000"/>
          <w:spacing w:val="-5"/>
        </w:rPr>
        <w:t>:</w:t>
      </w:r>
    </w:p>
    <w:p w:rsidR="00744122" w:rsidRPr="001C78B9" w:rsidRDefault="00744122" w:rsidP="00744122">
      <w:pPr>
        <w:tabs>
          <w:tab w:val="num" w:pos="709"/>
        </w:tabs>
        <w:ind w:firstLine="720"/>
        <w:jc w:val="both"/>
      </w:pPr>
      <w:r w:rsidRPr="001C78B9">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w:t>
      </w:r>
      <w:r>
        <w:t>;</w:t>
      </w:r>
      <w:r w:rsidRPr="001C78B9">
        <w:t xml:space="preserve"> </w:t>
      </w:r>
    </w:p>
    <w:p w:rsidR="00744122" w:rsidRPr="001C78B9" w:rsidRDefault="00744122" w:rsidP="00744122">
      <w:pPr>
        <w:tabs>
          <w:tab w:val="num" w:pos="709"/>
        </w:tabs>
        <w:ind w:firstLine="720"/>
        <w:jc w:val="both"/>
      </w:pPr>
      <w:r w:rsidRPr="001C78B9">
        <w:t xml:space="preserve">б) несанкционированное использование этими лицами конфиденциальной информации, </w:t>
      </w:r>
    </w:p>
    <w:p w:rsidR="00744122" w:rsidRPr="001C78B9" w:rsidRDefault="00744122" w:rsidP="00744122">
      <w:pPr>
        <w:tabs>
          <w:tab w:val="num" w:pos="709"/>
        </w:tabs>
        <w:ind w:firstLine="540"/>
        <w:jc w:val="both"/>
        <w:rPr>
          <w:snapToGrid w:val="0"/>
        </w:rPr>
      </w:pPr>
      <w:r w:rsidRPr="001C78B9">
        <w:rPr>
          <w:snapToGrid w:val="0"/>
        </w:rPr>
        <w:t xml:space="preserve">   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 </w:t>
      </w:r>
    </w:p>
    <w:p w:rsidR="00744122" w:rsidRPr="001C78B9" w:rsidRDefault="00744122" w:rsidP="00744122">
      <w:pPr>
        <w:tabs>
          <w:tab w:val="num" w:pos="709"/>
        </w:tabs>
        <w:ind w:firstLine="720"/>
        <w:jc w:val="both"/>
      </w:pPr>
      <w:r w:rsidRPr="001C78B9">
        <w:t xml:space="preserve">г) </w:t>
      </w:r>
      <w:proofErr w:type="spellStart"/>
      <w:r w:rsidRPr="001C78B9">
        <w:t>непрекращение</w:t>
      </w:r>
      <w:proofErr w:type="spellEnd"/>
      <w:r w:rsidRPr="001C78B9">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744122" w:rsidRPr="001C78B9" w:rsidRDefault="00744122" w:rsidP="00744122">
      <w:pPr>
        <w:tabs>
          <w:tab w:val="left" w:pos="709"/>
        </w:tabs>
        <w:jc w:val="both"/>
      </w:pPr>
      <w:r w:rsidRPr="001C78B9">
        <w:tab/>
        <w:t>5.2</w:t>
      </w:r>
      <w:proofErr w:type="gramStart"/>
      <w:r w:rsidRPr="001C78B9">
        <w:t xml:space="preserve"> В</w:t>
      </w:r>
      <w:proofErr w:type="gramEnd"/>
      <w:r w:rsidRPr="001C78B9">
        <w:t xml:space="preserve"> случае установления </w:t>
      </w:r>
      <w:r>
        <w:t>ответственности</w:t>
      </w:r>
      <w:r w:rsidRPr="001C78B9">
        <w:t xml:space="preserve"> Получающей стороны </w:t>
      </w:r>
      <w:r>
        <w:t>за</w:t>
      </w:r>
      <w:r w:rsidRPr="001C78B9">
        <w:t xml:space="preserve"> разглашени</w:t>
      </w:r>
      <w:r>
        <w:t>е</w:t>
      </w:r>
      <w:r w:rsidRPr="001C78B9">
        <w:t xml:space="preserve"> конфиденциальной информации Раскрывающая сторона имеет право взыскать убытки, понесенные в связи с разглашением или использованием этой информации, </w:t>
      </w:r>
      <w:r>
        <w:t xml:space="preserve">и, сверх, того, </w:t>
      </w:r>
      <w:r w:rsidRPr="001C78B9">
        <w:t>п</w:t>
      </w:r>
      <w:r>
        <w:t>отребова</w:t>
      </w:r>
      <w:r w:rsidRPr="001C78B9">
        <w:t xml:space="preserve">ть от Получающей стороны </w:t>
      </w:r>
      <w:r>
        <w:t xml:space="preserve">уплаты </w:t>
      </w:r>
      <w:r w:rsidRPr="001C78B9">
        <w:t>штраф</w:t>
      </w:r>
      <w:r>
        <w:t>ной неустойки</w:t>
      </w:r>
      <w:r w:rsidRPr="001C78B9">
        <w:t xml:space="preserve"> в </w:t>
      </w:r>
      <w:r>
        <w:t>размере 1 000 000 (один миллион) рублей за каждый факт неправомерного разглашения конфиденциальной информации</w:t>
      </w:r>
      <w:r w:rsidRPr="001C78B9">
        <w:t>.</w:t>
      </w:r>
    </w:p>
    <w:p w:rsidR="00744122" w:rsidRPr="001C78B9" w:rsidRDefault="00744122" w:rsidP="00744122">
      <w:pPr>
        <w:tabs>
          <w:tab w:val="left" w:pos="709"/>
        </w:tabs>
        <w:jc w:val="both"/>
      </w:pPr>
    </w:p>
    <w:p w:rsidR="00744122" w:rsidRDefault="00744122" w:rsidP="00744122">
      <w:pPr>
        <w:numPr>
          <w:ilvl w:val="0"/>
          <w:numId w:val="34"/>
        </w:numPr>
        <w:tabs>
          <w:tab w:val="num" w:pos="709"/>
        </w:tabs>
        <w:ind w:left="720" w:hanging="11"/>
        <w:jc w:val="both"/>
        <w:rPr>
          <w:b/>
          <w:bCs/>
        </w:rPr>
      </w:pPr>
      <w:r w:rsidRPr="00C5336F">
        <w:rPr>
          <w:b/>
          <w:bCs/>
        </w:rPr>
        <w:t xml:space="preserve">Статус и условия действия </w:t>
      </w:r>
      <w:r>
        <w:rPr>
          <w:b/>
          <w:bCs/>
        </w:rPr>
        <w:t>Условий</w:t>
      </w:r>
    </w:p>
    <w:p w:rsidR="00744122" w:rsidRPr="001C78B9" w:rsidRDefault="00744122" w:rsidP="00744122">
      <w:pPr>
        <w:tabs>
          <w:tab w:val="left" w:pos="709"/>
        </w:tabs>
        <w:jc w:val="both"/>
      </w:pPr>
      <w:r w:rsidRPr="001C78B9">
        <w:tab/>
        <w:t>6.1 Настоящи</w:t>
      </w:r>
      <w:r>
        <w:t>е</w:t>
      </w:r>
      <w:r w:rsidRPr="001C78B9">
        <w:t xml:space="preserve"> </w:t>
      </w:r>
      <w:r>
        <w:t>Условия</w:t>
      </w:r>
      <w:r w:rsidRPr="001C78B9">
        <w:t xml:space="preserve"> вступа</w:t>
      </w:r>
      <w:r>
        <w:t>ю</w:t>
      </w:r>
      <w:r w:rsidRPr="001C78B9">
        <w:t xml:space="preserve">т в силу </w:t>
      </w:r>
      <w:proofErr w:type="gramStart"/>
      <w:r w:rsidRPr="001C78B9">
        <w:t>с даты  подписания</w:t>
      </w:r>
      <w:proofErr w:type="gramEnd"/>
      <w:r w:rsidRPr="001C78B9">
        <w:t xml:space="preserve"> настоящ</w:t>
      </w:r>
      <w:r>
        <w:t>их</w:t>
      </w:r>
      <w:r w:rsidRPr="001C78B9">
        <w:t xml:space="preserve"> </w:t>
      </w:r>
      <w:r>
        <w:t>Условий</w:t>
      </w:r>
      <w:r w:rsidRPr="001C78B9">
        <w:t>.</w:t>
      </w:r>
    </w:p>
    <w:p w:rsidR="00744122" w:rsidRPr="001C78B9" w:rsidRDefault="00744122" w:rsidP="00744122">
      <w:pPr>
        <w:tabs>
          <w:tab w:val="left" w:pos="709"/>
        </w:tabs>
        <w:jc w:val="both"/>
      </w:pPr>
      <w:r w:rsidRPr="001C78B9">
        <w:tab/>
        <w:t xml:space="preserve">6.2 </w:t>
      </w:r>
      <w:r>
        <w:t>Условия</w:t>
      </w:r>
      <w:r w:rsidRPr="001C78B9">
        <w:t xml:space="preserve"> явля</w:t>
      </w:r>
      <w:r>
        <w:t>ю</w:t>
      </w:r>
      <w:r w:rsidRPr="001C78B9">
        <w:t>тся полным соглашением между Сторонами и отменя</w:t>
      </w:r>
      <w:r>
        <w:t>ю</w:t>
      </w:r>
      <w:r w:rsidRPr="001C78B9">
        <w:t>т любые и все предыдущие устные или письменные соглашения в отношении предмета данн</w:t>
      </w:r>
      <w:r>
        <w:t>ых</w:t>
      </w:r>
      <w:r w:rsidRPr="001C78B9">
        <w:t xml:space="preserve"> </w:t>
      </w:r>
      <w:r>
        <w:t>Условий</w:t>
      </w:r>
      <w:r w:rsidRPr="001C78B9">
        <w:t xml:space="preserve">. </w:t>
      </w:r>
      <w:r>
        <w:t>Условия</w:t>
      </w:r>
      <w:r w:rsidRPr="001C78B9">
        <w:t xml:space="preserve"> не подлеж</w:t>
      </w:r>
      <w:r>
        <w:t>а</w:t>
      </w:r>
      <w:r w:rsidRPr="001C78B9">
        <w:t>т изменению иначе как письменным соглашением, подписанным позднее даты подписания данн</w:t>
      </w:r>
      <w:r>
        <w:t xml:space="preserve">ых </w:t>
      </w:r>
      <w:r w:rsidRPr="001C78B9">
        <w:t xml:space="preserve"> </w:t>
      </w:r>
      <w:r>
        <w:t>Условий</w:t>
      </w:r>
      <w:r w:rsidRPr="001C78B9">
        <w:t xml:space="preserve"> и заверенного подписями обоих Сторон. Никакое из положений данн</w:t>
      </w:r>
      <w:r>
        <w:t>ых</w:t>
      </w:r>
      <w:r w:rsidRPr="001C78B9">
        <w:t xml:space="preserve"> </w:t>
      </w:r>
      <w:r>
        <w:t>Условий</w:t>
      </w:r>
      <w:r w:rsidRPr="001C78B9">
        <w:t xml:space="preserve">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w:t>
      </w:r>
      <w:r>
        <w:t>ых</w:t>
      </w:r>
      <w:r w:rsidRPr="001C78B9">
        <w:t xml:space="preserve"> </w:t>
      </w:r>
      <w:r>
        <w:t>Условий</w:t>
      </w:r>
      <w:r w:rsidRPr="001C78B9">
        <w:t xml:space="preserve"> используются только для информационных целей и не должны влиять на толкования любого положения </w:t>
      </w:r>
      <w:r>
        <w:t>Условия</w:t>
      </w:r>
      <w:r w:rsidRPr="001C78B9">
        <w:t xml:space="preserve">. </w:t>
      </w:r>
    </w:p>
    <w:p w:rsidR="00744122" w:rsidRPr="001C78B9" w:rsidRDefault="00744122" w:rsidP="00744122">
      <w:pPr>
        <w:tabs>
          <w:tab w:val="left" w:pos="709"/>
        </w:tabs>
        <w:jc w:val="both"/>
      </w:pPr>
      <w:r w:rsidRPr="001C78B9">
        <w:tab/>
        <w:t>6.3</w:t>
      </w:r>
      <w:proofErr w:type="gramStart"/>
      <w:r>
        <w:t xml:space="preserve"> </w:t>
      </w:r>
      <w:r w:rsidRPr="001C78B9">
        <w:t>С</w:t>
      </w:r>
      <w:proofErr w:type="gramEnd"/>
      <w:r w:rsidRPr="001C78B9">
        <w:t xml:space="preserve"> учетом ограничений, установленных данным</w:t>
      </w:r>
      <w:r>
        <w:t>и</w:t>
      </w:r>
      <w:r w:rsidRPr="001C78B9">
        <w:t xml:space="preserve"> </w:t>
      </w:r>
      <w:r>
        <w:t>Условиями</w:t>
      </w:r>
      <w:r w:rsidRPr="001C78B9">
        <w:t>,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w:t>
      </w:r>
      <w:r>
        <w:t>ым</w:t>
      </w:r>
      <w:r w:rsidRPr="001C78B9">
        <w:t xml:space="preserve"> </w:t>
      </w:r>
      <w:r>
        <w:t>Условиям</w:t>
      </w:r>
      <w:r w:rsidRPr="001C78B9">
        <w:t xml:space="preserve"> или любые другие обязанности, обязательства и права, указанные в </w:t>
      </w:r>
      <w:r>
        <w:t>Условии</w:t>
      </w:r>
      <w:r w:rsidRPr="001C78B9">
        <w:t xml:space="preserve">, без предварительного письменного согласия другой Стороны. </w:t>
      </w:r>
    </w:p>
    <w:p w:rsidR="00744122" w:rsidRPr="001C78B9" w:rsidRDefault="00744122" w:rsidP="00744122">
      <w:pPr>
        <w:tabs>
          <w:tab w:val="left" w:pos="709"/>
        </w:tabs>
        <w:jc w:val="both"/>
      </w:pPr>
      <w:r w:rsidRPr="001C78B9">
        <w:tab/>
        <w:t>6.4 Настоящ</w:t>
      </w:r>
      <w:r>
        <w:t>ее</w:t>
      </w:r>
      <w:r w:rsidRPr="001C78B9">
        <w:t xml:space="preserve"> </w:t>
      </w:r>
      <w:r>
        <w:t>Условие</w:t>
      </w:r>
      <w:r w:rsidRPr="001C78B9">
        <w:t xml:space="preserve"> составлен</w:t>
      </w:r>
      <w:r>
        <w:t>о</w:t>
      </w:r>
      <w:r w:rsidRPr="001C78B9">
        <w:t xml:space="preserve"> на основе действующего законодательства </w:t>
      </w:r>
      <w:r w:rsidRPr="001C78B9">
        <w:rPr>
          <w:bCs/>
        </w:rPr>
        <w:t>РФ</w:t>
      </w:r>
      <w:r w:rsidRPr="001C78B9">
        <w:t xml:space="preserve"> и подлежит юрисдикции и толкованию в соответствии с</w:t>
      </w:r>
      <w:r w:rsidRPr="001C78B9">
        <w:rPr>
          <w:bCs/>
        </w:rPr>
        <w:t>о следующими нормативными правовыми актами</w:t>
      </w:r>
      <w:r w:rsidRPr="001C78B9">
        <w:t xml:space="preserve">: </w:t>
      </w:r>
    </w:p>
    <w:p w:rsidR="00744122" w:rsidRPr="008333FD" w:rsidRDefault="00744122" w:rsidP="00744122">
      <w:pPr>
        <w:numPr>
          <w:ilvl w:val="0"/>
          <w:numId w:val="33"/>
        </w:numPr>
        <w:jc w:val="both"/>
        <w:rPr>
          <w:b/>
          <w:bCs/>
        </w:rPr>
      </w:pPr>
      <w:r w:rsidRPr="008333FD">
        <w:rPr>
          <w:b/>
          <w:bCs/>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8333FD">
          <w:rPr>
            <w:b/>
            <w:bCs/>
          </w:rPr>
          <w:t>2006 г</w:t>
        </w:r>
      </w:smartTag>
      <w:r w:rsidRPr="008333FD">
        <w:rPr>
          <w:b/>
          <w:bCs/>
        </w:rPr>
        <w:t>. №149-ФЗ</w:t>
      </w:r>
    </w:p>
    <w:p w:rsidR="00744122" w:rsidRPr="008333FD" w:rsidRDefault="00744122" w:rsidP="00744122">
      <w:pPr>
        <w:numPr>
          <w:ilvl w:val="0"/>
          <w:numId w:val="33"/>
        </w:numPr>
        <w:jc w:val="both"/>
        <w:rPr>
          <w:b/>
          <w:bCs/>
        </w:rPr>
      </w:pPr>
      <w:r w:rsidRPr="008333FD">
        <w:rPr>
          <w:b/>
          <w:bCs/>
        </w:rPr>
        <w:t>Указ Президента РФ «Об утверждении перечня сведений конфиденциального характера»   № 188 от 06.03.1997 г.</w:t>
      </w:r>
    </w:p>
    <w:p w:rsidR="00744122" w:rsidRPr="008333FD" w:rsidRDefault="00744122" w:rsidP="00744122">
      <w:pPr>
        <w:numPr>
          <w:ilvl w:val="0"/>
          <w:numId w:val="33"/>
        </w:numPr>
        <w:jc w:val="both"/>
        <w:rPr>
          <w:b/>
          <w:bCs/>
        </w:rPr>
      </w:pPr>
      <w:r w:rsidRPr="008333FD">
        <w:rPr>
          <w:b/>
          <w:bCs/>
        </w:rPr>
        <w:t>Федеральн</w:t>
      </w:r>
      <w:r>
        <w:rPr>
          <w:b/>
          <w:bCs/>
        </w:rPr>
        <w:t>ый</w:t>
      </w:r>
      <w:r w:rsidRPr="008333FD">
        <w:rPr>
          <w:b/>
          <w:bCs/>
        </w:rPr>
        <w:t xml:space="preserve"> закон «О коммерческой тайне» от 29.07.2004 № 98-ФЗ. </w:t>
      </w:r>
    </w:p>
    <w:p w:rsidR="00744122" w:rsidRPr="008333FD" w:rsidRDefault="00744122" w:rsidP="00744122">
      <w:pPr>
        <w:numPr>
          <w:ilvl w:val="0"/>
          <w:numId w:val="33"/>
        </w:numPr>
        <w:jc w:val="both"/>
        <w:rPr>
          <w:b/>
          <w:bCs/>
        </w:rPr>
      </w:pPr>
      <w:r w:rsidRPr="008333FD">
        <w:rPr>
          <w:b/>
          <w:bCs/>
        </w:rPr>
        <w:t>Федеральный закон от 27 июля 2004 г. N 79-ФЗ «О государственной гражданской службе Российской Федерации».</w:t>
      </w:r>
    </w:p>
    <w:p w:rsidR="00744122" w:rsidRPr="008333FD" w:rsidRDefault="00744122" w:rsidP="00744122">
      <w:pPr>
        <w:numPr>
          <w:ilvl w:val="0"/>
          <w:numId w:val="33"/>
        </w:numPr>
        <w:jc w:val="both"/>
        <w:rPr>
          <w:b/>
          <w:bCs/>
        </w:rPr>
      </w:pPr>
      <w:r w:rsidRPr="008333FD">
        <w:rPr>
          <w:b/>
          <w:bCs/>
        </w:rPr>
        <w:t>Утвержденное постановлением Правительства РФ от 03.11.1994 г. №1233 «Положение о порядке обращения со служебной информацией ограниченного распространения в федеральных органах исполнительной власти».</w:t>
      </w:r>
    </w:p>
    <w:p w:rsidR="00744122" w:rsidRPr="008333FD" w:rsidRDefault="00744122" w:rsidP="00744122">
      <w:pPr>
        <w:numPr>
          <w:ilvl w:val="0"/>
          <w:numId w:val="33"/>
        </w:numPr>
        <w:jc w:val="both"/>
        <w:rPr>
          <w:b/>
          <w:bCs/>
        </w:rPr>
      </w:pPr>
      <w:r w:rsidRPr="008333FD">
        <w:rPr>
          <w:b/>
          <w:bCs/>
        </w:rPr>
        <w:t xml:space="preserve">Постановление Правительства РСФСР от 05.12.1991 № 35 «О перечне сведений, которые не могут составлять коммерческую тайну».  </w:t>
      </w:r>
    </w:p>
    <w:p w:rsidR="00744122" w:rsidRPr="008333FD" w:rsidRDefault="00744122" w:rsidP="00744122">
      <w:pPr>
        <w:numPr>
          <w:ilvl w:val="0"/>
          <w:numId w:val="33"/>
        </w:numPr>
        <w:jc w:val="both"/>
        <w:rPr>
          <w:b/>
          <w:bCs/>
        </w:rPr>
      </w:pPr>
      <w:r w:rsidRPr="008333FD">
        <w:rPr>
          <w:b/>
          <w:bCs/>
        </w:rPr>
        <w:t>Статьи 183 и 285 Уголовного кодекса РФ.</w:t>
      </w:r>
    </w:p>
    <w:p w:rsidR="00744122" w:rsidRPr="008333FD" w:rsidRDefault="00744122" w:rsidP="00744122">
      <w:pPr>
        <w:numPr>
          <w:ilvl w:val="0"/>
          <w:numId w:val="33"/>
        </w:numPr>
        <w:jc w:val="both"/>
        <w:rPr>
          <w:b/>
          <w:bCs/>
        </w:rPr>
      </w:pPr>
      <w:r w:rsidRPr="008333FD">
        <w:rPr>
          <w:b/>
          <w:bCs/>
        </w:rPr>
        <w:t>Статьи  57, 81, 193,  238,  243  Трудового кодекса РФ.</w:t>
      </w:r>
    </w:p>
    <w:p w:rsidR="00744122" w:rsidRPr="001C78B9" w:rsidRDefault="00744122" w:rsidP="00744122">
      <w:pPr>
        <w:tabs>
          <w:tab w:val="left" w:pos="0"/>
        </w:tabs>
        <w:ind w:firstLine="709"/>
        <w:jc w:val="both"/>
      </w:pPr>
      <w:r w:rsidRPr="001C78B9">
        <w:t>6.5</w:t>
      </w:r>
      <w:proofErr w:type="gramStart"/>
      <w:r w:rsidRPr="001C78B9">
        <w:t xml:space="preserve"> Е</w:t>
      </w:r>
      <w:proofErr w:type="gramEnd"/>
      <w:r w:rsidRPr="001C78B9">
        <w:t>сли любое положение настоящ</w:t>
      </w:r>
      <w:r>
        <w:t>их</w:t>
      </w:r>
      <w:r w:rsidRPr="001C78B9">
        <w:t xml:space="preserve"> </w:t>
      </w:r>
      <w:r>
        <w:t xml:space="preserve">Условий </w:t>
      </w:r>
      <w:r w:rsidRPr="001C78B9">
        <w:t>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w:t>
      </w:r>
      <w:r>
        <w:t xml:space="preserve"> Н</w:t>
      </w:r>
      <w:r w:rsidRPr="00512C94">
        <w:t>астоящ</w:t>
      </w:r>
      <w:r>
        <w:t>ие</w:t>
      </w:r>
      <w:r w:rsidRPr="00512C94">
        <w:t xml:space="preserve"> </w:t>
      </w:r>
      <w:r>
        <w:t>Условия в названом случае</w:t>
      </w:r>
      <w:r w:rsidRPr="00512C94">
        <w:t xml:space="preserve"> буд</w:t>
      </w:r>
      <w:r>
        <w:t>у</w:t>
      </w:r>
      <w:r w:rsidRPr="00512C94">
        <w:t xml:space="preserve">т </w:t>
      </w:r>
      <w:proofErr w:type="gramStart"/>
      <w:r w:rsidRPr="00512C94">
        <w:t>толковаться</w:t>
      </w:r>
      <w:proofErr w:type="gramEnd"/>
      <w:r w:rsidRPr="00512C94">
        <w:t xml:space="preserve"> таким образом, как если бы это недействительное, незаконное или неисполнимое положение никогда не включалось, и положения настоящего </w:t>
      </w:r>
      <w:r>
        <w:t>Условия</w:t>
      </w:r>
      <w:r w:rsidRPr="00512C94">
        <w:t xml:space="preserve"> будут соблюдаться, а обязательства по нему будут выполняться как можно ближе к первоначальным условиям настоящ</w:t>
      </w:r>
      <w:r>
        <w:t>их</w:t>
      </w:r>
      <w:r w:rsidRPr="00512C94">
        <w:t xml:space="preserve"> </w:t>
      </w:r>
      <w:r>
        <w:t>Условий</w:t>
      </w:r>
      <w:r w:rsidRPr="00512C94">
        <w:t>.</w:t>
      </w:r>
    </w:p>
    <w:p w:rsidR="00744122" w:rsidRPr="001C78B9" w:rsidRDefault="00744122" w:rsidP="00744122">
      <w:pPr>
        <w:tabs>
          <w:tab w:val="left" w:pos="0"/>
        </w:tabs>
        <w:ind w:firstLine="709"/>
        <w:jc w:val="both"/>
      </w:pPr>
    </w:p>
    <w:p w:rsidR="00744122" w:rsidRPr="001C78B9" w:rsidRDefault="00744122" w:rsidP="00744122">
      <w:pPr>
        <w:spacing w:after="240"/>
        <w:jc w:val="center"/>
        <w:rPr>
          <w:b/>
          <w:bCs/>
          <w:lang w:val="en-US"/>
        </w:rPr>
      </w:pPr>
      <w:r w:rsidRPr="001C78B9">
        <w:rPr>
          <w:b/>
          <w:bCs/>
        </w:rPr>
        <w:t>7. Адреса и реквизиты сторон</w:t>
      </w:r>
    </w:p>
    <w:tbl>
      <w:tblPr>
        <w:tblW w:w="10218" w:type="dxa"/>
        <w:tblLayout w:type="fixed"/>
        <w:tblLook w:val="0000"/>
      </w:tblPr>
      <w:tblGrid>
        <w:gridCol w:w="5022"/>
        <w:gridCol w:w="5196"/>
      </w:tblGrid>
      <w:tr w:rsidR="00744122" w:rsidRPr="001C78B9" w:rsidTr="00F626F3">
        <w:trPr>
          <w:trHeight w:val="255"/>
        </w:trPr>
        <w:tc>
          <w:tcPr>
            <w:tcW w:w="5022" w:type="dxa"/>
          </w:tcPr>
          <w:p w:rsidR="00744122" w:rsidRPr="001C78B9" w:rsidRDefault="00744122" w:rsidP="00744122">
            <w:pPr>
              <w:spacing w:before="20" w:after="20"/>
              <w:jc w:val="center"/>
            </w:pPr>
            <w:r w:rsidRPr="001C78B9">
              <w:t>Раскрывающая сторона</w:t>
            </w:r>
            <w:r>
              <w:t xml:space="preserve"> (Заказчик):</w:t>
            </w:r>
          </w:p>
        </w:tc>
        <w:tc>
          <w:tcPr>
            <w:tcW w:w="5196" w:type="dxa"/>
          </w:tcPr>
          <w:p w:rsidR="00744122" w:rsidRPr="001C78B9" w:rsidRDefault="00744122" w:rsidP="00F626F3">
            <w:pPr>
              <w:spacing w:before="20" w:after="20"/>
            </w:pPr>
            <w:r w:rsidRPr="001C78B9">
              <w:t>П</w:t>
            </w:r>
            <w:r>
              <w:t>олучающая</w:t>
            </w:r>
            <w:r w:rsidRPr="001C78B9">
              <w:t xml:space="preserve"> сторона</w:t>
            </w:r>
            <w:r>
              <w:t xml:space="preserve"> (Консультант)</w:t>
            </w:r>
            <w:r w:rsidRPr="001C78B9">
              <w:t>:</w:t>
            </w:r>
          </w:p>
        </w:tc>
      </w:tr>
      <w:tr w:rsidR="00744122" w:rsidRPr="001C78B9" w:rsidTr="00F626F3">
        <w:trPr>
          <w:trHeight w:val="2394"/>
        </w:trPr>
        <w:tc>
          <w:tcPr>
            <w:tcW w:w="5022" w:type="dxa"/>
          </w:tcPr>
          <w:p w:rsidR="00744122" w:rsidRPr="001C78B9" w:rsidRDefault="00744122" w:rsidP="00744122">
            <w:pPr>
              <w:spacing w:before="20" w:after="20"/>
            </w:pPr>
          </w:p>
        </w:tc>
        <w:tc>
          <w:tcPr>
            <w:tcW w:w="5196" w:type="dxa"/>
          </w:tcPr>
          <w:p w:rsidR="00744122" w:rsidRPr="001C78B9" w:rsidRDefault="00744122" w:rsidP="00744122"/>
        </w:tc>
      </w:tr>
      <w:tr w:rsidR="00744122" w:rsidRPr="001C78B9" w:rsidTr="00F626F3">
        <w:trPr>
          <w:trHeight w:val="541"/>
        </w:trPr>
        <w:tc>
          <w:tcPr>
            <w:tcW w:w="5022" w:type="dxa"/>
            <w:vAlign w:val="center"/>
          </w:tcPr>
          <w:p w:rsidR="00744122" w:rsidRPr="001C78B9" w:rsidRDefault="00744122" w:rsidP="00744122">
            <w:pPr>
              <w:spacing w:before="120"/>
            </w:pPr>
            <w:r>
              <w:t>Г</w:t>
            </w:r>
            <w:r w:rsidRPr="001C78B9">
              <w:t>енеральн</w:t>
            </w:r>
            <w:r>
              <w:t>ый</w:t>
            </w:r>
            <w:r w:rsidRPr="001C78B9">
              <w:t xml:space="preserve"> директор</w:t>
            </w:r>
            <w:r>
              <w:t xml:space="preserve"> </w:t>
            </w:r>
            <w:r>
              <w:br/>
              <w:t>ОАО «ЦентрАтом»</w:t>
            </w:r>
          </w:p>
        </w:tc>
        <w:tc>
          <w:tcPr>
            <w:tcW w:w="5196" w:type="dxa"/>
          </w:tcPr>
          <w:p w:rsidR="00744122" w:rsidRPr="001C78B9" w:rsidRDefault="00744122" w:rsidP="00744122">
            <w:pPr>
              <w:spacing w:before="120"/>
            </w:pPr>
            <w:r w:rsidRPr="001C78B9">
              <w:t>Генеральный директор</w:t>
            </w:r>
            <w:r>
              <w:t xml:space="preserve"> _____________</w:t>
            </w:r>
          </w:p>
        </w:tc>
      </w:tr>
      <w:tr w:rsidR="00744122" w:rsidRPr="001C78B9" w:rsidTr="00F626F3">
        <w:trPr>
          <w:trHeight w:val="255"/>
        </w:trPr>
        <w:tc>
          <w:tcPr>
            <w:tcW w:w="5022" w:type="dxa"/>
          </w:tcPr>
          <w:p w:rsidR="00744122" w:rsidRPr="001C78B9" w:rsidRDefault="00744122" w:rsidP="00744122">
            <w:pPr>
              <w:spacing w:before="20" w:after="20"/>
              <w:jc w:val="right"/>
            </w:pPr>
          </w:p>
          <w:p w:rsidR="00744122" w:rsidRPr="001C78B9" w:rsidRDefault="00744122" w:rsidP="00744122">
            <w:pPr>
              <w:spacing w:before="20" w:after="20"/>
            </w:pPr>
            <w:r w:rsidRPr="001C78B9">
              <w:t xml:space="preserve">_______________ </w:t>
            </w:r>
            <w:r>
              <w:t>/С.Г. Капинос</w:t>
            </w:r>
          </w:p>
        </w:tc>
        <w:tc>
          <w:tcPr>
            <w:tcW w:w="5196" w:type="dxa"/>
          </w:tcPr>
          <w:p w:rsidR="00744122" w:rsidRPr="001C78B9" w:rsidRDefault="00744122" w:rsidP="00744122">
            <w:pPr>
              <w:spacing w:before="20" w:after="20"/>
            </w:pPr>
          </w:p>
          <w:p w:rsidR="00744122" w:rsidRPr="001C78B9" w:rsidRDefault="00744122" w:rsidP="00744122">
            <w:pPr>
              <w:spacing w:before="20" w:after="20"/>
            </w:pPr>
            <w:r w:rsidRPr="001C78B9">
              <w:t xml:space="preserve">_______________ </w:t>
            </w:r>
            <w:r>
              <w:t>/_______________</w:t>
            </w:r>
          </w:p>
        </w:tc>
      </w:tr>
    </w:tbl>
    <w:p w:rsidR="00E62247" w:rsidRDefault="00E62247" w:rsidP="00577EE7">
      <w:pPr>
        <w:jc w:val="both"/>
        <w:sectPr w:rsidR="00E62247">
          <w:pgSz w:w="11907" w:h="16840"/>
          <w:pgMar w:top="1134" w:right="567" w:bottom="1134" w:left="1418" w:header="567" w:footer="567" w:gutter="0"/>
          <w:cols w:space="720"/>
        </w:sectPr>
      </w:pPr>
    </w:p>
    <w:p w:rsidR="00744122" w:rsidRDefault="007140CC" w:rsidP="00577EE7">
      <w:pPr>
        <w:pStyle w:val="11"/>
        <w:numPr>
          <w:ilvl w:val="0"/>
          <w:numId w:val="0"/>
        </w:numPr>
        <w:tabs>
          <w:tab w:val="num" w:pos="1495"/>
          <w:tab w:val="num" w:pos="3196"/>
        </w:tabs>
        <w:rPr>
          <w:sz w:val="22"/>
          <w:szCs w:val="22"/>
          <w:lang w:val="en-US"/>
        </w:rPr>
      </w:pPr>
      <w:bookmarkStart w:id="523" w:name="_Toc319246598"/>
      <w:proofErr w:type="spellStart"/>
      <w:r w:rsidRPr="007140CC">
        <w:rPr>
          <w:sz w:val="22"/>
          <w:szCs w:val="22"/>
          <w:lang w:val="en-US"/>
        </w:rPr>
        <w:t>Приложение</w:t>
      </w:r>
      <w:proofErr w:type="spellEnd"/>
      <w:r w:rsidRPr="007140CC">
        <w:rPr>
          <w:sz w:val="22"/>
          <w:szCs w:val="22"/>
          <w:lang w:val="en-US"/>
        </w:rPr>
        <w:t xml:space="preserve"> №3</w:t>
      </w:r>
    </w:p>
    <w:p w:rsidR="007140CC" w:rsidRPr="007140CC" w:rsidRDefault="007140CC" w:rsidP="007140CC">
      <w:pPr>
        <w:jc w:val="right"/>
      </w:pPr>
      <w:r w:rsidRPr="007140CC">
        <w:t>к Договору оказания консультационных услуг от __.__.2012 №__</w:t>
      </w:r>
    </w:p>
    <w:p w:rsidR="007140CC" w:rsidRPr="00577EE7" w:rsidRDefault="007140CC" w:rsidP="00577EE7">
      <w:pPr>
        <w:pStyle w:val="Times12"/>
        <w:ind w:firstLine="0"/>
        <w:rPr>
          <w:b/>
          <w:bCs w:val="0"/>
          <w:szCs w:val="24"/>
        </w:rPr>
      </w:pPr>
    </w:p>
    <w:p w:rsidR="00744122" w:rsidRPr="00523A8D" w:rsidRDefault="00744122" w:rsidP="00577EE7">
      <w:pPr>
        <w:pStyle w:val="Times12"/>
        <w:jc w:val="center"/>
        <w:rPr>
          <w:b/>
          <w:szCs w:val="24"/>
        </w:rPr>
      </w:pPr>
      <w:r w:rsidRPr="00F01D0B">
        <w:rPr>
          <w:b/>
          <w:bCs w:val="0"/>
          <w:szCs w:val="24"/>
        </w:rPr>
        <w:t>Сведения о цепочке собственников, включая бенефициаров (в том числе конечных).</w:t>
      </w:r>
    </w:p>
    <w:p w:rsidR="00744122" w:rsidRPr="00523A8D" w:rsidRDefault="00744122" w:rsidP="00744122">
      <w:pPr>
        <w:pStyle w:val="Times12"/>
        <w:ind w:firstLine="0"/>
        <w:rPr>
          <w:b/>
          <w:szCs w:val="24"/>
        </w:rPr>
      </w:pPr>
      <w:r w:rsidRPr="00523A8D">
        <w:rPr>
          <w:b/>
          <w:szCs w:val="24"/>
        </w:rPr>
        <w:t xml:space="preserve">Участник запроса предложений: ________________________________________________________ </w:t>
      </w:r>
    </w:p>
    <w:p w:rsidR="00744122" w:rsidRPr="00523A8D" w:rsidRDefault="00744122" w:rsidP="00744122">
      <w:pPr>
        <w:rPr>
          <w:b/>
          <w:vertAlign w:val="superscript"/>
        </w:rPr>
      </w:pPr>
      <w:r w:rsidRPr="00523A8D">
        <w:rPr>
          <w:b/>
          <w:vertAlign w:val="superscript"/>
        </w:rPr>
        <w:t xml:space="preserve">                                                                                                                наименование организации участника запроса предложений</w:t>
      </w:r>
    </w:p>
    <w:p w:rsidR="00744122" w:rsidRPr="00523A8D" w:rsidRDefault="00744122" w:rsidP="0074412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44122" w:rsidRPr="00523A8D" w:rsidTr="00744122">
        <w:trPr>
          <w:trHeight w:val="510"/>
        </w:trPr>
        <w:tc>
          <w:tcPr>
            <w:tcW w:w="567" w:type="dxa"/>
            <w:vMerge w:val="restart"/>
            <w:shd w:val="clear" w:color="auto" w:fill="auto"/>
            <w:vAlign w:val="center"/>
            <w:hideMark/>
          </w:tcPr>
          <w:p w:rsidR="00744122" w:rsidRPr="00523A8D" w:rsidRDefault="00744122" w:rsidP="00744122">
            <w:pPr>
              <w:jc w:val="center"/>
              <w:rPr>
                <w:sz w:val="20"/>
                <w:szCs w:val="20"/>
              </w:rPr>
            </w:pPr>
            <w:r w:rsidRPr="00523A8D">
              <w:rPr>
                <w:sz w:val="20"/>
                <w:szCs w:val="20"/>
              </w:rPr>
              <w:t xml:space="preserve">№ </w:t>
            </w:r>
            <w:proofErr w:type="spellStart"/>
            <w:proofErr w:type="gramStart"/>
            <w:r w:rsidRPr="00523A8D">
              <w:rPr>
                <w:sz w:val="20"/>
                <w:szCs w:val="20"/>
              </w:rPr>
              <w:t>п</w:t>
            </w:r>
            <w:proofErr w:type="spellEnd"/>
            <w:proofErr w:type="gramEnd"/>
            <w:r w:rsidRPr="00523A8D">
              <w:rPr>
                <w:sz w:val="20"/>
                <w:szCs w:val="20"/>
              </w:rPr>
              <w:t>/</w:t>
            </w:r>
            <w:proofErr w:type="spellStart"/>
            <w:r w:rsidRPr="00523A8D">
              <w:rPr>
                <w:sz w:val="20"/>
                <w:szCs w:val="20"/>
              </w:rPr>
              <w:t>п</w:t>
            </w:r>
            <w:proofErr w:type="spellEnd"/>
          </w:p>
        </w:tc>
        <w:tc>
          <w:tcPr>
            <w:tcW w:w="5813" w:type="dxa"/>
            <w:gridSpan w:val="6"/>
            <w:shd w:val="clear" w:color="auto" w:fill="auto"/>
            <w:vAlign w:val="center"/>
            <w:hideMark/>
          </w:tcPr>
          <w:p w:rsidR="00744122" w:rsidRPr="00523A8D" w:rsidRDefault="00744122" w:rsidP="00744122">
            <w:pPr>
              <w:jc w:val="center"/>
              <w:rPr>
                <w:sz w:val="20"/>
                <w:szCs w:val="20"/>
              </w:rPr>
            </w:pPr>
            <w:r w:rsidRPr="00523A8D">
              <w:rPr>
                <w:sz w:val="20"/>
                <w:szCs w:val="20"/>
              </w:rPr>
              <w:t>Информация об участнике запроса предложений</w:t>
            </w:r>
          </w:p>
        </w:tc>
        <w:tc>
          <w:tcPr>
            <w:tcW w:w="7370" w:type="dxa"/>
            <w:gridSpan w:val="7"/>
            <w:shd w:val="clear" w:color="auto" w:fill="auto"/>
            <w:vAlign w:val="bottom"/>
            <w:hideMark/>
          </w:tcPr>
          <w:p w:rsidR="00744122" w:rsidRPr="00523A8D" w:rsidRDefault="00744122" w:rsidP="00744122">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44122" w:rsidRPr="00523A8D" w:rsidRDefault="00744122" w:rsidP="00744122">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744122" w:rsidRPr="00523A8D" w:rsidTr="00744122">
        <w:trPr>
          <w:trHeight w:val="1590"/>
        </w:trPr>
        <w:tc>
          <w:tcPr>
            <w:tcW w:w="567" w:type="dxa"/>
            <w:vMerge/>
            <w:vAlign w:val="center"/>
            <w:hideMark/>
          </w:tcPr>
          <w:p w:rsidR="00744122" w:rsidRPr="00523A8D" w:rsidRDefault="00744122" w:rsidP="00744122">
            <w:pPr>
              <w:rPr>
                <w:sz w:val="20"/>
                <w:szCs w:val="20"/>
              </w:rPr>
            </w:pPr>
          </w:p>
        </w:tc>
        <w:tc>
          <w:tcPr>
            <w:tcW w:w="568" w:type="dxa"/>
            <w:vAlign w:val="center"/>
            <w:hideMark/>
          </w:tcPr>
          <w:p w:rsidR="00744122" w:rsidRPr="00523A8D" w:rsidRDefault="00744122" w:rsidP="00744122">
            <w:pPr>
              <w:ind w:left="-108" w:right="-108"/>
              <w:jc w:val="center"/>
              <w:rPr>
                <w:sz w:val="20"/>
                <w:szCs w:val="20"/>
              </w:rPr>
            </w:pPr>
            <w:r w:rsidRPr="00523A8D">
              <w:rPr>
                <w:sz w:val="20"/>
                <w:szCs w:val="20"/>
              </w:rPr>
              <w:t>ИНН</w:t>
            </w:r>
          </w:p>
        </w:tc>
        <w:tc>
          <w:tcPr>
            <w:tcW w:w="708" w:type="dxa"/>
            <w:vAlign w:val="center"/>
            <w:hideMark/>
          </w:tcPr>
          <w:p w:rsidR="00744122" w:rsidRPr="00523A8D" w:rsidRDefault="00744122" w:rsidP="00744122">
            <w:pPr>
              <w:ind w:left="-108" w:right="-108"/>
              <w:jc w:val="center"/>
              <w:rPr>
                <w:sz w:val="20"/>
                <w:szCs w:val="20"/>
              </w:rPr>
            </w:pPr>
            <w:r w:rsidRPr="00523A8D">
              <w:rPr>
                <w:sz w:val="20"/>
                <w:szCs w:val="20"/>
              </w:rPr>
              <w:t>ОГРН</w:t>
            </w:r>
          </w:p>
        </w:tc>
        <w:tc>
          <w:tcPr>
            <w:tcW w:w="1276" w:type="dxa"/>
            <w:vAlign w:val="center"/>
            <w:hideMark/>
          </w:tcPr>
          <w:p w:rsidR="00744122" w:rsidRPr="00523A8D" w:rsidRDefault="00744122" w:rsidP="00744122">
            <w:pPr>
              <w:ind w:left="-108" w:right="-108"/>
              <w:jc w:val="center"/>
              <w:rPr>
                <w:sz w:val="20"/>
                <w:szCs w:val="20"/>
              </w:rPr>
            </w:pPr>
            <w:r w:rsidRPr="00523A8D">
              <w:rPr>
                <w:sz w:val="20"/>
                <w:szCs w:val="20"/>
              </w:rPr>
              <w:t>Наименование краткое</w:t>
            </w:r>
          </w:p>
        </w:tc>
        <w:tc>
          <w:tcPr>
            <w:tcW w:w="709" w:type="dxa"/>
            <w:vAlign w:val="center"/>
            <w:hideMark/>
          </w:tcPr>
          <w:p w:rsidR="00744122" w:rsidRPr="00523A8D" w:rsidRDefault="00744122" w:rsidP="00744122">
            <w:pPr>
              <w:ind w:left="-108" w:right="-108"/>
              <w:jc w:val="center"/>
              <w:rPr>
                <w:sz w:val="20"/>
                <w:szCs w:val="20"/>
              </w:rPr>
            </w:pPr>
            <w:r w:rsidRPr="00523A8D">
              <w:rPr>
                <w:sz w:val="20"/>
                <w:szCs w:val="20"/>
              </w:rPr>
              <w:t>Код ОКВЭД</w:t>
            </w:r>
          </w:p>
        </w:tc>
        <w:tc>
          <w:tcPr>
            <w:tcW w:w="1276" w:type="dxa"/>
            <w:vAlign w:val="center"/>
            <w:hideMark/>
          </w:tcPr>
          <w:p w:rsidR="00744122" w:rsidRPr="00523A8D" w:rsidRDefault="00744122" w:rsidP="00744122">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744122" w:rsidRPr="00523A8D" w:rsidRDefault="00744122" w:rsidP="00744122">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744122" w:rsidRPr="00523A8D" w:rsidRDefault="00744122" w:rsidP="00744122">
            <w:pPr>
              <w:ind w:left="-108" w:right="-108"/>
              <w:jc w:val="center"/>
              <w:rPr>
                <w:sz w:val="20"/>
                <w:szCs w:val="20"/>
              </w:rPr>
            </w:pPr>
            <w:r w:rsidRPr="00523A8D">
              <w:rPr>
                <w:sz w:val="20"/>
                <w:szCs w:val="20"/>
              </w:rPr>
              <w:t xml:space="preserve">№ </w:t>
            </w:r>
          </w:p>
        </w:tc>
        <w:tc>
          <w:tcPr>
            <w:tcW w:w="708" w:type="dxa"/>
            <w:vAlign w:val="center"/>
            <w:hideMark/>
          </w:tcPr>
          <w:p w:rsidR="00744122" w:rsidRPr="00523A8D" w:rsidRDefault="00744122" w:rsidP="00744122">
            <w:pPr>
              <w:ind w:left="-108" w:right="-108"/>
              <w:jc w:val="center"/>
              <w:rPr>
                <w:sz w:val="20"/>
                <w:szCs w:val="20"/>
              </w:rPr>
            </w:pPr>
            <w:r w:rsidRPr="00523A8D">
              <w:rPr>
                <w:sz w:val="20"/>
                <w:szCs w:val="20"/>
              </w:rPr>
              <w:t xml:space="preserve">ИНН </w:t>
            </w:r>
          </w:p>
        </w:tc>
        <w:tc>
          <w:tcPr>
            <w:tcW w:w="709" w:type="dxa"/>
            <w:vAlign w:val="center"/>
            <w:hideMark/>
          </w:tcPr>
          <w:p w:rsidR="00744122" w:rsidRPr="00523A8D" w:rsidRDefault="00744122" w:rsidP="00744122">
            <w:pPr>
              <w:ind w:left="-108" w:right="-108"/>
              <w:jc w:val="center"/>
              <w:rPr>
                <w:sz w:val="20"/>
                <w:szCs w:val="20"/>
              </w:rPr>
            </w:pPr>
            <w:r w:rsidRPr="00523A8D">
              <w:rPr>
                <w:sz w:val="20"/>
                <w:szCs w:val="20"/>
              </w:rPr>
              <w:t>ОГРН</w:t>
            </w:r>
          </w:p>
        </w:tc>
        <w:tc>
          <w:tcPr>
            <w:tcW w:w="1276" w:type="dxa"/>
            <w:vAlign w:val="center"/>
            <w:hideMark/>
          </w:tcPr>
          <w:p w:rsidR="00744122" w:rsidRPr="00523A8D" w:rsidRDefault="00744122" w:rsidP="00744122">
            <w:pPr>
              <w:ind w:left="-108" w:right="-108"/>
              <w:jc w:val="center"/>
              <w:rPr>
                <w:sz w:val="20"/>
                <w:szCs w:val="20"/>
              </w:rPr>
            </w:pPr>
            <w:r w:rsidRPr="00523A8D">
              <w:rPr>
                <w:sz w:val="20"/>
                <w:szCs w:val="20"/>
              </w:rPr>
              <w:t>Наименование / ФИО</w:t>
            </w:r>
          </w:p>
        </w:tc>
        <w:tc>
          <w:tcPr>
            <w:tcW w:w="1276" w:type="dxa"/>
            <w:vAlign w:val="center"/>
            <w:hideMark/>
          </w:tcPr>
          <w:p w:rsidR="00744122" w:rsidRPr="00523A8D" w:rsidRDefault="00744122" w:rsidP="00744122">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744122" w:rsidRPr="00523A8D" w:rsidRDefault="00744122" w:rsidP="00744122">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44122" w:rsidRPr="00523A8D" w:rsidRDefault="00744122" w:rsidP="00744122">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744122" w:rsidRPr="00523A8D" w:rsidRDefault="00744122" w:rsidP="00744122">
            <w:pPr>
              <w:rPr>
                <w:sz w:val="20"/>
                <w:szCs w:val="20"/>
              </w:rPr>
            </w:pPr>
          </w:p>
        </w:tc>
      </w:tr>
      <w:tr w:rsidR="00744122" w:rsidRPr="00523A8D" w:rsidTr="00744122">
        <w:trPr>
          <w:trHeight w:val="315"/>
        </w:trPr>
        <w:tc>
          <w:tcPr>
            <w:tcW w:w="567" w:type="dxa"/>
            <w:noWrap/>
            <w:vAlign w:val="center"/>
            <w:hideMark/>
          </w:tcPr>
          <w:p w:rsidR="00744122" w:rsidRPr="00523A8D" w:rsidRDefault="00744122" w:rsidP="00744122">
            <w:pPr>
              <w:jc w:val="center"/>
              <w:rPr>
                <w:iCs/>
                <w:sz w:val="20"/>
                <w:szCs w:val="20"/>
              </w:rPr>
            </w:pPr>
            <w:r w:rsidRPr="00523A8D">
              <w:rPr>
                <w:iCs/>
                <w:sz w:val="20"/>
                <w:szCs w:val="20"/>
              </w:rPr>
              <w:t>1</w:t>
            </w:r>
          </w:p>
        </w:tc>
        <w:tc>
          <w:tcPr>
            <w:tcW w:w="568" w:type="dxa"/>
            <w:noWrap/>
            <w:vAlign w:val="center"/>
            <w:hideMark/>
          </w:tcPr>
          <w:p w:rsidR="00744122" w:rsidRPr="00523A8D" w:rsidRDefault="00744122" w:rsidP="00744122">
            <w:pPr>
              <w:jc w:val="center"/>
              <w:rPr>
                <w:iCs/>
                <w:sz w:val="20"/>
                <w:szCs w:val="20"/>
              </w:rPr>
            </w:pPr>
            <w:r w:rsidRPr="00523A8D">
              <w:rPr>
                <w:iCs/>
                <w:sz w:val="20"/>
                <w:szCs w:val="20"/>
              </w:rPr>
              <w:t>2</w:t>
            </w:r>
          </w:p>
        </w:tc>
        <w:tc>
          <w:tcPr>
            <w:tcW w:w="708" w:type="dxa"/>
            <w:noWrap/>
            <w:vAlign w:val="center"/>
            <w:hideMark/>
          </w:tcPr>
          <w:p w:rsidR="00744122" w:rsidRPr="00523A8D" w:rsidRDefault="00744122" w:rsidP="00744122">
            <w:pPr>
              <w:jc w:val="center"/>
              <w:rPr>
                <w:iCs/>
                <w:sz w:val="20"/>
                <w:szCs w:val="20"/>
              </w:rPr>
            </w:pPr>
            <w:r w:rsidRPr="00523A8D">
              <w:rPr>
                <w:iCs/>
                <w:sz w:val="20"/>
                <w:szCs w:val="20"/>
              </w:rPr>
              <w:t>3</w:t>
            </w:r>
          </w:p>
        </w:tc>
        <w:tc>
          <w:tcPr>
            <w:tcW w:w="1276" w:type="dxa"/>
            <w:noWrap/>
            <w:vAlign w:val="center"/>
            <w:hideMark/>
          </w:tcPr>
          <w:p w:rsidR="00744122" w:rsidRPr="00523A8D" w:rsidRDefault="00744122" w:rsidP="00744122">
            <w:pPr>
              <w:jc w:val="center"/>
              <w:rPr>
                <w:iCs/>
                <w:sz w:val="20"/>
                <w:szCs w:val="20"/>
              </w:rPr>
            </w:pPr>
            <w:r w:rsidRPr="00523A8D">
              <w:rPr>
                <w:iCs/>
                <w:sz w:val="20"/>
                <w:szCs w:val="20"/>
              </w:rPr>
              <w:t>4</w:t>
            </w:r>
          </w:p>
        </w:tc>
        <w:tc>
          <w:tcPr>
            <w:tcW w:w="709" w:type="dxa"/>
            <w:noWrap/>
            <w:vAlign w:val="center"/>
            <w:hideMark/>
          </w:tcPr>
          <w:p w:rsidR="00744122" w:rsidRPr="00523A8D" w:rsidRDefault="00744122" w:rsidP="00744122">
            <w:pPr>
              <w:jc w:val="center"/>
              <w:rPr>
                <w:iCs/>
                <w:sz w:val="20"/>
                <w:szCs w:val="20"/>
              </w:rPr>
            </w:pPr>
            <w:r w:rsidRPr="00523A8D">
              <w:rPr>
                <w:iCs/>
                <w:sz w:val="20"/>
                <w:szCs w:val="20"/>
              </w:rPr>
              <w:t>5</w:t>
            </w:r>
          </w:p>
        </w:tc>
        <w:tc>
          <w:tcPr>
            <w:tcW w:w="1276" w:type="dxa"/>
            <w:noWrap/>
            <w:vAlign w:val="center"/>
            <w:hideMark/>
          </w:tcPr>
          <w:p w:rsidR="00744122" w:rsidRPr="00523A8D" w:rsidRDefault="00744122" w:rsidP="00744122">
            <w:pPr>
              <w:jc w:val="center"/>
              <w:rPr>
                <w:iCs/>
                <w:sz w:val="20"/>
                <w:szCs w:val="20"/>
              </w:rPr>
            </w:pPr>
            <w:r w:rsidRPr="00523A8D">
              <w:rPr>
                <w:iCs/>
                <w:sz w:val="20"/>
                <w:szCs w:val="20"/>
              </w:rPr>
              <w:t>6</w:t>
            </w:r>
          </w:p>
        </w:tc>
        <w:tc>
          <w:tcPr>
            <w:tcW w:w="1276" w:type="dxa"/>
            <w:shd w:val="clear" w:color="auto" w:fill="auto"/>
            <w:noWrap/>
            <w:vAlign w:val="center"/>
            <w:hideMark/>
          </w:tcPr>
          <w:p w:rsidR="00744122" w:rsidRPr="00523A8D" w:rsidRDefault="00744122" w:rsidP="00744122">
            <w:pPr>
              <w:jc w:val="center"/>
              <w:rPr>
                <w:iCs/>
                <w:sz w:val="20"/>
                <w:szCs w:val="20"/>
              </w:rPr>
            </w:pPr>
            <w:r w:rsidRPr="00523A8D">
              <w:rPr>
                <w:iCs/>
                <w:sz w:val="20"/>
                <w:szCs w:val="20"/>
              </w:rPr>
              <w:t>7</w:t>
            </w:r>
          </w:p>
        </w:tc>
        <w:tc>
          <w:tcPr>
            <w:tcW w:w="425" w:type="dxa"/>
            <w:noWrap/>
            <w:vAlign w:val="center"/>
            <w:hideMark/>
          </w:tcPr>
          <w:p w:rsidR="00744122" w:rsidRPr="00523A8D" w:rsidRDefault="00744122" w:rsidP="00744122">
            <w:pPr>
              <w:jc w:val="center"/>
              <w:rPr>
                <w:iCs/>
                <w:sz w:val="20"/>
                <w:szCs w:val="20"/>
              </w:rPr>
            </w:pPr>
            <w:r w:rsidRPr="00523A8D">
              <w:rPr>
                <w:iCs/>
                <w:sz w:val="20"/>
                <w:szCs w:val="20"/>
              </w:rPr>
              <w:t>8</w:t>
            </w:r>
          </w:p>
        </w:tc>
        <w:tc>
          <w:tcPr>
            <w:tcW w:w="708" w:type="dxa"/>
            <w:noWrap/>
            <w:vAlign w:val="center"/>
            <w:hideMark/>
          </w:tcPr>
          <w:p w:rsidR="00744122" w:rsidRPr="00523A8D" w:rsidRDefault="00744122" w:rsidP="00744122">
            <w:pPr>
              <w:jc w:val="center"/>
              <w:rPr>
                <w:iCs/>
                <w:sz w:val="20"/>
                <w:szCs w:val="20"/>
              </w:rPr>
            </w:pPr>
            <w:r w:rsidRPr="00523A8D">
              <w:rPr>
                <w:iCs/>
                <w:sz w:val="20"/>
                <w:szCs w:val="20"/>
              </w:rPr>
              <w:t>9</w:t>
            </w:r>
          </w:p>
        </w:tc>
        <w:tc>
          <w:tcPr>
            <w:tcW w:w="709" w:type="dxa"/>
            <w:noWrap/>
            <w:vAlign w:val="center"/>
            <w:hideMark/>
          </w:tcPr>
          <w:p w:rsidR="00744122" w:rsidRPr="00523A8D" w:rsidRDefault="00744122" w:rsidP="00744122">
            <w:pPr>
              <w:jc w:val="center"/>
              <w:rPr>
                <w:iCs/>
                <w:sz w:val="20"/>
                <w:szCs w:val="20"/>
              </w:rPr>
            </w:pPr>
            <w:r w:rsidRPr="00523A8D">
              <w:rPr>
                <w:iCs/>
                <w:sz w:val="20"/>
                <w:szCs w:val="20"/>
              </w:rPr>
              <w:t>10</w:t>
            </w:r>
          </w:p>
        </w:tc>
        <w:tc>
          <w:tcPr>
            <w:tcW w:w="1276" w:type="dxa"/>
            <w:noWrap/>
            <w:vAlign w:val="center"/>
            <w:hideMark/>
          </w:tcPr>
          <w:p w:rsidR="00744122" w:rsidRPr="00523A8D" w:rsidRDefault="00744122" w:rsidP="00744122">
            <w:pPr>
              <w:jc w:val="center"/>
              <w:rPr>
                <w:iCs/>
                <w:sz w:val="20"/>
                <w:szCs w:val="20"/>
              </w:rPr>
            </w:pPr>
            <w:r w:rsidRPr="00523A8D">
              <w:rPr>
                <w:iCs/>
                <w:sz w:val="20"/>
                <w:szCs w:val="20"/>
              </w:rPr>
              <w:t>11</w:t>
            </w:r>
          </w:p>
        </w:tc>
        <w:tc>
          <w:tcPr>
            <w:tcW w:w="1276" w:type="dxa"/>
            <w:noWrap/>
            <w:vAlign w:val="center"/>
            <w:hideMark/>
          </w:tcPr>
          <w:p w:rsidR="00744122" w:rsidRPr="00523A8D" w:rsidRDefault="00744122" w:rsidP="00744122">
            <w:pPr>
              <w:jc w:val="center"/>
              <w:rPr>
                <w:iCs/>
                <w:sz w:val="20"/>
                <w:szCs w:val="20"/>
              </w:rPr>
            </w:pPr>
            <w:r w:rsidRPr="00523A8D">
              <w:rPr>
                <w:iCs/>
                <w:sz w:val="20"/>
                <w:szCs w:val="20"/>
              </w:rPr>
              <w:t>12</w:t>
            </w:r>
          </w:p>
        </w:tc>
        <w:tc>
          <w:tcPr>
            <w:tcW w:w="1559" w:type="dxa"/>
            <w:shd w:val="clear" w:color="auto" w:fill="auto"/>
            <w:noWrap/>
            <w:vAlign w:val="center"/>
            <w:hideMark/>
          </w:tcPr>
          <w:p w:rsidR="00744122" w:rsidRPr="00523A8D" w:rsidRDefault="00744122" w:rsidP="00744122">
            <w:pPr>
              <w:jc w:val="center"/>
              <w:rPr>
                <w:iCs/>
                <w:sz w:val="20"/>
                <w:szCs w:val="20"/>
              </w:rPr>
            </w:pPr>
            <w:r w:rsidRPr="00523A8D">
              <w:rPr>
                <w:iCs/>
                <w:sz w:val="20"/>
                <w:szCs w:val="20"/>
              </w:rPr>
              <w:t>13</w:t>
            </w:r>
          </w:p>
        </w:tc>
        <w:tc>
          <w:tcPr>
            <w:tcW w:w="1417" w:type="dxa"/>
            <w:shd w:val="clear" w:color="auto" w:fill="auto"/>
            <w:noWrap/>
            <w:vAlign w:val="center"/>
            <w:hideMark/>
          </w:tcPr>
          <w:p w:rsidR="00744122" w:rsidRPr="00523A8D" w:rsidRDefault="00744122" w:rsidP="00744122">
            <w:pPr>
              <w:jc w:val="center"/>
              <w:rPr>
                <w:iCs/>
                <w:sz w:val="20"/>
                <w:szCs w:val="20"/>
              </w:rPr>
            </w:pPr>
            <w:r w:rsidRPr="00523A8D">
              <w:rPr>
                <w:iCs/>
                <w:sz w:val="20"/>
                <w:szCs w:val="20"/>
              </w:rPr>
              <w:t>14</w:t>
            </w:r>
          </w:p>
        </w:tc>
        <w:tc>
          <w:tcPr>
            <w:tcW w:w="1701" w:type="dxa"/>
            <w:shd w:val="clear" w:color="auto" w:fill="auto"/>
            <w:noWrap/>
            <w:vAlign w:val="center"/>
            <w:hideMark/>
          </w:tcPr>
          <w:p w:rsidR="00744122" w:rsidRPr="00523A8D" w:rsidRDefault="00744122" w:rsidP="00744122">
            <w:pPr>
              <w:jc w:val="center"/>
              <w:rPr>
                <w:iCs/>
                <w:sz w:val="20"/>
                <w:szCs w:val="20"/>
              </w:rPr>
            </w:pPr>
            <w:r w:rsidRPr="00523A8D">
              <w:rPr>
                <w:iCs/>
                <w:sz w:val="20"/>
                <w:szCs w:val="20"/>
              </w:rPr>
              <w:t>15</w:t>
            </w:r>
          </w:p>
        </w:tc>
      </w:tr>
      <w:tr w:rsidR="002D1008" w:rsidRPr="00523A8D" w:rsidTr="00744122">
        <w:trPr>
          <w:trHeight w:val="630"/>
        </w:trPr>
        <w:tc>
          <w:tcPr>
            <w:tcW w:w="567"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w:t>
            </w:r>
          </w:p>
        </w:tc>
        <w:tc>
          <w:tcPr>
            <w:tcW w:w="568"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7734567890</w:t>
            </w:r>
          </w:p>
        </w:tc>
        <w:tc>
          <w:tcPr>
            <w:tcW w:w="708"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1044567890123</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ООО "Ромашка"</w:t>
            </w:r>
          </w:p>
        </w:tc>
        <w:tc>
          <w:tcPr>
            <w:tcW w:w="709"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45.xx.xx</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Иванов Иван Степанович</w:t>
            </w:r>
          </w:p>
        </w:tc>
        <w:tc>
          <w:tcPr>
            <w:tcW w:w="1276"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5003 143877</w:t>
            </w:r>
          </w:p>
        </w:tc>
        <w:tc>
          <w:tcPr>
            <w:tcW w:w="425"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1.1</w:t>
            </w:r>
          </w:p>
        </w:tc>
        <w:tc>
          <w:tcPr>
            <w:tcW w:w="708"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7754467990</w:t>
            </w:r>
          </w:p>
        </w:tc>
        <w:tc>
          <w:tcPr>
            <w:tcW w:w="709"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108323232323232</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ЗАО "Свет 1"</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Москва, ул</w:t>
            </w:r>
            <w:proofErr w:type="gramStart"/>
            <w:r w:rsidRPr="002D1008">
              <w:rPr>
                <w:rFonts w:ascii="Book Antiqua" w:hAnsi="Book Antiqua"/>
                <w:iCs/>
                <w:color w:val="000000" w:themeColor="text1"/>
                <w:sz w:val="16"/>
                <w:szCs w:val="16"/>
              </w:rPr>
              <w:t>.Л</w:t>
            </w:r>
            <w:proofErr w:type="gramEnd"/>
            <w:r w:rsidRPr="002D1008">
              <w:rPr>
                <w:rFonts w:ascii="Book Antiqua" w:hAnsi="Book Antiqua"/>
                <w:iCs/>
                <w:color w:val="000000" w:themeColor="text1"/>
                <w:sz w:val="16"/>
                <w:szCs w:val="16"/>
              </w:rPr>
              <w:t>убянка, 3</w:t>
            </w:r>
          </w:p>
        </w:tc>
        <w:tc>
          <w:tcPr>
            <w:tcW w:w="1559"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417"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23.01.2008</w:t>
            </w:r>
          </w:p>
        </w:tc>
      </w:tr>
      <w:tr w:rsidR="002D1008" w:rsidRPr="00523A8D" w:rsidTr="00744122">
        <w:trPr>
          <w:trHeight w:val="315"/>
        </w:trPr>
        <w:tc>
          <w:tcPr>
            <w:tcW w:w="567" w:type="dxa"/>
            <w:noWrap/>
            <w:vAlign w:val="bottom"/>
            <w:hideMark/>
          </w:tcPr>
          <w:p w:rsidR="002D1008" w:rsidRPr="002D1008" w:rsidRDefault="002D1008" w:rsidP="00744122">
            <w:pPr>
              <w:rPr>
                <w:iCs/>
                <w:color w:val="000000" w:themeColor="text1"/>
                <w:sz w:val="16"/>
                <w:szCs w:val="16"/>
              </w:rPr>
            </w:pPr>
          </w:p>
        </w:tc>
        <w:tc>
          <w:tcPr>
            <w:tcW w:w="568" w:type="dxa"/>
            <w:noWrap/>
            <w:vAlign w:val="bottom"/>
            <w:hideMark/>
          </w:tcPr>
          <w:p w:rsidR="002D1008" w:rsidRPr="002D1008" w:rsidRDefault="002D1008" w:rsidP="00744122">
            <w:pPr>
              <w:rPr>
                <w:iCs/>
                <w:color w:val="000000" w:themeColor="text1"/>
                <w:sz w:val="16"/>
                <w:szCs w:val="16"/>
              </w:rPr>
            </w:pPr>
          </w:p>
        </w:tc>
        <w:tc>
          <w:tcPr>
            <w:tcW w:w="708" w:type="dxa"/>
            <w:noWrap/>
            <w:vAlign w:val="bottom"/>
            <w:hideMark/>
          </w:tcPr>
          <w:p w:rsidR="002D1008" w:rsidRPr="002D1008" w:rsidRDefault="002D1008" w:rsidP="00744122">
            <w:pPr>
              <w:rPr>
                <w:iCs/>
                <w:color w:val="000000" w:themeColor="text1"/>
                <w:sz w:val="16"/>
                <w:szCs w:val="16"/>
              </w:rPr>
            </w:pPr>
          </w:p>
        </w:tc>
        <w:tc>
          <w:tcPr>
            <w:tcW w:w="1276" w:type="dxa"/>
            <w:noWrap/>
            <w:vAlign w:val="bottom"/>
            <w:hideMark/>
          </w:tcPr>
          <w:p w:rsidR="002D1008" w:rsidRPr="002D1008" w:rsidRDefault="002D1008" w:rsidP="00744122">
            <w:pPr>
              <w:rPr>
                <w:iCs/>
                <w:color w:val="000000" w:themeColor="text1"/>
                <w:sz w:val="16"/>
                <w:szCs w:val="16"/>
              </w:rPr>
            </w:pPr>
          </w:p>
        </w:tc>
        <w:tc>
          <w:tcPr>
            <w:tcW w:w="709" w:type="dxa"/>
            <w:noWrap/>
            <w:vAlign w:val="bottom"/>
            <w:hideMark/>
          </w:tcPr>
          <w:p w:rsidR="002D1008" w:rsidRPr="002D1008" w:rsidRDefault="002D1008" w:rsidP="00744122">
            <w:pPr>
              <w:rPr>
                <w:iCs/>
                <w:color w:val="000000" w:themeColor="text1"/>
                <w:sz w:val="16"/>
                <w:szCs w:val="16"/>
              </w:rPr>
            </w:pPr>
          </w:p>
        </w:tc>
        <w:tc>
          <w:tcPr>
            <w:tcW w:w="1276" w:type="dxa"/>
            <w:noWrap/>
            <w:vAlign w:val="bottom"/>
            <w:hideMark/>
          </w:tcPr>
          <w:p w:rsidR="002D1008" w:rsidRPr="002D1008" w:rsidRDefault="002D1008" w:rsidP="00744122">
            <w:pPr>
              <w:rPr>
                <w:iCs/>
                <w:color w:val="000000" w:themeColor="text1"/>
                <w:sz w:val="16"/>
                <w:szCs w:val="16"/>
              </w:rPr>
            </w:pPr>
          </w:p>
        </w:tc>
        <w:tc>
          <w:tcPr>
            <w:tcW w:w="1276" w:type="dxa"/>
            <w:shd w:val="clear" w:color="auto" w:fill="auto"/>
            <w:noWrap/>
            <w:vAlign w:val="bottom"/>
            <w:hideMark/>
          </w:tcPr>
          <w:p w:rsidR="002D1008" w:rsidRPr="002D1008" w:rsidRDefault="002D1008" w:rsidP="00744122">
            <w:pPr>
              <w:rPr>
                <w:iCs/>
                <w:color w:val="000000" w:themeColor="text1"/>
                <w:sz w:val="16"/>
                <w:szCs w:val="16"/>
              </w:rPr>
            </w:pPr>
          </w:p>
        </w:tc>
        <w:tc>
          <w:tcPr>
            <w:tcW w:w="425"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1.1.0</w:t>
            </w:r>
          </w:p>
        </w:tc>
        <w:tc>
          <w:tcPr>
            <w:tcW w:w="708"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111222333444</w:t>
            </w:r>
          </w:p>
        </w:tc>
        <w:tc>
          <w:tcPr>
            <w:tcW w:w="709"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Петрова Анна Ивановна</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Москва, ул</w:t>
            </w:r>
            <w:proofErr w:type="gramStart"/>
            <w:r w:rsidRPr="002D1008">
              <w:rPr>
                <w:rFonts w:ascii="Book Antiqua" w:hAnsi="Book Antiqua"/>
                <w:iCs/>
                <w:color w:val="000000" w:themeColor="text1"/>
                <w:sz w:val="16"/>
                <w:szCs w:val="16"/>
              </w:rPr>
              <w:t>.Щ</w:t>
            </w:r>
            <w:proofErr w:type="gramEnd"/>
            <w:r w:rsidRPr="002D1008">
              <w:rPr>
                <w:rFonts w:ascii="Book Antiqua" w:hAnsi="Book Antiqua"/>
                <w:iCs/>
                <w:color w:val="000000" w:themeColor="text1"/>
                <w:sz w:val="16"/>
                <w:szCs w:val="16"/>
              </w:rPr>
              <w:t>епкина, 33</w:t>
            </w:r>
          </w:p>
        </w:tc>
        <w:tc>
          <w:tcPr>
            <w:tcW w:w="1559"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44 55 666777</w:t>
            </w:r>
          </w:p>
        </w:tc>
        <w:tc>
          <w:tcPr>
            <w:tcW w:w="1417"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Руководитель</w:t>
            </w:r>
          </w:p>
        </w:tc>
        <w:tc>
          <w:tcPr>
            <w:tcW w:w="1701"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устав, приказ №45-л/</w:t>
            </w:r>
            <w:proofErr w:type="gramStart"/>
            <w:r w:rsidRPr="002D1008">
              <w:rPr>
                <w:rFonts w:ascii="Book Antiqua" w:hAnsi="Book Antiqua"/>
                <w:iCs/>
                <w:color w:val="000000" w:themeColor="text1"/>
                <w:sz w:val="16"/>
                <w:szCs w:val="16"/>
              </w:rPr>
              <w:t>с</w:t>
            </w:r>
            <w:proofErr w:type="gramEnd"/>
            <w:r w:rsidRPr="002D1008">
              <w:rPr>
                <w:rFonts w:ascii="Book Antiqua" w:hAnsi="Book Antiqua"/>
                <w:iCs/>
                <w:color w:val="000000" w:themeColor="text1"/>
                <w:sz w:val="16"/>
                <w:szCs w:val="16"/>
              </w:rPr>
              <w:t xml:space="preserve"> от 22.03.10</w:t>
            </w:r>
          </w:p>
        </w:tc>
      </w:tr>
      <w:tr w:rsidR="002D1008" w:rsidRPr="00523A8D" w:rsidTr="00744122">
        <w:trPr>
          <w:trHeight w:val="315"/>
        </w:trPr>
        <w:tc>
          <w:tcPr>
            <w:tcW w:w="567"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568"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708"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1276"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709"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1276" w:type="dxa"/>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1276" w:type="dxa"/>
            <w:shd w:val="clear" w:color="auto" w:fill="auto"/>
            <w:noWrap/>
            <w:vAlign w:val="bottom"/>
            <w:hideMark/>
          </w:tcPr>
          <w:p w:rsidR="002D1008" w:rsidRPr="002D1008" w:rsidRDefault="002D1008" w:rsidP="00744122">
            <w:pPr>
              <w:rPr>
                <w:iCs/>
                <w:color w:val="000000" w:themeColor="text1"/>
                <w:sz w:val="16"/>
                <w:szCs w:val="16"/>
              </w:rPr>
            </w:pPr>
            <w:r w:rsidRPr="002D1008">
              <w:rPr>
                <w:iCs/>
                <w:color w:val="000000" w:themeColor="text1"/>
                <w:sz w:val="16"/>
                <w:szCs w:val="16"/>
              </w:rPr>
              <w:t> </w:t>
            </w:r>
          </w:p>
        </w:tc>
        <w:tc>
          <w:tcPr>
            <w:tcW w:w="425"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1.1.1</w:t>
            </w:r>
          </w:p>
        </w:tc>
        <w:tc>
          <w:tcPr>
            <w:tcW w:w="708" w:type="dxa"/>
            <w:noWrap/>
            <w:vAlign w:val="bottom"/>
            <w:hideMark/>
          </w:tcPr>
          <w:p w:rsidR="002D1008" w:rsidRPr="002D1008" w:rsidRDefault="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333222444555</w:t>
            </w:r>
          </w:p>
        </w:tc>
        <w:tc>
          <w:tcPr>
            <w:tcW w:w="709"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Сидоров Пётр Иванович</w:t>
            </w: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Саратов, ул. Ленина, 45-34</w:t>
            </w:r>
          </w:p>
        </w:tc>
        <w:tc>
          <w:tcPr>
            <w:tcW w:w="1559"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55 66 777888</w:t>
            </w:r>
          </w:p>
        </w:tc>
        <w:tc>
          <w:tcPr>
            <w:tcW w:w="1417"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12.03.2004</w:t>
            </w:r>
          </w:p>
        </w:tc>
      </w:tr>
      <w:tr w:rsidR="002D1008" w:rsidRPr="00523A8D" w:rsidTr="00744122">
        <w:trPr>
          <w:trHeight w:val="315"/>
        </w:trPr>
        <w:tc>
          <w:tcPr>
            <w:tcW w:w="567" w:type="dxa"/>
            <w:noWrap/>
            <w:vAlign w:val="bottom"/>
            <w:hideMark/>
          </w:tcPr>
          <w:p w:rsidR="002D1008" w:rsidRPr="002D1008" w:rsidRDefault="002D1008" w:rsidP="00744122">
            <w:pPr>
              <w:rPr>
                <w:color w:val="000000" w:themeColor="text1"/>
                <w:sz w:val="16"/>
                <w:szCs w:val="16"/>
              </w:rPr>
            </w:pPr>
          </w:p>
        </w:tc>
        <w:tc>
          <w:tcPr>
            <w:tcW w:w="568" w:type="dxa"/>
            <w:noWrap/>
            <w:vAlign w:val="bottom"/>
            <w:hideMark/>
          </w:tcPr>
          <w:p w:rsidR="002D1008" w:rsidRPr="002D1008" w:rsidRDefault="002D1008" w:rsidP="00744122">
            <w:pPr>
              <w:rPr>
                <w:color w:val="000000" w:themeColor="text1"/>
                <w:sz w:val="16"/>
                <w:szCs w:val="16"/>
              </w:rPr>
            </w:pPr>
          </w:p>
        </w:tc>
        <w:tc>
          <w:tcPr>
            <w:tcW w:w="708" w:type="dxa"/>
            <w:noWrap/>
            <w:vAlign w:val="bottom"/>
            <w:hideMark/>
          </w:tcPr>
          <w:p w:rsidR="002D1008" w:rsidRPr="002D1008" w:rsidRDefault="002D1008" w:rsidP="00744122">
            <w:pPr>
              <w:rPr>
                <w:color w:val="000000" w:themeColor="text1"/>
                <w:sz w:val="16"/>
                <w:szCs w:val="16"/>
              </w:rPr>
            </w:pPr>
          </w:p>
        </w:tc>
        <w:tc>
          <w:tcPr>
            <w:tcW w:w="1276" w:type="dxa"/>
            <w:noWrap/>
            <w:vAlign w:val="bottom"/>
            <w:hideMark/>
          </w:tcPr>
          <w:p w:rsidR="002D1008" w:rsidRPr="002D1008" w:rsidRDefault="002D1008" w:rsidP="00744122">
            <w:pPr>
              <w:rPr>
                <w:color w:val="000000" w:themeColor="text1"/>
                <w:sz w:val="16"/>
                <w:szCs w:val="16"/>
              </w:rPr>
            </w:pPr>
          </w:p>
        </w:tc>
        <w:tc>
          <w:tcPr>
            <w:tcW w:w="709" w:type="dxa"/>
            <w:noWrap/>
            <w:vAlign w:val="bottom"/>
            <w:hideMark/>
          </w:tcPr>
          <w:p w:rsidR="002D1008" w:rsidRPr="002D1008" w:rsidRDefault="002D1008" w:rsidP="00744122">
            <w:pPr>
              <w:rPr>
                <w:color w:val="000000" w:themeColor="text1"/>
                <w:sz w:val="16"/>
                <w:szCs w:val="16"/>
              </w:rPr>
            </w:pPr>
          </w:p>
        </w:tc>
        <w:tc>
          <w:tcPr>
            <w:tcW w:w="1276" w:type="dxa"/>
            <w:noWrap/>
            <w:vAlign w:val="bottom"/>
            <w:hideMark/>
          </w:tcPr>
          <w:p w:rsidR="002D1008" w:rsidRPr="002D1008" w:rsidRDefault="002D1008" w:rsidP="00744122">
            <w:pPr>
              <w:rPr>
                <w:color w:val="000000" w:themeColor="text1"/>
                <w:sz w:val="16"/>
                <w:szCs w:val="16"/>
              </w:rPr>
            </w:pPr>
          </w:p>
        </w:tc>
        <w:tc>
          <w:tcPr>
            <w:tcW w:w="1276" w:type="dxa"/>
            <w:shd w:val="clear" w:color="auto" w:fill="auto"/>
            <w:noWrap/>
            <w:vAlign w:val="bottom"/>
            <w:hideMark/>
          </w:tcPr>
          <w:p w:rsidR="002D1008" w:rsidRPr="002D1008" w:rsidRDefault="002D1008" w:rsidP="00744122">
            <w:pPr>
              <w:rPr>
                <w:color w:val="000000" w:themeColor="text1"/>
                <w:sz w:val="16"/>
                <w:szCs w:val="16"/>
              </w:rPr>
            </w:pPr>
          </w:p>
        </w:tc>
        <w:tc>
          <w:tcPr>
            <w:tcW w:w="425" w:type="dxa"/>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1.2</w:t>
            </w:r>
          </w:p>
        </w:tc>
        <w:tc>
          <w:tcPr>
            <w:tcW w:w="708" w:type="dxa"/>
            <w:noWrap/>
            <w:vAlign w:val="bottom"/>
            <w:hideMark/>
          </w:tcPr>
          <w:p w:rsidR="002D1008" w:rsidRPr="002D1008" w:rsidRDefault="002D1008" w:rsidP="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7754456890</w:t>
            </w:r>
          </w:p>
        </w:tc>
        <w:tc>
          <w:tcPr>
            <w:tcW w:w="709" w:type="dxa"/>
            <w:noWrap/>
            <w:vAlign w:val="bottom"/>
            <w:hideMark/>
          </w:tcPr>
          <w:p w:rsidR="002D1008" w:rsidRPr="002D1008" w:rsidRDefault="002D1008" w:rsidP="002D1008">
            <w:pPr>
              <w:jc w:val="right"/>
              <w:rPr>
                <w:rFonts w:ascii="Book Antiqua" w:hAnsi="Book Antiqua"/>
                <w:iCs/>
                <w:color w:val="000000" w:themeColor="text1"/>
                <w:sz w:val="16"/>
                <w:szCs w:val="16"/>
              </w:rPr>
            </w:pPr>
            <w:r w:rsidRPr="002D1008">
              <w:rPr>
                <w:rFonts w:ascii="Book Antiqua" w:hAnsi="Book Antiqua"/>
                <w:iCs/>
                <w:color w:val="000000" w:themeColor="text1"/>
                <w:sz w:val="16"/>
                <w:szCs w:val="16"/>
              </w:rPr>
              <w:t>107656565656565</w:t>
            </w:r>
          </w:p>
        </w:tc>
        <w:tc>
          <w:tcPr>
            <w:tcW w:w="1276" w:type="dxa"/>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ООО "Свет 2"</w:t>
            </w:r>
          </w:p>
        </w:tc>
        <w:tc>
          <w:tcPr>
            <w:tcW w:w="1276" w:type="dxa"/>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Смоленск, ул. Титова, 34</w:t>
            </w:r>
          </w:p>
        </w:tc>
        <w:tc>
          <w:tcPr>
            <w:tcW w:w="1559" w:type="dxa"/>
            <w:shd w:val="clear" w:color="auto" w:fill="auto"/>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 </w:t>
            </w:r>
          </w:p>
        </w:tc>
        <w:tc>
          <w:tcPr>
            <w:tcW w:w="1417" w:type="dxa"/>
            <w:shd w:val="clear" w:color="auto" w:fill="auto"/>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Участник</w:t>
            </w:r>
          </w:p>
        </w:tc>
        <w:tc>
          <w:tcPr>
            <w:tcW w:w="1701" w:type="dxa"/>
            <w:shd w:val="clear" w:color="auto" w:fill="auto"/>
            <w:noWrap/>
            <w:vAlign w:val="bottom"/>
            <w:hideMark/>
          </w:tcPr>
          <w:p w:rsidR="002D1008" w:rsidRPr="002D1008" w:rsidRDefault="002D1008" w:rsidP="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учредительный договор от 23.01.2008</w:t>
            </w:r>
          </w:p>
        </w:tc>
      </w:tr>
      <w:tr w:rsidR="002D1008" w:rsidRPr="00523A8D" w:rsidTr="00744122">
        <w:trPr>
          <w:trHeight w:val="315"/>
        </w:trPr>
        <w:tc>
          <w:tcPr>
            <w:tcW w:w="567" w:type="dxa"/>
            <w:noWrap/>
            <w:vAlign w:val="bottom"/>
            <w:hideMark/>
          </w:tcPr>
          <w:p w:rsidR="002D1008" w:rsidRPr="002D1008" w:rsidRDefault="002D1008" w:rsidP="00744122">
            <w:pPr>
              <w:rPr>
                <w:color w:val="000000" w:themeColor="text1"/>
                <w:sz w:val="16"/>
                <w:szCs w:val="16"/>
              </w:rPr>
            </w:pPr>
          </w:p>
        </w:tc>
        <w:tc>
          <w:tcPr>
            <w:tcW w:w="568" w:type="dxa"/>
            <w:noWrap/>
            <w:vAlign w:val="bottom"/>
            <w:hideMark/>
          </w:tcPr>
          <w:p w:rsidR="002D1008" w:rsidRPr="002D1008" w:rsidRDefault="002D1008" w:rsidP="00744122">
            <w:pPr>
              <w:rPr>
                <w:color w:val="000000" w:themeColor="text1"/>
                <w:sz w:val="16"/>
                <w:szCs w:val="16"/>
              </w:rPr>
            </w:pPr>
          </w:p>
        </w:tc>
        <w:tc>
          <w:tcPr>
            <w:tcW w:w="708" w:type="dxa"/>
            <w:noWrap/>
            <w:vAlign w:val="bottom"/>
            <w:hideMark/>
          </w:tcPr>
          <w:p w:rsidR="002D1008" w:rsidRPr="002D1008" w:rsidRDefault="002D1008" w:rsidP="00744122">
            <w:pPr>
              <w:rPr>
                <w:color w:val="000000" w:themeColor="text1"/>
                <w:sz w:val="16"/>
                <w:szCs w:val="16"/>
              </w:rPr>
            </w:pPr>
          </w:p>
        </w:tc>
        <w:tc>
          <w:tcPr>
            <w:tcW w:w="1276" w:type="dxa"/>
            <w:noWrap/>
            <w:vAlign w:val="bottom"/>
            <w:hideMark/>
          </w:tcPr>
          <w:p w:rsidR="002D1008" w:rsidRPr="002D1008" w:rsidRDefault="002D1008" w:rsidP="00744122">
            <w:pPr>
              <w:rPr>
                <w:color w:val="000000" w:themeColor="text1"/>
                <w:sz w:val="16"/>
                <w:szCs w:val="16"/>
              </w:rPr>
            </w:pPr>
          </w:p>
        </w:tc>
        <w:tc>
          <w:tcPr>
            <w:tcW w:w="709" w:type="dxa"/>
            <w:noWrap/>
            <w:vAlign w:val="bottom"/>
            <w:hideMark/>
          </w:tcPr>
          <w:p w:rsidR="002D1008" w:rsidRPr="002D1008" w:rsidRDefault="002D1008" w:rsidP="00744122">
            <w:pPr>
              <w:rPr>
                <w:color w:val="000000" w:themeColor="text1"/>
                <w:sz w:val="16"/>
                <w:szCs w:val="16"/>
              </w:rPr>
            </w:pPr>
          </w:p>
        </w:tc>
        <w:tc>
          <w:tcPr>
            <w:tcW w:w="1276" w:type="dxa"/>
            <w:noWrap/>
            <w:vAlign w:val="bottom"/>
            <w:hideMark/>
          </w:tcPr>
          <w:p w:rsidR="002D1008" w:rsidRPr="002D1008" w:rsidRDefault="002D1008" w:rsidP="00744122">
            <w:pPr>
              <w:rPr>
                <w:color w:val="000000" w:themeColor="text1"/>
                <w:sz w:val="16"/>
                <w:szCs w:val="16"/>
              </w:rPr>
            </w:pPr>
          </w:p>
        </w:tc>
        <w:tc>
          <w:tcPr>
            <w:tcW w:w="1276" w:type="dxa"/>
            <w:shd w:val="clear" w:color="auto" w:fill="auto"/>
            <w:noWrap/>
            <w:vAlign w:val="bottom"/>
            <w:hideMark/>
          </w:tcPr>
          <w:p w:rsidR="002D1008" w:rsidRPr="002D1008" w:rsidRDefault="002D1008" w:rsidP="00744122">
            <w:pPr>
              <w:rPr>
                <w:color w:val="000000" w:themeColor="text1"/>
                <w:sz w:val="16"/>
                <w:szCs w:val="16"/>
              </w:rPr>
            </w:pPr>
          </w:p>
        </w:tc>
        <w:tc>
          <w:tcPr>
            <w:tcW w:w="425"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w:t>
            </w:r>
          </w:p>
        </w:tc>
        <w:tc>
          <w:tcPr>
            <w:tcW w:w="708" w:type="dxa"/>
            <w:noWrap/>
            <w:vAlign w:val="bottom"/>
            <w:hideMark/>
          </w:tcPr>
          <w:p w:rsidR="002D1008" w:rsidRPr="002D1008" w:rsidRDefault="002D1008">
            <w:pPr>
              <w:jc w:val="right"/>
              <w:rPr>
                <w:rFonts w:ascii="Book Antiqua" w:hAnsi="Book Antiqua"/>
                <w:iCs/>
                <w:color w:val="000000" w:themeColor="text1"/>
                <w:sz w:val="16"/>
                <w:szCs w:val="16"/>
              </w:rPr>
            </w:pPr>
          </w:p>
        </w:tc>
        <w:tc>
          <w:tcPr>
            <w:tcW w:w="709" w:type="dxa"/>
            <w:noWrap/>
            <w:vAlign w:val="bottom"/>
            <w:hideMark/>
          </w:tcPr>
          <w:p w:rsidR="002D1008" w:rsidRPr="002D1008" w:rsidRDefault="002D1008">
            <w:pPr>
              <w:jc w:val="right"/>
              <w:rPr>
                <w:rFonts w:ascii="Book Antiqua" w:hAnsi="Book Antiqua"/>
                <w:iCs/>
                <w:color w:val="000000" w:themeColor="text1"/>
                <w:sz w:val="16"/>
                <w:szCs w:val="16"/>
              </w:rPr>
            </w:pPr>
          </w:p>
        </w:tc>
        <w:tc>
          <w:tcPr>
            <w:tcW w:w="1276" w:type="dxa"/>
            <w:noWrap/>
            <w:vAlign w:val="bottom"/>
            <w:hideMark/>
          </w:tcPr>
          <w:p w:rsidR="002D1008" w:rsidRPr="002D1008" w:rsidRDefault="002D1008">
            <w:pPr>
              <w:rPr>
                <w:rFonts w:ascii="Book Antiqua" w:hAnsi="Book Antiqua"/>
                <w:iCs/>
                <w:color w:val="000000" w:themeColor="text1"/>
                <w:sz w:val="16"/>
                <w:szCs w:val="16"/>
              </w:rPr>
            </w:pPr>
            <w:r w:rsidRPr="002D1008">
              <w:rPr>
                <w:rFonts w:ascii="Book Antiqua" w:hAnsi="Book Antiqua"/>
                <w:iCs/>
                <w:color w:val="000000" w:themeColor="text1"/>
                <w:sz w:val="16"/>
                <w:szCs w:val="16"/>
              </w:rPr>
              <w:t>…</w:t>
            </w:r>
          </w:p>
        </w:tc>
        <w:tc>
          <w:tcPr>
            <w:tcW w:w="1276" w:type="dxa"/>
            <w:noWrap/>
            <w:vAlign w:val="bottom"/>
            <w:hideMark/>
          </w:tcPr>
          <w:p w:rsidR="002D1008" w:rsidRPr="002D1008" w:rsidRDefault="002D1008">
            <w:pPr>
              <w:rPr>
                <w:rFonts w:ascii="Book Antiqua" w:hAnsi="Book Antiqua"/>
                <w:iCs/>
                <w:color w:val="000000" w:themeColor="text1"/>
                <w:sz w:val="16"/>
                <w:szCs w:val="16"/>
              </w:rPr>
            </w:pPr>
          </w:p>
        </w:tc>
        <w:tc>
          <w:tcPr>
            <w:tcW w:w="1559" w:type="dxa"/>
            <w:shd w:val="clear" w:color="auto" w:fill="auto"/>
            <w:noWrap/>
            <w:vAlign w:val="bottom"/>
            <w:hideMark/>
          </w:tcPr>
          <w:p w:rsidR="002D1008" w:rsidRPr="002D1008" w:rsidRDefault="002D1008">
            <w:pPr>
              <w:rPr>
                <w:rFonts w:ascii="Book Antiqua" w:hAnsi="Book Antiqua"/>
                <w:iCs/>
                <w:color w:val="000000" w:themeColor="text1"/>
                <w:sz w:val="16"/>
                <w:szCs w:val="16"/>
              </w:rPr>
            </w:pPr>
          </w:p>
        </w:tc>
        <w:tc>
          <w:tcPr>
            <w:tcW w:w="1417" w:type="dxa"/>
            <w:shd w:val="clear" w:color="auto" w:fill="auto"/>
            <w:noWrap/>
            <w:vAlign w:val="bottom"/>
            <w:hideMark/>
          </w:tcPr>
          <w:p w:rsidR="002D1008" w:rsidRPr="002D1008" w:rsidRDefault="002D1008">
            <w:pPr>
              <w:rPr>
                <w:rFonts w:ascii="Book Antiqua" w:hAnsi="Book Antiqua"/>
                <w:iCs/>
                <w:color w:val="000000" w:themeColor="text1"/>
                <w:sz w:val="16"/>
                <w:szCs w:val="16"/>
              </w:rPr>
            </w:pPr>
          </w:p>
        </w:tc>
        <w:tc>
          <w:tcPr>
            <w:tcW w:w="1701" w:type="dxa"/>
            <w:shd w:val="clear" w:color="auto" w:fill="auto"/>
            <w:noWrap/>
            <w:vAlign w:val="bottom"/>
            <w:hideMark/>
          </w:tcPr>
          <w:p w:rsidR="002D1008" w:rsidRPr="002D1008" w:rsidRDefault="002D1008">
            <w:pPr>
              <w:rPr>
                <w:rFonts w:ascii="Book Antiqua" w:hAnsi="Book Antiqua"/>
                <w:iCs/>
                <w:color w:val="000000" w:themeColor="text1"/>
                <w:sz w:val="16"/>
                <w:szCs w:val="16"/>
              </w:rPr>
            </w:pPr>
          </w:p>
        </w:tc>
      </w:tr>
    </w:tbl>
    <w:p w:rsidR="00577EE7" w:rsidRPr="00523A8D" w:rsidRDefault="00577EE7" w:rsidP="00577EE7">
      <w:pPr>
        <w:pStyle w:val="afff2"/>
        <w:tabs>
          <w:tab w:val="clear" w:pos="1134"/>
        </w:tabs>
        <w:autoSpaceDE w:val="0"/>
        <w:autoSpaceDN w:val="0"/>
        <w:spacing w:line="240" w:lineRule="auto"/>
        <w:ind w:firstLine="0"/>
        <w:rPr>
          <w:sz w:val="16"/>
          <w:szCs w:val="16"/>
        </w:rPr>
      </w:pPr>
      <w:r w:rsidRPr="00523A8D">
        <w:rPr>
          <w:sz w:val="16"/>
          <w:szCs w:val="16"/>
        </w:rPr>
        <w:t>_________________________________</w:t>
      </w:r>
      <w:r w:rsidRPr="00523A8D">
        <w:rPr>
          <w:sz w:val="16"/>
          <w:szCs w:val="16"/>
        </w:rPr>
        <w:tab/>
        <w:t>___</w:t>
      </w:r>
      <w:r w:rsidRPr="00523A8D">
        <w:rPr>
          <w:sz w:val="16"/>
          <w:szCs w:val="16"/>
        </w:rPr>
        <w:tab/>
      </w:r>
      <w:r w:rsidRPr="00523A8D">
        <w:rPr>
          <w:sz w:val="16"/>
          <w:szCs w:val="16"/>
        </w:rPr>
        <w:tab/>
        <w:t>___________________________</w:t>
      </w:r>
    </w:p>
    <w:p w:rsidR="00577EE7" w:rsidRPr="00523A8D" w:rsidRDefault="00577EE7" w:rsidP="00577EE7">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6E58CD" w:rsidRDefault="00F626F3" w:rsidP="00F626F3">
      <w:pPr>
        <w:pStyle w:val="Times12"/>
        <w:ind w:firstLine="709"/>
        <w:rPr>
          <w:b/>
          <w:bCs w:val="0"/>
          <w:szCs w:val="24"/>
        </w:rPr>
        <w:sectPr w:rsidR="006E58CD" w:rsidSect="00744122">
          <w:pgSz w:w="16840" w:h="11907" w:orient="landscape"/>
          <w:pgMar w:top="1418" w:right="1134" w:bottom="567" w:left="1134" w:header="567" w:footer="567" w:gutter="0"/>
          <w:cols w:space="720"/>
          <w:docGrid w:linePitch="326"/>
        </w:sectPr>
      </w:pPr>
      <w:r>
        <w:rPr>
          <w:b/>
          <w:bCs w:val="0"/>
          <w:szCs w:val="24"/>
        </w:rPr>
        <w:t>М.</w:t>
      </w:r>
      <w:proofErr w:type="gramStart"/>
      <w:r>
        <w:rPr>
          <w:b/>
          <w:bCs w:val="0"/>
          <w:szCs w:val="24"/>
        </w:rPr>
        <w:t>П</w:t>
      </w:r>
      <w:proofErr w:type="gramEnd"/>
    </w:p>
    <w:p w:rsidR="00744122" w:rsidRPr="00577EE7" w:rsidRDefault="00744122" w:rsidP="00744122"/>
    <w:p w:rsidR="00943EFA" w:rsidRDefault="002D1008" w:rsidP="002D1008">
      <w:pPr>
        <w:pStyle w:val="11"/>
        <w:numPr>
          <w:ilvl w:val="0"/>
          <w:numId w:val="0"/>
        </w:numPr>
        <w:tabs>
          <w:tab w:val="num" w:pos="1495"/>
          <w:tab w:val="num" w:pos="3196"/>
        </w:tabs>
        <w:ind w:left="600"/>
        <w:jc w:val="left"/>
        <w:rPr>
          <w:sz w:val="22"/>
          <w:szCs w:val="22"/>
        </w:rPr>
      </w:pPr>
      <w:r>
        <w:rPr>
          <w:sz w:val="28"/>
          <w:szCs w:val="28"/>
        </w:rPr>
        <w:t xml:space="preserve">6. </w:t>
      </w:r>
      <w:r w:rsidR="00943EFA">
        <w:rPr>
          <w:sz w:val="28"/>
          <w:szCs w:val="28"/>
        </w:rPr>
        <w:t>ИНФОРМАЦИОННАЯ</w:t>
      </w:r>
      <w:r w:rsidR="00943EFA">
        <w:rPr>
          <w:sz w:val="22"/>
          <w:szCs w:val="22"/>
        </w:rPr>
        <w:t xml:space="preserve"> </w:t>
      </w:r>
      <w:r w:rsidR="00943EFA">
        <w:rPr>
          <w:sz w:val="28"/>
          <w:szCs w:val="28"/>
        </w:rPr>
        <w:t>КАРТА ЗАПРОСА ПРЕДЛОЖЕНИЙ</w:t>
      </w:r>
      <w:bookmarkEnd w:id="523"/>
      <w:r w:rsidR="00943EFA">
        <w:rPr>
          <w:sz w:val="22"/>
          <w:szCs w:val="22"/>
        </w:rPr>
        <w:t xml:space="preserve"> </w:t>
      </w:r>
    </w:p>
    <w:p w:rsidR="00943EFA" w:rsidRPr="00BB1E0D" w:rsidRDefault="00943EFA" w:rsidP="00943EFA">
      <w:pPr>
        <w:pStyle w:val="ab"/>
        <w:spacing w:before="0" w:beforeAutospacing="0" w:after="0" w:afterAutospacing="0"/>
        <w:ind w:firstLine="709"/>
        <w:jc w:val="both"/>
      </w:pPr>
      <w:r w:rsidRPr="00BB1E0D">
        <w:t xml:space="preserve">Следующие условия проведения запроса предложений являются неотъемлемой частью настоящей документации, уточняют и </w:t>
      </w:r>
      <w:r w:rsidRPr="000F0C91">
        <w:t>дополняют положения разделов 1-5 документации по проведению запроса предложений</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5"/>
        <w:gridCol w:w="6523"/>
      </w:tblGrid>
      <w:tr w:rsidR="00943EFA" w:rsidRPr="00BB1E0D" w:rsidTr="00943EFA">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943EFA" w:rsidRPr="00BB1E0D" w:rsidRDefault="00943EFA" w:rsidP="00943EFA">
            <w:pPr>
              <w:jc w:val="center"/>
            </w:pPr>
            <w:r w:rsidRPr="00BB1E0D">
              <w:t xml:space="preserve">№ </w:t>
            </w:r>
            <w:proofErr w:type="spellStart"/>
            <w:proofErr w:type="gramStart"/>
            <w:r w:rsidRPr="00BB1E0D">
              <w:t>п</w:t>
            </w:r>
            <w:proofErr w:type="spellEnd"/>
            <w:proofErr w:type="gramEnd"/>
            <w:r w:rsidRPr="00BB1E0D">
              <w:t>/</w:t>
            </w:r>
            <w:proofErr w:type="spellStart"/>
            <w:r w:rsidRPr="00BB1E0D">
              <w:t>п</w:t>
            </w:r>
            <w:proofErr w:type="spellEnd"/>
          </w:p>
        </w:tc>
        <w:tc>
          <w:tcPr>
            <w:tcW w:w="2945" w:type="dxa"/>
            <w:tcBorders>
              <w:top w:val="single" w:sz="4" w:space="0" w:color="auto"/>
              <w:left w:val="single" w:sz="4" w:space="0" w:color="auto"/>
              <w:bottom w:val="single" w:sz="4" w:space="0" w:color="auto"/>
              <w:right w:val="single" w:sz="4" w:space="0" w:color="auto"/>
            </w:tcBorders>
            <w:vAlign w:val="center"/>
            <w:hideMark/>
          </w:tcPr>
          <w:p w:rsidR="00943EFA" w:rsidRPr="00BB1E0D" w:rsidRDefault="00943EFA" w:rsidP="00943EFA">
            <w:pPr>
              <w:pStyle w:val="29"/>
              <w:ind w:firstLine="0"/>
              <w:jc w:val="center"/>
              <w:rPr>
                <w:bCs/>
              </w:rPr>
            </w:pPr>
            <w:r w:rsidRPr="00BB1E0D">
              <w:rPr>
                <w:bCs/>
              </w:rPr>
              <w:t xml:space="preserve">Наименование </w:t>
            </w:r>
            <w:proofErr w:type="spellStart"/>
            <w:proofErr w:type="gramStart"/>
            <w:r w:rsidRPr="00BB1E0D">
              <w:rPr>
                <w:bCs/>
              </w:rPr>
              <w:t>п</w:t>
            </w:r>
            <w:proofErr w:type="spellEnd"/>
            <w:proofErr w:type="gramEnd"/>
            <w:r w:rsidRPr="00BB1E0D">
              <w:rPr>
                <w:bCs/>
              </w:rPr>
              <w:t>/</w:t>
            </w:r>
            <w:proofErr w:type="spellStart"/>
            <w:r w:rsidRPr="00BB1E0D">
              <w:rPr>
                <w:bCs/>
              </w:rPr>
              <w:t>п</w:t>
            </w:r>
            <w:proofErr w:type="spellEnd"/>
          </w:p>
        </w:tc>
        <w:tc>
          <w:tcPr>
            <w:tcW w:w="6523" w:type="dxa"/>
            <w:tcBorders>
              <w:top w:val="single" w:sz="4" w:space="0" w:color="auto"/>
              <w:left w:val="single" w:sz="4" w:space="0" w:color="auto"/>
              <w:bottom w:val="single" w:sz="4" w:space="0" w:color="auto"/>
              <w:right w:val="single" w:sz="4" w:space="0" w:color="auto"/>
            </w:tcBorders>
            <w:vAlign w:val="center"/>
            <w:hideMark/>
          </w:tcPr>
          <w:p w:rsidR="00943EFA" w:rsidRPr="00BB1E0D" w:rsidRDefault="00943EFA" w:rsidP="00943EFA">
            <w:pPr>
              <w:pStyle w:val="29"/>
              <w:ind w:firstLine="0"/>
              <w:rPr>
                <w:bCs/>
              </w:rPr>
            </w:pPr>
            <w:r w:rsidRPr="00BB1E0D">
              <w:rPr>
                <w:bCs/>
              </w:rPr>
              <w:t>Содержание</w:t>
            </w:r>
          </w:p>
        </w:tc>
      </w:tr>
      <w:tr w:rsidR="00943EFA" w:rsidRPr="00BB1E0D" w:rsidTr="00943EFA">
        <w:trPr>
          <w:trHeight w:val="140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ind w:right="153"/>
            </w:pPr>
            <w:r w:rsidRPr="00BB1E0D">
              <w:rPr>
                <w:bCs/>
              </w:rPr>
              <w:t xml:space="preserve">Предмет запроса предложений </w:t>
            </w:r>
          </w:p>
          <w:p w:rsidR="00943EFA" w:rsidRPr="00BB1E0D" w:rsidRDefault="00943EFA" w:rsidP="00943EFA">
            <w:pPr>
              <w:jc w:val="both"/>
            </w:pPr>
            <w:r w:rsidRPr="00BB1E0D">
              <w:rPr>
                <w:bCs/>
              </w:rPr>
              <w:t>Состав и объем продукции</w:t>
            </w:r>
          </w:p>
          <w:p w:rsidR="00943EFA" w:rsidRPr="00BB1E0D" w:rsidRDefault="00943EFA" w:rsidP="00943EFA">
            <w:pPr>
              <w:jc w:val="both"/>
              <w:rPr>
                <w:b/>
              </w:rPr>
            </w:pPr>
          </w:p>
          <w:p w:rsidR="00943EFA" w:rsidRPr="00BB1E0D" w:rsidRDefault="00943EFA" w:rsidP="00943EFA">
            <w:pPr>
              <w:jc w:val="both"/>
              <w:rPr>
                <w:bCs/>
              </w:rPr>
            </w:pP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pStyle w:val="ab"/>
              <w:spacing w:before="0" w:beforeAutospacing="0" w:after="0" w:afterAutospacing="0"/>
              <w:jc w:val="both"/>
              <w:rPr>
                <w:bCs/>
              </w:rPr>
            </w:pPr>
            <w:r w:rsidRPr="00BB1E0D">
              <w:rPr>
                <w:bCs/>
              </w:rPr>
              <w:t xml:space="preserve">Право заключения договора на оказание </w:t>
            </w:r>
            <w:r>
              <w:rPr>
                <w:bCs/>
              </w:rPr>
              <w:t>консультационных услуг</w:t>
            </w:r>
            <w:r w:rsidRPr="00BB1E0D">
              <w:rPr>
                <w:bCs/>
              </w:rPr>
              <w:t xml:space="preserve"> </w:t>
            </w:r>
          </w:p>
          <w:p w:rsidR="00943EFA" w:rsidRPr="00BB1E0D" w:rsidRDefault="00943EFA" w:rsidP="00943EFA">
            <w:pPr>
              <w:pStyle w:val="ab"/>
              <w:spacing w:before="240" w:beforeAutospacing="0" w:after="0" w:afterAutospacing="0"/>
              <w:jc w:val="both"/>
              <w:rPr>
                <w:bCs/>
              </w:rPr>
            </w:pPr>
            <w:r w:rsidRPr="00BB1E0D">
              <w:rPr>
                <w:bCs/>
              </w:rPr>
              <w:t xml:space="preserve">Состав и объем </w:t>
            </w:r>
            <w:r>
              <w:rPr>
                <w:bCs/>
              </w:rPr>
              <w:t>услуг</w:t>
            </w:r>
            <w:r w:rsidRPr="00BB1E0D">
              <w:rPr>
                <w:bCs/>
              </w:rPr>
              <w:t xml:space="preserve">: </w:t>
            </w:r>
          </w:p>
          <w:p w:rsidR="00943EFA" w:rsidRPr="00BB1E0D" w:rsidRDefault="00943EFA" w:rsidP="00943EFA">
            <w:pPr>
              <w:pStyle w:val="ab"/>
              <w:spacing w:before="0" w:beforeAutospacing="0" w:after="0" w:afterAutospacing="0"/>
              <w:jc w:val="both"/>
              <w:rPr>
                <w:bCs/>
              </w:rPr>
            </w:pPr>
            <w:r w:rsidRPr="00BB1E0D">
              <w:rPr>
                <w:bCs/>
              </w:rPr>
              <w:t>В соответствии с томом 2 «Техническая часть»</w:t>
            </w:r>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pPr>
            <w:r w:rsidRPr="00BB1E0D">
              <w:rPr>
                <w:bCs/>
              </w:rPr>
              <w:t>Нормативный документ, в соответствии с которым проводится процедура закупки</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7A5523">
            <w:pPr>
              <w:ind w:right="153"/>
              <w:jc w:val="both"/>
              <w:rPr>
                <w:bCs/>
              </w:rPr>
            </w:pPr>
            <w:r w:rsidRPr="00BB1E0D">
              <w:rPr>
                <w:bCs/>
              </w:rPr>
              <w:t>Е</w:t>
            </w:r>
            <w:r>
              <w:rPr>
                <w:bCs/>
              </w:rPr>
              <w:t xml:space="preserve">диный отраслевой стандарт закупок </w:t>
            </w:r>
            <w:r w:rsidRPr="00BB1E0D">
              <w:rPr>
                <w:bCs/>
              </w:rPr>
              <w:t>Госкорпорации «Росатом», утвержденный</w:t>
            </w:r>
            <w:r>
              <w:rPr>
                <w:bCs/>
              </w:rPr>
              <w:t xml:space="preserve"> решением наблюдательного совета </w:t>
            </w:r>
            <w:r w:rsidRPr="00BB1E0D">
              <w:rPr>
                <w:bCs/>
              </w:rPr>
              <w:t xml:space="preserve">Госкорпорации «Росатом» </w:t>
            </w:r>
            <w:r>
              <w:rPr>
                <w:bCs/>
              </w:rPr>
              <w:t>от 07.</w:t>
            </w:r>
            <w:r w:rsidR="007A5523">
              <w:rPr>
                <w:bCs/>
              </w:rPr>
              <w:t>0</w:t>
            </w:r>
            <w:r>
              <w:rPr>
                <w:bCs/>
              </w:rPr>
              <w:t xml:space="preserve">2.2012 № 37 и введенный в действие приказом </w:t>
            </w:r>
            <w:r w:rsidRPr="00BB1E0D">
              <w:rPr>
                <w:bCs/>
              </w:rPr>
              <w:t>Госкорпорации «Росатом» от 0</w:t>
            </w:r>
            <w:r>
              <w:rPr>
                <w:bCs/>
              </w:rPr>
              <w:t>6.03.2012</w:t>
            </w:r>
            <w:r w:rsidRPr="00BB1E0D">
              <w:rPr>
                <w:bCs/>
              </w:rPr>
              <w:t>г. №1/</w:t>
            </w:r>
            <w:r>
              <w:rPr>
                <w:bCs/>
              </w:rPr>
              <w:t>183</w:t>
            </w:r>
            <w:r w:rsidRPr="00BB1E0D">
              <w:rPr>
                <w:bCs/>
              </w:rPr>
              <w:t>-П.</w:t>
            </w:r>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ind w:right="153"/>
              <w:rPr>
                <w:bCs/>
              </w:rPr>
            </w:pPr>
            <w:r w:rsidRPr="00BB1E0D">
              <w:rPr>
                <w:bCs/>
              </w:rPr>
              <w:t>Сроки поставки продукции</w:t>
            </w:r>
          </w:p>
          <w:p w:rsidR="00943EFA" w:rsidRPr="00BB1E0D" w:rsidRDefault="00943EFA" w:rsidP="00943EFA">
            <w:pPr>
              <w:ind w:right="153"/>
              <w:rPr>
                <w:bCs/>
              </w:rPr>
            </w:pPr>
            <w:r w:rsidRPr="00BB1E0D">
              <w:rPr>
                <w:bCs/>
              </w:rPr>
              <w:t>Место поставки продукции</w:t>
            </w:r>
          </w:p>
          <w:p w:rsidR="00943EFA" w:rsidRPr="00BB1E0D" w:rsidRDefault="00943EFA" w:rsidP="00943EFA">
            <w:pPr>
              <w:ind w:right="153"/>
              <w:rPr>
                <w:b/>
                <w:bCs/>
                <w:i/>
              </w:rPr>
            </w:pPr>
            <w:r w:rsidRPr="00BB1E0D">
              <w:rPr>
                <w:bCs/>
              </w:rPr>
              <w:t>Условия оплаты</w:t>
            </w:r>
            <w:r w:rsidRPr="00BB1E0D">
              <w:rPr>
                <w:bCs/>
                <w:lang w:val="en-US"/>
              </w:rPr>
              <w:t xml:space="preserve"> </w:t>
            </w:r>
          </w:p>
          <w:p w:rsidR="00943EFA" w:rsidRPr="00BB1E0D" w:rsidRDefault="00943EFA" w:rsidP="00943EFA">
            <w:pPr>
              <w:spacing w:before="120" w:after="120"/>
              <w:ind w:right="153"/>
              <w:jc w:val="both"/>
            </w:pPr>
          </w:p>
        </w:tc>
        <w:tc>
          <w:tcPr>
            <w:tcW w:w="6523" w:type="dxa"/>
            <w:tcBorders>
              <w:top w:val="single" w:sz="4" w:space="0" w:color="auto"/>
              <w:left w:val="single" w:sz="4" w:space="0" w:color="auto"/>
              <w:bottom w:val="single" w:sz="4" w:space="0" w:color="auto"/>
              <w:right w:val="single" w:sz="4" w:space="0" w:color="auto"/>
            </w:tcBorders>
            <w:hideMark/>
          </w:tcPr>
          <w:p w:rsidR="00943EFA" w:rsidRPr="004C569B" w:rsidRDefault="00943EFA" w:rsidP="00943EFA">
            <w:pPr>
              <w:spacing w:line="23" w:lineRule="atLeast"/>
              <w:jc w:val="both"/>
              <w:rPr>
                <w:bCs/>
              </w:rPr>
            </w:pPr>
            <w:r w:rsidRPr="004C569B">
              <w:rPr>
                <w:bCs/>
              </w:rPr>
              <w:t>Сроки поставки продукции:</w:t>
            </w:r>
            <w:r w:rsidR="00E9173C" w:rsidRPr="00BB1E0D">
              <w:rPr>
                <w:bCs/>
              </w:rPr>
              <w:t xml:space="preserve"> </w:t>
            </w:r>
            <w:r w:rsidR="00897D12">
              <w:rPr>
                <w:bCs/>
              </w:rPr>
              <w:t>в</w:t>
            </w:r>
            <w:r w:rsidR="00E9173C" w:rsidRPr="00BB1E0D">
              <w:rPr>
                <w:bCs/>
              </w:rPr>
              <w:t xml:space="preserve"> соответствии с томом 2 «Техническая часть»</w:t>
            </w:r>
          </w:p>
          <w:p w:rsidR="00943EFA" w:rsidRPr="004C569B" w:rsidRDefault="00943EFA" w:rsidP="00943EFA">
            <w:pPr>
              <w:spacing w:line="23" w:lineRule="atLeast"/>
              <w:jc w:val="both"/>
              <w:rPr>
                <w:bCs/>
              </w:rPr>
            </w:pPr>
            <w:r w:rsidRPr="004C569B">
              <w:rPr>
                <w:bCs/>
              </w:rPr>
              <w:t xml:space="preserve">Место поставки продукции: 105005, г. Москва, ул. Радио, д.24, кор.2, 5 этаж. </w:t>
            </w:r>
          </w:p>
          <w:p w:rsidR="00943EFA" w:rsidRPr="00B76FCF" w:rsidRDefault="00943EFA" w:rsidP="00897D12">
            <w:pPr>
              <w:pStyle w:val="27"/>
              <w:tabs>
                <w:tab w:val="left" w:pos="1418"/>
              </w:tabs>
              <w:spacing w:after="0" w:line="240" w:lineRule="auto"/>
              <w:jc w:val="both"/>
            </w:pPr>
            <w:r w:rsidRPr="004C569B">
              <w:rPr>
                <w:bCs/>
              </w:rPr>
              <w:t xml:space="preserve">Оплата работ по Договору производится </w:t>
            </w:r>
            <w:r w:rsidR="00B76FCF">
              <w:t>- 30 % от стоимости Договора, в качестве аванса путем безналичного перечисления на расчетный счет Консультанта</w:t>
            </w:r>
            <w:r w:rsidR="00897D12">
              <w:t xml:space="preserve"> </w:t>
            </w:r>
            <w:r w:rsidR="00B76FCF">
              <w:t xml:space="preserve"> и оставшиеся 70 % от стоимости услуг Заказчик оплачивает согласно счету Консультанта после подписания сторонами двустороннего акта об оказанных услугах.</w:t>
            </w:r>
          </w:p>
        </w:tc>
      </w:tr>
      <w:tr w:rsidR="00943EFA" w:rsidRPr="00BB1E0D" w:rsidTr="00943EFA">
        <w:trPr>
          <w:trHeight w:val="43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bCs/>
              </w:rPr>
            </w:pPr>
            <w:r w:rsidRPr="00BB1E0D">
              <w:rPr>
                <w:bCs/>
              </w:rPr>
              <w:t>Количество лотов</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ind w:right="153"/>
              <w:jc w:val="both"/>
              <w:rPr>
                <w:bCs/>
              </w:rPr>
            </w:pPr>
            <w:r w:rsidRPr="00BB1E0D">
              <w:rPr>
                <w:bCs/>
              </w:rPr>
              <w:t>1 (Один)</w:t>
            </w:r>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bCs/>
              </w:rPr>
            </w:pPr>
            <w:r w:rsidRPr="00BB1E0D">
              <w:rPr>
                <w:bCs/>
              </w:rPr>
              <w:t>Заказчик</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pStyle w:val="rvps46"/>
              <w:spacing w:before="0" w:after="0"/>
              <w:jc w:val="both"/>
              <w:rPr>
                <w:bCs/>
              </w:rPr>
            </w:pPr>
            <w:r w:rsidRPr="00BB1E0D">
              <w:rPr>
                <w:bCs/>
              </w:rPr>
              <w:t>ОАО "ЦентрАтом"</w:t>
            </w:r>
          </w:p>
          <w:p w:rsidR="00943EFA" w:rsidRPr="00BB1E0D" w:rsidRDefault="00943EFA" w:rsidP="00943EFA">
            <w:pPr>
              <w:pStyle w:val="rvps46"/>
              <w:spacing w:before="0" w:after="0"/>
              <w:jc w:val="both"/>
              <w:rPr>
                <w:bCs/>
              </w:rPr>
            </w:pPr>
            <w:r w:rsidRPr="00BB1E0D">
              <w:rPr>
                <w:bCs/>
              </w:rPr>
              <w:t xml:space="preserve">Место нахождения: </w:t>
            </w:r>
            <w:r w:rsidR="007A5523" w:rsidRPr="00BB1E0D">
              <w:rPr>
                <w:bCs/>
              </w:rPr>
              <w:t>105005, ул. Радио, д.24, кор.2</w:t>
            </w:r>
          </w:p>
          <w:p w:rsidR="00943EFA" w:rsidRPr="00BB1E0D" w:rsidRDefault="007A5523" w:rsidP="00943EFA">
            <w:pPr>
              <w:ind w:right="113"/>
              <w:contextualSpacing/>
              <w:jc w:val="both"/>
              <w:rPr>
                <w:bCs/>
              </w:rPr>
            </w:pPr>
            <w:r>
              <w:rPr>
                <w:bCs/>
              </w:rPr>
              <w:t>Почтовый</w:t>
            </w:r>
            <w:r w:rsidR="00943EFA" w:rsidRPr="00BB1E0D">
              <w:rPr>
                <w:bCs/>
              </w:rPr>
              <w:t xml:space="preserve"> адрес: 105005, ул. Радио, д.24, кор.2</w:t>
            </w:r>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bCs/>
              </w:rPr>
            </w:pPr>
            <w:r w:rsidRPr="00BB1E0D">
              <w:rPr>
                <w:bCs/>
              </w:rPr>
              <w:t>Организатор размещения заказа</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pStyle w:val="rvps9"/>
              <w:jc w:val="left"/>
              <w:rPr>
                <w:bCs/>
              </w:rPr>
            </w:pPr>
            <w:r w:rsidRPr="00BB1E0D">
              <w:rPr>
                <w:bCs/>
              </w:rPr>
              <w:t>ОАО "ЦентрАтом"</w:t>
            </w:r>
          </w:p>
          <w:p w:rsidR="00943EFA" w:rsidRPr="00BB1E0D" w:rsidRDefault="00943EFA" w:rsidP="00943EFA">
            <w:pPr>
              <w:pStyle w:val="rvps9"/>
              <w:jc w:val="left"/>
              <w:rPr>
                <w:bCs/>
              </w:rPr>
            </w:pPr>
            <w:r w:rsidRPr="00BB1E0D">
              <w:rPr>
                <w:bCs/>
              </w:rPr>
              <w:t>Место нахождения: 119017, ул. Б.Ордынка, д.24</w:t>
            </w:r>
          </w:p>
          <w:p w:rsidR="00943EFA" w:rsidRPr="00BB1E0D" w:rsidRDefault="00943EFA" w:rsidP="00943EFA">
            <w:pPr>
              <w:pStyle w:val="rvps9"/>
              <w:jc w:val="left"/>
              <w:rPr>
                <w:bCs/>
              </w:rPr>
            </w:pPr>
            <w:r w:rsidRPr="00BB1E0D">
              <w:rPr>
                <w:bCs/>
              </w:rPr>
              <w:t>Почтовый адрес: 105005, ул. Радио, д.24, кор.2</w:t>
            </w:r>
          </w:p>
          <w:p w:rsidR="00943EFA" w:rsidRPr="00BB1E0D" w:rsidRDefault="00943EFA" w:rsidP="00943EFA">
            <w:pPr>
              <w:pStyle w:val="rvps9"/>
              <w:jc w:val="left"/>
              <w:rPr>
                <w:bCs/>
              </w:rPr>
            </w:pPr>
            <w:r w:rsidRPr="00BB1E0D">
              <w:rPr>
                <w:bCs/>
              </w:rPr>
              <w:t xml:space="preserve">Контактное лицо: </w:t>
            </w:r>
            <w:r>
              <w:rPr>
                <w:bCs/>
              </w:rPr>
              <w:t>Чернова</w:t>
            </w:r>
            <w:r w:rsidRPr="00BB1E0D">
              <w:rPr>
                <w:bCs/>
              </w:rPr>
              <w:t xml:space="preserve"> Светлана </w:t>
            </w:r>
            <w:r>
              <w:rPr>
                <w:bCs/>
              </w:rPr>
              <w:t>Геннадьевна</w:t>
            </w:r>
            <w:r w:rsidRPr="00BB1E0D">
              <w:rPr>
                <w:bCs/>
              </w:rPr>
              <w:t xml:space="preserve">, </w:t>
            </w:r>
          </w:p>
          <w:p w:rsidR="00943EFA" w:rsidRPr="00BB1E0D" w:rsidRDefault="00943EFA" w:rsidP="00943EFA">
            <w:pPr>
              <w:pStyle w:val="rvps9"/>
              <w:jc w:val="left"/>
              <w:rPr>
                <w:bCs/>
              </w:rPr>
            </w:pPr>
            <w:r w:rsidRPr="00BB1E0D">
              <w:rPr>
                <w:bCs/>
              </w:rPr>
              <w:t xml:space="preserve">тел: 8-495-660-71-61, </w:t>
            </w:r>
            <w:proofErr w:type="spellStart"/>
            <w:r w:rsidRPr="00BB1E0D">
              <w:rPr>
                <w:bCs/>
              </w:rPr>
              <w:t>доб</w:t>
            </w:r>
            <w:proofErr w:type="spellEnd"/>
            <w:r w:rsidRPr="00BB1E0D">
              <w:rPr>
                <w:bCs/>
              </w:rPr>
              <w:t>. 1</w:t>
            </w:r>
            <w:r>
              <w:rPr>
                <w:bCs/>
              </w:rPr>
              <w:t>69</w:t>
            </w:r>
            <w:r w:rsidRPr="00BB1E0D">
              <w:rPr>
                <w:bCs/>
              </w:rPr>
              <w:t xml:space="preserve">,  </w:t>
            </w:r>
          </w:p>
          <w:p w:rsidR="00943EFA" w:rsidRPr="00BB1E0D" w:rsidRDefault="00943EFA" w:rsidP="00943EFA">
            <w:pPr>
              <w:pStyle w:val="rvps9"/>
              <w:jc w:val="left"/>
              <w:rPr>
                <w:bCs/>
              </w:rPr>
            </w:pPr>
            <w:r w:rsidRPr="00BB1E0D">
              <w:rPr>
                <w:bCs/>
              </w:rPr>
              <w:t>факс: 8-495-660-71-6</w:t>
            </w:r>
            <w:r>
              <w:rPr>
                <w:bCs/>
              </w:rPr>
              <w:t>2</w:t>
            </w:r>
            <w:r w:rsidRPr="00BB1E0D">
              <w:rPr>
                <w:bCs/>
              </w:rPr>
              <w:t xml:space="preserve">, </w:t>
            </w:r>
          </w:p>
          <w:p w:rsidR="00943EFA" w:rsidRPr="00BB1E0D" w:rsidRDefault="00943EFA" w:rsidP="00943EFA">
            <w:pPr>
              <w:pStyle w:val="rvps9"/>
              <w:jc w:val="left"/>
              <w:rPr>
                <w:bCs/>
              </w:rPr>
            </w:pPr>
            <w:proofErr w:type="spellStart"/>
            <w:r w:rsidRPr="00BB1E0D">
              <w:rPr>
                <w:bCs/>
              </w:rPr>
              <w:t>эл</w:t>
            </w:r>
            <w:proofErr w:type="gramStart"/>
            <w:r w:rsidRPr="00BB1E0D">
              <w:rPr>
                <w:bCs/>
              </w:rPr>
              <w:t>.п</w:t>
            </w:r>
            <w:proofErr w:type="gramEnd"/>
            <w:r w:rsidRPr="00BB1E0D">
              <w:rPr>
                <w:bCs/>
              </w:rPr>
              <w:t>очта</w:t>
            </w:r>
            <w:proofErr w:type="spellEnd"/>
            <w:r w:rsidRPr="00BB1E0D">
              <w:rPr>
                <w:bCs/>
              </w:rPr>
              <w:t xml:space="preserve">: </w:t>
            </w:r>
            <w:proofErr w:type="spellStart"/>
            <w:r w:rsidRPr="00BB1E0D">
              <w:rPr>
                <w:bCs/>
              </w:rPr>
              <w:t>s</w:t>
            </w:r>
            <w:r>
              <w:rPr>
                <w:bCs/>
                <w:lang w:val="en-US"/>
              </w:rPr>
              <w:t>gcher</w:t>
            </w:r>
            <w:proofErr w:type="spellEnd"/>
            <w:r w:rsidRPr="00BB1E0D">
              <w:rPr>
                <w:bCs/>
              </w:rPr>
              <w:t>nova@centeratom.ru</w:t>
            </w:r>
          </w:p>
        </w:tc>
      </w:tr>
      <w:tr w:rsidR="00943EFA" w:rsidRPr="00BB1E0D" w:rsidTr="00943EFA">
        <w:trPr>
          <w:trHeight w:val="90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pPr>
            <w:r w:rsidRPr="00BB1E0D">
              <w:t>Информационное обеспечение проведения процедуры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ind w:right="113"/>
              <w:jc w:val="both"/>
              <w:rPr>
                <w:rStyle w:val="a9"/>
              </w:rPr>
            </w:pPr>
            <w:r w:rsidRPr="00BB1E0D">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21" w:history="1">
              <w:r w:rsidRPr="00BB1E0D">
                <w:rPr>
                  <w:rStyle w:val="a9"/>
                </w:rPr>
                <w:t>http://zakupki.rosatom.ru/</w:t>
              </w:r>
            </w:hyperlink>
          </w:p>
          <w:p w:rsidR="00943EFA" w:rsidRPr="00BB1E0D" w:rsidRDefault="00943EFA" w:rsidP="00943EFA">
            <w:pPr>
              <w:ind w:right="113"/>
              <w:jc w:val="both"/>
              <w:rPr>
                <w:rStyle w:val="a9"/>
              </w:rPr>
            </w:pPr>
          </w:p>
          <w:p w:rsidR="00943EFA" w:rsidRPr="00BB1E0D" w:rsidRDefault="00943EFA" w:rsidP="00943EFA">
            <w:pPr>
              <w:ind w:right="153"/>
              <w:jc w:val="both"/>
            </w:pPr>
            <w:r w:rsidRPr="00BB1E0D">
              <w:rPr>
                <w:bCs/>
              </w:rPr>
              <w:t xml:space="preserve">Настоящий запрос предложений проводится в соответствии с правилами и с использованием функционала Аукционный  Конкурсный Дом </w:t>
            </w:r>
            <w:hyperlink r:id="rId22" w:history="1">
              <w:r w:rsidRPr="00AF2382">
                <w:rPr>
                  <w:rStyle w:val="a9"/>
                  <w:bCs/>
                </w:rPr>
                <w:t>http://a-k-d.ru/</w:t>
              </w:r>
            </w:hyperlink>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bCs/>
              </w:rPr>
            </w:pPr>
            <w:r w:rsidRPr="00BB1E0D">
              <w:rPr>
                <w:bCs/>
              </w:rPr>
              <w:t>Дата опубликования извещения о проведении запроса предложений в электронной форме</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897D12">
            <w:pPr>
              <w:ind w:right="153"/>
              <w:jc w:val="both"/>
              <w:rPr>
                <w:bCs/>
              </w:rPr>
            </w:pPr>
            <w:r w:rsidRPr="00897D12">
              <w:rPr>
                <w:bCs/>
              </w:rPr>
              <w:t>«</w:t>
            </w:r>
            <w:r w:rsidR="00897D12" w:rsidRPr="00897D12">
              <w:rPr>
                <w:bCs/>
              </w:rPr>
              <w:t>3</w:t>
            </w:r>
            <w:r w:rsidRPr="00897D12">
              <w:rPr>
                <w:bCs/>
              </w:rPr>
              <w:t xml:space="preserve">» </w:t>
            </w:r>
            <w:r w:rsidR="00897D12" w:rsidRPr="00897D12">
              <w:rPr>
                <w:bCs/>
              </w:rPr>
              <w:t>апреля</w:t>
            </w:r>
            <w:r w:rsidRPr="00897D12">
              <w:rPr>
                <w:bCs/>
              </w:rPr>
              <w:t xml:space="preserve">  2012 года.</w:t>
            </w:r>
          </w:p>
        </w:tc>
      </w:tr>
      <w:tr w:rsidR="00943EFA" w:rsidRPr="00BB1E0D" w:rsidTr="00943EFA">
        <w:trPr>
          <w:trHeight w:val="15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bCs/>
              </w:rPr>
            </w:pPr>
            <w:r w:rsidRPr="00BB1E0D">
              <w:rPr>
                <w:bCs/>
              </w:rPr>
              <w:t>Начальная (максимальная) цена договора</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943EFA" w:rsidP="00F931EF">
            <w:pPr>
              <w:pStyle w:val="3a"/>
              <w:spacing w:before="120"/>
              <w:ind w:left="0"/>
              <w:rPr>
                <w:bCs/>
                <w:szCs w:val="24"/>
              </w:rPr>
            </w:pPr>
            <w:r w:rsidRPr="00897D12">
              <w:rPr>
                <w:bCs/>
                <w:szCs w:val="24"/>
              </w:rPr>
              <w:t>8 000 000 (</w:t>
            </w:r>
            <w:r w:rsidR="00F931EF" w:rsidRPr="00897D12">
              <w:rPr>
                <w:bCs/>
                <w:szCs w:val="24"/>
              </w:rPr>
              <w:t>Восемь</w:t>
            </w:r>
            <w:r w:rsidRPr="00897D12">
              <w:rPr>
                <w:bCs/>
                <w:szCs w:val="24"/>
              </w:rPr>
              <w:t xml:space="preserve"> миллионов) рублей</w:t>
            </w:r>
            <w:r w:rsidRPr="00BB1E0D">
              <w:rPr>
                <w:bCs/>
                <w:szCs w:val="24"/>
              </w:rPr>
              <w:t xml:space="preserve"> 00 копеек, включая НДС</w:t>
            </w:r>
            <w:r w:rsidR="007A5523">
              <w:rPr>
                <w:bCs/>
                <w:szCs w:val="24"/>
              </w:rPr>
              <w:t xml:space="preserve"> </w:t>
            </w:r>
            <w:r w:rsidR="00E23723">
              <w:rPr>
                <w:bCs/>
                <w:szCs w:val="24"/>
              </w:rPr>
              <w:t xml:space="preserve">(18 %)  </w:t>
            </w:r>
            <w:r w:rsidR="007A5523">
              <w:rPr>
                <w:bCs/>
                <w:szCs w:val="24"/>
              </w:rPr>
              <w:t>1 220 338, 98 коп</w:t>
            </w:r>
            <w:r w:rsidRPr="00BB1E0D">
              <w:rPr>
                <w:bCs/>
                <w:szCs w:val="24"/>
              </w:rPr>
              <w:t>. Порядок формирования цены договора: В стоимость входят все расходы, связанные с оказанием услуг (в т.ч.</w:t>
            </w:r>
            <w:r>
              <w:rPr>
                <w:bCs/>
                <w:szCs w:val="24"/>
              </w:rPr>
              <w:t xml:space="preserve"> </w:t>
            </w:r>
            <w:r w:rsidRPr="00BB1E0D">
              <w:rPr>
                <w:bCs/>
                <w:szCs w:val="24"/>
              </w:rPr>
              <w:t>налоги) за весь период</w:t>
            </w:r>
            <w:r>
              <w:rPr>
                <w:bCs/>
                <w:szCs w:val="24"/>
              </w:rPr>
              <w:t xml:space="preserve"> оказания услуг. </w:t>
            </w:r>
          </w:p>
        </w:tc>
      </w:tr>
      <w:tr w:rsidR="00943EFA" w:rsidRPr="00BB1E0D" w:rsidTr="00943EFA">
        <w:trPr>
          <w:trHeight w:val="39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pPr>
            <w:r w:rsidRPr="00BB1E0D">
              <w:t>Официальный язык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jc w:val="both"/>
            </w:pPr>
            <w:r w:rsidRPr="00BB1E0D">
              <w:t>русский</w:t>
            </w:r>
          </w:p>
        </w:tc>
      </w:tr>
      <w:tr w:rsidR="00943EFA" w:rsidRPr="00BB1E0D" w:rsidTr="00943EFA">
        <w:trPr>
          <w:trHeight w:val="39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pPr>
            <w:r w:rsidRPr="00BB1E0D">
              <w:t>Валюта запроса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jc w:val="both"/>
              <w:rPr>
                <w:lang w:val="en-US"/>
              </w:rPr>
            </w:pPr>
            <w:r w:rsidRPr="00BB1E0D">
              <w:rPr>
                <w:bCs/>
                <w:snapToGrid w:val="0"/>
              </w:rPr>
              <w:t>Российский рубль</w:t>
            </w:r>
          </w:p>
        </w:tc>
      </w:tr>
      <w:tr w:rsidR="00943EFA" w:rsidRPr="00BB1E0D" w:rsidTr="00943EFA">
        <w:trPr>
          <w:trHeight w:val="39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rPr>
                <w:lang w:val="en-US"/>
              </w:rPr>
            </w:pPr>
          </w:p>
        </w:tc>
        <w:tc>
          <w:tcPr>
            <w:tcW w:w="2945"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ind w:right="153"/>
            </w:pPr>
            <w:r w:rsidRPr="00BB1E0D">
              <w:t xml:space="preserve">Размер и валюта обеспечения заявки о подаче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line="23" w:lineRule="atLeast"/>
              <w:jc w:val="both"/>
              <w:rPr>
                <w:bCs/>
                <w:snapToGrid w:val="0"/>
              </w:rPr>
            </w:pPr>
            <w:r w:rsidRPr="00BB1E0D">
              <w:rPr>
                <w:bCs/>
                <w:snapToGrid w:val="0"/>
              </w:rPr>
              <w:t xml:space="preserve">Не требуется </w:t>
            </w:r>
          </w:p>
          <w:p w:rsidR="00943EFA" w:rsidRPr="00BB1E0D" w:rsidRDefault="00943EFA" w:rsidP="00943EFA">
            <w:pPr>
              <w:rPr>
                <w:bCs/>
                <w:snapToGrid w:val="0"/>
              </w:rPr>
            </w:pPr>
          </w:p>
          <w:p w:rsidR="00943EFA" w:rsidRPr="00BB1E0D" w:rsidRDefault="00943EFA" w:rsidP="00943EFA">
            <w:pPr>
              <w:ind w:right="153"/>
              <w:jc w:val="both"/>
              <w:rPr>
                <w:b/>
                <w:bCs/>
                <w:i/>
                <w:shd w:val="clear" w:color="auto" w:fill="FDE9D9"/>
              </w:rPr>
            </w:pPr>
          </w:p>
        </w:tc>
      </w:tr>
      <w:tr w:rsidR="00943EFA" w:rsidRPr="00BB1E0D" w:rsidTr="00943EFA">
        <w:trPr>
          <w:trHeight w:val="709"/>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2B380A">
            <w:pPr>
              <w:spacing w:after="120"/>
              <w:ind w:right="153"/>
            </w:pPr>
            <w:r w:rsidRPr="002B380A">
              <w:t>Требования, предъявляемые к участникам процедуры закупки</w:t>
            </w:r>
            <w:r w:rsidR="002B380A">
              <w:rPr>
                <w:b/>
                <w:i/>
              </w:rPr>
              <w:t>/</w:t>
            </w:r>
            <w:r w:rsidRPr="002B380A">
              <w:t>соисполнителям в объеме оказываемых услуг</w:t>
            </w:r>
            <w:r w:rsidRPr="00BB1E0D">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141845" w:rsidRPr="00CB48BB" w:rsidRDefault="00141845" w:rsidP="00040B6B">
            <w:pPr>
              <w:pStyle w:val="aff7"/>
              <w:widowControl w:val="0"/>
              <w:numPr>
                <w:ilvl w:val="1"/>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должен отвечать требованиям, указанным в пункте</w:t>
            </w:r>
            <w:r w:rsidR="00FC22AB">
              <w:rPr>
                <w:rFonts w:ascii="Times New Roman" w:hAnsi="Times New Roman"/>
                <w:sz w:val="24"/>
                <w:szCs w:val="24"/>
              </w:rPr>
              <w:t xml:space="preserve"> 3.1 </w:t>
            </w:r>
            <w:r w:rsidRPr="00CB48BB">
              <w:rPr>
                <w:rFonts w:ascii="Times New Roman" w:hAnsi="Times New Roman"/>
                <w:sz w:val="24"/>
                <w:szCs w:val="24"/>
              </w:rPr>
              <w:t>настоящей документации по запросу предложений, а именно:</w:t>
            </w:r>
          </w:p>
          <w:p w:rsidR="00141845" w:rsidRPr="00CB48BB" w:rsidRDefault="00141845"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41845" w:rsidRPr="00CB48BB" w:rsidRDefault="00141845"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B48BB">
              <w:rPr>
                <w:rFonts w:ascii="Times New Roman" w:hAnsi="Times New Roman"/>
                <w:sz w:val="24"/>
                <w:szCs w:val="24"/>
                <w:lang w:val="en-US"/>
              </w:rPr>
              <w:t> </w:t>
            </w:r>
            <w:r w:rsidRPr="00CB48BB">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41845" w:rsidRPr="00CB48BB" w:rsidRDefault="00141845"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141845" w:rsidRPr="00CB48BB" w:rsidRDefault="00141845"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p w:rsidR="00141845" w:rsidRPr="00CB48BB" w:rsidRDefault="00141845"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CB48BB">
              <w:rPr>
                <w:rFonts w:ascii="Times New Roman" w:hAnsi="Times New Roman"/>
                <w:sz w:val="24"/>
                <w:szCs w:val="24"/>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CB48BB">
              <w:rPr>
                <w:rFonts w:ascii="Times New Roman" w:hAnsi="Times New Roman"/>
                <w:sz w:val="24"/>
                <w:szCs w:val="24"/>
              </w:rPr>
              <w:t>деятельность</w:t>
            </w:r>
            <w:proofErr w:type="gramEnd"/>
            <w:r w:rsidRPr="00CB48BB">
              <w:rPr>
                <w:rFonts w:ascii="Times New Roman" w:hAnsi="Times New Roman"/>
                <w:sz w:val="24"/>
                <w:szCs w:val="24"/>
              </w:rPr>
              <w:t xml:space="preserve"> которой приостановлена;</w:t>
            </w:r>
          </w:p>
          <w:p w:rsidR="00141845" w:rsidRPr="00CB48BB" w:rsidRDefault="00141845" w:rsidP="00040B6B">
            <w:pPr>
              <w:pStyle w:val="aff7"/>
              <w:widowControl w:val="0"/>
              <w:numPr>
                <w:ilvl w:val="1"/>
                <w:numId w:val="60"/>
              </w:numPr>
              <w:tabs>
                <w:tab w:val="left" w:pos="709"/>
              </w:tabs>
              <w:adjustRightInd w:val="0"/>
              <w:spacing w:after="0" w:line="240" w:lineRule="auto"/>
              <w:ind w:left="0" w:firstLine="709"/>
              <w:jc w:val="both"/>
              <w:textAlignment w:val="baseline"/>
              <w:rPr>
                <w:rFonts w:ascii="Times New Roman" w:hAnsi="Times New Roman"/>
                <w:sz w:val="24"/>
                <w:szCs w:val="24"/>
              </w:rPr>
            </w:pPr>
            <w:bookmarkStart w:id="524" w:name="_Ref319931652"/>
            <w:r w:rsidRPr="00CB48BB">
              <w:rPr>
                <w:rFonts w:ascii="Times New Roman" w:hAnsi="Times New Roman"/>
                <w:sz w:val="24"/>
                <w:szCs w:val="24"/>
              </w:rPr>
              <w:t xml:space="preserve">должен раскрывать в составе заявки на участие в запросе предложений информацию </w:t>
            </w:r>
            <w:r w:rsidR="00FC22AB" w:rsidRPr="007A6DFA">
              <w:rPr>
                <w:rFonts w:ascii="Times New Roman" w:hAnsi="Times New Roman"/>
                <w:sz w:val="24"/>
                <w:szCs w:val="24"/>
              </w:rPr>
              <w:t>по ф</w:t>
            </w:r>
            <w:r w:rsidR="00FC22AB" w:rsidRPr="00FC22AB">
              <w:rPr>
                <w:rFonts w:ascii="Times New Roman" w:hAnsi="Times New Roman"/>
                <w:sz w:val="24"/>
                <w:szCs w:val="24"/>
              </w:rPr>
              <w:t xml:space="preserve">орме </w:t>
            </w:r>
            <w:r w:rsidR="00FC22AB" w:rsidRPr="00FC22AB">
              <w:rPr>
                <w:rFonts w:ascii="Times New Roman" w:hAnsi="Times New Roman"/>
                <w:bCs/>
                <w:sz w:val="24"/>
                <w:szCs w:val="24"/>
              </w:rPr>
              <w:t>Таблиц</w:t>
            </w:r>
            <w:r w:rsidR="00FC22AB">
              <w:rPr>
                <w:rFonts w:ascii="Times New Roman" w:hAnsi="Times New Roman"/>
                <w:bCs/>
                <w:sz w:val="24"/>
                <w:szCs w:val="24"/>
              </w:rPr>
              <w:t>ы</w:t>
            </w:r>
            <w:r w:rsidR="00FC22AB" w:rsidRPr="00FC22AB">
              <w:rPr>
                <w:rFonts w:ascii="Times New Roman" w:hAnsi="Times New Roman"/>
                <w:bCs/>
                <w:sz w:val="24"/>
                <w:szCs w:val="24"/>
              </w:rPr>
              <w:t> </w:t>
            </w:r>
            <w:r w:rsidR="00577EE7">
              <w:rPr>
                <w:rFonts w:ascii="Times New Roman" w:hAnsi="Times New Roman"/>
                <w:bCs/>
                <w:sz w:val="24"/>
                <w:szCs w:val="24"/>
              </w:rPr>
              <w:t>1</w:t>
            </w:r>
            <w:r w:rsidR="00FC22AB" w:rsidRPr="00FC22AB">
              <w:rPr>
                <w:rFonts w:ascii="Times New Roman" w:hAnsi="Times New Roman"/>
                <w:bCs/>
                <w:sz w:val="24"/>
                <w:szCs w:val="24"/>
              </w:rPr>
              <w:t xml:space="preserve">. </w:t>
            </w:r>
            <w:r w:rsidR="00FC22AB" w:rsidRPr="00FC22AB">
              <w:rPr>
                <w:rFonts w:ascii="Times New Roman" w:hAnsi="Times New Roman"/>
                <w:color w:val="000000"/>
                <w:sz w:val="24"/>
                <w:szCs w:val="24"/>
              </w:rPr>
              <w:t>«</w:t>
            </w:r>
            <w:r w:rsidR="00FC22AB" w:rsidRPr="00FC22AB">
              <w:rPr>
                <w:rFonts w:ascii="Times New Roman" w:hAnsi="Times New Roman"/>
                <w:bCs/>
                <w:sz w:val="24"/>
                <w:szCs w:val="24"/>
              </w:rPr>
              <w:t>Сведения о цепочке собственников, включая бенефициаров (в том числе конечных)</w:t>
            </w:r>
            <w:r w:rsidR="00FC22AB" w:rsidRPr="00FC22AB">
              <w:rPr>
                <w:rFonts w:ascii="Times New Roman" w:hAnsi="Times New Roman"/>
                <w:color w:val="000000"/>
                <w:sz w:val="24"/>
                <w:szCs w:val="24"/>
              </w:rPr>
              <w:t>»,</w:t>
            </w:r>
            <w:r w:rsidR="00FC22AB" w:rsidRPr="007A6DFA">
              <w:rPr>
                <w:rFonts w:ascii="Times New Roman" w:hAnsi="Times New Roman"/>
                <w:color w:val="000000"/>
                <w:sz w:val="24"/>
                <w:szCs w:val="24"/>
              </w:rPr>
              <w:t xml:space="preserve"> являющейся приложением к настоящей Документации</w:t>
            </w:r>
            <w:r w:rsidR="00FC22AB" w:rsidRPr="007A6DFA">
              <w:rPr>
                <w:rFonts w:ascii="Times New Roman" w:hAnsi="Times New Roman"/>
                <w:sz w:val="24"/>
                <w:szCs w:val="24"/>
              </w:rPr>
              <w:t>;</w:t>
            </w:r>
            <w:bookmarkEnd w:id="524"/>
          </w:p>
          <w:p w:rsidR="00730C4C" w:rsidRDefault="00141845" w:rsidP="00141845">
            <w:pPr>
              <w:tabs>
                <w:tab w:val="left" w:pos="851"/>
              </w:tabs>
              <w:ind w:firstLine="709"/>
              <w:jc w:val="both"/>
            </w:pPr>
            <w:r w:rsidRPr="00CB48B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w:t>
            </w:r>
          </w:p>
          <w:p w:rsidR="00730C4C" w:rsidRDefault="00730C4C" w:rsidP="00141845">
            <w:pPr>
              <w:tabs>
                <w:tab w:val="left" w:pos="851"/>
              </w:tabs>
              <w:ind w:firstLine="709"/>
              <w:jc w:val="both"/>
            </w:pPr>
          </w:p>
          <w:p w:rsidR="00730C4C" w:rsidRDefault="00730C4C" w:rsidP="00141845">
            <w:pPr>
              <w:tabs>
                <w:tab w:val="left" w:pos="851"/>
              </w:tabs>
              <w:ind w:firstLine="709"/>
              <w:jc w:val="both"/>
            </w:pPr>
          </w:p>
          <w:p w:rsidR="00141845" w:rsidRPr="00CB48BB" w:rsidRDefault="00141845" w:rsidP="00730C4C">
            <w:pPr>
              <w:tabs>
                <w:tab w:val="left" w:pos="851"/>
              </w:tabs>
              <w:jc w:val="both"/>
            </w:pPr>
            <w:r w:rsidRPr="00CB48BB">
              <w:t>ссылкой на общедоступный источник, посредством которого в установленном законе порядке раскрыта соответствующая информация.</w:t>
            </w:r>
          </w:p>
          <w:p w:rsidR="00E37A9E" w:rsidRDefault="002B380A" w:rsidP="008D55D2">
            <w:pPr>
              <w:tabs>
                <w:tab w:val="left" w:pos="851"/>
              </w:tabs>
              <w:ind w:firstLine="709"/>
              <w:jc w:val="both"/>
            </w:pPr>
            <w:proofErr w:type="gramStart"/>
            <w:r w:rsidRPr="00CB48B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B48BB">
              <w:t xml:space="preserve"> </w:t>
            </w:r>
            <w:proofErr w:type="gramStart"/>
            <w:r w:rsidRPr="00CB48BB">
              <w:t>порядке</w:t>
            </w:r>
            <w:proofErr w:type="gramEnd"/>
            <w:r w:rsidRPr="00CB48B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w:t>
            </w:r>
            <w:r w:rsidRPr="008D55D2">
              <w:t>количестве таких акционеров.</w:t>
            </w:r>
            <w:r w:rsidR="00E37A9E" w:rsidRPr="008D55D2">
              <w:t xml:space="preserve"> </w:t>
            </w:r>
          </w:p>
          <w:p w:rsidR="00FC22AB" w:rsidRPr="00FC22AB" w:rsidRDefault="00E37A9E" w:rsidP="00040B6B">
            <w:pPr>
              <w:pStyle w:val="aff7"/>
              <w:numPr>
                <w:ilvl w:val="1"/>
                <w:numId w:val="60"/>
              </w:numPr>
              <w:tabs>
                <w:tab w:val="left" w:pos="851"/>
              </w:tabs>
              <w:spacing w:after="0"/>
              <w:ind w:left="0" w:firstLine="709"/>
              <w:jc w:val="both"/>
              <w:rPr>
                <w:rFonts w:ascii="Times New Roman" w:hAnsi="Times New Roman"/>
                <w:sz w:val="24"/>
                <w:szCs w:val="24"/>
              </w:rPr>
            </w:pPr>
            <w:r w:rsidRPr="00FC22AB">
              <w:rPr>
                <w:rFonts w:ascii="Times New Roman" w:hAnsi="Times New Roman"/>
                <w:sz w:val="24"/>
                <w:szCs w:val="24"/>
              </w:rPr>
              <w:t>должен обладать соответствующей квалификацией, а именно:</w:t>
            </w:r>
          </w:p>
          <w:p w:rsidR="00FC22AB" w:rsidRPr="00FC22AB" w:rsidRDefault="00FC22AB" w:rsidP="00040B6B">
            <w:pPr>
              <w:pStyle w:val="aff7"/>
              <w:numPr>
                <w:ilvl w:val="2"/>
                <w:numId w:val="60"/>
              </w:numPr>
              <w:tabs>
                <w:tab w:val="left" w:pos="851"/>
              </w:tabs>
              <w:spacing w:after="0"/>
              <w:ind w:left="0" w:firstLine="709"/>
              <w:jc w:val="both"/>
              <w:rPr>
                <w:rFonts w:ascii="Times New Roman" w:hAnsi="Times New Roman"/>
                <w:sz w:val="24"/>
                <w:szCs w:val="24"/>
              </w:rPr>
            </w:pPr>
            <w:r w:rsidRPr="00FC22AB">
              <w:rPr>
                <w:rFonts w:ascii="Times New Roman" w:hAnsi="Times New Roman"/>
                <w:sz w:val="24"/>
                <w:szCs w:val="24"/>
              </w:rPr>
              <w:t xml:space="preserve">Должен обладать сертификатами, подтверждающими наличие действующей системы менеджмента качества, (Например, сертификат соответствия требованиям стандартов ISO 9001:2008 или ГОСТ </w:t>
            </w:r>
            <w:proofErr w:type="gramStart"/>
            <w:r w:rsidRPr="00FC22AB">
              <w:rPr>
                <w:rFonts w:ascii="Times New Roman" w:hAnsi="Times New Roman"/>
                <w:sz w:val="24"/>
                <w:szCs w:val="24"/>
              </w:rPr>
              <w:t>Р</w:t>
            </w:r>
            <w:proofErr w:type="gramEnd"/>
            <w:r w:rsidRPr="00FC22AB">
              <w:rPr>
                <w:rFonts w:ascii="Times New Roman" w:hAnsi="Times New Roman"/>
                <w:sz w:val="24"/>
                <w:szCs w:val="24"/>
              </w:rPr>
              <w:t xml:space="preserve"> ИСО 9001-2008, или OHSAS 18001:2007, или ГОСТ Р 12.0.006-2002 или эквиваленты (если таковые имеются);</w:t>
            </w:r>
            <w:r>
              <w:rPr>
                <w:rFonts w:ascii="Times New Roman" w:hAnsi="Times New Roman"/>
                <w:sz w:val="24"/>
                <w:szCs w:val="24"/>
              </w:rPr>
              <w:t xml:space="preserve">  </w:t>
            </w:r>
          </w:p>
          <w:p w:rsidR="002B380A" w:rsidRDefault="002B380A" w:rsidP="007A5523">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 xml:space="preserve"> должен иметь положительную репутацию:</w:t>
            </w:r>
          </w:p>
          <w:p w:rsidR="007A5523" w:rsidRPr="007A5523" w:rsidRDefault="007A5523" w:rsidP="007A5523">
            <w:pPr>
              <w:pStyle w:val="a2"/>
              <w:numPr>
                <w:ilvl w:val="3"/>
                <w:numId w:val="60"/>
              </w:numPr>
              <w:tabs>
                <w:tab w:val="left" w:pos="920"/>
                <w:tab w:val="left" w:pos="5740"/>
              </w:tabs>
              <w:snapToGrid/>
              <w:spacing w:line="240" w:lineRule="auto"/>
              <w:ind w:left="0" w:firstLine="709"/>
              <w:rPr>
                <w:sz w:val="24"/>
                <w:szCs w:val="24"/>
              </w:rPr>
            </w:pPr>
            <w:r w:rsidRPr="00CC2B95">
              <w:rPr>
                <w:sz w:val="24"/>
                <w:szCs w:val="24"/>
              </w:rPr>
              <w:t>не иметь вступивших в законную силу судебных решений не в пользу участника запроса предложений в качестве ответчика, связанных с </w:t>
            </w:r>
            <w:r w:rsidRPr="00CC2B95">
              <w:rPr>
                <w:b/>
                <w:bCs w:val="0"/>
                <w:i/>
                <w:sz w:val="24"/>
                <w:szCs w:val="24"/>
              </w:rPr>
              <w:t xml:space="preserve"> </w:t>
            </w:r>
            <w:r w:rsidRPr="007A5523">
              <w:rPr>
                <w:bCs w:val="0"/>
                <w:sz w:val="24"/>
                <w:szCs w:val="24"/>
              </w:rPr>
              <w:t>оказанием услуг</w:t>
            </w:r>
            <w:r w:rsidRPr="00CC2B95">
              <w:rPr>
                <w:sz w:val="24"/>
                <w:szCs w:val="24"/>
              </w:rPr>
              <w:t xml:space="preserve"> за </w:t>
            </w:r>
            <w:r w:rsidRPr="007A5523">
              <w:rPr>
                <w:bCs w:val="0"/>
                <w:sz w:val="24"/>
                <w:szCs w:val="24"/>
              </w:rPr>
              <w:t xml:space="preserve">2010, 2011, 2012 </w:t>
            </w:r>
            <w:r w:rsidRPr="007A5523">
              <w:rPr>
                <w:sz w:val="24"/>
                <w:szCs w:val="24"/>
              </w:rPr>
              <w:t>гг</w:t>
            </w:r>
            <w:r w:rsidRPr="00CC2B95">
              <w:rPr>
                <w:sz w:val="24"/>
                <w:szCs w:val="24"/>
              </w:rPr>
              <w:t>.</w:t>
            </w:r>
          </w:p>
          <w:p w:rsidR="002B380A" w:rsidRPr="008D55D2" w:rsidRDefault="002B380A"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 xml:space="preserve">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2B380A" w:rsidRPr="008D55D2" w:rsidRDefault="002B380A"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иметь опыт выполнения договоров сопоставимого характера (наличие завершенных проектов в области реструктуризации активов холдинговых структур);</w:t>
            </w:r>
          </w:p>
          <w:p w:rsidR="002B380A" w:rsidRPr="008D55D2" w:rsidRDefault="002B380A"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иметь опыт работы в области консультационных услуг на территории РФ не менее 5 лет;</w:t>
            </w:r>
          </w:p>
          <w:p w:rsidR="00730C4C" w:rsidRPr="00BB54EC" w:rsidRDefault="00730C4C" w:rsidP="00730C4C">
            <w:pPr>
              <w:pStyle w:val="aff7"/>
              <w:widowControl w:val="0"/>
              <w:numPr>
                <w:ilvl w:val="3"/>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Pr>
                <w:rFonts w:ascii="Times New Roman" w:hAnsi="Times New Roman"/>
                <w:sz w:val="24"/>
                <w:szCs w:val="24"/>
              </w:rPr>
              <w:t>иметь н</w:t>
            </w:r>
            <w:r w:rsidRPr="00BB54EC">
              <w:rPr>
                <w:rFonts w:ascii="Times New Roman" w:hAnsi="Times New Roman"/>
                <w:sz w:val="24"/>
                <w:szCs w:val="24"/>
              </w:rPr>
              <w:t>е менее 6-ти (шести) специалистов, имеющих квалификационный аттестат аудитора,</w:t>
            </w:r>
          </w:p>
          <w:p w:rsidR="00730C4C" w:rsidRPr="00BB54EC" w:rsidRDefault="00730C4C" w:rsidP="00730C4C">
            <w:pPr>
              <w:pStyle w:val="aff7"/>
              <w:widowControl w:val="0"/>
              <w:numPr>
                <w:ilvl w:val="3"/>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Pr>
                <w:rFonts w:ascii="Times New Roman" w:hAnsi="Times New Roman"/>
                <w:sz w:val="24"/>
                <w:szCs w:val="24"/>
              </w:rPr>
              <w:t>иметь н</w:t>
            </w:r>
            <w:r w:rsidRPr="00BB54EC">
              <w:rPr>
                <w:rFonts w:ascii="Times New Roman" w:hAnsi="Times New Roman"/>
                <w:sz w:val="24"/>
                <w:szCs w:val="24"/>
              </w:rPr>
              <w:t>е менее 2-х (двух) специалистов, имеющих квалификационный аттестат налогового консультанта,</w:t>
            </w:r>
          </w:p>
          <w:p w:rsidR="00730C4C" w:rsidRPr="00BB54EC" w:rsidRDefault="00730C4C" w:rsidP="00730C4C">
            <w:pPr>
              <w:pStyle w:val="aff7"/>
              <w:widowControl w:val="0"/>
              <w:numPr>
                <w:ilvl w:val="3"/>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Pr>
                <w:rFonts w:ascii="Times New Roman" w:hAnsi="Times New Roman"/>
                <w:sz w:val="24"/>
                <w:szCs w:val="24"/>
              </w:rPr>
              <w:t>иметь н</w:t>
            </w:r>
            <w:r w:rsidRPr="00BB54EC">
              <w:rPr>
                <w:rFonts w:ascii="Times New Roman" w:hAnsi="Times New Roman"/>
                <w:sz w:val="24"/>
                <w:szCs w:val="24"/>
              </w:rPr>
              <w:t>е менее 2-х (двух) специалистов с высшим юридическим образованием,</w:t>
            </w:r>
          </w:p>
          <w:p w:rsidR="00730C4C" w:rsidRDefault="002B380A"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 xml:space="preserve">отсутствие </w:t>
            </w:r>
            <w:proofErr w:type="gramStart"/>
            <w:r w:rsidRPr="008D55D2">
              <w:rPr>
                <w:rFonts w:ascii="Times New Roman" w:hAnsi="Times New Roman"/>
                <w:sz w:val="24"/>
                <w:szCs w:val="24"/>
              </w:rPr>
              <w:t>вступивших</w:t>
            </w:r>
            <w:proofErr w:type="gramEnd"/>
            <w:r w:rsidRPr="008D55D2">
              <w:rPr>
                <w:rFonts w:ascii="Times New Roman" w:hAnsi="Times New Roman"/>
                <w:sz w:val="24"/>
                <w:szCs w:val="24"/>
              </w:rPr>
              <w:t xml:space="preserve"> в законную силу </w:t>
            </w:r>
          </w:p>
          <w:p w:rsidR="00730C4C" w:rsidRPr="00730C4C" w:rsidRDefault="00730C4C" w:rsidP="00730C4C">
            <w:pPr>
              <w:widowControl w:val="0"/>
              <w:tabs>
                <w:tab w:val="left" w:pos="709"/>
              </w:tabs>
              <w:adjustRightInd w:val="0"/>
              <w:jc w:val="both"/>
              <w:textAlignment w:val="baseline"/>
            </w:pPr>
          </w:p>
          <w:p w:rsidR="002B380A" w:rsidRPr="008D55D2" w:rsidRDefault="002B380A" w:rsidP="00730C4C">
            <w:pPr>
              <w:pStyle w:val="aff7"/>
              <w:widowControl w:val="0"/>
              <w:tabs>
                <w:tab w:val="left" w:pos="709"/>
              </w:tabs>
              <w:adjustRightInd w:val="0"/>
              <w:spacing w:after="0" w:line="240" w:lineRule="auto"/>
              <w:ind w:left="709"/>
              <w:jc w:val="both"/>
              <w:textAlignment w:val="baseline"/>
              <w:rPr>
                <w:rFonts w:ascii="Times New Roman" w:hAnsi="Times New Roman"/>
                <w:sz w:val="24"/>
                <w:szCs w:val="24"/>
              </w:rPr>
            </w:pPr>
            <w:r w:rsidRPr="008D55D2">
              <w:rPr>
                <w:rFonts w:ascii="Times New Roman" w:hAnsi="Times New Roman"/>
                <w:sz w:val="24"/>
                <w:szCs w:val="24"/>
              </w:rPr>
              <w:t xml:space="preserve">судебных решений; </w:t>
            </w:r>
          </w:p>
          <w:p w:rsidR="002B380A" w:rsidRPr="008D55D2" w:rsidRDefault="002B380A" w:rsidP="00040B6B">
            <w:pPr>
              <w:pStyle w:val="aff7"/>
              <w:widowControl w:val="0"/>
              <w:numPr>
                <w:ilvl w:val="2"/>
                <w:numId w:val="60"/>
              </w:numPr>
              <w:tabs>
                <w:tab w:val="left" w:pos="709"/>
              </w:tabs>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 xml:space="preserve">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943EFA" w:rsidRPr="00E37A9E" w:rsidRDefault="002B380A" w:rsidP="00040B6B">
            <w:pPr>
              <w:pStyle w:val="aff7"/>
              <w:widowControl w:val="0"/>
              <w:numPr>
                <w:ilvl w:val="1"/>
                <w:numId w:val="60"/>
              </w:numPr>
              <w:adjustRightInd w:val="0"/>
              <w:spacing w:after="0" w:line="240" w:lineRule="auto"/>
              <w:ind w:left="0" w:firstLine="709"/>
              <w:jc w:val="both"/>
              <w:textAlignment w:val="baseline"/>
              <w:rPr>
                <w:rFonts w:ascii="Times New Roman" w:hAnsi="Times New Roman"/>
                <w:sz w:val="24"/>
                <w:szCs w:val="24"/>
              </w:rPr>
            </w:pPr>
            <w:r w:rsidRPr="008D55D2">
              <w:rPr>
                <w:rFonts w:ascii="Times New Roman" w:hAnsi="Times New Roman"/>
                <w:sz w:val="24"/>
                <w:szCs w:val="24"/>
              </w:rPr>
              <w:t xml:space="preserve"> Требования к </w:t>
            </w:r>
            <w:r w:rsidRPr="008D55D2">
              <w:rPr>
                <w:rFonts w:ascii="Times New Roman" w:hAnsi="Times New Roman"/>
                <w:snapToGrid w:val="0"/>
                <w:sz w:val="24"/>
                <w:szCs w:val="24"/>
              </w:rPr>
              <w:t>субподрядчикам: в случае привлечения субподрядчиков, субподрядчики должны отвечать всем требованиям, предъявляемым к участникам  размещения заказа.</w:t>
            </w:r>
          </w:p>
        </w:tc>
      </w:tr>
      <w:tr w:rsidR="00943EFA" w:rsidRPr="00BB1E0D" w:rsidTr="00943EFA">
        <w:trPr>
          <w:trHeight w:val="709"/>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pPr>
            <w:r w:rsidRPr="00BB1E0D">
              <w:t>Предельный показатель достаточности обладания финансовыми ресурсами</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line="23" w:lineRule="atLeast"/>
              <w:jc w:val="both"/>
              <w:rPr>
                <w:color w:val="000000"/>
              </w:rPr>
            </w:pPr>
            <w:r w:rsidRPr="00BB1E0D">
              <w:rPr>
                <w:color w:val="000000"/>
              </w:rPr>
              <w:t>не требуется</w:t>
            </w:r>
          </w:p>
          <w:p w:rsidR="00943EFA" w:rsidRPr="00BB1E0D" w:rsidRDefault="00943EFA" w:rsidP="00943EFA">
            <w:pPr>
              <w:pStyle w:val="ab"/>
              <w:spacing w:line="23" w:lineRule="atLeast"/>
              <w:jc w:val="both"/>
              <w:rPr>
                <w:color w:val="808080"/>
              </w:rPr>
            </w:pPr>
          </w:p>
        </w:tc>
      </w:tr>
      <w:tr w:rsidR="00943EFA" w:rsidRPr="00BB1E0D" w:rsidTr="00943EFA">
        <w:trPr>
          <w:trHeight w:val="709"/>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pPr>
            <w:r w:rsidRPr="00BB1E0D">
              <w:t>Требования к продукции</w:t>
            </w:r>
            <w:r w:rsidRPr="00BB1E0D">
              <w:rPr>
                <w:b/>
                <w:i/>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tabs>
                <w:tab w:val="left" w:pos="495"/>
                <w:tab w:val="left" w:pos="5657"/>
              </w:tabs>
              <w:ind w:left="68" w:right="113"/>
              <w:jc w:val="both"/>
              <w:rPr>
                <w:color w:val="000000"/>
              </w:rPr>
            </w:pPr>
            <w:r w:rsidRPr="00BB1E0D">
              <w:rPr>
                <w:color w:val="000000"/>
              </w:rPr>
              <w:t>Требования к оказываемым услугам приводятся в томе 2 «Техническая часть».</w:t>
            </w:r>
          </w:p>
        </w:tc>
      </w:tr>
      <w:tr w:rsidR="00943EFA" w:rsidRPr="00BB1E0D" w:rsidTr="00943EFA">
        <w:trPr>
          <w:trHeight w:val="464"/>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pPr>
            <w:r w:rsidRPr="00BB1E0D">
              <w:rPr>
                <w:bCs/>
              </w:rPr>
              <w:t xml:space="preserve">Документы, включаемые </w:t>
            </w:r>
            <w:r w:rsidRPr="00BB1E0D">
              <w:t>участником</w:t>
            </w:r>
            <w:r w:rsidRPr="00BB1E0D">
              <w:rPr>
                <w:bCs/>
              </w:rPr>
              <w:t xml:space="preserve"> процедуры закупки в состав Предложения </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040B6B">
            <w:pPr>
              <w:widowControl w:val="0"/>
              <w:numPr>
                <w:ilvl w:val="0"/>
                <w:numId w:val="21"/>
              </w:numPr>
              <w:tabs>
                <w:tab w:val="left" w:pos="778"/>
                <w:tab w:val="num" w:pos="1487"/>
              </w:tabs>
              <w:adjustRightInd w:val="0"/>
              <w:ind w:left="0" w:right="113" w:firstLine="0"/>
              <w:jc w:val="both"/>
              <w:textAlignment w:val="baseline"/>
            </w:pPr>
            <w:r w:rsidRPr="00BB1E0D">
              <w:rPr>
                <w:bCs/>
              </w:rPr>
              <w:t>Документы, подтверждающие соответствие т</w:t>
            </w:r>
            <w:r w:rsidRPr="00BB1E0D">
              <w:t xml:space="preserve">ребованиям, предъявляемым участникам процедуры </w:t>
            </w:r>
            <w:r w:rsidRPr="00BB1E0D">
              <w:rPr>
                <w:bCs/>
              </w:rPr>
              <w:t>закупки</w:t>
            </w:r>
            <w:r>
              <w:rPr>
                <w:bCs/>
              </w:rPr>
              <w:t xml:space="preserve"> </w:t>
            </w:r>
            <w:r w:rsidR="00E37A9E">
              <w:rPr>
                <w:bCs/>
              </w:rPr>
              <w:t>/</w:t>
            </w:r>
            <w:r w:rsidRPr="00BB1E0D">
              <w:rPr>
                <w:bCs/>
              </w:rPr>
              <w:t>соисполнителям, при предъявлении к ним соответствующих требований</w:t>
            </w:r>
            <w:r w:rsidRPr="00BB1E0D">
              <w:rPr>
                <w:b/>
                <w:i/>
                <w:snapToGrid w:val="0"/>
              </w:rPr>
              <w:t>:</w:t>
            </w:r>
          </w:p>
          <w:p w:rsidR="00943EFA" w:rsidRPr="00BB1E0D" w:rsidRDefault="00943EFA" w:rsidP="00040B6B">
            <w:pPr>
              <w:widowControl w:val="0"/>
              <w:numPr>
                <w:ilvl w:val="2"/>
                <w:numId w:val="22"/>
              </w:numPr>
              <w:tabs>
                <w:tab w:val="left" w:pos="778"/>
              </w:tabs>
              <w:adjustRightInd w:val="0"/>
              <w:ind w:left="0" w:right="113" w:firstLine="0"/>
              <w:jc w:val="both"/>
              <w:textAlignment w:val="baseline"/>
            </w:pPr>
            <w:r w:rsidRPr="00BB1E0D">
              <w:t>документы, указанные в пу</w:t>
            </w:r>
            <w:r>
              <w:t>нкте 3.2 настоящей документации.</w:t>
            </w:r>
          </w:p>
          <w:p w:rsidR="00943EFA" w:rsidRPr="00BB1E0D" w:rsidRDefault="00943EFA" w:rsidP="00943EFA">
            <w:pPr>
              <w:widowControl w:val="0"/>
              <w:tabs>
                <w:tab w:val="left" w:pos="648"/>
              </w:tabs>
              <w:adjustRightInd w:val="0"/>
              <w:ind w:right="113"/>
              <w:jc w:val="both"/>
              <w:textAlignment w:val="baseline"/>
            </w:pPr>
            <w:r w:rsidRPr="00BB1E0D">
              <w:t xml:space="preserve"> </w:t>
            </w:r>
          </w:p>
        </w:tc>
      </w:tr>
      <w:tr w:rsidR="00943EFA" w:rsidRPr="00BB1E0D" w:rsidTr="00943EFA">
        <w:trPr>
          <w:trHeight w:val="979"/>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2D6014">
            <w:pPr>
              <w:numPr>
                <w:ilvl w:val="0"/>
                <w:numId w:val="20"/>
              </w:numPr>
              <w:tabs>
                <w:tab w:val="num" w:pos="360"/>
              </w:tabs>
              <w:spacing w:after="120"/>
              <w:ind w:left="0" w:hanging="15"/>
              <w:jc w:val="center"/>
            </w:pP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pPr>
            <w:r w:rsidRPr="00BB1E0D">
              <w:t>Состав Предложения и порядок размещения документов в составе Предложения</w:t>
            </w:r>
          </w:p>
        </w:tc>
        <w:tc>
          <w:tcPr>
            <w:tcW w:w="6523" w:type="dxa"/>
            <w:tcBorders>
              <w:top w:val="single" w:sz="4" w:space="0" w:color="auto"/>
              <w:left w:val="single" w:sz="4" w:space="0" w:color="auto"/>
              <w:bottom w:val="single" w:sz="4" w:space="0" w:color="auto"/>
              <w:right w:val="single" w:sz="4" w:space="0" w:color="auto"/>
            </w:tcBorders>
            <w:hideMark/>
          </w:tcPr>
          <w:p w:rsidR="00943EFA" w:rsidRDefault="008D55D2" w:rsidP="00943EFA">
            <w:pPr>
              <w:widowControl w:val="0"/>
              <w:tabs>
                <w:tab w:val="left" w:pos="778"/>
              </w:tabs>
              <w:adjustRightInd w:val="0"/>
              <w:ind w:left="69" w:right="113" w:firstLine="215"/>
              <w:jc w:val="both"/>
              <w:textAlignment w:val="baseline"/>
            </w:pPr>
            <w:r>
              <w:t xml:space="preserve">17.1. </w:t>
            </w:r>
            <w:r w:rsidR="00943EFA" w:rsidRPr="00636BBB">
              <w:t xml:space="preserve">Участнику необходимо представить документы, указанные в пункте </w:t>
            </w:r>
            <w:r>
              <w:t xml:space="preserve">13 </w:t>
            </w:r>
            <w:r w:rsidR="00943EFA" w:rsidRPr="00636BBB">
              <w:t xml:space="preserve"> настоящей документации, а именно: </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proofErr w:type="gramStart"/>
            <w:r w:rsidRPr="00E37A9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E37A9E">
              <w:rPr>
                <w:rFonts w:ascii="Times New Roman" w:hAnsi="Times New Roman"/>
                <w:sz w:val="24"/>
                <w:szCs w:val="24"/>
                <w:lang w:val="en-US"/>
              </w:rPr>
              <w:t> </w:t>
            </w:r>
            <w:r w:rsidRPr="00E37A9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E37A9E">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37A9E">
              <w:rPr>
                <w:rFonts w:ascii="Times New Roman" w:hAnsi="Times New Roman"/>
                <w:sz w:val="24"/>
                <w:szCs w:val="24"/>
                <w:lang w:val="en-US"/>
              </w:rPr>
              <w:t> </w:t>
            </w:r>
            <w:r w:rsidRPr="00E37A9E">
              <w:rPr>
                <w:rFonts w:ascii="Times New Roman" w:hAnsi="Times New Roman"/>
                <w:sz w:val="24"/>
                <w:szCs w:val="24"/>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 </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r w:rsidRPr="00E37A9E">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r w:rsidRPr="00E37A9E">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r w:rsidRPr="00E37A9E">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E37A9E">
              <w:rPr>
                <w:rFonts w:ascii="Times New Roman" w:hAnsi="Times New Roman"/>
                <w:sz w:val="24"/>
                <w:szCs w:val="24"/>
              </w:rPr>
              <w:t>саморегулируемых</w:t>
            </w:r>
            <w:proofErr w:type="spellEnd"/>
            <w:r w:rsidRPr="00E37A9E">
              <w:rPr>
                <w:rFonts w:ascii="Times New Roman" w:hAnsi="Times New Roman"/>
                <w:sz w:val="24"/>
                <w:szCs w:val="24"/>
              </w:rPr>
              <w:t xml:space="preserve"> общественных организациях и т.д.), если такие указаны в пункте </w:t>
            </w:r>
            <w:r w:rsidR="00EE5838" w:rsidRPr="00E37A9E">
              <w:rPr>
                <w:rFonts w:ascii="Times New Roman" w:hAnsi="Times New Roman"/>
                <w:sz w:val="24"/>
                <w:szCs w:val="24"/>
              </w:rPr>
              <w:t>13</w:t>
            </w:r>
            <w:r w:rsidRPr="00E37A9E">
              <w:rPr>
                <w:rFonts w:ascii="Times New Roman" w:hAnsi="Times New Roman"/>
                <w:sz w:val="24"/>
                <w:szCs w:val="24"/>
              </w:rPr>
              <w:t xml:space="preserve"> раздела 6 «Информационная карта запроса предложений»;</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r w:rsidRPr="00E37A9E">
              <w:rPr>
                <w:rFonts w:ascii="Times New Roman" w:hAnsi="Times New Roman"/>
                <w:sz w:val="24"/>
                <w:szCs w:val="24"/>
              </w:rPr>
              <w:t>отсканированный оригиналы копии баланса и отчета о прибылях и убытках (с отметкой налогового органа о приеме) за последний завершенный финансовый год и последний отчетный период предшествующий подаче;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EE5838" w:rsidRPr="00E37A9E" w:rsidRDefault="008D55D2" w:rsidP="00C22DBE">
            <w:pPr>
              <w:pStyle w:val="aff7"/>
              <w:numPr>
                <w:ilvl w:val="2"/>
                <w:numId w:val="63"/>
              </w:numPr>
              <w:tabs>
                <w:tab w:val="left" w:pos="1418"/>
              </w:tabs>
              <w:spacing w:after="0" w:line="240" w:lineRule="auto"/>
              <w:ind w:left="0" w:firstLine="709"/>
              <w:jc w:val="both"/>
              <w:rPr>
                <w:rFonts w:ascii="Times New Roman" w:hAnsi="Times New Roman"/>
                <w:sz w:val="24"/>
                <w:szCs w:val="24"/>
              </w:rPr>
            </w:pPr>
            <w:r w:rsidRPr="00E37A9E">
              <w:rPr>
                <w:rFonts w:ascii="Times New Roman" w:hAnsi="Times New Roman"/>
                <w:sz w:val="24"/>
                <w:szCs w:val="24"/>
              </w:rPr>
              <w:t xml:space="preserve">подтверждение о </w:t>
            </w:r>
            <w:proofErr w:type="spellStart"/>
            <w:r w:rsidRPr="00E37A9E">
              <w:rPr>
                <w:rFonts w:ascii="Times New Roman" w:hAnsi="Times New Roman"/>
                <w:sz w:val="24"/>
                <w:szCs w:val="24"/>
              </w:rPr>
              <w:t>ненахождении</w:t>
            </w:r>
            <w:proofErr w:type="spellEnd"/>
            <w:r w:rsidRPr="00E37A9E">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w:t>
            </w:r>
            <w:proofErr w:type="gramStart"/>
            <w:r w:rsidRPr="00E37A9E">
              <w:rPr>
                <w:rFonts w:ascii="Times New Roman" w:hAnsi="Times New Roman"/>
                <w:sz w:val="24"/>
                <w:szCs w:val="24"/>
              </w:rPr>
              <w:t>участника запроса предложений решения арбитражного суда</w:t>
            </w:r>
            <w:proofErr w:type="gramEnd"/>
            <w:r w:rsidRPr="00E37A9E">
              <w:rPr>
                <w:rFonts w:ascii="Times New Roman" w:hAnsi="Times New Roman"/>
                <w:sz w:val="24"/>
                <w:szCs w:val="24"/>
              </w:rPr>
              <w:t xml:space="preserve">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37A9E">
              <w:rPr>
                <w:rFonts w:ascii="Times New Roman" w:hAnsi="Times New Roman"/>
                <w:sz w:val="24"/>
                <w:szCs w:val="24"/>
              </w:rPr>
              <w:t>неприостановлении</w:t>
            </w:r>
            <w:proofErr w:type="spellEnd"/>
            <w:r w:rsidRPr="00E37A9E">
              <w:rPr>
                <w:rFonts w:ascii="Times New Roman" w:hAnsi="Times New Roman"/>
                <w:sz w:val="24"/>
                <w:szCs w:val="24"/>
              </w:rPr>
              <w:t xml:space="preserve"> экономической деятельности участника запроса предложений;</w:t>
            </w:r>
          </w:p>
          <w:p w:rsidR="008D55D2" w:rsidRPr="007A5523" w:rsidRDefault="008D55D2" w:rsidP="007A5523">
            <w:pPr>
              <w:pStyle w:val="aff7"/>
              <w:numPr>
                <w:ilvl w:val="2"/>
                <w:numId w:val="63"/>
              </w:numPr>
              <w:tabs>
                <w:tab w:val="left" w:pos="1418"/>
              </w:tabs>
              <w:spacing w:after="0" w:line="240" w:lineRule="auto"/>
              <w:ind w:left="0" w:firstLine="709"/>
              <w:jc w:val="both"/>
              <w:rPr>
                <w:rFonts w:ascii="Times New Roman" w:hAnsi="Times New Roman"/>
                <w:sz w:val="24"/>
                <w:szCs w:val="24"/>
              </w:rPr>
            </w:pPr>
            <w:proofErr w:type="gramStart"/>
            <w:r w:rsidRPr="00E37A9E">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37A9E">
              <w:rPr>
                <w:rFonts w:ascii="Times New Roman" w:hAnsi="Times New Roman"/>
                <w:sz w:val="24"/>
                <w:szCs w:val="24"/>
              </w:rPr>
              <w:t xml:space="preserve"> сделка для такого участника запроса предложений не является крупной; </w:t>
            </w:r>
          </w:p>
          <w:p w:rsidR="007A6DFA" w:rsidRPr="00FC22AB" w:rsidRDefault="007A6DFA" w:rsidP="00C22DBE">
            <w:pPr>
              <w:pStyle w:val="aff7"/>
              <w:numPr>
                <w:ilvl w:val="1"/>
                <w:numId w:val="63"/>
              </w:numPr>
              <w:spacing w:after="0" w:line="240" w:lineRule="auto"/>
              <w:ind w:left="0" w:firstLine="709"/>
              <w:jc w:val="both"/>
              <w:rPr>
                <w:rFonts w:ascii="Times New Roman" w:hAnsi="Times New Roman"/>
                <w:sz w:val="24"/>
                <w:szCs w:val="24"/>
              </w:rPr>
            </w:pPr>
            <w:r w:rsidRPr="007A6DFA">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r w:rsidR="00FC22AB">
              <w:rPr>
                <w:rFonts w:ascii="Times New Roman" w:hAnsi="Times New Roman"/>
                <w:sz w:val="24"/>
                <w:szCs w:val="24"/>
              </w:rPr>
              <w:t>указанных в Таблице №</w:t>
            </w:r>
            <w:r w:rsidR="00FC22AB" w:rsidRPr="00FC22AB">
              <w:rPr>
                <w:rFonts w:ascii="Times New Roman" w:hAnsi="Times New Roman"/>
                <w:sz w:val="24"/>
                <w:szCs w:val="24"/>
              </w:rPr>
              <w:t xml:space="preserve"> </w:t>
            </w:r>
            <w:r w:rsidR="00085C61">
              <w:rPr>
                <w:rFonts w:ascii="Times New Roman" w:hAnsi="Times New Roman"/>
                <w:bCs/>
                <w:sz w:val="24"/>
                <w:szCs w:val="24"/>
              </w:rPr>
              <w:t>1</w:t>
            </w:r>
            <w:r w:rsidR="00FC22AB" w:rsidRPr="00FC22AB">
              <w:rPr>
                <w:rFonts w:ascii="Times New Roman" w:hAnsi="Times New Roman"/>
                <w:bCs/>
                <w:sz w:val="24"/>
                <w:szCs w:val="24"/>
              </w:rPr>
              <w:t>. Сведения о цепочке собственников, включая бенефициаров (в том числе конечных)</w:t>
            </w:r>
            <w:r w:rsidR="00FC22AB" w:rsidRPr="00FC22AB">
              <w:rPr>
                <w:rFonts w:ascii="Times New Roman" w:hAnsi="Times New Roman"/>
                <w:color w:val="000000"/>
                <w:sz w:val="24"/>
                <w:szCs w:val="24"/>
              </w:rPr>
              <w:t>»,</w:t>
            </w:r>
            <w:r w:rsidR="00FC22AB" w:rsidRPr="007A6DFA">
              <w:rPr>
                <w:rFonts w:ascii="Times New Roman" w:hAnsi="Times New Roman"/>
                <w:color w:val="000000"/>
                <w:sz w:val="24"/>
                <w:szCs w:val="24"/>
              </w:rPr>
              <w:t xml:space="preserve"> являющейся приложением к настоящей Документации</w:t>
            </w:r>
            <w:r w:rsidR="00FC22AB" w:rsidRPr="007A6DFA">
              <w:rPr>
                <w:rFonts w:ascii="Times New Roman" w:hAnsi="Times New Roman"/>
                <w:sz w:val="24"/>
                <w:szCs w:val="24"/>
              </w:rPr>
              <w:t>;</w:t>
            </w:r>
            <w:r w:rsidR="00FC22AB">
              <w:rPr>
                <w:rFonts w:ascii="Times New Roman" w:hAnsi="Times New Roman"/>
                <w:sz w:val="24"/>
                <w:szCs w:val="24"/>
              </w:rPr>
              <w:t xml:space="preserve"> </w:t>
            </w:r>
            <w:r w:rsidRPr="007A6DFA">
              <w:rPr>
                <w:rFonts w:ascii="Times New Roman" w:hAnsi="Times New Roman"/>
                <w:sz w:val="24"/>
                <w:szCs w:val="24"/>
              </w:rPr>
              <w:t xml:space="preserve">в соответствии с п. </w:t>
            </w:r>
            <w:r>
              <w:rPr>
                <w:rFonts w:ascii="Times New Roman" w:hAnsi="Times New Roman"/>
                <w:sz w:val="24"/>
                <w:szCs w:val="24"/>
              </w:rPr>
              <w:t>13.2</w:t>
            </w:r>
            <w:r w:rsidRPr="007A6DFA">
              <w:rPr>
                <w:rFonts w:ascii="Times New Roman" w:hAnsi="Times New Roman"/>
                <w:sz w:val="24"/>
                <w:szCs w:val="24"/>
              </w:rPr>
              <w:t xml:space="preserve"> настоящей </w:t>
            </w:r>
            <w:r w:rsidRPr="00FC22AB">
              <w:rPr>
                <w:rFonts w:ascii="Times New Roman" w:hAnsi="Times New Roman"/>
                <w:sz w:val="24"/>
                <w:szCs w:val="24"/>
              </w:rPr>
              <w:t xml:space="preserve">Информационной карты </w:t>
            </w:r>
          </w:p>
          <w:p w:rsidR="00E37A9E"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заявку на участие в закупочной процедуре по форме и в соответствии с требованиями настоящей документации (форма 1);</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анкету участника процедуры закупки (форма 2);</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техническое предложение в соответствии с инструкциями, приведенными в настоящей документации (форма 3);</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справку об опыте выполнения договоров (форма 4);</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справку о кадровых ресурсах (форма 5);</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справку об участии в судебных разбирательствах (форма 6);</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план распределения работ между участником и субподрядчиком (форма 7);</w:t>
            </w:r>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proofErr w:type="gramStart"/>
            <w:r w:rsidRPr="00FC22AB">
              <w:rPr>
                <w:rFonts w:ascii="Times New Roman" w:hAnsi="Times New Roman"/>
                <w:sz w:val="24"/>
                <w:szCs w:val="24"/>
              </w:rPr>
              <w:t xml:space="preserve">Для каждого привлекаемого </w:t>
            </w:r>
            <w:r w:rsidRPr="00FC22AB">
              <w:rPr>
                <w:rFonts w:ascii="Times New Roman" w:hAnsi="Times New Roman"/>
                <w:bCs/>
                <w:snapToGrid w:val="0"/>
                <w:sz w:val="24"/>
                <w:szCs w:val="24"/>
              </w:rPr>
              <w:t>соисполнителя (субпоставщика)</w:t>
            </w:r>
            <w:r w:rsidRPr="00FC22AB">
              <w:rPr>
                <w:rFonts w:ascii="Times New Roman" w:hAnsi="Times New Roman"/>
                <w:sz w:val="24"/>
                <w:szCs w:val="24"/>
              </w:rPr>
              <w:t xml:space="preserve"> </w:t>
            </w:r>
            <w:r w:rsidRPr="00FC22AB">
              <w:rPr>
                <w:rFonts w:ascii="Times New Roman" w:hAnsi="Times New Roman"/>
                <w:spacing w:val="-20"/>
                <w:sz w:val="24"/>
                <w:szCs w:val="24"/>
              </w:rPr>
              <w:t>необходимы документы данной организации согласно пунктам 16.1 и 17 раздела 6 «Информационная карта запроса предложений»</w:t>
            </w:r>
            <w:r w:rsidRPr="00FC22AB">
              <w:rPr>
                <w:rFonts w:ascii="Times New Roman" w:hAnsi="Times New Roman"/>
                <w:spacing w:val="-28"/>
                <w:sz w:val="24"/>
                <w:szCs w:val="24"/>
              </w:rPr>
              <w:t xml:space="preserve"> в объеме</w:t>
            </w:r>
            <w:r w:rsidRPr="00FC22AB">
              <w:rPr>
                <w:rFonts w:ascii="Times New Roman" w:hAnsi="Times New Roman"/>
                <w:sz w:val="24"/>
                <w:szCs w:val="24"/>
              </w:rPr>
              <w:t xml:space="preserve"> </w:t>
            </w:r>
            <w:r w:rsidRPr="00FC22AB">
              <w:rPr>
                <w:rFonts w:ascii="Times New Roman" w:hAnsi="Times New Roman"/>
                <w:bCs/>
                <w:snapToGrid w:val="0"/>
                <w:sz w:val="24"/>
                <w:szCs w:val="24"/>
              </w:rPr>
              <w:t>выполняемых соисполнителем услуг),</w:t>
            </w:r>
            <w:r w:rsidRPr="00FC22AB">
              <w:rPr>
                <w:rFonts w:ascii="Times New Roman" w:hAnsi="Times New Roman"/>
                <w:sz w:val="24"/>
                <w:szCs w:val="24"/>
              </w:rPr>
              <w:t xml:space="preserve"> подписанное с двух сторон соглашение о намерениях заключить договор согласно подпункту а) пункта 3.4.2. документации,  или</w:t>
            </w:r>
            <w:r w:rsidRPr="00FC22AB">
              <w:rPr>
                <w:rFonts w:ascii="Times New Roman" w:hAnsi="Times New Roman"/>
                <w:color w:val="000000"/>
                <w:sz w:val="24"/>
                <w:szCs w:val="24"/>
              </w:rPr>
              <w:t xml:space="preserve">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FC22AB" w:rsidRPr="00FC22AB" w:rsidRDefault="00FC22AB"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w:t>
            </w:r>
            <w:r w:rsidRPr="00FC22AB">
              <w:rPr>
                <w:rFonts w:ascii="Times New Roman" w:hAnsi="Times New Roman"/>
                <w:bCs/>
                <w:sz w:val="24"/>
                <w:szCs w:val="24"/>
              </w:rPr>
              <w:t xml:space="preserve"> (раздел 5);</w:t>
            </w:r>
          </w:p>
          <w:p w:rsidR="00943EFA" w:rsidRPr="00FC22AB" w:rsidRDefault="00943EFA" w:rsidP="00C22DBE">
            <w:pPr>
              <w:pStyle w:val="aff7"/>
              <w:numPr>
                <w:ilvl w:val="1"/>
                <w:numId w:val="63"/>
              </w:numPr>
              <w:tabs>
                <w:tab w:val="left" w:pos="1418"/>
              </w:tabs>
              <w:spacing w:after="0" w:line="240" w:lineRule="auto"/>
              <w:ind w:left="0" w:firstLine="709"/>
              <w:jc w:val="both"/>
              <w:rPr>
                <w:rFonts w:ascii="Times New Roman" w:hAnsi="Times New Roman"/>
                <w:sz w:val="24"/>
                <w:szCs w:val="24"/>
              </w:rPr>
            </w:pPr>
            <w:r w:rsidRPr="00FC22AB">
              <w:rPr>
                <w:rFonts w:ascii="Times New Roman" w:hAnsi="Times New Roman"/>
                <w:sz w:val="24"/>
                <w:szCs w:val="24"/>
              </w:rPr>
              <w:t>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FC22AB" w:rsidRPr="00FC22AB" w:rsidRDefault="00FC22AB" w:rsidP="00FC22AB">
            <w:pPr>
              <w:widowControl w:val="0"/>
              <w:tabs>
                <w:tab w:val="left" w:pos="648"/>
              </w:tabs>
              <w:adjustRightInd w:val="0"/>
              <w:ind w:right="153"/>
              <w:jc w:val="both"/>
              <w:textAlignment w:val="baseline"/>
            </w:pPr>
            <w:r w:rsidRPr="00FC22AB">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EFA" w:rsidRPr="00340D90" w:rsidRDefault="00FC22AB" w:rsidP="00FC22AB">
            <w:pPr>
              <w:widowControl w:val="0"/>
              <w:tabs>
                <w:tab w:val="left" w:pos="352"/>
                <w:tab w:val="left" w:pos="778"/>
              </w:tabs>
              <w:adjustRightInd w:val="0"/>
              <w:ind w:right="113"/>
              <w:jc w:val="both"/>
              <w:textAlignment w:val="baseline"/>
              <w:rPr>
                <w:bCs/>
              </w:rPr>
            </w:pPr>
            <w:r w:rsidRPr="00FC22AB">
              <w:t>Все указанные документы прилагаются участником к заявке на участие в запросе предложений.</w:t>
            </w:r>
          </w:p>
        </w:tc>
      </w:tr>
      <w:tr w:rsidR="00943EFA" w:rsidRPr="00BB1E0D" w:rsidTr="00943EFA">
        <w:trPr>
          <w:trHeight w:val="39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jc w:val="center"/>
            </w:pPr>
            <w:r>
              <w:t>18.</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B22241">
            <w:pPr>
              <w:spacing w:after="120"/>
              <w:ind w:right="153"/>
              <w:rPr>
                <w:spacing w:val="-6"/>
              </w:rPr>
            </w:pPr>
            <w:r w:rsidRPr="00BB1E0D">
              <w:t xml:space="preserve">Привлечение соисполнителей, </w:t>
            </w:r>
            <w:proofErr w:type="gramStart"/>
            <w:r w:rsidRPr="00BB1E0D">
              <w:t>минимальный</w:t>
            </w:r>
            <w:proofErr w:type="gramEnd"/>
            <w:r w:rsidRPr="00BB1E0D">
              <w:t xml:space="preserve"> % от объема услуг, выше которого требуется представление документов на соисполнителей</w:t>
            </w:r>
            <w:r w:rsidRPr="00BB1E0D">
              <w:rPr>
                <w:spacing w:val="-6"/>
              </w:rPr>
              <w:t xml:space="preserve"> </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pStyle w:val="Times12"/>
              <w:ind w:left="45" w:right="113" w:firstLine="0"/>
              <w:rPr>
                <w:spacing w:val="-6"/>
                <w:szCs w:val="24"/>
              </w:rPr>
            </w:pPr>
            <w:r>
              <w:rPr>
                <w:bCs w:val="0"/>
                <w:szCs w:val="24"/>
              </w:rPr>
              <w:t>Д</w:t>
            </w:r>
            <w:r w:rsidRPr="00BB1E0D">
              <w:rPr>
                <w:bCs w:val="0"/>
                <w:szCs w:val="24"/>
              </w:rPr>
              <w:t>опускается</w:t>
            </w:r>
            <w:r>
              <w:rPr>
                <w:bCs w:val="0"/>
                <w:szCs w:val="24"/>
              </w:rPr>
              <w:t>, 5%</w:t>
            </w:r>
            <w:r w:rsidRPr="00BB1E0D">
              <w:rPr>
                <w:bCs w:val="0"/>
                <w:szCs w:val="24"/>
              </w:rPr>
              <w:t xml:space="preserve"> </w:t>
            </w:r>
          </w:p>
        </w:tc>
      </w:tr>
      <w:tr w:rsidR="00943EFA" w:rsidRPr="00BB1E0D" w:rsidTr="00943EFA">
        <w:trPr>
          <w:trHeight w:val="397"/>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19.</w:t>
            </w:r>
          </w:p>
        </w:tc>
        <w:tc>
          <w:tcPr>
            <w:tcW w:w="2945" w:type="dxa"/>
            <w:tcBorders>
              <w:top w:val="single" w:sz="4" w:space="0" w:color="auto"/>
              <w:left w:val="single" w:sz="4" w:space="0" w:color="auto"/>
              <w:bottom w:val="single" w:sz="4" w:space="0" w:color="auto"/>
              <w:right w:val="single" w:sz="4" w:space="0" w:color="auto"/>
            </w:tcBorders>
            <w:hideMark/>
          </w:tcPr>
          <w:p w:rsidR="00943EFA" w:rsidRPr="00CF7EB6" w:rsidRDefault="00943EFA" w:rsidP="00943EFA">
            <w:pPr>
              <w:spacing w:after="120"/>
              <w:ind w:right="153"/>
              <w:rPr>
                <w:spacing w:val="-6"/>
              </w:rPr>
            </w:pPr>
            <w:r w:rsidRPr="00CF7EB6">
              <w:rPr>
                <w:spacing w:val="-6"/>
              </w:rPr>
              <w:t xml:space="preserve">Возможность проведения </w:t>
            </w:r>
            <w:r w:rsidRPr="00CF7EB6">
              <w:t>процедуры</w:t>
            </w:r>
            <w:r w:rsidRPr="00CF7EB6">
              <w:rPr>
                <w:spacing w:val="-6"/>
              </w:rPr>
              <w:t xml:space="preserve"> переторжки </w:t>
            </w:r>
          </w:p>
          <w:p w:rsidR="00CF7EB6" w:rsidRPr="00CF7EB6" w:rsidRDefault="00CF7EB6" w:rsidP="00943EFA">
            <w:pPr>
              <w:spacing w:after="120"/>
              <w:ind w:right="153"/>
              <w:rPr>
                <w:spacing w:val="-6"/>
              </w:rPr>
            </w:pPr>
          </w:p>
          <w:p w:rsidR="00CF7EB6" w:rsidRPr="00CF7EB6" w:rsidRDefault="00CF7EB6" w:rsidP="00943EFA">
            <w:pPr>
              <w:spacing w:after="120"/>
              <w:ind w:right="153"/>
            </w:pPr>
            <w:r w:rsidRPr="00CF7EB6">
              <w:rPr>
                <w:spacing w:val="-6"/>
              </w:rPr>
              <w:t>Условия договора, по которым возможно проведение переторжки</w:t>
            </w:r>
          </w:p>
        </w:tc>
        <w:tc>
          <w:tcPr>
            <w:tcW w:w="6523" w:type="dxa"/>
            <w:tcBorders>
              <w:top w:val="single" w:sz="4" w:space="0" w:color="auto"/>
              <w:left w:val="single" w:sz="4" w:space="0" w:color="auto"/>
              <w:bottom w:val="single" w:sz="4" w:space="0" w:color="auto"/>
              <w:right w:val="single" w:sz="4" w:space="0" w:color="auto"/>
            </w:tcBorders>
            <w:hideMark/>
          </w:tcPr>
          <w:p w:rsidR="00943EFA" w:rsidRPr="00CF7EB6" w:rsidRDefault="00943EFA" w:rsidP="00943EFA">
            <w:pPr>
              <w:pStyle w:val="Times12"/>
              <w:ind w:left="45" w:right="113" w:firstLine="0"/>
              <w:rPr>
                <w:bCs w:val="0"/>
                <w:szCs w:val="24"/>
              </w:rPr>
            </w:pPr>
            <w:r w:rsidRPr="00CF7EB6">
              <w:rPr>
                <w:bCs w:val="0"/>
                <w:szCs w:val="24"/>
              </w:rPr>
              <w:t xml:space="preserve">возможна </w:t>
            </w:r>
          </w:p>
          <w:p w:rsidR="00CF7EB6" w:rsidRPr="00CF7EB6" w:rsidRDefault="00CF7EB6" w:rsidP="00943EFA">
            <w:pPr>
              <w:pStyle w:val="Times12"/>
              <w:ind w:left="45" w:right="113" w:firstLine="0"/>
              <w:rPr>
                <w:bCs w:val="0"/>
                <w:szCs w:val="24"/>
              </w:rPr>
            </w:pPr>
          </w:p>
          <w:p w:rsidR="00CF7EB6" w:rsidRPr="00CF7EB6" w:rsidRDefault="00CF7EB6" w:rsidP="00943EFA">
            <w:pPr>
              <w:pStyle w:val="Times12"/>
              <w:ind w:left="45" w:right="113" w:firstLine="0"/>
              <w:rPr>
                <w:bCs w:val="0"/>
                <w:szCs w:val="24"/>
              </w:rPr>
            </w:pPr>
          </w:p>
          <w:p w:rsidR="00CF7EB6" w:rsidRPr="00CF7EB6" w:rsidRDefault="00CF7EB6" w:rsidP="00943EFA">
            <w:pPr>
              <w:pStyle w:val="Times12"/>
              <w:ind w:left="45" w:right="113" w:firstLine="0"/>
              <w:rPr>
                <w:bCs w:val="0"/>
                <w:szCs w:val="24"/>
              </w:rPr>
            </w:pPr>
          </w:p>
          <w:p w:rsidR="00CF7EB6" w:rsidRPr="00CF7EB6" w:rsidRDefault="00CF7EB6" w:rsidP="00943EFA">
            <w:pPr>
              <w:pStyle w:val="Times12"/>
              <w:ind w:left="45" w:right="113" w:firstLine="0"/>
              <w:rPr>
                <w:bCs w:val="0"/>
                <w:szCs w:val="24"/>
              </w:rPr>
            </w:pPr>
            <w:r w:rsidRPr="00CF7EB6">
              <w:rPr>
                <w:spacing w:val="-6"/>
                <w:szCs w:val="24"/>
              </w:rPr>
              <w:t>по снижению первоначально указанной в заявке на участие в запросе предложений цены</w:t>
            </w:r>
          </w:p>
          <w:p w:rsidR="00CF7EB6" w:rsidRPr="00CF7EB6" w:rsidRDefault="00CF7EB6" w:rsidP="00CF7EB6">
            <w:pPr>
              <w:pStyle w:val="Times12"/>
              <w:ind w:right="113"/>
              <w:rPr>
                <w:bCs w:val="0"/>
                <w:szCs w:val="24"/>
              </w:rPr>
            </w:pPr>
          </w:p>
        </w:tc>
      </w:tr>
      <w:tr w:rsidR="00943EFA" w:rsidRPr="00BB1E0D" w:rsidTr="00943EFA">
        <w:trPr>
          <w:trHeight w:val="380"/>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20.</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rPr>
                <w:spacing w:val="-6"/>
              </w:rPr>
            </w:pPr>
            <w:r w:rsidRPr="00BB1E0D">
              <w:t>Сведения о предоставлении преференций</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pStyle w:val="Times12"/>
              <w:ind w:left="45" w:right="113" w:firstLine="0"/>
              <w:rPr>
                <w:bCs w:val="0"/>
                <w:szCs w:val="24"/>
              </w:rPr>
            </w:pPr>
            <w:r w:rsidRPr="00BB1E0D">
              <w:rPr>
                <w:bCs w:val="0"/>
                <w:szCs w:val="24"/>
              </w:rPr>
              <w:t xml:space="preserve">не предусмотрено </w:t>
            </w:r>
          </w:p>
        </w:tc>
      </w:tr>
      <w:tr w:rsidR="00943EFA" w:rsidRPr="00BB1E0D" w:rsidTr="00943EFA">
        <w:trPr>
          <w:trHeight w:val="232"/>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21.</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pPr>
            <w:r w:rsidRPr="00BB1E0D">
              <w:t>Место и срок окончания подачи Предложений (открытия доступа к поданным в форме электронных документов  Предложениям)</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pStyle w:val="Times12"/>
              <w:ind w:left="45" w:right="113" w:firstLine="0"/>
              <w:rPr>
                <w:bCs w:val="0"/>
                <w:szCs w:val="24"/>
              </w:rPr>
            </w:pPr>
            <w:r w:rsidRPr="00BB1E0D">
              <w:rPr>
                <w:bCs w:val="0"/>
                <w:szCs w:val="24"/>
              </w:rPr>
              <w:t>Место, дата и время открытия доступа к поданным в форме электронных документов Предложениям:</w:t>
            </w:r>
          </w:p>
          <w:p w:rsidR="00943EFA" w:rsidRPr="00BB1E0D" w:rsidRDefault="00943EFA" w:rsidP="00943EFA">
            <w:pPr>
              <w:pStyle w:val="Times12"/>
              <w:ind w:left="45" w:right="113" w:firstLine="0"/>
              <w:rPr>
                <w:bCs w:val="0"/>
                <w:szCs w:val="24"/>
              </w:rPr>
            </w:pPr>
            <w:r w:rsidRPr="00BB1E0D">
              <w:rPr>
                <w:bCs w:val="0"/>
                <w:szCs w:val="24"/>
              </w:rPr>
              <w:t>Аук</w:t>
            </w:r>
            <w:r>
              <w:rPr>
                <w:bCs w:val="0"/>
                <w:szCs w:val="24"/>
              </w:rPr>
              <w:t>ционный</w:t>
            </w:r>
            <w:r w:rsidRPr="00BB1E0D">
              <w:rPr>
                <w:bCs w:val="0"/>
                <w:szCs w:val="24"/>
              </w:rPr>
              <w:t xml:space="preserve"> Конк</w:t>
            </w:r>
            <w:r>
              <w:rPr>
                <w:bCs w:val="0"/>
                <w:szCs w:val="24"/>
              </w:rPr>
              <w:t>урсный</w:t>
            </w:r>
            <w:r w:rsidRPr="00BB1E0D">
              <w:rPr>
                <w:bCs w:val="0"/>
                <w:szCs w:val="24"/>
              </w:rPr>
              <w:t xml:space="preserve"> Дом </w:t>
            </w:r>
            <w:hyperlink r:id="rId23" w:history="1">
              <w:r w:rsidRPr="00AF2382">
                <w:rPr>
                  <w:rStyle w:val="a9"/>
                  <w:bCs w:val="0"/>
                  <w:lang w:val="en-US"/>
                </w:rPr>
                <w:t>http</w:t>
              </w:r>
              <w:r w:rsidRPr="00AF2382">
                <w:rPr>
                  <w:rStyle w:val="a9"/>
                  <w:bCs w:val="0"/>
                </w:rPr>
                <w:t>://</w:t>
              </w:r>
              <w:r w:rsidRPr="00AF2382">
                <w:rPr>
                  <w:rStyle w:val="a9"/>
                  <w:bCs w:val="0"/>
                  <w:lang w:val="en-US"/>
                </w:rPr>
                <w:t>a</w:t>
              </w:r>
              <w:r w:rsidRPr="00AF2382">
                <w:rPr>
                  <w:rStyle w:val="a9"/>
                  <w:bCs w:val="0"/>
                </w:rPr>
                <w:t>-</w:t>
              </w:r>
              <w:r w:rsidRPr="00AF2382">
                <w:rPr>
                  <w:rStyle w:val="a9"/>
                  <w:bCs w:val="0"/>
                  <w:lang w:val="en-US"/>
                </w:rPr>
                <w:t>k</w:t>
              </w:r>
              <w:r w:rsidRPr="00AF2382">
                <w:rPr>
                  <w:rStyle w:val="a9"/>
                  <w:bCs w:val="0"/>
                </w:rPr>
                <w:t>-</w:t>
              </w:r>
              <w:r w:rsidRPr="00AF2382">
                <w:rPr>
                  <w:rStyle w:val="a9"/>
                  <w:bCs w:val="0"/>
                  <w:lang w:val="en-US"/>
                </w:rPr>
                <w:t>d</w:t>
              </w:r>
              <w:r w:rsidRPr="00AF2382">
                <w:rPr>
                  <w:rStyle w:val="a9"/>
                  <w:bCs w:val="0"/>
                </w:rPr>
                <w:t>.</w:t>
              </w:r>
              <w:proofErr w:type="spellStart"/>
              <w:r w:rsidRPr="00AF2382">
                <w:rPr>
                  <w:rStyle w:val="a9"/>
                  <w:bCs w:val="0"/>
                  <w:lang w:val="en-US"/>
                </w:rPr>
                <w:t>ru</w:t>
              </w:r>
              <w:proofErr w:type="spellEnd"/>
              <w:r w:rsidRPr="00AF2382">
                <w:rPr>
                  <w:rStyle w:val="a9"/>
                  <w:bCs w:val="0"/>
                </w:rPr>
                <w:t>/</w:t>
              </w:r>
            </w:hyperlink>
            <w:r>
              <w:rPr>
                <w:bCs w:val="0"/>
                <w:szCs w:val="24"/>
              </w:rPr>
              <w:t xml:space="preserve"> </w:t>
            </w:r>
          </w:p>
          <w:p w:rsidR="00943EFA" w:rsidRPr="00BB1E0D" w:rsidRDefault="00943EFA" w:rsidP="00943EFA">
            <w:pPr>
              <w:pStyle w:val="Times12"/>
              <w:ind w:left="45" w:right="113" w:firstLine="0"/>
              <w:rPr>
                <w:bCs w:val="0"/>
                <w:szCs w:val="24"/>
              </w:rPr>
            </w:pPr>
          </w:p>
          <w:p w:rsidR="00943EFA" w:rsidRPr="00BB1E0D" w:rsidRDefault="00943EFA" w:rsidP="00897D12">
            <w:pPr>
              <w:pStyle w:val="Times12"/>
              <w:ind w:left="45" w:right="113" w:firstLine="0"/>
              <w:rPr>
                <w:bCs w:val="0"/>
                <w:szCs w:val="24"/>
                <w:lang w:val="en-US"/>
              </w:rPr>
            </w:pPr>
            <w:r w:rsidRPr="00897D12">
              <w:rPr>
                <w:bCs w:val="0"/>
                <w:szCs w:val="24"/>
                <w:lang w:val="en-US"/>
              </w:rPr>
              <w:t>«</w:t>
            </w:r>
            <w:r w:rsidR="00CF5E81" w:rsidRPr="00897D12">
              <w:rPr>
                <w:bCs w:val="0"/>
                <w:szCs w:val="24"/>
              </w:rPr>
              <w:t>1</w:t>
            </w:r>
            <w:r w:rsidR="00897D12" w:rsidRPr="00897D12">
              <w:rPr>
                <w:bCs w:val="0"/>
                <w:szCs w:val="24"/>
              </w:rPr>
              <w:t>6</w:t>
            </w:r>
            <w:r w:rsidRPr="00897D12">
              <w:rPr>
                <w:bCs w:val="0"/>
                <w:szCs w:val="24"/>
                <w:lang w:val="en-US"/>
              </w:rPr>
              <w:t xml:space="preserve">» </w:t>
            </w:r>
            <w:r w:rsidR="00E23723" w:rsidRPr="00897D12">
              <w:rPr>
                <w:bCs w:val="0"/>
                <w:szCs w:val="24"/>
              </w:rPr>
              <w:t>апреля</w:t>
            </w:r>
            <w:r w:rsidRPr="00BB1E0D">
              <w:rPr>
                <w:bCs w:val="0"/>
                <w:szCs w:val="24"/>
                <w:lang w:val="en-US"/>
              </w:rPr>
              <w:t xml:space="preserve"> 201</w:t>
            </w:r>
            <w:r>
              <w:rPr>
                <w:bCs w:val="0"/>
                <w:szCs w:val="24"/>
              </w:rPr>
              <w:t>2</w:t>
            </w:r>
            <w:r w:rsidRPr="00BB1E0D">
              <w:rPr>
                <w:bCs w:val="0"/>
                <w:szCs w:val="24"/>
                <w:lang w:val="en-US"/>
              </w:rPr>
              <w:t xml:space="preserve"> </w:t>
            </w:r>
            <w:r w:rsidRPr="00BB1E0D">
              <w:rPr>
                <w:bCs w:val="0"/>
                <w:szCs w:val="24"/>
              </w:rPr>
              <w:t>года</w:t>
            </w:r>
            <w:r w:rsidRPr="00BB1E0D">
              <w:rPr>
                <w:bCs w:val="0"/>
                <w:szCs w:val="24"/>
                <w:lang w:val="en-US"/>
              </w:rPr>
              <w:t xml:space="preserve"> </w:t>
            </w:r>
            <w:r>
              <w:rPr>
                <w:bCs w:val="0"/>
                <w:szCs w:val="24"/>
              </w:rPr>
              <w:t>11</w:t>
            </w:r>
            <w:r w:rsidRPr="00BB1E0D">
              <w:rPr>
                <w:bCs w:val="0"/>
                <w:szCs w:val="24"/>
                <w:lang w:val="en-US"/>
              </w:rPr>
              <w:t>:00:00 (</w:t>
            </w:r>
            <w:r w:rsidRPr="00BB1E0D">
              <w:rPr>
                <w:bCs w:val="0"/>
                <w:szCs w:val="24"/>
              </w:rPr>
              <w:t>время</w:t>
            </w:r>
            <w:r w:rsidRPr="00BB1E0D">
              <w:rPr>
                <w:bCs w:val="0"/>
                <w:szCs w:val="24"/>
                <w:lang w:val="en-US"/>
              </w:rPr>
              <w:t xml:space="preserve"> </w:t>
            </w:r>
            <w:r w:rsidRPr="00BB1E0D">
              <w:rPr>
                <w:bCs w:val="0"/>
                <w:szCs w:val="24"/>
              </w:rPr>
              <w:t>московское</w:t>
            </w:r>
            <w:r w:rsidRPr="00BB1E0D">
              <w:rPr>
                <w:bCs w:val="0"/>
                <w:szCs w:val="24"/>
                <w:lang w:val="en-US"/>
              </w:rPr>
              <w:t>)</w:t>
            </w:r>
          </w:p>
        </w:tc>
      </w:tr>
      <w:tr w:rsidR="00943EFA" w:rsidRPr="00BB1E0D" w:rsidTr="00943EFA">
        <w:trPr>
          <w:trHeight w:val="232"/>
        </w:trPr>
        <w:tc>
          <w:tcPr>
            <w:tcW w:w="672" w:type="dxa"/>
            <w:tcBorders>
              <w:top w:val="single" w:sz="4" w:space="0" w:color="auto"/>
              <w:left w:val="single" w:sz="4" w:space="0" w:color="auto"/>
              <w:bottom w:val="single" w:sz="4" w:space="0" w:color="auto"/>
              <w:right w:val="single" w:sz="4" w:space="0" w:color="auto"/>
            </w:tcBorders>
          </w:tcPr>
          <w:p w:rsidR="00943EFA" w:rsidRPr="00061769" w:rsidRDefault="00943EFA" w:rsidP="00943EFA">
            <w:pPr>
              <w:spacing w:after="120"/>
              <w:ind w:left="142"/>
              <w:jc w:val="center"/>
            </w:pPr>
            <w:r>
              <w:t>22.</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D22CC1" w:rsidP="00D22CC1">
            <w:pPr>
              <w:spacing w:after="120"/>
              <w:ind w:right="153"/>
            </w:pPr>
            <w:r w:rsidRPr="00D22CC1">
              <w:rPr>
                <w:spacing w:val="-6"/>
              </w:rPr>
              <w:t xml:space="preserve">Место и дата проведения отборочной стадии </w:t>
            </w:r>
            <w:r w:rsidR="00943EFA" w:rsidRPr="00D22CC1">
              <w:rPr>
                <w:bCs/>
              </w:rPr>
              <w:t xml:space="preserve"> и подведения итогов</w:t>
            </w:r>
            <w:r w:rsidR="00943EFA" w:rsidRPr="00BB1E0D">
              <w:rPr>
                <w:bCs/>
              </w:rPr>
              <w:t xml:space="preserve"> запроса предложений</w:t>
            </w:r>
          </w:p>
        </w:tc>
        <w:tc>
          <w:tcPr>
            <w:tcW w:w="6523" w:type="dxa"/>
            <w:tcBorders>
              <w:top w:val="single" w:sz="4" w:space="0" w:color="auto"/>
              <w:left w:val="single" w:sz="4" w:space="0" w:color="auto"/>
              <w:bottom w:val="single" w:sz="4" w:space="0" w:color="auto"/>
              <w:right w:val="single" w:sz="4" w:space="0" w:color="auto"/>
            </w:tcBorders>
          </w:tcPr>
          <w:p w:rsidR="00943EFA" w:rsidRPr="00BB1E0D" w:rsidRDefault="00D22CC1" w:rsidP="00943EFA">
            <w:pPr>
              <w:pStyle w:val="Times12"/>
              <w:ind w:left="45" w:right="113" w:firstLine="0"/>
              <w:rPr>
                <w:bCs w:val="0"/>
                <w:szCs w:val="24"/>
              </w:rPr>
            </w:pPr>
            <w:r>
              <w:rPr>
                <w:spacing w:val="-6"/>
                <w:szCs w:val="24"/>
              </w:rPr>
              <w:t>Отборочная</w:t>
            </w:r>
            <w:r w:rsidRPr="00D22CC1">
              <w:rPr>
                <w:spacing w:val="-6"/>
                <w:szCs w:val="24"/>
              </w:rPr>
              <w:t xml:space="preserve"> с</w:t>
            </w:r>
            <w:r>
              <w:rPr>
                <w:spacing w:val="-6"/>
                <w:szCs w:val="24"/>
              </w:rPr>
              <w:t>тадия</w:t>
            </w:r>
            <w:r w:rsidR="00943EFA" w:rsidRPr="00BB1E0D">
              <w:rPr>
                <w:bCs w:val="0"/>
                <w:szCs w:val="24"/>
              </w:rPr>
              <w:t>:</w:t>
            </w:r>
            <w:r w:rsidRPr="00C1102F">
              <w:rPr>
                <w:sz w:val="28"/>
                <w:szCs w:val="28"/>
              </w:rPr>
              <w:t xml:space="preserve"> </w:t>
            </w:r>
            <w:r w:rsidRPr="00D22CC1">
              <w:rPr>
                <w:szCs w:val="24"/>
              </w:rPr>
              <w:t xml:space="preserve">105005, г. Москва, ул. Радио, д.24, кор.2, 5 этаж. </w:t>
            </w:r>
            <w:r w:rsidR="00943EFA" w:rsidRPr="00D22CC1">
              <w:rPr>
                <w:bCs w:val="0"/>
                <w:szCs w:val="24"/>
              </w:rPr>
              <w:t xml:space="preserve"> </w:t>
            </w:r>
            <w:r>
              <w:rPr>
                <w:bCs w:val="0"/>
                <w:szCs w:val="24"/>
              </w:rPr>
              <w:t>Н</w:t>
            </w:r>
            <w:r w:rsidR="00943EFA" w:rsidRPr="00BB1E0D">
              <w:rPr>
                <w:bCs w:val="0"/>
                <w:szCs w:val="24"/>
              </w:rPr>
              <w:t xml:space="preserve">е позднее </w:t>
            </w:r>
            <w:r w:rsidR="00943EFA" w:rsidRPr="00CF5E81">
              <w:rPr>
                <w:bCs w:val="0"/>
                <w:szCs w:val="24"/>
              </w:rPr>
              <w:t>«</w:t>
            </w:r>
            <w:r w:rsidR="00897D12" w:rsidRPr="00897D12">
              <w:rPr>
                <w:bCs w:val="0"/>
                <w:szCs w:val="24"/>
              </w:rPr>
              <w:t>17</w:t>
            </w:r>
            <w:r w:rsidR="00943EFA" w:rsidRPr="00897D12">
              <w:rPr>
                <w:bCs w:val="0"/>
                <w:szCs w:val="24"/>
              </w:rPr>
              <w:t>» апреля</w:t>
            </w:r>
            <w:r w:rsidR="00943EFA" w:rsidRPr="00BB1E0D">
              <w:rPr>
                <w:bCs w:val="0"/>
                <w:szCs w:val="24"/>
              </w:rPr>
              <w:t xml:space="preserve"> 201</w:t>
            </w:r>
            <w:r w:rsidR="00943EFA">
              <w:rPr>
                <w:bCs w:val="0"/>
                <w:szCs w:val="24"/>
              </w:rPr>
              <w:t>2</w:t>
            </w:r>
            <w:r w:rsidR="00943EFA" w:rsidRPr="00BB1E0D">
              <w:rPr>
                <w:bCs w:val="0"/>
                <w:szCs w:val="24"/>
              </w:rPr>
              <w:t xml:space="preserve"> года</w:t>
            </w:r>
          </w:p>
          <w:p w:rsidR="00943EFA" w:rsidRPr="00BB1E0D" w:rsidRDefault="00943EFA" w:rsidP="00943EFA">
            <w:pPr>
              <w:pStyle w:val="Times12"/>
              <w:ind w:left="45" w:right="113" w:firstLine="0"/>
              <w:rPr>
                <w:bCs w:val="0"/>
                <w:szCs w:val="24"/>
              </w:rPr>
            </w:pPr>
          </w:p>
          <w:p w:rsidR="00943EFA" w:rsidRPr="00BB1E0D" w:rsidRDefault="00943EFA" w:rsidP="00D22CC1">
            <w:pPr>
              <w:pStyle w:val="Times12"/>
              <w:ind w:left="45" w:right="113" w:firstLine="0"/>
              <w:rPr>
                <w:bCs w:val="0"/>
                <w:szCs w:val="24"/>
              </w:rPr>
            </w:pPr>
            <w:r w:rsidRPr="00BB1E0D">
              <w:rPr>
                <w:bCs w:val="0"/>
                <w:szCs w:val="24"/>
              </w:rPr>
              <w:t>Подведение итогов запроса предложений</w:t>
            </w:r>
            <w:r w:rsidR="00D22CC1">
              <w:rPr>
                <w:bCs w:val="0"/>
                <w:szCs w:val="24"/>
              </w:rPr>
              <w:t xml:space="preserve">: </w:t>
            </w:r>
            <w:r w:rsidR="00D22CC1" w:rsidRPr="00D22CC1">
              <w:rPr>
                <w:szCs w:val="24"/>
              </w:rPr>
              <w:t xml:space="preserve">105005, г. Москва, ул. Радио, д.24, кор.2, 5 этаж. </w:t>
            </w:r>
            <w:r w:rsidR="00D22CC1" w:rsidRPr="00D22CC1">
              <w:rPr>
                <w:bCs w:val="0"/>
                <w:szCs w:val="24"/>
              </w:rPr>
              <w:t xml:space="preserve"> </w:t>
            </w:r>
            <w:r w:rsidRPr="00BB1E0D">
              <w:rPr>
                <w:bCs w:val="0"/>
                <w:szCs w:val="24"/>
              </w:rPr>
              <w:t xml:space="preserve"> «</w:t>
            </w:r>
            <w:r w:rsidR="00CF5E81" w:rsidRPr="00897D12">
              <w:rPr>
                <w:bCs w:val="0"/>
                <w:szCs w:val="24"/>
              </w:rPr>
              <w:t>1</w:t>
            </w:r>
            <w:r w:rsidR="00897D12" w:rsidRPr="00897D12">
              <w:rPr>
                <w:bCs w:val="0"/>
                <w:szCs w:val="24"/>
              </w:rPr>
              <w:t>8</w:t>
            </w:r>
            <w:r w:rsidRPr="00897D12">
              <w:rPr>
                <w:bCs w:val="0"/>
                <w:szCs w:val="24"/>
              </w:rPr>
              <w:t>» апреля 2012</w:t>
            </w:r>
            <w:r w:rsidRPr="00BB1E0D">
              <w:rPr>
                <w:bCs w:val="0"/>
                <w:szCs w:val="24"/>
              </w:rPr>
              <w:t xml:space="preserve"> года.</w:t>
            </w:r>
          </w:p>
        </w:tc>
      </w:tr>
      <w:tr w:rsidR="00943EFA" w:rsidRPr="00BB1E0D" w:rsidTr="00943EFA">
        <w:trPr>
          <w:trHeight w:val="3966"/>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23.</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pStyle w:val="Times12"/>
              <w:ind w:left="45" w:right="113" w:firstLine="0"/>
              <w:jc w:val="left"/>
              <w:rPr>
                <w:bCs w:val="0"/>
                <w:szCs w:val="24"/>
              </w:rPr>
            </w:pPr>
            <w:r w:rsidRPr="00BB1E0D">
              <w:rPr>
                <w:bCs w:val="0"/>
                <w:szCs w:val="24"/>
              </w:rPr>
              <w:t xml:space="preserve">Критерии </w:t>
            </w:r>
            <w:proofErr w:type="gramStart"/>
            <w:r w:rsidRPr="00BB1E0D">
              <w:rPr>
                <w:bCs w:val="0"/>
                <w:szCs w:val="24"/>
              </w:rPr>
              <w:t>оценки Предложений участников запроса предложений</w:t>
            </w:r>
            <w:proofErr w:type="gramEnd"/>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line="23" w:lineRule="atLeast"/>
              <w:jc w:val="both"/>
            </w:pPr>
            <w:r>
              <w:t xml:space="preserve">1. </w:t>
            </w:r>
            <w:r w:rsidRPr="00BB1E0D">
              <w:t>Цена договора. Значимость критерия (</w:t>
            </w:r>
            <w:proofErr w:type="spellStart"/>
            <w:r w:rsidRPr="00BB1E0D">
              <w:t>Ц</w:t>
            </w:r>
            <w:proofErr w:type="gramStart"/>
            <w:r w:rsidRPr="00BB1E0D">
              <w:t>i</w:t>
            </w:r>
            <w:proofErr w:type="spellEnd"/>
            <w:proofErr w:type="gramEnd"/>
            <w:r w:rsidRPr="00BB1E0D">
              <w:t xml:space="preserve">) </w:t>
            </w:r>
            <w:r>
              <w:t>75</w:t>
            </w:r>
            <w:r w:rsidR="00046CC4">
              <w:t>%.</w:t>
            </w:r>
          </w:p>
          <w:p w:rsidR="00943EFA" w:rsidRPr="00BB1E0D" w:rsidRDefault="00943EFA" w:rsidP="00D22CC1">
            <w:pPr>
              <w:jc w:val="both"/>
            </w:pPr>
            <w:r>
              <w:t>2. </w:t>
            </w:r>
            <w:r w:rsidRPr="00BB1E0D">
              <w:t>Квалификация участника процедуры закупки при размещении заказа на поставку товара, выполнение работ, оказание услуг. Значимость критерия (</w:t>
            </w:r>
            <w:proofErr w:type="spellStart"/>
            <w:r w:rsidRPr="00BB1E0D">
              <w:t>Kвi</w:t>
            </w:r>
            <w:proofErr w:type="spellEnd"/>
            <w:r w:rsidRPr="00BB1E0D">
              <w:t xml:space="preserve">) </w:t>
            </w:r>
            <w:r>
              <w:t>25</w:t>
            </w:r>
            <w:r w:rsidRPr="00BB1E0D">
              <w:t>%</w:t>
            </w:r>
            <w:proofErr w:type="gramStart"/>
            <w:r w:rsidRPr="00BB1E0D">
              <w:t xml:space="preserve"> </w:t>
            </w:r>
            <w:r w:rsidR="00046CC4">
              <w:t>:</w:t>
            </w:r>
            <w:proofErr w:type="gramEnd"/>
          </w:p>
          <w:p w:rsidR="002B380A" w:rsidRPr="00097F71" w:rsidRDefault="00943EFA" w:rsidP="00D22CC1">
            <w:pPr>
              <w:numPr>
                <w:ilvl w:val="0"/>
                <w:numId w:val="23"/>
              </w:numPr>
              <w:ind w:left="0"/>
              <w:jc w:val="both"/>
            </w:pPr>
            <w:r w:rsidRPr="00BB1E0D">
              <w:t>Наличие</w:t>
            </w:r>
            <w:r w:rsidRPr="00097F71">
              <w:t xml:space="preserve">, степень внедрения действующей системы менеджмента качества (управления, обеспечения и контроля). Значимость критерия </w:t>
            </w:r>
            <w:r w:rsidR="00FC22AB" w:rsidRPr="00097F71">
              <w:t xml:space="preserve">20 </w:t>
            </w:r>
            <w:r w:rsidRPr="00097F71">
              <w:t>баллов (</w:t>
            </w:r>
            <w:proofErr w:type="spellStart"/>
            <w:r w:rsidRPr="00097F71">
              <w:t>БСМК</w:t>
            </w:r>
            <w:proofErr w:type="gramStart"/>
            <w:r w:rsidRPr="00097F71">
              <w:t>i</w:t>
            </w:r>
            <w:proofErr w:type="spellEnd"/>
            <w:proofErr w:type="gramEnd"/>
            <w:r w:rsidRPr="00097F71">
              <w:t xml:space="preserve">) </w:t>
            </w:r>
          </w:p>
          <w:p w:rsidR="00943EFA" w:rsidRPr="00097F71" w:rsidRDefault="002B380A" w:rsidP="00040B6B">
            <w:pPr>
              <w:numPr>
                <w:ilvl w:val="0"/>
                <w:numId w:val="23"/>
              </w:numPr>
              <w:spacing w:before="100" w:beforeAutospacing="1" w:after="100" w:afterAutospacing="1" w:line="23" w:lineRule="atLeast"/>
              <w:jc w:val="both"/>
            </w:pPr>
            <w:r w:rsidRPr="00097F71">
              <w:rPr>
                <w:bCs/>
                <w:iCs/>
              </w:rPr>
              <w:t>Опыт и репутация поставщика при размещении заказа на поставку товара, выполнение работ, оказание услуг</w:t>
            </w:r>
            <w:r w:rsidR="00FC22AB" w:rsidRPr="00097F71">
              <w:rPr>
                <w:bCs/>
                <w:iCs/>
              </w:rPr>
              <w:t xml:space="preserve">. </w:t>
            </w:r>
            <w:r w:rsidR="00FC22AB" w:rsidRPr="00097F71">
              <w:t>Значимость критерия 40 баллов</w:t>
            </w:r>
            <w:r w:rsidRPr="00097F71">
              <w:t xml:space="preserve"> </w:t>
            </w:r>
            <w:r w:rsidR="00943EFA" w:rsidRPr="00097F71">
              <w:t>(</w:t>
            </w:r>
            <w:proofErr w:type="spellStart"/>
            <w:r w:rsidR="00943EFA" w:rsidRPr="00097F71">
              <w:t>БОi</w:t>
            </w:r>
            <w:proofErr w:type="spellEnd"/>
            <w:proofErr w:type="gramStart"/>
            <w:r w:rsidR="00943EFA" w:rsidRPr="00097F71">
              <w:t xml:space="preserve"> )</w:t>
            </w:r>
            <w:proofErr w:type="gramEnd"/>
          </w:p>
          <w:p w:rsidR="00943EFA" w:rsidRPr="00BB1E0D" w:rsidRDefault="002B380A" w:rsidP="00040B6B">
            <w:pPr>
              <w:numPr>
                <w:ilvl w:val="0"/>
                <w:numId w:val="23"/>
              </w:numPr>
              <w:spacing w:before="100" w:beforeAutospacing="1" w:after="100" w:afterAutospacing="1" w:line="23" w:lineRule="atLeast"/>
              <w:jc w:val="both"/>
            </w:pPr>
            <w:r w:rsidRPr="00097F71">
              <w:rPr>
                <w:bCs/>
                <w:iCs/>
              </w:rPr>
              <w:t>Обеспеченность кадровыми ресурсами при размещении заказа на выполнение работ, оказание услуг</w:t>
            </w:r>
            <w:r w:rsidR="00FC22AB" w:rsidRPr="00097F71">
              <w:rPr>
                <w:bCs/>
                <w:iCs/>
              </w:rPr>
              <w:t xml:space="preserve">. </w:t>
            </w:r>
            <w:r w:rsidRPr="00097F71">
              <w:t xml:space="preserve"> </w:t>
            </w:r>
            <w:r w:rsidR="00FC22AB" w:rsidRPr="00097F71">
              <w:t xml:space="preserve">Значимость критерия 40 баллов </w:t>
            </w:r>
            <w:r w:rsidR="00943EFA" w:rsidRPr="00097F71">
              <w:t>(</w:t>
            </w:r>
            <w:proofErr w:type="spellStart"/>
            <w:r w:rsidR="00943EFA" w:rsidRPr="00097F71">
              <w:t>БКi</w:t>
            </w:r>
            <w:proofErr w:type="spellEnd"/>
            <w:proofErr w:type="gramStart"/>
            <w:r w:rsidR="00943EFA" w:rsidRPr="00097F71">
              <w:t xml:space="preserve"> )</w:t>
            </w:r>
            <w:proofErr w:type="gramEnd"/>
          </w:p>
        </w:tc>
      </w:tr>
      <w:tr w:rsidR="00943EFA" w:rsidRPr="00BB1E0D" w:rsidTr="00943EFA">
        <w:trPr>
          <w:trHeight w:val="550"/>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24.</w:t>
            </w:r>
          </w:p>
        </w:tc>
        <w:tc>
          <w:tcPr>
            <w:tcW w:w="2945" w:type="dxa"/>
            <w:tcBorders>
              <w:top w:val="single" w:sz="4" w:space="0" w:color="auto"/>
              <w:left w:val="single" w:sz="4" w:space="0" w:color="auto"/>
              <w:bottom w:val="single" w:sz="4" w:space="0" w:color="auto"/>
              <w:right w:val="single" w:sz="4" w:space="0" w:color="auto"/>
            </w:tcBorders>
            <w:hideMark/>
          </w:tcPr>
          <w:p w:rsidR="00943EFA" w:rsidRPr="00FC22AB" w:rsidRDefault="00943EFA" w:rsidP="00943EFA">
            <w:pPr>
              <w:spacing w:after="120"/>
              <w:ind w:right="153"/>
            </w:pPr>
            <w:r w:rsidRPr="00FC22AB">
              <w:t>Методика оценки заявок на участие в запросе предложений</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FC22AB">
            <w:pPr>
              <w:pStyle w:val="ab"/>
              <w:spacing w:before="0" w:beforeAutospacing="0" w:after="0" w:afterAutospacing="0"/>
              <w:ind w:firstLine="709"/>
              <w:jc w:val="both"/>
            </w:pPr>
            <w:r w:rsidRPr="00BB1E0D">
              <w:t xml:space="preserve">Рейтинг заявки на участие в конкурсе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943EFA" w:rsidRPr="00BB1E0D" w:rsidRDefault="00943EFA" w:rsidP="00FC22AB">
            <w:pPr>
              <w:pStyle w:val="ab"/>
              <w:spacing w:before="0" w:beforeAutospacing="0" w:after="0" w:afterAutospacing="0"/>
              <w:ind w:firstLine="709"/>
              <w:jc w:val="both"/>
            </w:pPr>
            <w:r w:rsidRPr="00BB1E0D">
              <w:t xml:space="preserve">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 </w:t>
            </w:r>
          </w:p>
          <w:p w:rsidR="00943EFA" w:rsidRPr="00BB1E0D" w:rsidRDefault="00943EFA" w:rsidP="00FC22AB">
            <w:pPr>
              <w:pStyle w:val="ab"/>
              <w:spacing w:before="0" w:beforeAutospacing="0" w:after="0" w:afterAutospacing="0"/>
              <w:ind w:firstLine="709"/>
              <w:jc w:val="both"/>
            </w:pPr>
            <w:r w:rsidRPr="00BB1E0D">
              <w:t xml:space="preserve">Рейтинг заявки на участие в конкурсе i-го участника конкурса определяется по формуле: </w:t>
            </w:r>
          </w:p>
          <w:p w:rsidR="00943EFA" w:rsidRPr="00A55F1A" w:rsidRDefault="00943EFA" w:rsidP="00943EFA">
            <w:pPr>
              <w:pStyle w:val="ab"/>
              <w:spacing w:line="23" w:lineRule="atLeast"/>
              <w:jc w:val="both"/>
              <w:rPr>
                <w:lang w:val="en-US"/>
              </w:rPr>
            </w:pPr>
            <w:proofErr w:type="spellStart"/>
            <w:r w:rsidRPr="00BB1E0D">
              <w:rPr>
                <w:lang w:val="en-US"/>
              </w:rPr>
              <w:t>R</w:t>
            </w:r>
            <w:r w:rsidRPr="00BB1E0D">
              <w:rPr>
                <w:vertAlign w:val="subscript"/>
                <w:lang w:val="en-US"/>
              </w:rPr>
              <w:t>i</w:t>
            </w:r>
            <w:proofErr w:type="spellEnd"/>
            <w:r w:rsidRPr="00BB1E0D">
              <w:rPr>
                <w:lang w:val="en-US"/>
              </w:rPr>
              <w:t xml:space="preserve"> =</w:t>
            </w:r>
            <w:r w:rsidRPr="00A55F1A">
              <w:rPr>
                <w:bCs/>
                <w:lang w:val="en-US"/>
              </w:rPr>
              <w:t xml:space="preserve"> </w:t>
            </w:r>
            <w:r w:rsidRPr="00FB4FC4">
              <w:rPr>
                <w:bCs/>
              </w:rPr>
              <w:t>БЦ</w:t>
            </w:r>
            <w:r w:rsidRPr="00FB4FC4">
              <w:rPr>
                <w:bCs/>
                <w:lang w:val="en-US"/>
              </w:rPr>
              <w:t xml:space="preserve"> </w:t>
            </w:r>
            <w:proofErr w:type="spellStart"/>
            <w:r w:rsidRPr="00FB4FC4">
              <w:rPr>
                <w:bCs/>
                <w:vertAlign w:val="subscript"/>
                <w:lang w:val="en-US"/>
              </w:rPr>
              <w:t>i</w:t>
            </w:r>
            <w:proofErr w:type="spellEnd"/>
            <w:r w:rsidRPr="00A55F1A">
              <w:rPr>
                <w:lang w:val="en-US"/>
              </w:rPr>
              <w:t xml:space="preserve"> </w:t>
            </w:r>
            <w:r w:rsidRPr="00BB1E0D">
              <w:rPr>
                <w:lang w:val="en-US"/>
              </w:rPr>
              <w:t>* V</w:t>
            </w:r>
            <w:r w:rsidRPr="00BB1E0D">
              <w:rPr>
                <w:vertAlign w:val="subscript"/>
              </w:rPr>
              <w:t>Ц</w:t>
            </w:r>
            <w:proofErr w:type="spellStart"/>
            <w:r w:rsidRPr="00BB1E0D">
              <w:rPr>
                <w:vertAlign w:val="subscript"/>
                <w:lang w:val="en-US"/>
              </w:rPr>
              <w:t>i</w:t>
            </w:r>
            <w:proofErr w:type="spellEnd"/>
            <w:r w:rsidRPr="00BB1E0D">
              <w:rPr>
                <w:vertAlign w:val="subscript"/>
                <w:lang w:val="en-US"/>
              </w:rPr>
              <w:t xml:space="preserve"> </w:t>
            </w:r>
            <w:r w:rsidRPr="00BB1E0D">
              <w:rPr>
                <w:lang w:val="en-US"/>
              </w:rPr>
              <w:t>+</w:t>
            </w:r>
            <w:r w:rsidRPr="00A55F1A">
              <w:rPr>
                <w:lang w:val="en-US"/>
              </w:rPr>
              <w:t xml:space="preserve"> </w:t>
            </w:r>
            <w:r w:rsidRPr="00BB1E0D">
              <w:rPr>
                <w:lang w:val="en-US"/>
              </w:rPr>
              <w:t>K</w:t>
            </w:r>
            <w:r w:rsidRPr="00BB1E0D">
              <w:t>в</w:t>
            </w:r>
            <w:proofErr w:type="spellStart"/>
            <w:r w:rsidRPr="00BB1E0D">
              <w:rPr>
                <w:lang w:val="en-US"/>
              </w:rPr>
              <w:t>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Pr="00BB1E0D">
              <w:rPr>
                <w:vertAlign w:val="subscript"/>
                <w:lang w:val="en-US"/>
              </w:rPr>
              <w:t>K</w:t>
            </w:r>
            <w:r w:rsidRPr="00BB1E0D">
              <w:rPr>
                <w:vertAlign w:val="subscript"/>
              </w:rPr>
              <w:t>в</w:t>
            </w:r>
            <w:proofErr w:type="spellStart"/>
            <w:r w:rsidRPr="00BB1E0D">
              <w:rPr>
                <w:vertAlign w:val="subscript"/>
                <w:lang w:val="en-US"/>
              </w:rPr>
              <w:t>i</w:t>
            </w:r>
            <w:proofErr w:type="spellEnd"/>
            <w:r w:rsidRPr="00BB1E0D">
              <w:rPr>
                <w:vertAlign w:val="subscript"/>
                <w:lang w:val="en-US"/>
              </w:rPr>
              <w:t xml:space="preserve"> </w:t>
            </w:r>
            <w:r w:rsidRPr="00BB1E0D">
              <w:rPr>
                <w:lang w:val="en-US"/>
              </w:rPr>
              <w:t xml:space="preserve">; </w:t>
            </w:r>
          </w:p>
          <w:p w:rsidR="00943EFA" w:rsidRDefault="00943EFA" w:rsidP="00943EFA">
            <w:pPr>
              <w:pStyle w:val="ab"/>
              <w:spacing w:before="0" w:beforeAutospacing="0" w:after="0" w:afterAutospacing="0"/>
              <w:jc w:val="both"/>
            </w:pPr>
            <w:r w:rsidRPr="00BB1E0D">
              <w:t xml:space="preserve">где V – значимость (вес) соответствующего критерия, </w:t>
            </w:r>
          </w:p>
          <w:p w:rsidR="00943EFA" w:rsidRPr="00BB1E0D" w:rsidRDefault="00943EFA" w:rsidP="00943EFA">
            <w:pPr>
              <w:pStyle w:val="ab"/>
              <w:spacing w:before="0" w:beforeAutospacing="0" w:after="0" w:afterAutospacing="0"/>
              <w:jc w:val="both"/>
            </w:pPr>
            <w:r w:rsidRPr="00FB4FC4">
              <w:rPr>
                <w:bCs/>
              </w:rPr>
              <w:t>БЦ</w:t>
            </w:r>
            <w:r>
              <w:rPr>
                <w:bCs/>
              </w:rPr>
              <w:t xml:space="preserve"> </w:t>
            </w:r>
            <w:proofErr w:type="spellStart"/>
            <w:r w:rsidRPr="00FB4FC4">
              <w:rPr>
                <w:bCs/>
                <w:vertAlign w:val="subscript"/>
                <w:lang w:val="en-US"/>
              </w:rPr>
              <w:t>i</w:t>
            </w:r>
            <w:proofErr w:type="spellEnd"/>
            <w:r w:rsidRPr="00BB1E0D">
              <w:rPr>
                <w:vertAlign w:val="subscript"/>
              </w:rPr>
              <w:t xml:space="preserve"> </w:t>
            </w:r>
            <w:r w:rsidRPr="00BB1E0D">
              <w:t xml:space="preserve">, </w:t>
            </w:r>
            <w:proofErr w:type="spellStart"/>
            <w:r w:rsidRPr="00BB1E0D">
              <w:t>K</w:t>
            </w:r>
            <w:proofErr w:type="gramStart"/>
            <w:r w:rsidRPr="00BB1E0D">
              <w:t>в</w:t>
            </w:r>
            <w:proofErr w:type="gramEnd"/>
            <w:r w:rsidRPr="00BB1E0D">
              <w:t>i</w:t>
            </w:r>
            <w:proofErr w:type="spellEnd"/>
            <w:r w:rsidRPr="00BB1E0D">
              <w:t xml:space="preserve"> </w:t>
            </w:r>
            <w:proofErr w:type="spellStart"/>
            <w:r w:rsidRPr="00BB1E0D">
              <w:rPr>
                <w:vertAlign w:val="subscript"/>
              </w:rPr>
              <w:t>i</w:t>
            </w:r>
            <w:proofErr w:type="spellEnd"/>
            <w:r w:rsidRPr="00BB1E0D">
              <w:t xml:space="preserve"> – оценка (балл) соответствующего критерия. </w:t>
            </w:r>
          </w:p>
          <w:p w:rsidR="00943EFA" w:rsidRDefault="00943EFA" w:rsidP="00943EFA">
            <w:pPr>
              <w:pStyle w:val="ab"/>
              <w:spacing w:line="23" w:lineRule="atLeast"/>
              <w:jc w:val="both"/>
            </w:pPr>
            <w:r w:rsidRPr="00BB1E0D">
              <w:t xml:space="preserve">Совокупная значимость всех критериев равна 100 процентам. Максимальная оценка в баллах по критериям </w:t>
            </w:r>
            <w:r>
              <w:t xml:space="preserve">БЦ </w:t>
            </w:r>
            <w:proofErr w:type="spellStart"/>
            <w:r w:rsidRPr="00BB1E0D">
              <w:rPr>
                <w:vertAlign w:val="subscript"/>
              </w:rPr>
              <w:t>i</w:t>
            </w:r>
            <w:proofErr w:type="spellEnd"/>
            <w:r w:rsidRPr="00BB1E0D">
              <w:t xml:space="preserve">, </w:t>
            </w:r>
            <w:proofErr w:type="spellStart"/>
            <w:r w:rsidRPr="00BB1E0D">
              <w:t>K</w:t>
            </w:r>
            <w:proofErr w:type="gramStart"/>
            <w:r w:rsidRPr="00BB1E0D">
              <w:t>в</w:t>
            </w:r>
            <w:proofErr w:type="gramEnd"/>
            <w:r w:rsidRPr="00BB1E0D">
              <w:t>i</w:t>
            </w:r>
            <w:proofErr w:type="spellEnd"/>
            <w:r w:rsidRPr="00BB1E0D">
              <w:t xml:space="preserve"> </w:t>
            </w:r>
            <w:proofErr w:type="spellStart"/>
            <w:r w:rsidRPr="00BB1E0D">
              <w:rPr>
                <w:vertAlign w:val="subscript"/>
              </w:rPr>
              <w:t>i</w:t>
            </w:r>
            <w:proofErr w:type="spellEnd"/>
            <w:r w:rsidRPr="00BB1E0D">
              <w:t xml:space="preserve"> – 100 баллов </w:t>
            </w:r>
          </w:p>
          <w:p w:rsidR="00943EFA" w:rsidRPr="00BB1E0D" w:rsidRDefault="00943EFA" w:rsidP="00040B6B">
            <w:pPr>
              <w:pStyle w:val="ab"/>
              <w:numPr>
                <w:ilvl w:val="1"/>
                <w:numId w:val="21"/>
              </w:numPr>
              <w:spacing w:line="23" w:lineRule="atLeast"/>
              <w:jc w:val="both"/>
            </w:pPr>
            <w:r w:rsidRPr="00BB1E0D">
              <w:rPr>
                <w:b/>
                <w:bCs/>
                <w:i/>
                <w:iCs/>
              </w:rPr>
              <w:t>Цена договора</w:t>
            </w:r>
            <w:r w:rsidRPr="00BB1E0D">
              <w:t xml:space="preserve"> </w:t>
            </w:r>
          </w:p>
          <w:p w:rsidR="00943EFA" w:rsidRPr="00BB1E0D" w:rsidRDefault="00943EFA" w:rsidP="00943EFA">
            <w:pPr>
              <w:pStyle w:val="ab"/>
              <w:spacing w:line="23" w:lineRule="atLeast"/>
              <w:jc w:val="center"/>
            </w:pPr>
            <w:proofErr w:type="spellStart"/>
            <w:r w:rsidRPr="00BB1E0D">
              <w:t>БЦ</w:t>
            </w:r>
            <w:proofErr w:type="gramStart"/>
            <w:r w:rsidRPr="00BB1E0D">
              <w:rPr>
                <w:vertAlign w:val="subscript"/>
              </w:rPr>
              <w:t>i</w:t>
            </w:r>
            <w:proofErr w:type="spellEnd"/>
            <w:proofErr w:type="gramEnd"/>
            <w:r w:rsidRPr="00BB1E0D">
              <w:t xml:space="preserve"> = </w:t>
            </w:r>
            <w:proofErr w:type="spellStart"/>
            <w:r w:rsidRPr="00BB1E0D">
              <w:t>Ц</w:t>
            </w:r>
            <w:r w:rsidRPr="00BB1E0D">
              <w:rPr>
                <w:vertAlign w:val="subscript"/>
              </w:rPr>
              <w:t>min</w:t>
            </w:r>
            <w:proofErr w:type="spellEnd"/>
            <w:r w:rsidRPr="00BB1E0D">
              <w:t xml:space="preserve">/ </w:t>
            </w:r>
            <w:proofErr w:type="spellStart"/>
            <w:r w:rsidRPr="00BB1E0D">
              <w:t>Ц</w:t>
            </w:r>
            <w:r w:rsidRPr="00BB1E0D">
              <w:rPr>
                <w:vertAlign w:val="subscript"/>
              </w:rPr>
              <w:t>i</w:t>
            </w:r>
            <w:proofErr w:type="spellEnd"/>
            <w:r w:rsidRPr="00BB1E0D">
              <w:t xml:space="preserve"> * 100 </w:t>
            </w:r>
          </w:p>
          <w:p w:rsidR="00943EFA" w:rsidRPr="00BB1E0D" w:rsidRDefault="00943EFA" w:rsidP="00943EFA">
            <w:pPr>
              <w:pStyle w:val="ab"/>
              <w:spacing w:line="23" w:lineRule="atLeast"/>
              <w:jc w:val="both"/>
            </w:pPr>
            <w:r w:rsidRPr="00BB1E0D">
              <w:t xml:space="preserve">где: </w:t>
            </w:r>
            <w:proofErr w:type="spellStart"/>
            <w:r w:rsidRPr="00BB1E0D">
              <w:t>БЦ</w:t>
            </w:r>
            <w:r w:rsidRPr="00BB1E0D">
              <w:rPr>
                <w:vertAlign w:val="subscript"/>
              </w:rPr>
              <w:t>i</w:t>
            </w:r>
            <w:proofErr w:type="spellEnd"/>
            <w:r w:rsidRPr="00BB1E0D">
              <w:t xml:space="preserve"> – оценка по критерию «цена договора, цена единицы продукции» i-го участника запроса предложений, баллы</w:t>
            </w:r>
            <w:r>
              <w:t>;</w:t>
            </w:r>
            <w:r w:rsidRPr="00BB1E0D">
              <w:t xml:space="preserve"> </w:t>
            </w:r>
          </w:p>
          <w:p w:rsidR="00943EFA" w:rsidRPr="00BB1E0D" w:rsidRDefault="00943EFA" w:rsidP="00943EFA">
            <w:pPr>
              <w:pStyle w:val="ab"/>
              <w:spacing w:line="23" w:lineRule="atLeast"/>
              <w:jc w:val="both"/>
            </w:pPr>
            <w:proofErr w:type="spellStart"/>
            <w:r w:rsidRPr="00BB1E0D">
              <w:t>Ц</w:t>
            </w:r>
            <w:r w:rsidRPr="00BB1E0D">
              <w:rPr>
                <w:vertAlign w:val="subscript"/>
              </w:rPr>
              <w:t>i</w:t>
            </w:r>
            <w:proofErr w:type="spellEnd"/>
            <w:r w:rsidRPr="00BB1E0D">
              <w:t xml:space="preserve"> – предложение участника запроса предложений о цене договора, цене единицы продукции, указанной в заявке на участие в закупочной процедуре i-го участника запроса предложений, руб</w:t>
            </w:r>
            <w:proofErr w:type="gramStart"/>
            <w:r w:rsidRPr="00BB1E0D">
              <w:t>.с</w:t>
            </w:r>
            <w:proofErr w:type="gramEnd"/>
            <w:r w:rsidRPr="00BB1E0D">
              <w:t xml:space="preserve"> НДС </w:t>
            </w:r>
          </w:p>
          <w:p w:rsidR="00943EFA" w:rsidRPr="00BB1E0D" w:rsidRDefault="00943EFA" w:rsidP="00943EFA">
            <w:pPr>
              <w:pStyle w:val="ab"/>
              <w:spacing w:line="23" w:lineRule="atLeast"/>
              <w:jc w:val="both"/>
            </w:pPr>
            <w:proofErr w:type="spellStart"/>
            <w:r w:rsidRPr="00BB1E0D">
              <w:t>Ц</w:t>
            </w:r>
            <w:r w:rsidRPr="00BB1E0D">
              <w:rPr>
                <w:vertAlign w:val="subscript"/>
              </w:rPr>
              <w:t>min</w:t>
            </w:r>
            <w:proofErr w:type="spellEnd"/>
            <w:r w:rsidRPr="00BB1E0D">
              <w:t xml:space="preserve"> – минимальное предложение участника запроса предложений о цене договора, цене единицы продукции, указанной в заявке на участие в запроса предложений из представленных участниками запроса предложений </w:t>
            </w:r>
            <w:proofErr w:type="spellStart"/>
            <w:proofErr w:type="gramStart"/>
            <w:r w:rsidRPr="00BB1E0D">
              <w:t>предложений</w:t>
            </w:r>
            <w:proofErr w:type="spellEnd"/>
            <w:proofErr w:type="gramEnd"/>
            <w:r w:rsidRPr="00BB1E0D">
              <w:t xml:space="preserve">, руб. с НДС </w:t>
            </w:r>
          </w:p>
          <w:p w:rsidR="00943EFA" w:rsidRPr="00F573A0" w:rsidRDefault="00943EFA" w:rsidP="00040B6B">
            <w:pPr>
              <w:pStyle w:val="ab"/>
              <w:numPr>
                <w:ilvl w:val="1"/>
                <w:numId w:val="21"/>
              </w:numPr>
              <w:spacing w:before="0" w:beforeAutospacing="0" w:after="0" w:afterAutospacing="0"/>
              <w:ind w:left="0" w:firstLine="709"/>
              <w:jc w:val="both"/>
              <w:rPr>
                <w:b/>
                <w:i/>
              </w:rPr>
            </w:pPr>
            <w:r w:rsidRPr="00F573A0">
              <w:rPr>
                <w:b/>
                <w:bCs/>
                <w:i/>
                <w:iCs/>
              </w:rPr>
              <w:t>Квалификация участника процедуры закупки при размещении заказа на поставку товара, выполнение работ, оказание услуг</w:t>
            </w:r>
            <w:r w:rsidRPr="00F573A0">
              <w:rPr>
                <w:b/>
                <w:i/>
              </w:rPr>
              <w:t xml:space="preserve"> </w:t>
            </w:r>
          </w:p>
          <w:p w:rsidR="00943EFA" w:rsidRPr="00BB1E0D" w:rsidRDefault="00943EFA" w:rsidP="00943EFA">
            <w:pPr>
              <w:pStyle w:val="ab"/>
              <w:spacing w:line="23" w:lineRule="atLeast"/>
              <w:jc w:val="center"/>
              <w:rPr>
                <w:lang w:val="en-US"/>
              </w:rPr>
            </w:pPr>
            <w:r w:rsidRPr="00BB1E0D">
              <w:rPr>
                <w:lang w:val="en-US"/>
              </w:rPr>
              <w:t>K</w:t>
            </w:r>
            <w:r w:rsidRPr="00BB1E0D">
              <w:t>в</w:t>
            </w:r>
            <w:proofErr w:type="spellStart"/>
            <w:r w:rsidRPr="00BB1E0D">
              <w:rPr>
                <w:lang w:val="en-US"/>
              </w:rPr>
              <w:t>i</w:t>
            </w:r>
            <w:proofErr w:type="spellEnd"/>
            <w:r w:rsidRPr="00BB1E0D">
              <w:rPr>
                <w:lang w:val="en-US"/>
              </w:rPr>
              <w:t>=</w:t>
            </w:r>
            <w:r w:rsidRPr="00187A12">
              <w:rPr>
                <w:lang w:val="en-US"/>
              </w:rPr>
              <w:t xml:space="preserve"> </w:t>
            </w:r>
            <w:r w:rsidR="00097F71">
              <w:t>БСМК</w:t>
            </w:r>
            <w:proofErr w:type="spellStart"/>
            <w:r w:rsidR="00097F71" w:rsidRPr="00097F71">
              <w:rPr>
                <w:lang w:val="en-US"/>
              </w:rPr>
              <w:t>i</w:t>
            </w:r>
            <w:proofErr w:type="spellEnd"/>
            <w:r w:rsidR="00097F71" w:rsidRPr="00BB1E0D">
              <w:rPr>
                <w:lang w:val="en-US"/>
              </w:rPr>
              <w:t xml:space="preserve"> </w:t>
            </w:r>
            <w:r w:rsidRPr="00BB1E0D">
              <w:rPr>
                <w:lang w:val="en-US"/>
              </w:rPr>
              <w:t>* V</w:t>
            </w:r>
            <w:r w:rsidR="00097F71">
              <w:rPr>
                <w:caps/>
                <w:vertAlign w:val="subscript"/>
              </w:rPr>
              <w:t>смк</w:t>
            </w:r>
            <w:r w:rsidR="00097F71">
              <w:rPr>
                <w:caps/>
                <w:vertAlign w:val="subscript"/>
                <w:lang w:val="en-US"/>
              </w:rPr>
              <w:t xml:space="preserve"> </w:t>
            </w:r>
            <w:proofErr w:type="spellStart"/>
            <w:r w:rsidR="00097F71">
              <w:rPr>
                <w:vertAlign w:val="subscript"/>
                <w:lang w:val="en-US"/>
              </w:rPr>
              <w:t>i</w:t>
            </w:r>
            <w:proofErr w:type="spellEnd"/>
            <w:r w:rsidRPr="00BB1E0D">
              <w:rPr>
                <w:vertAlign w:val="subscript"/>
                <w:lang w:val="en-US"/>
              </w:rPr>
              <w:t xml:space="preserve"> </w:t>
            </w:r>
            <w:r w:rsidRPr="00BB1E0D">
              <w:rPr>
                <w:lang w:val="en-US"/>
              </w:rPr>
              <w:t>+</w:t>
            </w:r>
            <w:r w:rsidR="00097F71" w:rsidRPr="00097F71">
              <w:rPr>
                <w:lang w:val="en-US"/>
              </w:rPr>
              <w:t xml:space="preserve"> </w:t>
            </w:r>
            <w:r w:rsidR="00097F71" w:rsidRPr="00BB1E0D">
              <w:t>БО</w:t>
            </w:r>
            <w:proofErr w:type="spellStart"/>
            <w:r w:rsidR="00097F71" w:rsidRPr="00BB1E0D">
              <w:rPr>
                <w:lang w:val="en-US"/>
              </w:rPr>
              <w:t>i</w:t>
            </w:r>
            <w:proofErr w:type="spellEnd"/>
            <w:r w:rsidR="00097F71" w:rsidRPr="00BB1E0D">
              <w:rPr>
                <w:lang w:val="en-US"/>
              </w:rPr>
              <w:t xml:space="preserve"> </w:t>
            </w:r>
            <w:proofErr w:type="spellStart"/>
            <w:r w:rsidR="00097F71" w:rsidRPr="00BB1E0D">
              <w:rPr>
                <w:vertAlign w:val="subscript"/>
                <w:lang w:val="en-US"/>
              </w:rPr>
              <w:t>i</w:t>
            </w:r>
            <w:proofErr w:type="spellEnd"/>
            <w:r w:rsidR="00097F71" w:rsidRPr="00BB1E0D">
              <w:rPr>
                <w:lang w:val="en-US"/>
              </w:rPr>
              <w:t xml:space="preserve"> * V</w:t>
            </w:r>
            <w:r w:rsidR="00097F71" w:rsidRPr="00BB1E0D">
              <w:rPr>
                <w:vertAlign w:val="subscript"/>
              </w:rPr>
              <w:t>БО</w:t>
            </w:r>
            <w:proofErr w:type="spellStart"/>
            <w:r w:rsidR="00097F71" w:rsidRPr="00BB1E0D">
              <w:rPr>
                <w:vertAlign w:val="subscript"/>
                <w:lang w:val="en-US"/>
              </w:rPr>
              <w:t>i</w:t>
            </w:r>
            <w:proofErr w:type="spellEnd"/>
            <w:r w:rsidR="00097F71" w:rsidRPr="00BB1E0D">
              <w:rPr>
                <w:vertAlign w:val="subscript"/>
                <w:lang w:val="en-US"/>
              </w:rPr>
              <w:t xml:space="preserve"> </w:t>
            </w:r>
            <w:r w:rsidR="00097F71" w:rsidRPr="00BB1E0D">
              <w:rPr>
                <w:lang w:val="en-US"/>
              </w:rPr>
              <w:t>+</w:t>
            </w:r>
            <w:r w:rsidR="00097F71" w:rsidRPr="00BB1E0D">
              <w:rPr>
                <w:vertAlign w:val="subscript"/>
                <w:lang w:val="en-US"/>
              </w:rPr>
              <w:t xml:space="preserve"> </w:t>
            </w:r>
            <w:r w:rsidRPr="00BB1E0D">
              <w:t>БК</w:t>
            </w:r>
            <w:proofErr w:type="spellStart"/>
            <w:r w:rsidRPr="00BB1E0D">
              <w:rPr>
                <w:lang w:val="en-US"/>
              </w:rPr>
              <w:t>i</w:t>
            </w:r>
            <w:proofErr w:type="spellEnd"/>
            <w:r w:rsidRPr="00BB1E0D">
              <w:rPr>
                <w:lang w:val="en-US"/>
              </w:rPr>
              <w:t xml:space="preserve"> </w:t>
            </w:r>
            <w:proofErr w:type="spellStart"/>
            <w:r w:rsidRPr="00BB1E0D">
              <w:rPr>
                <w:vertAlign w:val="subscript"/>
                <w:lang w:val="en-US"/>
              </w:rPr>
              <w:t>i</w:t>
            </w:r>
            <w:proofErr w:type="spellEnd"/>
            <w:r w:rsidRPr="00BB1E0D">
              <w:rPr>
                <w:lang w:val="en-US"/>
              </w:rPr>
              <w:t xml:space="preserve"> * V</w:t>
            </w:r>
            <w:r w:rsidRPr="00BB1E0D">
              <w:rPr>
                <w:vertAlign w:val="subscript"/>
              </w:rPr>
              <w:t>БК</w:t>
            </w:r>
            <w:proofErr w:type="spellStart"/>
            <w:r w:rsidRPr="00BB1E0D">
              <w:rPr>
                <w:vertAlign w:val="subscript"/>
                <w:lang w:val="en-US"/>
              </w:rPr>
              <w:t>i</w:t>
            </w:r>
            <w:proofErr w:type="spellEnd"/>
            <w:r w:rsidRPr="00BB1E0D">
              <w:rPr>
                <w:vertAlign w:val="subscript"/>
                <w:lang w:val="en-US"/>
              </w:rPr>
              <w:t xml:space="preserve"> </w:t>
            </w:r>
          </w:p>
          <w:p w:rsidR="00943EFA" w:rsidRPr="00BB1E0D" w:rsidRDefault="00943EFA" w:rsidP="00943EFA">
            <w:pPr>
              <w:pStyle w:val="ab"/>
              <w:spacing w:before="0" w:beforeAutospacing="0" w:after="0" w:afterAutospacing="0"/>
            </w:pPr>
            <w:r w:rsidRPr="00BB1E0D">
              <w:t xml:space="preserve">где: V – значимость (вес) соответствующего подкритерия,  </w:t>
            </w:r>
            <w:proofErr w:type="gramStart"/>
            <w:r>
              <w:t>Б</w:t>
            </w:r>
            <w:proofErr w:type="spellStart"/>
            <w:proofErr w:type="gramEnd"/>
            <w:r>
              <w:rPr>
                <w:lang w:val="en-US"/>
              </w:rPr>
              <w:t>Qi</w:t>
            </w:r>
            <w:proofErr w:type="spellEnd"/>
            <w:r w:rsidRPr="00187A12">
              <w:t xml:space="preserve"> </w:t>
            </w:r>
            <w:proofErr w:type="spellStart"/>
            <w:r w:rsidRPr="00BB1E0D">
              <w:rPr>
                <w:vertAlign w:val="subscript"/>
                <w:lang w:val="en-US"/>
              </w:rPr>
              <w:t>i</w:t>
            </w:r>
            <w:proofErr w:type="spellEnd"/>
            <w:r>
              <w:rPr>
                <w:vertAlign w:val="subscript"/>
              </w:rPr>
              <w:t>,</w:t>
            </w:r>
            <w:r w:rsidRPr="00187A12">
              <w:t xml:space="preserve"> </w:t>
            </w:r>
            <w:proofErr w:type="spellStart"/>
            <w:r w:rsidRPr="00BB1E0D">
              <w:t>БКi</w:t>
            </w:r>
            <w:proofErr w:type="spellEnd"/>
            <w:r w:rsidRPr="00BB1E0D">
              <w:t xml:space="preserve"> , </w:t>
            </w:r>
            <w:proofErr w:type="spellStart"/>
            <w:r w:rsidRPr="00BB1E0D">
              <w:t>БОi</w:t>
            </w:r>
            <w:proofErr w:type="spellEnd"/>
            <w:r w:rsidRPr="00BB1E0D">
              <w:t xml:space="preserve"> ,– оценка (балл) соответствующего подкритерия </w:t>
            </w:r>
          </w:p>
          <w:p w:rsidR="00943EFA" w:rsidRPr="00BB1E0D" w:rsidRDefault="00943EFA" w:rsidP="00943EFA">
            <w:pPr>
              <w:pStyle w:val="ab"/>
              <w:spacing w:before="0" w:beforeAutospacing="0" w:after="0" w:afterAutospacing="0"/>
              <w:jc w:val="both"/>
            </w:pPr>
            <w:r w:rsidRPr="00BB1E0D">
              <w:t xml:space="preserve">Совокупная значимость всех подкритериев одного критерия равна 100 процентам. </w:t>
            </w:r>
          </w:p>
          <w:p w:rsidR="00943EFA" w:rsidRPr="00F77B22" w:rsidRDefault="00943EFA" w:rsidP="00943EFA">
            <w:pPr>
              <w:pStyle w:val="ab"/>
              <w:spacing w:before="0" w:beforeAutospacing="0" w:after="0" w:afterAutospacing="0"/>
              <w:jc w:val="both"/>
            </w:pPr>
            <w:r w:rsidRPr="00BB1E0D">
              <w:t>Максимальная оценка в баллах по подкритериям</w:t>
            </w:r>
            <w:r w:rsidRPr="00187A12">
              <w:t xml:space="preserve"> </w:t>
            </w:r>
            <w:proofErr w:type="gramStart"/>
            <w:r>
              <w:t>Б</w:t>
            </w:r>
            <w:proofErr w:type="spellStart"/>
            <w:proofErr w:type="gramEnd"/>
            <w:r>
              <w:rPr>
                <w:lang w:val="en-US"/>
              </w:rPr>
              <w:t>Qi</w:t>
            </w:r>
            <w:proofErr w:type="spellEnd"/>
            <w:r>
              <w:t xml:space="preserve">, </w:t>
            </w:r>
            <w:proofErr w:type="spellStart"/>
            <w:r>
              <w:t>БКi</w:t>
            </w:r>
            <w:proofErr w:type="spellEnd"/>
            <w:r w:rsidRPr="00BB1E0D">
              <w:t xml:space="preserve">, </w:t>
            </w:r>
            <w:proofErr w:type="spellStart"/>
            <w:r w:rsidRPr="00BB1E0D">
              <w:t>БОi</w:t>
            </w:r>
            <w:proofErr w:type="spellEnd"/>
            <w:r w:rsidRPr="00BB1E0D">
              <w:t xml:space="preserve"> – 100 баллов. </w:t>
            </w:r>
          </w:p>
          <w:p w:rsidR="00943EFA" w:rsidRDefault="00943EFA" w:rsidP="00040B6B">
            <w:pPr>
              <w:pStyle w:val="ab"/>
              <w:numPr>
                <w:ilvl w:val="1"/>
                <w:numId w:val="61"/>
              </w:numPr>
              <w:spacing w:line="23" w:lineRule="atLeast"/>
              <w:jc w:val="both"/>
              <w:rPr>
                <w:b/>
                <w:bCs/>
                <w:i/>
                <w:iCs/>
              </w:rPr>
            </w:pPr>
            <w:r w:rsidRPr="00097F71">
              <w:rPr>
                <w:bCs/>
                <w:iCs/>
              </w:rPr>
              <w:t>Наличие, степень внедрения действующей системы менеджмента качества (управления, обеспечения и контроля):</w:t>
            </w:r>
            <w:r w:rsidR="00097F71">
              <w:t xml:space="preserve"> БСМК</w:t>
            </w:r>
            <w:proofErr w:type="spellStart"/>
            <w:proofErr w:type="gramStart"/>
            <w:r w:rsidR="00097F71" w:rsidRPr="00097F71">
              <w:rPr>
                <w:lang w:val="en-US"/>
              </w:rPr>
              <w:t>i</w:t>
            </w:r>
            <w:proofErr w:type="spellEnd"/>
            <w:proofErr w:type="gramEnd"/>
          </w:p>
          <w:tbl>
            <w:tblPr>
              <w:tblW w:w="4779" w:type="pct"/>
              <w:jc w:val="center"/>
              <w:tblBorders>
                <w:insideH w:val="single" w:sz="4" w:space="0" w:color="auto"/>
                <w:insideV w:val="single" w:sz="4" w:space="0" w:color="auto"/>
              </w:tblBorders>
              <w:tblLayout w:type="fixed"/>
              <w:tblLook w:val="04A0"/>
            </w:tblPr>
            <w:tblGrid>
              <w:gridCol w:w="4697"/>
              <w:gridCol w:w="1381"/>
            </w:tblGrid>
            <w:tr w:rsidR="00943EFA" w:rsidRPr="00BB1E0D" w:rsidTr="00943EFA">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t>Описание критерия</w:t>
                  </w:r>
                </w:p>
              </w:tc>
              <w:tc>
                <w:tcPr>
                  <w:tcW w:w="1381"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Баллы </w:t>
                  </w:r>
                </w:p>
              </w:tc>
            </w:tr>
            <w:tr w:rsidR="00943EFA" w:rsidRPr="00BB1E0D" w:rsidTr="00943EFA">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pStyle w:val="ab"/>
                    <w:spacing w:line="23" w:lineRule="atLeast"/>
                  </w:pPr>
                  <w:r>
                    <w:t xml:space="preserve">Наличие документа, подтверждающего наличие </w:t>
                  </w:r>
                  <w:r w:rsidRPr="00BB1E0D">
                    <w:t xml:space="preserve"> </w:t>
                  </w:r>
                  <w:r w:rsidRPr="007F72A3">
                    <w:t>степень внедрения действующей системы менеджмента качества (управления, обеспечения и контроля)</w:t>
                  </w:r>
                </w:p>
              </w:tc>
              <w:tc>
                <w:tcPr>
                  <w:tcW w:w="1381"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t>100</w:t>
                  </w:r>
                  <w:r w:rsidRPr="00BB1E0D">
                    <w:t xml:space="preserve"> баллов </w:t>
                  </w:r>
                </w:p>
              </w:tc>
            </w:tr>
            <w:tr w:rsidR="00943EFA" w:rsidRPr="00BB1E0D" w:rsidTr="00943EFA">
              <w:trPr>
                <w:jc w:val="center"/>
              </w:trPr>
              <w:tc>
                <w:tcPr>
                  <w:tcW w:w="4697"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pPr>
                  <w:r>
                    <w:t xml:space="preserve">Отсутствие документа, подтверждающего наличие </w:t>
                  </w:r>
                  <w:r w:rsidRPr="00BB1E0D">
                    <w:t xml:space="preserve"> </w:t>
                  </w:r>
                  <w:r w:rsidRPr="007F72A3">
                    <w:t>степень внедрения действующей системы менеджмента качества (управления, обеспечения и контроля)</w:t>
                  </w:r>
                </w:p>
              </w:tc>
              <w:tc>
                <w:tcPr>
                  <w:tcW w:w="1381" w:type="dxa"/>
                  <w:tcBorders>
                    <w:top w:val="outset" w:sz="8" w:space="0" w:color="auto"/>
                    <w:left w:val="outset" w:sz="8" w:space="0" w:color="auto"/>
                    <w:bottom w:val="outset" w:sz="8" w:space="0" w:color="auto"/>
                    <w:right w:val="outset" w:sz="8" w:space="0" w:color="auto"/>
                  </w:tcBorders>
                  <w:vAlign w:val="center"/>
                  <w:hideMark/>
                </w:tcPr>
                <w:p w:rsidR="00943EFA" w:rsidRPr="00577EE7" w:rsidRDefault="00943EFA" w:rsidP="00F573A0">
                  <w:pPr>
                    <w:pStyle w:val="aff7"/>
                    <w:numPr>
                      <w:ilvl w:val="0"/>
                      <w:numId w:val="92"/>
                    </w:numPr>
                    <w:spacing w:line="240" w:lineRule="auto"/>
                    <w:ind w:left="0" w:firstLine="0"/>
                    <w:jc w:val="both"/>
                    <w:rPr>
                      <w:rFonts w:ascii="Times New Roman" w:hAnsi="Times New Roman"/>
                      <w:sz w:val="24"/>
                      <w:szCs w:val="24"/>
                    </w:rPr>
                  </w:pPr>
                  <w:r w:rsidRPr="00577EE7">
                    <w:rPr>
                      <w:rFonts w:ascii="Times New Roman" w:hAnsi="Times New Roman"/>
                      <w:sz w:val="24"/>
                      <w:szCs w:val="24"/>
                    </w:rPr>
                    <w:t xml:space="preserve">баллов </w:t>
                  </w:r>
                </w:p>
              </w:tc>
            </w:tr>
          </w:tbl>
          <w:p w:rsidR="00026594" w:rsidRDefault="00026594" w:rsidP="00F573A0">
            <w:pPr>
              <w:pStyle w:val="ab"/>
              <w:spacing w:line="23" w:lineRule="atLeast"/>
              <w:ind w:left="720"/>
              <w:jc w:val="both"/>
              <w:rPr>
                <w:bCs/>
                <w:iCs/>
                <w:lang w:val="en-US"/>
              </w:rPr>
            </w:pPr>
          </w:p>
          <w:p w:rsidR="00F573A0" w:rsidRPr="00F573A0" w:rsidRDefault="00F573A0" w:rsidP="00F573A0">
            <w:pPr>
              <w:pStyle w:val="ab"/>
              <w:spacing w:line="23" w:lineRule="atLeast"/>
              <w:ind w:left="720"/>
              <w:jc w:val="both"/>
            </w:pPr>
            <w:r w:rsidRPr="00F573A0">
              <w:rPr>
                <w:bCs/>
                <w:iCs/>
              </w:rPr>
              <w:t>2.2. Опыт и репутация поставщика при размещении заказа на поставку товара, выполнение работ, оказание услуг</w:t>
            </w:r>
            <w:r w:rsidRPr="00F573A0">
              <w:t xml:space="preserve"> </w:t>
            </w:r>
          </w:p>
          <w:tbl>
            <w:tblPr>
              <w:tblW w:w="4000" w:type="pct"/>
              <w:jc w:val="center"/>
              <w:tblBorders>
                <w:insideH w:val="single" w:sz="4" w:space="0" w:color="auto"/>
                <w:insideV w:val="single" w:sz="4" w:space="0" w:color="auto"/>
              </w:tblBorders>
              <w:tblLayout w:type="fixed"/>
              <w:tblLook w:val="04A0"/>
            </w:tblPr>
            <w:tblGrid>
              <w:gridCol w:w="1695"/>
              <w:gridCol w:w="1696"/>
              <w:gridCol w:w="1696"/>
            </w:tblGrid>
            <w:tr w:rsidR="00F573A0" w:rsidRPr="00BB1E0D" w:rsidTr="00F573A0">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Опыт </w:t>
                  </w:r>
                </w:p>
              </w:tc>
              <w:tc>
                <w:tcPr>
                  <w:tcW w:w="480" w:type="dxa"/>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Баллы </w:t>
                  </w:r>
                </w:p>
              </w:tc>
            </w:tr>
            <w:tr w:rsidR="00F573A0" w:rsidRPr="00BB1E0D" w:rsidTr="00F573A0">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Сумма цен договоров </w:t>
                  </w:r>
                  <w:r w:rsidRPr="00F573A0">
                    <w:rPr>
                      <w:bCs/>
                    </w:rPr>
                    <w:t>сопоставимого характера и объема</w:t>
                  </w:r>
                  <w:r w:rsidRPr="00BB1E0D">
                    <w:t xml:space="preserve"> равна </w:t>
                  </w:r>
                  <w:proofErr w:type="spellStart"/>
                  <w:proofErr w:type="gramStart"/>
                  <w:r w:rsidRPr="00BB1E0D">
                    <w:t>Ц</w:t>
                  </w:r>
                  <w:proofErr w:type="gramEnd"/>
                  <w:r w:rsidRPr="004053C8">
                    <w:rPr>
                      <w:vertAlign w:val="subscript"/>
                    </w:rPr>
                    <w:t>max</w:t>
                  </w:r>
                  <w:proofErr w:type="spellEnd"/>
                  <w:r w:rsidRPr="00BB1E0D">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0 баллов </w:t>
                  </w:r>
                </w:p>
              </w:tc>
            </w:tr>
            <w:tr w:rsidR="00F573A0" w:rsidRPr="00BB1E0D" w:rsidTr="00F573A0">
              <w:trPr>
                <w:jc w:val="center"/>
              </w:trPr>
              <w:tc>
                <w:tcPr>
                  <w:tcW w:w="480" w:type="dxa"/>
                  <w:vMerge w:val="restart"/>
                  <w:tcBorders>
                    <w:top w:val="nil"/>
                    <w:left w:val="single" w:sz="8" w:space="0" w:color="auto"/>
                    <w:bottom w:val="nil"/>
                    <w:right w:val="nil"/>
                  </w:tcBorders>
                  <w:vAlign w:val="center"/>
                  <w:hideMark/>
                </w:tcPr>
                <w:p w:rsidR="00F573A0" w:rsidRPr="00BB1E0D" w:rsidRDefault="00F573A0" w:rsidP="00F573A0">
                  <w:pPr>
                    <w:spacing w:line="23" w:lineRule="atLeast"/>
                    <w:jc w:val="both"/>
                  </w:pPr>
                  <w:proofErr w:type="spellStart"/>
                  <w:r w:rsidRPr="00BB1E0D">
                    <w:t>БО</w:t>
                  </w:r>
                  <w:proofErr w:type="gramStart"/>
                  <w:r w:rsidRPr="004053C8">
                    <w:rPr>
                      <w:vertAlign w:val="subscript"/>
                    </w:rPr>
                    <w:t>i</w:t>
                  </w:r>
                  <w:proofErr w:type="spellEnd"/>
                  <w:proofErr w:type="gramEnd"/>
                  <w:r w:rsidRPr="00BB1E0D">
                    <w:t xml:space="preserve"> = </w:t>
                  </w:r>
                </w:p>
              </w:tc>
              <w:tc>
                <w:tcPr>
                  <w:tcW w:w="480" w:type="dxa"/>
                  <w:tcBorders>
                    <w:top w:val="nil"/>
                    <w:left w:val="nil"/>
                    <w:bottom w:val="outset" w:sz="8" w:space="0" w:color="auto"/>
                    <w:right w:val="nil"/>
                  </w:tcBorders>
                  <w:vAlign w:val="center"/>
                  <w:hideMark/>
                </w:tcPr>
                <w:p w:rsidR="00F573A0" w:rsidRPr="00BB1E0D" w:rsidRDefault="00F573A0" w:rsidP="00F573A0">
                  <w:pPr>
                    <w:spacing w:line="23" w:lineRule="atLeast"/>
                    <w:jc w:val="both"/>
                  </w:pPr>
                  <w:proofErr w:type="spellStart"/>
                  <w:r w:rsidRPr="00BB1E0D">
                    <w:t>О</w:t>
                  </w:r>
                  <w:proofErr w:type="gramStart"/>
                  <w:r w:rsidRPr="004053C8">
                    <w:rPr>
                      <w:vertAlign w:val="subscript"/>
                    </w:rPr>
                    <w:t>i</w:t>
                  </w:r>
                  <w:proofErr w:type="spellEnd"/>
                  <w:proofErr w:type="gramEnd"/>
                  <w:r w:rsidRPr="00BB1E0D">
                    <w:t xml:space="preserve"> - </w:t>
                  </w:r>
                  <w:proofErr w:type="spellStart"/>
                  <w:r w:rsidRPr="00BB1E0D">
                    <w:t>Ц</w:t>
                  </w:r>
                  <w:r w:rsidRPr="004053C8">
                    <w:rPr>
                      <w:vertAlign w:val="subscript"/>
                    </w:rPr>
                    <w:t>max</w:t>
                  </w:r>
                  <w:proofErr w:type="spellEnd"/>
                </w:p>
              </w:tc>
              <w:tc>
                <w:tcPr>
                  <w:tcW w:w="480" w:type="dxa"/>
                  <w:vMerge w:val="restart"/>
                  <w:tcBorders>
                    <w:top w:val="nil"/>
                    <w:left w:val="nil"/>
                    <w:bottom w:val="nil"/>
                    <w:right w:val="single" w:sz="8" w:space="0" w:color="auto"/>
                  </w:tcBorders>
                  <w:vAlign w:val="center"/>
                  <w:hideMark/>
                </w:tcPr>
                <w:p w:rsidR="00F573A0" w:rsidRPr="00BB1E0D" w:rsidRDefault="00F573A0" w:rsidP="00F573A0">
                  <w:pPr>
                    <w:spacing w:line="23" w:lineRule="atLeast"/>
                    <w:jc w:val="both"/>
                  </w:pPr>
                  <w:r w:rsidRPr="00BB1E0D">
                    <w:t xml:space="preserve">*100 </w:t>
                  </w:r>
                </w:p>
              </w:tc>
            </w:tr>
            <w:tr w:rsidR="00F573A0" w:rsidRPr="00BB1E0D" w:rsidTr="00F573A0">
              <w:trPr>
                <w:jc w:val="center"/>
              </w:trPr>
              <w:tc>
                <w:tcPr>
                  <w:tcW w:w="480" w:type="dxa"/>
                  <w:vMerge/>
                  <w:tcBorders>
                    <w:top w:val="nil"/>
                    <w:left w:val="single" w:sz="8" w:space="0" w:color="auto"/>
                    <w:bottom w:val="nil"/>
                    <w:right w:val="nil"/>
                  </w:tcBorders>
                  <w:vAlign w:val="center"/>
                  <w:hideMark/>
                </w:tcPr>
                <w:p w:rsidR="00F573A0" w:rsidRPr="00BB1E0D" w:rsidRDefault="00F573A0" w:rsidP="00F573A0"/>
              </w:tc>
              <w:tc>
                <w:tcPr>
                  <w:tcW w:w="480" w:type="dxa"/>
                  <w:tcBorders>
                    <w:top w:val="single" w:sz="8" w:space="0" w:color="auto"/>
                    <w:left w:val="nil"/>
                    <w:bottom w:val="nil"/>
                    <w:right w:val="nil"/>
                  </w:tcBorders>
                  <w:vAlign w:val="center"/>
                  <w:hideMark/>
                </w:tcPr>
                <w:p w:rsidR="00F573A0" w:rsidRPr="00BB1E0D" w:rsidRDefault="00F573A0" w:rsidP="00F573A0">
                  <w:pPr>
                    <w:spacing w:line="23" w:lineRule="atLeast"/>
                    <w:jc w:val="both"/>
                  </w:pPr>
                  <w:proofErr w:type="spellStart"/>
                  <w:r w:rsidRPr="00BB1E0D">
                    <w:t>О</w:t>
                  </w:r>
                  <w:r w:rsidRPr="004053C8">
                    <w:rPr>
                      <w:vertAlign w:val="subscript"/>
                    </w:rPr>
                    <w:t>предел</w:t>
                  </w:r>
                  <w:proofErr w:type="spellEnd"/>
                  <w:r w:rsidRPr="00BB1E0D">
                    <w:t xml:space="preserve"> - </w:t>
                  </w:r>
                  <w:proofErr w:type="spellStart"/>
                  <w:proofErr w:type="gramStart"/>
                  <w:r w:rsidRPr="00BB1E0D">
                    <w:t>Ц</w:t>
                  </w:r>
                  <w:proofErr w:type="gramEnd"/>
                  <w:r w:rsidRPr="004053C8">
                    <w:rPr>
                      <w:vertAlign w:val="subscript"/>
                    </w:rPr>
                    <w:t>max</w:t>
                  </w:r>
                  <w:proofErr w:type="spellEnd"/>
                  <w:r w:rsidRPr="00BB1E0D">
                    <w:t xml:space="preserve"> </w:t>
                  </w:r>
                </w:p>
              </w:tc>
              <w:tc>
                <w:tcPr>
                  <w:tcW w:w="480" w:type="dxa"/>
                  <w:vMerge/>
                  <w:tcBorders>
                    <w:top w:val="nil"/>
                    <w:left w:val="nil"/>
                    <w:bottom w:val="nil"/>
                    <w:right w:val="single" w:sz="8" w:space="0" w:color="auto"/>
                  </w:tcBorders>
                  <w:vAlign w:val="center"/>
                  <w:hideMark/>
                </w:tcPr>
                <w:p w:rsidR="00F573A0" w:rsidRPr="00BB1E0D" w:rsidRDefault="00F573A0" w:rsidP="00F573A0"/>
              </w:tc>
            </w:tr>
            <w:tr w:rsidR="00F573A0" w:rsidRPr="00BB1E0D" w:rsidTr="00F573A0">
              <w:trPr>
                <w:jc w:val="center"/>
              </w:trPr>
              <w:tc>
                <w:tcPr>
                  <w:tcW w:w="960" w:type="dxa"/>
                  <w:gridSpan w:val="2"/>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Сумма цен договоров </w:t>
                  </w:r>
                  <w:r w:rsidRPr="00F573A0">
                    <w:rPr>
                      <w:bCs/>
                    </w:rPr>
                    <w:t>сопоставимого характера и объема</w:t>
                  </w:r>
                  <w:r w:rsidRPr="00BB1E0D">
                    <w:t xml:space="preserve"> равна или превышает </w:t>
                  </w:r>
                  <w:proofErr w:type="spellStart"/>
                  <w:r w:rsidRPr="00BB1E0D">
                    <w:t>О</w:t>
                  </w:r>
                  <w:r w:rsidRPr="004053C8">
                    <w:rPr>
                      <w:vertAlign w:val="subscript"/>
                    </w:rPr>
                    <w:t>предел</w:t>
                  </w:r>
                  <w:proofErr w:type="spellEnd"/>
                  <w:r w:rsidRPr="00BB1E0D">
                    <w:t xml:space="preserve"> </w:t>
                  </w:r>
                </w:p>
              </w:tc>
              <w:tc>
                <w:tcPr>
                  <w:tcW w:w="480" w:type="dxa"/>
                  <w:tcBorders>
                    <w:top w:val="outset" w:sz="8" w:space="0" w:color="auto"/>
                    <w:left w:val="outset" w:sz="8" w:space="0" w:color="auto"/>
                    <w:bottom w:val="outset" w:sz="8" w:space="0" w:color="auto"/>
                    <w:right w:val="outset" w:sz="8" w:space="0" w:color="auto"/>
                  </w:tcBorders>
                  <w:vAlign w:val="center"/>
                  <w:hideMark/>
                </w:tcPr>
                <w:p w:rsidR="00F573A0" w:rsidRPr="00BB1E0D" w:rsidRDefault="00F573A0" w:rsidP="00F573A0">
                  <w:pPr>
                    <w:spacing w:line="23" w:lineRule="atLeast"/>
                    <w:jc w:val="both"/>
                  </w:pPr>
                  <w:r w:rsidRPr="00BB1E0D">
                    <w:t xml:space="preserve">100 баллов </w:t>
                  </w:r>
                </w:p>
              </w:tc>
            </w:tr>
          </w:tbl>
          <w:p w:rsidR="00F573A0" w:rsidRDefault="00F573A0" w:rsidP="00F573A0">
            <w:pPr>
              <w:pStyle w:val="ab"/>
              <w:spacing w:before="0" w:beforeAutospacing="0" w:after="0" w:afterAutospacing="0" w:line="23" w:lineRule="atLeast"/>
              <w:jc w:val="both"/>
              <w:rPr>
                <w:lang w:val="en-US"/>
              </w:rPr>
            </w:pPr>
          </w:p>
          <w:p w:rsidR="00F573A0" w:rsidRPr="00F573A0" w:rsidRDefault="00F573A0" w:rsidP="00F573A0">
            <w:pPr>
              <w:pStyle w:val="ab"/>
              <w:spacing w:before="0" w:beforeAutospacing="0" w:after="0" w:afterAutospacing="0" w:line="23" w:lineRule="atLeast"/>
              <w:jc w:val="both"/>
            </w:pPr>
            <w:r w:rsidRPr="00BB1E0D">
              <w:t xml:space="preserve">где: </w:t>
            </w:r>
            <w:proofErr w:type="spellStart"/>
            <w:proofErr w:type="gramStart"/>
            <w:r w:rsidRPr="00BB1E0D">
              <w:t>О</w:t>
            </w:r>
            <w:r w:rsidRPr="00BB1E0D">
              <w:rPr>
                <w:vertAlign w:val="subscript"/>
              </w:rPr>
              <w:t>i</w:t>
            </w:r>
            <w:proofErr w:type="spellEnd"/>
            <w:r w:rsidRPr="00BB1E0D">
              <w:t xml:space="preserve"> – сумма цен </w:t>
            </w:r>
            <w:r w:rsidRPr="00F573A0">
              <w:t xml:space="preserve">договоров </w:t>
            </w:r>
            <w:r w:rsidRPr="00F573A0">
              <w:rPr>
                <w:bCs/>
              </w:rPr>
              <w:t>сопоставимого характера и объема</w:t>
            </w:r>
            <w:r w:rsidRPr="00F573A0">
              <w:t xml:space="preserve"> за последние 5 лет, руб. с НДС </w:t>
            </w:r>
            <w:proofErr w:type="gramEnd"/>
          </w:p>
          <w:p w:rsidR="00F573A0" w:rsidRPr="00F573A0" w:rsidRDefault="00F573A0" w:rsidP="00F573A0">
            <w:pPr>
              <w:pStyle w:val="ab"/>
              <w:spacing w:before="60" w:beforeAutospacing="0" w:after="0" w:afterAutospacing="0" w:line="23" w:lineRule="atLeast"/>
              <w:jc w:val="both"/>
            </w:pPr>
            <w:proofErr w:type="spellStart"/>
            <w:r w:rsidRPr="00F573A0">
              <w:t>Ц</w:t>
            </w:r>
            <w:r w:rsidRPr="00F573A0">
              <w:rPr>
                <w:vertAlign w:val="subscript"/>
              </w:rPr>
              <w:t>max</w:t>
            </w:r>
            <w:proofErr w:type="spellEnd"/>
            <w:r w:rsidRPr="00F573A0">
              <w:t xml:space="preserve"> – начальная (максимальная) цена договора, руб</w:t>
            </w:r>
            <w:proofErr w:type="gramStart"/>
            <w:r w:rsidRPr="00F573A0">
              <w:t>.с</w:t>
            </w:r>
            <w:proofErr w:type="gramEnd"/>
            <w:r w:rsidRPr="00F573A0">
              <w:t xml:space="preserve"> НДС </w:t>
            </w:r>
          </w:p>
          <w:p w:rsidR="00F573A0" w:rsidRPr="00F573A0" w:rsidRDefault="00F573A0" w:rsidP="00F573A0">
            <w:proofErr w:type="spellStart"/>
            <w:r w:rsidRPr="00F573A0">
              <w:t>О</w:t>
            </w:r>
            <w:r w:rsidRPr="00F573A0">
              <w:rPr>
                <w:vertAlign w:val="subscript"/>
              </w:rPr>
              <w:t>предел</w:t>
            </w:r>
            <w:proofErr w:type="spellEnd"/>
            <w:r w:rsidRPr="00F573A0">
              <w:t xml:space="preserve"> – предельное значение суммы цен договоров </w:t>
            </w:r>
            <w:r w:rsidRPr="00F573A0">
              <w:rPr>
                <w:bCs/>
              </w:rPr>
              <w:t>сопоставимого характера и объема</w:t>
            </w:r>
            <w:r w:rsidRPr="00F573A0">
              <w:t xml:space="preserve">, превышающее </w:t>
            </w:r>
            <w:proofErr w:type="spellStart"/>
            <w:proofErr w:type="gramStart"/>
            <w:r w:rsidRPr="00F573A0">
              <w:t>Ц</w:t>
            </w:r>
            <w:proofErr w:type="gramEnd"/>
            <w:r w:rsidRPr="00F573A0">
              <w:rPr>
                <w:vertAlign w:val="subscript"/>
              </w:rPr>
              <w:t>max</w:t>
            </w:r>
            <w:r w:rsidRPr="00F573A0">
              <w:t>,.с</w:t>
            </w:r>
            <w:proofErr w:type="spellEnd"/>
            <w:r w:rsidRPr="00F573A0">
              <w:t xml:space="preserve"> НДС.</w:t>
            </w:r>
          </w:p>
          <w:p w:rsidR="00F573A0" w:rsidRPr="00026594" w:rsidRDefault="00F573A0" w:rsidP="00F573A0">
            <w:pPr>
              <w:pStyle w:val="ab"/>
              <w:spacing w:line="23" w:lineRule="atLeast"/>
              <w:jc w:val="both"/>
              <w:rPr>
                <w:b/>
                <w:bCs/>
                <w:i/>
                <w:iCs/>
              </w:rPr>
            </w:pPr>
          </w:p>
          <w:p w:rsidR="00943EFA" w:rsidRPr="00B63BA0" w:rsidRDefault="00A74645" w:rsidP="00F573A0">
            <w:pPr>
              <w:pStyle w:val="ab"/>
              <w:spacing w:line="23" w:lineRule="atLeast"/>
              <w:jc w:val="both"/>
            </w:pPr>
            <w:r w:rsidRPr="00B63BA0">
              <w:rPr>
                <w:bCs/>
                <w:iCs/>
              </w:rPr>
              <w:t>2.</w:t>
            </w:r>
            <w:r w:rsidR="00F573A0" w:rsidRPr="00B63BA0">
              <w:rPr>
                <w:bCs/>
                <w:iCs/>
              </w:rPr>
              <w:t>3</w:t>
            </w:r>
            <w:r w:rsidRPr="00B63BA0">
              <w:rPr>
                <w:bCs/>
                <w:iCs/>
              </w:rPr>
              <w:t xml:space="preserve">. </w:t>
            </w:r>
            <w:r w:rsidR="00943EFA" w:rsidRPr="00B63BA0">
              <w:rPr>
                <w:bCs/>
                <w:iCs/>
              </w:rPr>
              <w:t>Обеспеченность кадровыми ресурсами при размещении заказа на выполнение работ, оказание услуг</w:t>
            </w:r>
            <w:r w:rsidR="00943EFA" w:rsidRPr="00B63BA0">
              <w:t xml:space="preserve"> </w:t>
            </w:r>
          </w:p>
          <w:tbl>
            <w:tblPr>
              <w:tblW w:w="4402" w:type="pct"/>
              <w:jc w:val="center"/>
              <w:tblBorders>
                <w:insideH w:val="single" w:sz="4" w:space="0" w:color="auto"/>
                <w:insideV w:val="single" w:sz="4" w:space="0" w:color="auto"/>
              </w:tblBorders>
              <w:tblLayout w:type="fixed"/>
              <w:tblLook w:val="04A0"/>
            </w:tblPr>
            <w:tblGrid>
              <w:gridCol w:w="2206"/>
              <w:gridCol w:w="1696"/>
              <w:gridCol w:w="1696"/>
            </w:tblGrid>
            <w:tr w:rsidR="00943EFA" w:rsidRPr="00BB1E0D" w:rsidTr="00943EFA">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Кадровые ресурсы </w:t>
                  </w:r>
                </w:p>
              </w:tc>
              <w:tc>
                <w:tcPr>
                  <w:tcW w:w="1696"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Баллы </w:t>
                  </w:r>
                </w:p>
              </w:tc>
            </w:tr>
            <w:tr w:rsidR="00943EFA" w:rsidRPr="00BB1E0D" w:rsidTr="00943EFA">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pPr>
                  <w:r w:rsidRPr="00BB1E0D">
                    <w:t xml:space="preserve">Количество людей каждой специальности согласно минимально указанным требованиям </w:t>
                  </w:r>
                </w:p>
              </w:tc>
              <w:tc>
                <w:tcPr>
                  <w:tcW w:w="1696"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0 баллов </w:t>
                  </w:r>
                </w:p>
              </w:tc>
            </w:tr>
            <w:tr w:rsidR="00943EFA" w:rsidRPr="00BB1E0D" w:rsidTr="00943EFA">
              <w:trPr>
                <w:jc w:val="center"/>
              </w:trPr>
              <w:tc>
                <w:tcPr>
                  <w:tcW w:w="2206" w:type="dxa"/>
                  <w:vMerge w:val="restart"/>
                  <w:tcBorders>
                    <w:top w:val="nil"/>
                    <w:left w:val="single" w:sz="8" w:space="0" w:color="auto"/>
                    <w:bottom w:val="nil"/>
                    <w:right w:val="nil"/>
                  </w:tcBorders>
                  <w:vAlign w:val="center"/>
                  <w:hideMark/>
                </w:tcPr>
                <w:p w:rsidR="00943EFA" w:rsidRPr="00BB1E0D" w:rsidRDefault="00943EFA" w:rsidP="00943EFA">
                  <w:pPr>
                    <w:spacing w:line="23" w:lineRule="atLeast"/>
                    <w:jc w:val="both"/>
                  </w:pPr>
                  <w:proofErr w:type="spellStart"/>
                  <w:proofErr w:type="gramStart"/>
                  <w:r w:rsidRPr="00BB1E0D">
                    <w:t>БК</w:t>
                  </w:r>
                  <w:r w:rsidRPr="004053C8">
                    <w:rPr>
                      <w:vertAlign w:val="subscript"/>
                    </w:rPr>
                    <w:t>i</w:t>
                  </w:r>
                  <w:proofErr w:type="spellEnd"/>
                  <w:r w:rsidRPr="00BB1E0D">
                    <w:t xml:space="preserve"> = </w:t>
                  </w:r>
                  <w:r>
                    <w:t>∑</w:t>
                  </w:r>
                  <w:r w:rsidRPr="00BB1E0D">
                    <w:t>(</w:t>
                  </w:r>
                  <w:proofErr w:type="gramEnd"/>
                </w:p>
              </w:tc>
              <w:tc>
                <w:tcPr>
                  <w:tcW w:w="1696" w:type="dxa"/>
                  <w:tcBorders>
                    <w:top w:val="nil"/>
                    <w:left w:val="nil"/>
                    <w:bottom w:val="outset" w:sz="8" w:space="0" w:color="auto"/>
                    <w:right w:val="nil"/>
                  </w:tcBorders>
                  <w:vAlign w:val="center"/>
                  <w:hideMark/>
                </w:tcPr>
                <w:p w:rsidR="00943EFA" w:rsidRPr="00BB1E0D" w:rsidRDefault="00943EFA" w:rsidP="00943EFA">
                  <w:pPr>
                    <w:spacing w:line="23" w:lineRule="atLeast"/>
                    <w:jc w:val="both"/>
                  </w:pPr>
                  <w:proofErr w:type="spellStart"/>
                  <w:proofErr w:type="gramStart"/>
                  <w:r w:rsidRPr="00BB1E0D">
                    <w:t>К</w:t>
                  </w:r>
                  <w:proofErr w:type="gramEnd"/>
                  <w:r w:rsidRPr="004053C8">
                    <w:rPr>
                      <w:vertAlign w:val="subscript"/>
                    </w:rPr>
                    <w:t>wi</w:t>
                  </w:r>
                  <w:proofErr w:type="spellEnd"/>
                  <w:r w:rsidRPr="00BB1E0D">
                    <w:t xml:space="preserve"> - </w:t>
                  </w:r>
                  <w:proofErr w:type="spellStart"/>
                  <w:r w:rsidRPr="00BB1E0D">
                    <w:t>К</w:t>
                  </w:r>
                  <w:r w:rsidRPr="004053C8">
                    <w:rPr>
                      <w:vertAlign w:val="subscript"/>
                    </w:rPr>
                    <w:t>wmin</w:t>
                  </w:r>
                  <w:proofErr w:type="spellEnd"/>
                </w:p>
              </w:tc>
              <w:tc>
                <w:tcPr>
                  <w:tcW w:w="1696" w:type="dxa"/>
                  <w:vMerge w:val="restart"/>
                  <w:tcBorders>
                    <w:top w:val="nil"/>
                    <w:left w:val="nil"/>
                    <w:bottom w:val="nil"/>
                    <w:right w:val="single" w:sz="8" w:space="0" w:color="auto"/>
                  </w:tcBorders>
                  <w:vAlign w:val="center"/>
                  <w:hideMark/>
                </w:tcPr>
                <w:p w:rsidR="00943EFA" w:rsidRPr="00BB1E0D" w:rsidRDefault="00943EFA" w:rsidP="00943EFA">
                  <w:pPr>
                    <w:spacing w:line="23" w:lineRule="atLeast"/>
                    <w:jc w:val="both"/>
                  </w:pPr>
                  <w:r w:rsidRPr="00BB1E0D">
                    <w:t>*100)/</w:t>
                  </w:r>
                  <w:proofErr w:type="spellStart"/>
                  <w:r w:rsidRPr="00BB1E0D">
                    <w:t>w</w:t>
                  </w:r>
                  <w:proofErr w:type="spellEnd"/>
                  <w:r w:rsidRPr="00BB1E0D">
                    <w:t xml:space="preserve"> </w:t>
                  </w:r>
                </w:p>
              </w:tc>
            </w:tr>
            <w:tr w:rsidR="00943EFA" w:rsidRPr="00BB1E0D" w:rsidTr="00943EFA">
              <w:trPr>
                <w:jc w:val="center"/>
              </w:trPr>
              <w:tc>
                <w:tcPr>
                  <w:tcW w:w="2206" w:type="dxa"/>
                  <w:vMerge/>
                  <w:tcBorders>
                    <w:top w:val="nil"/>
                    <w:left w:val="single" w:sz="8" w:space="0" w:color="auto"/>
                    <w:bottom w:val="nil"/>
                    <w:right w:val="nil"/>
                  </w:tcBorders>
                  <w:vAlign w:val="center"/>
                  <w:hideMark/>
                </w:tcPr>
                <w:p w:rsidR="00943EFA" w:rsidRPr="00BB1E0D" w:rsidRDefault="00943EFA" w:rsidP="00943EFA"/>
              </w:tc>
              <w:tc>
                <w:tcPr>
                  <w:tcW w:w="1696" w:type="dxa"/>
                  <w:tcBorders>
                    <w:top w:val="single" w:sz="8" w:space="0" w:color="auto"/>
                    <w:left w:val="nil"/>
                    <w:bottom w:val="nil"/>
                    <w:right w:val="nil"/>
                  </w:tcBorders>
                  <w:vAlign w:val="center"/>
                  <w:hideMark/>
                </w:tcPr>
                <w:p w:rsidR="00943EFA" w:rsidRPr="00BB1E0D" w:rsidRDefault="00943EFA" w:rsidP="00943EFA">
                  <w:pPr>
                    <w:spacing w:line="23" w:lineRule="atLeast"/>
                    <w:jc w:val="both"/>
                  </w:pPr>
                  <w:proofErr w:type="spellStart"/>
                  <w:r w:rsidRPr="00BB1E0D">
                    <w:t>К</w:t>
                  </w:r>
                  <w:r w:rsidRPr="004053C8">
                    <w:rPr>
                      <w:vertAlign w:val="subscript"/>
                    </w:rPr>
                    <w:t>wпредел</w:t>
                  </w:r>
                  <w:proofErr w:type="spellEnd"/>
                  <w:r w:rsidRPr="00BB1E0D">
                    <w:t xml:space="preserve"> - </w:t>
                  </w:r>
                  <w:proofErr w:type="spellStart"/>
                  <w:proofErr w:type="gramStart"/>
                  <w:r w:rsidRPr="00BB1E0D">
                    <w:t>К</w:t>
                  </w:r>
                  <w:proofErr w:type="gramEnd"/>
                  <w:r w:rsidRPr="004053C8">
                    <w:rPr>
                      <w:vertAlign w:val="subscript"/>
                    </w:rPr>
                    <w:t>wmin</w:t>
                  </w:r>
                  <w:proofErr w:type="spellEnd"/>
                  <w:r w:rsidRPr="00BB1E0D">
                    <w:t xml:space="preserve"> </w:t>
                  </w:r>
                </w:p>
              </w:tc>
              <w:tc>
                <w:tcPr>
                  <w:tcW w:w="1696" w:type="dxa"/>
                  <w:vMerge/>
                  <w:tcBorders>
                    <w:top w:val="nil"/>
                    <w:left w:val="nil"/>
                    <w:bottom w:val="nil"/>
                    <w:right w:val="single" w:sz="8" w:space="0" w:color="auto"/>
                  </w:tcBorders>
                  <w:vAlign w:val="center"/>
                  <w:hideMark/>
                </w:tcPr>
                <w:p w:rsidR="00943EFA" w:rsidRPr="00BB1E0D" w:rsidRDefault="00943EFA" w:rsidP="00943EFA"/>
              </w:tc>
            </w:tr>
            <w:tr w:rsidR="00943EFA" w:rsidRPr="00BB1E0D" w:rsidTr="00943EFA">
              <w:trPr>
                <w:jc w:val="center"/>
              </w:trPr>
              <w:tc>
                <w:tcPr>
                  <w:tcW w:w="3902" w:type="dxa"/>
                  <w:gridSpan w:val="2"/>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Соответствие, либо превышение </w:t>
                  </w:r>
                  <w:proofErr w:type="spellStart"/>
                  <w:r w:rsidRPr="00BB1E0D">
                    <w:t>К</w:t>
                  </w:r>
                  <w:proofErr w:type="gramStart"/>
                  <w:r w:rsidRPr="004053C8">
                    <w:rPr>
                      <w:vertAlign w:val="subscript"/>
                    </w:rPr>
                    <w:t>w</w:t>
                  </w:r>
                  <w:proofErr w:type="gramEnd"/>
                  <w:r w:rsidRPr="004053C8">
                    <w:rPr>
                      <w:vertAlign w:val="subscript"/>
                    </w:rPr>
                    <w:t>предел</w:t>
                  </w:r>
                  <w:proofErr w:type="spellEnd"/>
                  <w:r w:rsidRPr="00BB1E0D">
                    <w:t xml:space="preserve"> по каждой специальности </w:t>
                  </w:r>
                </w:p>
              </w:tc>
              <w:tc>
                <w:tcPr>
                  <w:tcW w:w="1696" w:type="dxa"/>
                  <w:tcBorders>
                    <w:top w:val="outset" w:sz="8" w:space="0" w:color="auto"/>
                    <w:left w:val="outset" w:sz="8" w:space="0" w:color="auto"/>
                    <w:bottom w:val="outset" w:sz="8" w:space="0" w:color="auto"/>
                    <w:right w:val="outset" w:sz="8" w:space="0" w:color="auto"/>
                  </w:tcBorders>
                  <w:vAlign w:val="center"/>
                  <w:hideMark/>
                </w:tcPr>
                <w:p w:rsidR="00943EFA" w:rsidRPr="00BB1E0D" w:rsidRDefault="00943EFA" w:rsidP="00943EFA">
                  <w:pPr>
                    <w:spacing w:line="23" w:lineRule="atLeast"/>
                    <w:jc w:val="both"/>
                  </w:pPr>
                  <w:r w:rsidRPr="00BB1E0D">
                    <w:t xml:space="preserve">100 баллов </w:t>
                  </w:r>
                </w:p>
              </w:tc>
            </w:tr>
          </w:tbl>
          <w:p w:rsidR="00943EFA" w:rsidRDefault="00943EFA" w:rsidP="00943EFA">
            <w:pPr>
              <w:pStyle w:val="ab"/>
              <w:spacing w:before="0" w:beforeAutospacing="0" w:after="0" w:afterAutospacing="0" w:line="23" w:lineRule="atLeast"/>
              <w:jc w:val="both"/>
            </w:pPr>
          </w:p>
          <w:p w:rsidR="00943EFA" w:rsidRPr="00BB1E0D" w:rsidRDefault="00943EFA" w:rsidP="00943EFA">
            <w:pPr>
              <w:pStyle w:val="ab"/>
              <w:spacing w:before="0" w:beforeAutospacing="0" w:after="0" w:afterAutospacing="0" w:line="23" w:lineRule="atLeast"/>
              <w:jc w:val="both"/>
            </w:pPr>
            <w:r w:rsidRPr="00BB1E0D">
              <w:t xml:space="preserve">где: </w:t>
            </w:r>
            <w:proofErr w:type="spellStart"/>
            <w:proofErr w:type="gramStart"/>
            <w:r w:rsidRPr="00BB1E0D">
              <w:t>К</w:t>
            </w:r>
            <w:proofErr w:type="gramEnd"/>
            <w:r w:rsidRPr="00BB1E0D">
              <w:rPr>
                <w:vertAlign w:val="subscript"/>
              </w:rPr>
              <w:t>wi</w:t>
            </w:r>
            <w:proofErr w:type="spellEnd"/>
            <w:r w:rsidRPr="00BB1E0D">
              <w:t xml:space="preserve"> – количество специалистов w-ой специальности для i-го участника закупочной процедуры, чел. – (если </w:t>
            </w:r>
            <w:proofErr w:type="spellStart"/>
            <w:r w:rsidRPr="00BB1E0D">
              <w:t>К</w:t>
            </w:r>
            <w:r w:rsidRPr="00BB1E0D">
              <w:rPr>
                <w:vertAlign w:val="subscript"/>
              </w:rPr>
              <w:t>wi</w:t>
            </w:r>
            <w:proofErr w:type="spellEnd"/>
            <w:r w:rsidRPr="00BB1E0D">
              <w:t xml:space="preserve"> менее </w:t>
            </w:r>
            <w:proofErr w:type="spellStart"/>
            <w:r w:rsidRPr="00BB1E0D">
              <w:t>К</w:t>
            </w:r>
            <w:r w:rsidRPr="00BB1E0D">
              <w:rPr>
                <w:vertAlign w:val="subscript"/>
              </w:rPr>
              <w:t>wпредел</w:t>
            </w:r>
            <w:proofErr w:type="spellEnd"/>
            <w:r w:rsidRPr="00BB1E0D">
              <w:t xml:space="preserve">, если более -- 100 баллов) </w:t>
            </w:r>
          </w:p>
          <w:p w:rsidR="00943EFA" w:rsidRPr="00BB1E0D" w:rsidRDefault="00943EFA" w:rsidP="00943EFA">
            <w:pPr>
              <w:pStyle w:val="ab"/>
              <w:spacing w:before="60" w:beforeAutospacing="0" w:after="0" w:afterAutospacing="0" w:line="23" w:lineRule="atLeast"/>
              <w:jc w:val="both"/>
            </w:pPr>
            <w:proofErr w:type="spellStart"/>
            <w:proofErr w:type="gramStart"/>
            <w:r w:rsidRPr="00BB1E0D">
              <w:t>К</w:t>
            </w:r>
            <w:proofErr w:type="gramEnd"/>
            <w:r w:rsidRPr="00BB1E0D">
              <w:rPr>
                <w:vertAlign w:val="subscript"/>
              </w:rPr>
              <w:t>wmin</w:t>
            </w:r>
            <w:proofErr w:type="spellEnd"/>
            <w:r w:rsidRPr="00BB1E0D">
              <w:t xml:space="preserve"> – минимально указанное количество для w-ой специальности, чел.</w:t>
            </w:r>
          </w:p>
          <w:p w:rsidR="00943EFA" w:rsidRPr="00BB1E0D" w:rsidRDefault="00943EFA" w:rsidP="00943EFA">
            <w:pPr>
              <w:pStyle w:val="ab"/>
              <w:spacing w:before="60" w:beforeAutospacing="0" w:after="0" w:afterAutospacing="0" w:line="23" w:lineRule="atLeast"/>
              <w:jc w:val="both"/>
            </w:pPr>
            <w:proofErr w:type="spellStart"/>
            <w:r w:rsidRPr="00BB1E0D">
              <w:t>К</w:t>
            </w:r>
            <w:r w:rsidRPr="00BB1E0D">
              <w:rPr>
                <w:vertAlign w:val="subscript"/>
              </w:rPr>
              <w:t>wпредел</w:t>
            </w:r>
            <w:proofErr w:type="spellEnd"/>
            <w:r w:rsidRPr="00BB1E0D">
              <w:t xml:space="preserve"> - предельное значение количества специалистов w-ой специальности, превышающее </w:t>
            </w:r>
            <w:proofErr w:type="spellStart"/>
            <w:proofErr w:type="gramStart"/>
            <w:r w:rsidRPr="00BB1E0D">
              <w:t>К</w:t>
            </w:r>
            <w:proofErr w:type="gramEnd"/>
            <w:r w:rsidRPr="00BB1E0D">
              <w:rPr>
                <w:vertAlign w:val="subscript"/>
              </w:rPr>
              <w:t>wmin</w:t>
            </w:r>
            <w:proofErr w:type="spellEnd"/>
            <w:r w:rsidRPr="00BB1E0D">
              <w:t xml:space="preserve">, чел. </w:t>
            </w:r>
          </w:p>
          <w:p w:rsidR="00943EFA" w:rsidRPr="00BB1E0D" w:rsidRDefault="00943EFA" w:rsidP="00943EFA">
            <w:pPr>
              <w:pStyle w:val="ab"/>
              <w:spacing w:before="60" w:beforeAutospacing="0" w:line="23" w:lineRule="atLeast"/>
              <w:jc w:val="both"/>
            </w:pPr>
            <w:proofErr w:type="spellStart"/>
            <w:r w:rsidRPr="00BB1E0D">
              <w:t>w</w:t>
            </w:r>
            <w:proofErr w:type="spellEnd"/>
            <w:r w:rsidRPr="00BB1E0D">
              <w:t xml:space="preserve"> – количество специальностей </w:t>
            </w:r>
          </w:p>
          <w:p w:rsidR="00943EFA" w:rsidRPr="00BB1E0D" w:rsidRDefault="00943EFA" w:rsidP="00F573A0"/>
        </w:tc>
      </w:tr>
      <w:tr w:rsidR="00943EFA" w:rsidRPr="00BB1E0D" w:rsidTr="00943EFA">
        <w:trPr>
          <w:trHeight w:val="194"/>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25.</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53"/>
              <w:rPr>
                <w:spacing w:val="-6"/>
              </w:rPr>
            </w:pPr>
            <w:r w:rsidRPr="00BB1E0D">
              <w:t>Дата</w:t>
            </w:r>
            <w:r w:rsidRPr="00BB1E0D">
              <w:rPr>
                <w:spacing w:val="-6"/>
              </w:rPr>
              <w:t xml:space="preserve"> заключения договора</w:t>
            </w:r>
          </w:p>
        </w:tc>
        <w:tc>
          <w:tcPr>
            <w:tcW w:w="6523"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ind w:right="113"/>
              <w:jc w:val="both"/>
              <w:rPr>
                <w:spacing w:val="-6"/>
              </w:rPr>
            </w:pPr>
            <w:r w:rsidRPr="00BB1E0D">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943EFA" w:rsidRPr="00BB1E0D" w:rsidTr="00943EFA">
        <w:trPr>
          <w:trHeight w:val="194"/>
        </w:trPr>
        <w:tc>
          <w:tcPr>
            <w:tcW w:w="672" w:type="dxa"/>
            <w:tcBorders>
              <w:top w:val="single" w:sz="4" w:space="0" w:color="auto"/>
              <w:left w:val="single" w:sz="4" w:space="0" w:color="auto"/>
              <w:bottom w:val="single" w:sz="4" w:space="0" w:color="auto"/>
              <w:right w:val="single" w:sz="4" w:space="0" w:color="auto"/>
            </w:tcBorders>
          </w:tcPr>
          <w:p w:rsidR="00943EFA" w:rsidRPr="00BB1E0D" w:rsidRDefault="00943EFA" w:rsidP="00943EFA">
            <w:pPr>
              <w:spacing w:after="120"/>
              <w:ind w:left="142"/>
              <w:jc w:val="center"/>
            </w:pPr>
            <w:r>
              <w:t>26.</w:t>
            </w:r>
          </w:p>
        </w:tc>
        <w:tc>
          <w:tcPr>
            <w:tcW w:w="2945" w:type="dxa"/>
            <w:tcBorders>
              <w:top w:val="single" w:sz="4" w:space="0" w:color="auto"/>
              <w:left w:val="single" w:sz="4" w:space="0" w:color="auto"/>
              <w:bottom w:val="single" w:sz="4" w:space="0" w:color="auto"/>
              <w:right w:val="single" w:sz="4" w:space="0" w:color="auto"/>
            </w:tcBorders>
            <w:hideMark/>
          </w:tcPr>
          <w:p w:rsidR="00943EFA" w:rsidRPr="00BB1E0D" w:rsidRDefault="00943EFA" w:rsidP="00943EFA">
            <w:pPr>
              <w:spacing w:after="120"/>
              <w:ind w:right="153"/>
              <w:rPr>
                <w:spacing w:val="-6"/>
              </w:rPr>
            </w:pPr>
            <w:r w:rsidRPr="00BB1E0D">
              <w:t>Обеспечение</w:t>
            </w:r>
            <w:r w:rsidRPr="00BB1E0D">
              <w:rPr>
                <w:spacing w:val="-6"/>
              </w:rPr>
              <w:t xml:space="preserve"> исполнения договора </w:t>
            </w:r>
          </w:p>
        </w:tc>
        <w:tc>
          <w:tcPr>
            <w:tcW w:w="6523" w:type="dxa"/>
            <w:tcBorders>
              <w:top w:val="single" w:sz="4" w:space="0" w:color="auto"/>
              <w:left w:val="single" w:sz="4" w:space="0" w:color="auto"/>
              <w:bottom w:val="single" w:sz="4" w:space="0" w:color="auto"/>
              <w:right w:val="single" w:sz="4" w:space="0" w:color="auto"/>
            </w:tcBorders>
            <w:hideMark/>
          </w:tcPr>
          <w:p w:rsidR="00943EFA" w:rsidRPr="00A15A76" w:rsidRDefault="00943EFA" w:rsidP="00943EFA">
            <w:pPr>
              <w:pStyle w:val="ab"/>
              <w:spacing w:line="23" w:lineRule="atLeast"/>
              <w:jc w:val="both"/>
              <w:rPr>
                <w:bCs/>
                <w:iCs/>
              </w:rPr>
            </w:pPr>
            <w:r w:rsidRPr="00BB1E0D">
              <w:rPr>
                <w:bCs/>
                <w:iCs/>
              </w:rPr>
              <w:t>Не требуется</w:t>
            </w:r>
          </w:p>
        </w:tc>
      </w:tr>
      <w:tr w:rsidR="00943EFA" w:rsidRPr="00BB1E0D" w:rsidTr="00943EFA">
        <w:trPr>
          <w:trHeight w:val="194"/>
        </w:trPr>
        <w:tc>
          <w:tcPr>
            <w:tcW w:w="672" w:type="dxa"/>
            <w:tcBorders>
              <w:top w:val="single" w:sz="4" w:space="0" w:color="auto"/>
              <w:left w:val="single" w:sz="4" w:space="0" w:color="auto"/>
              <w:bottom w:val="single" w:sz="4" w:space="0" w:color="auto"/>
              <w:right w:val="single" w:sz="4" w:space="0" w:color="auto"/>
            </w:tcBorders>
          </w:tcPr>
          <w:p w:rsidR="00943EFA" w:rsidRPr="001E275D" w:rsidRDefault="00943EFA" w:rsidP="00943EFA">
            <w:pPr>
              <w:spacing w:after="120"/>
              <w:ind w:left="142"/>
              <w:jc w:val="center"/>
              <w:rPr>
                <w:lang w:val="en-US"/>
              </w:rPr>
            </w:pPr>
            <w:r>
              <w:rPr>
                <w:lang w:val="en-US"/>
              </w:rPr>
              <w:t>27</w:t>
            </w:r>
          </w:p>
        </w:tc>
        <w:tc>
          <w:tcPr>
            <w:tcW w:w="2945" w:type="dxa"/>
            <w:tcBorders>
              <w:top w:val="single" w:sz="4" w:space="0" w:color="auto"/>
              <w:left w:val="single" w:sz="4" w:space="0" w:color="auto"/>
              <w:bottom w:val="single" w:sz="4" w:space="0" w:color="auto"/>
              <w:right w:val="single" w:sz="4" w:space="0" w:color="auto"/>
            </w:tcBorders>
            <w:hideMark/>
          </w:tcPr>
          <w:p w:rsidR="00943EFA" w:rsidRPr="00B63BA0" w:rsidRDefault="00943EFA" w:rsidP="00943EFA">
            <w:pPr>
              <w:spacing w:after="120"/>
              <w:ind w:right="153"/>
            </w:pPr>
            <w:r w:rsidRPr="00B63BA0">
              <w:t>Порядок обжалования действий заказчика, организатора запроса предложений, закупочной комиссии</w:t>
            </w:r>
          </w:p>
        </w:tc>
        <w:tc>
          <w:tcPr>
            <w:tcW w:w="6523" w:type="dxa"/>
            <w:tcBorders>
              <w:top w:val="single" w:sz="4" w:space="0" w:color="auto"/>
              <w:left w:val="single" w:sz="4" w:space="0" w:color="auto"/>
              <w:bottom w:val="single" w:sz="4" w:space="0" w:color="auto"/>
              <w:right w:val="single" w:sz="4" w:space="0" w:color="auto"/>
            </w:tcBorders>
            <w:hideMark/>
          </w:tcPr>
          <w:p w:rsidR="00943EFA" w:rsidRPr="00B63BA0" w:rsidRDefault="00943EFA" w:rsidP="00943EFA">
            <w:pPr>
              <w:pStyle w:val="ab"/>
              <w:spacing w:before="120" w:beforeAutospacing="0" w:after="0" w:afterAutospacing="0"/>
              <w:ind w:right="153"/>
              <w:jc w:val="both"/>
            </w:pPr>
            <w:r w:rsidRPr="00B63BA0">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B63BA0">
                <w:rPr>
                  <w:rStyle w:val="a9"/>
                </w:rPr>
                <w:t>arbitration@rosatom.ru</w:t>
              </w:r>
            </w:hyperlink>
            <w:r w:rsidRPr="00B63BA0">
              <w:t>.</w:t>
            </w:r>
          </w:p>
          <w:p w:rsidR="00943EFA" w:rsidRPr="00B63BA0" w:rsidRDefault="00943EFA" w:rsidP="00943EFA">
            <w:pPr>
              <w:pStyle w:val="ab"/>
              <w:spacing w:before="120" w:beforeAutospacing="0" w:after="0" w:afterAutospacing="0"/>
              <w:ind w:right="153"/>
              <w:jc w:val="both"/>
            </w:pPr>
            <w:r w:rsidRPr="00B63B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43EFA" w:rsidRPr="00B63BA0" w:rsidRDefault="00943EFA" w:rsidP="00943EFA">
            <w:pPr>
              <w:pStyle w:val="ab"/>
              <w:spacing w:before="120" w:beforeAutospacing="0" w:after="0" w:afterAutospacing="0"/>
              <w:ind w:right="153"/>
              <w:jc w:val="both"/>
            </w:pPr>
            <w:r w:rsidRPr="00B63B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43EFA" w:rsidRPr="00B63BA0" w:rsidRDefault="00943EFA" w:rsidP="00943EFA">
            <w:pPr>
              <w:pStyle w:val="ab"/>
              <w:spacing w:before="120" w:beforeAutospacing="0" w:after="0" w:afterAutospacing="0"/>
              <w:ind w:right="153"/>
              <w:jc w:val="both"/>
            </w:pPr>
            <w:r w:rsidRPr="00B63BA0">
              <w:t xml:space="preserve">На сайте http://zakupki.rosatom.ru/ (раздел Контроль и </w:t>
            </w:r>
            <w:proofErr w:type="gramStart"/>
            <w:r w:rsidRPr="00B63BA0">
              <w:t>арбитраж</w:t>
            </w:r>
            <w:proofErr w:type="gramEnd"/>
            <w:r w:rsidRPr="00B63BA0">
              <w:t xml:space="preserve">/Нормативные документы) представлены Методические рекомендации о порядке рассмотрения жалоб. </w:t>
            </w:r>
          </w:p>
          <w:p w:rsidR="00943EFA" w:rsidRPr="00B63BA0" w:rsidRDefault="00943EFA" w:rsidP="00943EFA">
            <w:pPr>
              <w:pStyle w:val="ab"/>
              <w:spacing w:line="23" w:lineRule="atLeast"/>
              <w:jc w:val="both"/>
              <w:rPr>
                <w:bCs/>
                <w:iCs/>
              </w:rPr>
            </w:pPr>
            <w:r w:rsidRPr="00B63BA0">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943EFA" w:rsidRDefault="00943EFA" w:rsidP="00943EFA"/>
    <w:p w:rsidR="00F77B22" w:rsidRPr="00050386" w:rsidRDefault="00F77B22">
      <w:pPr>
        <w:rPr>
          <w:sz w:val="22"/>
        </w:rPr>
      </w:pPr>
    </w:p>
    <w:p w:rsidR="00F77B22" w:rsidRPr="00F77B22" w:rsidRDefault="00F77B22">
      <w:pPr>
        <w:rPr>
          <w:sz w:val="22"/>
        </w:rPr>
        <w:sectPr w:rsidR="00F77B22" w:rsidRPr="00F77B22" w:rsidSect="00744122">
          <w:pgSz w:w="11907" w:h="16840"/>
          <w:pgMar w:top="1134" w:right="567" w:bottom="1134" w:left="1418" w:header="567" w:footer="567" w:gutter="0"/>
          <w:cols w:space="720"/>
          <w:docGrid w:linePitch="326"/>
        </w:sectPr>
      </w:pPr>
    </w:p>
    <w:p w:rsidR="00E62247" w:rsidRPr="00533F91" w:rsidRDefault="00165845" w:rsidP="002D1008">
      <w:pPr>
        <w:pStyle w:val="11"/>
        <w:numPr>
          <w:ilvl w:val="0"/>
          <w:numId w:val="34"/>
        </w:numPr>
        <w:jc w:val="left"/>
      </w:pPr>
      <w:bookmarkStart w:id="525" w:name="_Toc319246599"/>
      <w:bookmarkStart w:id="526" w:name="_Toc255987070"/>
      <w:r w:rsidRPr="00533F91">
        <w:t>ОБРАЗЦЫ ФОРМ ОСНОВНЫХ ДОКУМЕНТОВ, ВКЛЮЧАЕМЫХ В ПРЕДЛОЖЕНИЕ</w:t>
      </w:r>
      <w:r w:rsidR="00533F91">
        <w:rPr>
          <w:rStyle w:val="affff"/>
        </w:rPr>
        <w:footnoteReference w:id="6"/>
      </w:r>
      <w:bookmarkEnd w:id="525"/>
    </w:p>
    <w:p w:rsidR="00E62247" w:rsidRPr="00533F91" w:rsidRDefault="00E62247" w:rsidP="00533F91">
      <w:pPr>
        <w:ind w:firstLine="709"/>
        <w:jc w:val="both"/>
        <w:rPr>
          <w:b/>
        </w:rPr>
      </w:pPr>
    </w:p>
    <w:p w:rsidR="00E62247" w:rsidRPr="00533F91" w:rsidRDefault="00165845">
      <w:pPr>
        <w:pStyle w:val="Times12"/>
        <w:jc w:val="right"/>
        <w:rPr>
          <w:bCs w:val="0"/>
          <w:szCs w:val="24"/>
        </w:rPr>
      </w:pPr>
      <w:bookmarkStart w:id="527" w:name="форма1"/>
      <w:bookmarkStart w:id="528" w:name="_Toc98251753"/>
      <w:bookmarkEnd w:id="526"/>
      <w:r w:rsidRPr="00533F91">
        <w:rPr>
          <w:bCs w:val="0"/>
          <w:szCs w:val="24"/>
        </w:rPr>
        <w:t>Форма 1.</w:t>
      </w:r>
      <w:bookmarkEnd w:id="527"/>
    </w:p>
    <w:p w:rsidR="00943EFA" w:rsidRDefault="00943EFA" w:rsidP="00943EFA">
      <w:pPr>
        <w:pStyle w:val="Times12"/>
        <w:jc w:val="right"/>
        <w:rPr>
          <w:bCs w:val="0"/>
          <w:szCs w:val="24"/>
        </w:rPr>
      </w:pPr>
      <w:bookmarkStart w:id="529" w:name="_Ref55335821"/>
      <w:bookmarkStart w:id="530" w:name="_Ref55336345"/>
      <w:bookmarkStart w:id="531" w:name="_Toc57314674"/>
      <w:bookmarkStart w:id="532" w:name="_Toc69728988"/>
      <w:bookmarkStart w:id="533" w:name="_Toc98251754"/>
      <w:bookmarkEnd w:id="528"/>
      <w:bookmarkEnd w:id="529"/>
      <w:bookmarkEnd w:id="530"/>
      <w:bookmarkEnd w:id="531"/>
      <w:bookmarkEnd w:id="532"/>
      <w:bookmarkEnd w:id="533"/>
    </w:p>
    <w:p w:rsidR="00943EFA" w:rsidRDefault="00943EFA" w:rsidP="00943EFA">
      <w:pPr>
        <w:pStyle w:val="Times12"/>
        <w:jc w:val="right"/>
        <w:rPr>
          <w:bCs w:val="0"/>
          <w:szCs w:val="24"/>
        </w:rPr>
      </w:pPr>
    </w:p>
    <w:p w:rsidR="00943EFA" w:rsidRDefault="00943EFA" w:rsidP="00943EFA">
      <w:pPr>
        <w:ind w:left="540" w:hanging="540"/>
        <w:rPr>
          <w:b/>
          <w:i/>
        </w:rPr>
      </w:pPr>
      <w:r>
        <w:rPr>
          <w:b/>
          <w:i/>
        </w:rPr>
        <w:t xml:space="preserve">Фирменный бланк участника </w:t>
      </w:r>
    </w:p>
    <w:p w:rsidR="00943EFA" w:rsidRDefault="00943EFA" w:rsidP="00943EFA">
      <w:pPr>
        <w:ind w:left="540" w:hanging="540"/>
        <w:rPr>
          <w:sz w:val="22"/>
          <w:szCs w:val="22"/>
        </w:rPr>
      </w:pPr>
      <w:r>
        <w:rPr>
          <w:b/>
          <w:i/>
        </w:rPr>
        <w:t xml:space="preserve">процедуры закупки                                                                    </w:t>
      </w:r>
    </w:p>
    <w:p w:rsidR="00943EFA" w:rsidRDefault="00943EFA" w:rsidP="00943EFA">
      <w:pPr>
        <w:tabs>
          <w:tab w:val="left" w:pos="7938"/>
        </w:tabs>
        <w:jc w:val="right"/>
        <w:rPr>
          <w:i/>
          <w:sz w:val="22"/>
          <w:szCs w:val="22"/>
          <w:u w:val="single"/>
        </w:rPr>
      </w:pPr>
      <w:r w:rsidRPr="00EE12AB">
        <w:rPr>
          <w:i/>
          <w:sz w:val="22"/>
          <w:szCs w:val="22"/>
        </w:rPr>
        <w:t xml:space="preserve">                                                                                      </w:t>
      </w:r>
      <w:r>
        <w:rPr>
          <w:i/>
          <w:sz w:val="22"/>
          <w:szCs w:val="22"/>
          <w:u w:val="single"/>
        </w:rPr>
        <w:t>наименование Организатора</w:t>
      </w:r>
    </w:p>
    <w:p w:rsidR="00943EFA" w:rsidRPr="00EE12AB" w:rsidRDefault="00943EFA" w:rsidP="00943EFA">
      <w:pPr>
        <w:tabs>
          <w:tab w:val="left" w:pos="7938"/>
        </w:tabs>
        <w:jc w:val="right"/>
        <w:rPr>
          <w:i/>
          <w:sz w:val="22"/>
          <w:szCs w:val="22"/>
          <w:u w:val="single"/>
        </w:rPr>
      </w:pPr>
      <w:r>
        <w:rPr>
          <w:i/>
          <w:sz w:val="22"/>
          <w:szCs w:val="22"/>
          <w:u w:val="single"/>
        </w:rPr>
        <w:t>размещения заказа</w:t>
      </w:r>
    </w:p>
    <w:p w:rsidR="00943EFA" w:rsidRDefault="00943EFA" w:rsidP="00943EFA">
      <w:pPr>
        <w:pStyle w:val="Times12"/>
        <w:spacing w:before="120"/>
        <w:ind w:firstLine="0"/>
        <w:jc w:val="left"/>
        <w:rPr>
          <w:szCs w:val="24"/>
        </w:rPr>
      </w:pPr>
      <w:r>
        <w:rPr>
          <w:szCs w:val="24"/>
        </w:rPr>
        <w:t>«___» __________ 20___ года №______</w:t>
      </w:r>
    </w:p>
    <w:p w:rsidR="00943EFA" w:rsidRDefault="00943EFA" w:rsidP="00943EFA">
      <w:pPr>
        <w:autoSpaceDE w:val="0"/>
        <w:autoSpaceDN w:val="0"/>
        <w:adjustRightInd w:val="0"/>
        <w:ind w:firstLine="540"/>
        <w:jc w:val="both"/>
        <w:rPr>
          <w:sz w:val="22"/>
          <w:szCs w:val="22"/>
        </w:rPr>
      </w:pPr>
    </w:p>
    <w:p w:rsidR="00943EFA" w:rsidRDefault="00943EFA" w:rsidP="00943EFA">
      <w:pPr>
        <w:autoSpaceDE w:val="0"/>
        <w:autoSpaceDN w:val="0"/>
        <w:adjustRightInd w:val="0"/>
        <w:ind w:firstLine="540"/>
        <w:jc w:val="both"/>
        <w:rPr>
          <w:sz w:val="22"/>
          <w:szCs w:val="22"/>
        </w:rPr>
      </w:pPr>
    </w:p>
    <w:p w:rsidR="00943EFA" w:rsidRPr="00EE12AB" w:rsidRDefault="00943EFA" w:rsidP="00943EFA">
      <w:pPr>
        <w:autoSpaceDE w:val="0"/>
        <w:autoSpaceDN w:val="0"/>
        <w:adjustRightInd w:val="0"/>
        <w:ind w:firstLine="540"/>
        <w:jc w:val="both"/>
        <w:rPr>
          <w:sz w:val="22"/>
          <w:szCs w:val="22"/>
        </w:rPr>
      </w:pPr>
    </w:p>
    <w:p w:rsidR="00943EFA" w:rsidRDefault="00943EFA" w:rsidP="00943EFA">
      <w:pPr>
        <w:autoSpaceDE w:val="0"/>
        <w:autoSpaceDN w:val="0"/>
        <w:adjustRightInd w:val="0"/>
        <w:ind w:firstLine="540"/>
        <w:jc w:val="both"/>
        <w:rPr>
          <w:sz w:val="22"/>
          <w:szCs w:val="22"/>
        </w:rPr>
      </w:pPr>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25" w:history="1">
        <w:r>
          <w:rPr>
            <w:rStyle w:val="a9"/>
            <w:sz w:val="22"/>
            <w:szCs w:val="22"/>
            <w:lang w:val="en-US"/>
          </w:rPr>
          <w:t>http</w:t>
        </w:r>
        <w:r>
          <w:rPr>
            <w:rStyle w:val="a9"/>
            <w:sz w:val="22"/>
            <w:szCs w:val="22"/>
          </w:rPr>
          <w:t>://</w:t>
        </w:r>
        <w:proofErr w:type="spellStart"/>
        <w:r>
          <w:rPr>
            <w:rStyle w:val="a9"/>
            <w:sz w:val="22"/>
            <w:szCs w:val="22"/>
            <w:lang w:val="en-US"/>
          </w:rPr>
          <w:t>zakupki</w:t>
        </w:r>
        <w:proofErr w:type="spellEnd"/>
        <w:r>
          <w:rPr>
            <w:rStyle w:val="a9"/>
            <w:sz w:val="22"/>
            <w:szCs w:val="22"/>
          </w:rPr>
          <w:t>.</w:t>
        </w:r>
        <w:proofErr w:type="spellStart"/>
        <w:r>
          <w:rPr>
            <w:rStyle w:val="a9"/>
            <w:sz w:val="22"/>
            <w:szCs w:val="22"/>
            <w:lang w:val="en-US"/>
          </w:rPr>
          <w:t>rosatom</w:t>
        </w:r>
        <w:proofErr w:type="spellEnd"/>
        <w:r>
          <w:rPr>
            <w:rStyle w:val="a9"/>
            <w:sz w:val="22"/>
            <w:szCs w:val="22"/>
          </w:rPr>
          <w:t>.</w:t>
        </w:r>
        <w:proofErr w:type="spellStart"/>
        <w:r>
          <w:rPr>
            <w:rStyle w:val="a9"/>
            <w:sz w:val="22"/>
            <w:szCs w:val="22"/>
            <w:lang w:val="en-US"/>
          </w:rPr>
          <w:t>ru</w:t>
        </w:r>
        <w:proofErr w:type="spellEnd"/>
      </w:hyperlink>
      <w:r>
        <w:rPr>
          <w:sz w:val="22"/>
          <w:szCs w:val="22"/>
        </w:rPr>
        <w:t>,</w:t>
      </w:r>
      <w:r>
        <w:rPr>
          <w:bCs/>
          <w:i/>
          <w:iCs/>
          <w:sz w:val="22"/>
          <w:szCs w:val="22"/>
        </w:rPr>
        <w:t xml:space="preserve"> </w:t>
      </w:r>
      <w:r>
        <w:rPr>
          <w:sz w:val="22"/>
          <w:szCs w:val="22"/>
        </w:rPr>
        <w:t>и принимая установленные в них требования и условия</w:t>
      </w:r>
      <w:r w:rsidRPr="00EE12AB">
        <w:rPr>
          <w:sz w:val="22"/>
          <w:szCs w:val="22"/>
        </w:rPr>
        <w:t xml:space="preserve"> запроса предложений</w:t>
      </w:r>
      <w:r>
        <w:rPr>
          <w:sz w:val="22"/>
          <w:szCs w:val="22"/>
        </w:rPr>
        <w:t>, _____________________________________________________________________________,</w:t>
      </w:r>
    </w:p>
    <w:p w:rsidR="00943EFA" w:rsidRDefault="00943EFA" w:rsidP="00943EFA">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943EFA" w:rsidRDefault="00943EFA" w:rsidP="00943EFA">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943EFA" w:rsidRDefault="00943EFA" w:rsidP="00943EFA">
      <w:pPr>
        <w:jc w:val="both"/>
        <w:rPr>
          <w:sz w:val="22"/>
          <w:szCs w:val="22"/>
        </w:rPr>
      </w:pPr>
      <w:r>
        <w:rPr>
          <w:sz w:val="22"/>
          <w:szCs w:val="22"/>
        </w:rPr>
        <w:t>_____________________________________________________________________________,</w:t>
      </w:r>
    </w:p>
    <w:p w:rsidR="00943EFA" w:rsidRDefault="00943EFA" w:rsidP="00943EFA">
      <w:pPr>
        <w:jc w:val="center"/>
        <w:rPr>
          <w:i/>
          <w:sz w:val="22"/>
          <w:szCs w:val="22"/>
        </w:rPr>
      </w:pPr>
      <w:r>
        <w:rPr>
          <w:i/>
          <w:sz w:val="22"/>
          <w:szCs w:val="22"/>
        </w:rPr>
        <w:t>(предмет договора)</w:t>
      </w:r>
    </w:p>
    <w:p w:rsidR="00943EFA" w:rsidRDefault="00943EFA" w:rsidP="00943EFA">
      <w:pPr>
        <w:jc w:val="both"/>
        <w:rPr>
          <w:sz w:val="22"/>
          <w:szCs w:val="22"/>
        </w:rPr>
      </w:pPr>
      <w:r>
        <w:rPr>
          <w:sz w:val="22"/>
          <w:szCs w:val="22"/>
        </w:rPr>
        <w:t xml:space="preserve">на условиях и в соответствии с настоящей заявкой, Техническим заданием, проектом Договора с __________________ </w:t>
      </w:r>
      <w:r>
        <w:rPr>
          <w:i/>
          <w:sz w:val="22"/>
          <w:szCs w:val="22"/>
        </w:rPr>
        <w:t>(указывается наименование Заказчика)</w:t>
      </w:r>
      <w:r>
        <w:rPr>
          <w:sz w:val="22"/>
          <w:szCs w:val="22"/>
        </w:rPr>
        <w:t xml:space="preserve"> и другими документами,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 xml:space="preserve">рублей </w:t>
      </w:r>
      <w:proofErr w:type="spellStart"/>
      <w:r>
        <w:rPr>
          <w:sz w:val="22"/>
          <w:szCs w:val="22"/>
        </w:rPr>
        <w:t>__коп</w:t>
      </w:r>
      <w:proofErr w:type="spellEnd"/>
      <w:r>
        <w:rPr>
          <w:sz w:val="22"/>
          <w:szCs w:val="22"/>
        </w:rPr>
        <w:t xml:space="preserve">., в том числе НДС ______________ (_______________________) рублей </w:t>
      </w:r>
      <w:proofErr w:type="spellStart"/>
      <w:r>
        <w:rPr>
          <w:sz w:val="22"/>
          <w:szCs w:val="22"/>
        </w:rPr>
        <w:t>__коп</w:t>
      </w:r>
      <w:proofErr w:type="spellEnd"/>
      <w:r>
        <w:rPr>
          <w:sz w:val="22"/>
          <w:szCs w:val="22"/>
        </w:rPr>
        <w:t>.</w:t>
      </w:r>
    </w:p>
    <w:p w:rsidR="00943EFA" w:rsidRDefault="00943EFA" w:rsidP="00943EFA">
      <w:pPr>
        <w:pStyle w:val="afff1"/>
        <w:spacing w:before="0" w:after="0" w:line="240" w:lineRule="auto"/>
        <w:ind w:firstLine="709"/>
        <w:rPr>
          <w:rFonts w:ascii="Times New Roman" w:hAnsi="Times New Roman" w:cs="Times New Roman"/>
        </w:rPr>
      </w:pPr>
      <w:r>
        <w:rPr>
          <w:rFonts w:ascii="Times New Roman" w:hAnsi="Times New Roman" w:cs="Times New Roman"/>
        </w:rPr>
        <w:t>Настоящее Предложение имеет правовой статус оферты и действует до «___» __________ 20___ года.</w:t>
      </w:r>
      <w:bookmarkStart w:id="534" w:name="_Hlt440565644"/>
      <w:bookmarkEnd w:id="534"/>
    </w:p>
    <w:p w:rsidR="00943EFA" w:rsidRDefault="00943EFA" w:rsidP="00943EFA">
      <w:pPr>
        <w:pStyle w:val="ab"/>
        <w:spacing w:before="0" w:beforeAutospacing="0" w:after="0" w:afterAutospacing="0"/>
        <w:ind w:firstLine="709"/>
        <w:jc w:val="both"/>
      </w:pPr>
      <w:r>
        <w:t xml:space="preserve">Настоящим подтверждаем, что </w:t>
      </w:r>
      <w:proofErr w:type="gramStart"/>
      <w:r>
        <w:t>против</w:t>
      </w:r>
      <w:proofErr w:type="gramEnd"/>
      <w:r>
        <w:t xml:space="preserve"> ________________________________ </w:t>
      </w:r>
      <w:r w:rsidRPr="00A17428">
        <w:rPr>
          <w:i/>
        </w:rPr>
        <w:t>(</w:t>
      </w:r>
      <w:proofErr w:type="gramStart"/>
      <w:r w:rsidRPr="00A17428">
        <w:rPr>
          <w:i/>
        </w:rPr>
        <w:t>наименование</w:t>
      </w:r>
      <w:proofErr w:type="gramEnd"/>
      <w:r w:rsidRPr="00A17428">
        <w:rPr>
          <w:i/>
        </w:rPr>
        <w:t xml:space="preserve"> участника процедуры закупки) </w:t>
      </w:r>
      <w:r w:rsidRPr="00A17428">
        <w:t xml:space="preserve">не проводится процедура ликвидации, не принято арбитражным судом решения о признании ___________ </w:t>
      </w:r>
      <w:r w:rsidRPr="00A17428">
        <w:rPr>
          <w:i/>
        </w:rPr>
        <w:t>(наименование участника процедуры закупки)</w:t>
      </w:r>
      <w:r w:rsidRPr="00A17428">
        <w:t xml:space="preserve"> банкротом, деятельность </w:t>
      </w:r>
      <w:r w:rsidRPr="00A17428">
        <w:rPr>
          <w:i/>
        </w:rPr>
        <w:t>___________</w:t>
      </w:r>
      <w:r>
        <w:rPr>
          <w:i/>
        </w:rPr>
        <w:t xml:space="preserve">_____ </w:t>
      </w:r>
      <w:r w:rsidRPr="00A17428">
        <w:rPr>
          <w:i/>
        </w:rPr>
        <w:t>(наименование участника процедуры закупки)</w:t>
      </w:r>
      <w:r w:rsidRPr="00A17428">
        <w:t xml:space="preserve"> не приостановлена</w:t>
      </w:r>
      <w:r>
        <w:t>, на имущество не наложен арест по решению суда, административного органа.</w:t>
      </w:r>
    </w:p>
    <w:p w:rsidR="00943EFA" w:rsidRPr="000F561B" w:rsidRDefault="00943EFA" w:rsidP="00943EFA">
      <w:pPr>
        <w:pStyle w:val="ab"/>
        <w:spacing w:before="0" w:beforeAutospacing="0" w:after="0" w:afterAutospacing="0"/>
        <w:ind w:firstLine="709"/>
        <w:jc w:val="both"/>
        <w:rPr>
          <w:i/>
        </w:rPr>
      </w:pPr>
      <w:proofErr w:type="gramStart"/>
      <w:r w:rsidRPr="000F561B">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не ранее 10 дней со дня размещения на официальном сайте протокола оценки и сопоставления </w:t>
      </w:r>
      <w:r>
        <w:t xml:space="preserve"> </w:t>
      </w:r>
      <w:r w:rsidRPr="000F561B">
        <w:t xml:space="preserve">Предложений участников настоящего запроса предложений и не позднее, чем через </w:t>
      </w:r>
      <w:r>
        <w:t>2</w:t>
      </w:r>
      <w:r w:rsidRPr="000F561B">
        <w:t>0 дней со дня размещения указанного</w:t>
      </w:r>
      <w:proofErr w:type="gramEnd"/>
      <w:r w:rsidRPr="000F561B">
        <w:t xml:space="preserve"> протокола. </w:t>
      </w:r>
    </w:p>
    <w:p w:rsidR="00943EFA" w:rsidRDefault="00943EFA" w:rsidP="00943EFA">
      <w:pPr>
        <w:pStyle w:val="ab"/>
        <w:spacing w:before="0" w:beforeAutospacing="0" w:after="0" w:afterAutospacing="0"/>
        <w:ind w:firstLine="709"/>
        <w:jc w:val="both"/>
      </w:pPr>
      <w:r>
        <w:t>В случае</w:t>
      </w:r>
      <w:proofErr w:type="gramStart"/>
      <w:r>
        <w:t>,</w:t>
      </w:r>
      <w:proofErr w:type="gramEnd"/>
      <w:r>
        <w:t xml:space="preserve">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943EFA" w:rsidRDefault="00943EFA" w:rsidP="00943EFA">
      <w:pPr>
        <w:pStyle w:val="35"/>
        <w:ind w:firstLine="709"/>
        <w:rPr>
          <w:szCs w:val="24"/>
        </w:rPr>
      </w:pPr>
      <w:r>
        <w:rPr>
          <w:szCs w:val="24"/>
        </w:rPr>
        <w:t>Мы, _______________________________________ согласны с условием, что</w:t>
      </w:r>
    </w:p>
    <w:p w:rsidR="00943EFA" w:rsidRDefault="00943EFA" w:rsidP="00943EFA">
      <w:pPr>
        <w:pStyle w:val="35"/>
        <w:ind w:left="709" w:firstLine="709"/>
        <w:rPr>
          <w:b/>
          <w:i/>
          <w:szCs w:val="24"/>
          <w:vertAlign w:val="superscript"/>
        </w:rPr>
      </w:pPr>
      <w:r>
        <w:rPr>
          <w:szCs w:val="24"/>
          <w:vertAlign w:val="superscript"/>
        </w:rPr>
        <w:t xml:space="preserve"> </w:t>
      </w:r>
      <w:r>
        <w:rPr>
          <w:b/>
          <w:i/>
          <w:szCs w:val="24"/>
          <w:vertAlign w:val="superscript"/>
        </w:rPr>
        <w:t>(наименование организации или Ф.И.О. участника процедуры закупки)</w:t>
      </w:r>
    </w:p>
    <w:p w:rsidR="00943EFA" w:rsidRDefault="00943EFA" w:rsidP="00943EFA">
      <w:pPr>
        <w:pStyle w:val="35"/>
        <w:rPr>
          <w:szCs w:val="24"/>
        </w:rPr>
      </w:pPr>
      <w:r>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943EFA" w:rsidRDefault="00943EFA" w:rsidP="00040B6B">
      <w:pPr>
        <w:pStyle w:val="ab"/>
        <w:numPr>
          <w:ilvl w:val="0"/>
          <w:numId w:val="24"/>
        </w:numPr>
        <w:tabs>
          <w:tab w:val="left" w:pos="1134"/>
        </w:tabs>
        <w:spacing w:before="0" w:beforeAutospacing="0" w:after="0" w:afterAutospacing="0"/>
        <w:ind w:left="0" w:firstLine="709"/>
        <w:jc w:val="both"/>
      </w:pPr>
      <w:r>
        <w:t>если мы:</w:t>
      </w:r>
    </w:p>
    <w:p w:rsidR="00943EFA" w:rsidRDefault="00943EFA" w:rsidP="00040B6B">
      <w:pPr>
        <w:pStyle w:val="a2"/>
        <w:numPr>
          <w:ilvl w:val="4"/>
          <w:numId w:val="25"/>
        </w:numPr>
        <w:tabs>
          <w:tab w:val="num" w:pos="1276"/>
        </w:tabs>
        <w:spacing w:line="240" w:lineRule="auto"/>
        <w:ind w:left="0" w:firstLine="709"/>
        <w:rPr>
          <w:sz w:val="24"/>
          <w:szCs w:val="24"/>
        </w:rPr>
      </w:pPr>
      <w:r>
        <w:rPr>
          <w:sz w:val="24"/>
          <w:szCs w:val="24"/>
        </w:rPr>
        <w:t>будучи признанным победителем запроса предложений, уклонимся от заключения договора;</w:t>
      </w:r>
    </w:p>
    <w:p w:rsidR="00943EFA" w:rsidRDefault="00943EFA" w:rsidP="00040B6B">
      <w:pPr>
        <w:pStyle w:val="a2"/>
        <w:numPr>
          <w:ilvl w:val="4"/>
          <w:numId w:val="25"/>
        </w:numPr>
        <w:tabs>
          <w:tab w:val="num" w:pos="1276"/>
        </w:tabs>
        <w:spacing w:line="240" w:lineRule="auto"/>
        <w:ind w:left="0" w:firstLine="709"/>
        <w:rPr>
          <w:sz w:val="24"/>
          <w:szCs w:val="24"/>
        </w:rPr>
      </w:pPr>
      <w:r>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943EFA" w:rsidRDefault="00943EFA" w:rsidP="00040B6B">
      <w:pPr>
        <w:pStyle w:val="a2"/>
        <w:numPr>
          <w:ilvl w:val="4"/>
          <w:numId w:val="25"/>
        </w:numPr>
        <w:tabs>
          <w:tab w:val="num" w:pos="1276"/>
        </w:tabs>
        <w:spacing w:line="240" w:lineRule="auto"/>
        <w:ind w:left="0" w:firstLine="709"/>
        <w:rPr>
          <w:sz w:val="24"/>
          <w:szCs w:val="24"/>
        </w:rPr>
      </w:pPr>
      <w:r>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943EFA" w:rsidRDefault="00943EFA" w:rsidP="00040B6B">
      <w:pPr>
        <w:pStyle w:val="ab"/>
        <w:numPr>
          <w:ilvl w:val="0"/>
          <w:numId w:val="24"/>
        </w:numPr>
        <w:tabs>
          <w:tab w:val="left" w:pos="1134"/>
        </w:tabs>
        <w:spacing w:before="0" w:beforeAutospacing="0" w:after="0" w:afterAutospacing="0"/>
        <w:ind w:left="0" w:firstLine="709"/>
        <w:jc w:val="both"/>
      </w:pPr>
      <w:r>
        <w:t xml:space="preserve">если договор, заключенный с нами по результатам проведения настоящего запроса предложений, </w:t>
      </w:r>
      <w:proofErr w:type="gramStart"/>
      <w:r>
        <w:t>будет</w:t>
      </w:r>
      <w:proofErr w:type="gramEnd"/>
      <w:r>
        <w:t xml:space="preserve"> расторгнут по решению суда или по соглашению сторон в силу существенного нарушения нами условий договора.</w:t>
      </w:r>
    </w:p>
    <w:p w:rsidR="00943EFA" w:rsidRDefault="00943EFA" w:rsidP="00943EFA">
      <w:pPr>
        <w:pStyle w:val="afff1"/>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FC22AB" w:rsidRPr="00523A8D" w:rsidRDefault="00FC22AB" w:rsidP="00FC22AB">
      <w:pPr>
        <w:pStyle w:val="afff1"/>
        <w:spacing w:line="240" w:lineRule="auto"/>
        <w:ind w:firstLine="709"/>
        <w:rPr>
          <w:rFonts w:ascii="Times New Roman" w:hAnsi="Times New Roman" w:cs="Times New Roman"/>
        </w:rPr>
      </w:pPr>
      <w:r w:rsidRPr="00523A8D">
        <w:rPr>
          <w:rFonts w:ascii="Times New Roman" w:hAnsi="Times New Roman" w:cs="Times New Roman"/>
        </w:rPr>
        <w:t>Опись документов заявки в соответствии с требованиями пункта</w:t>
      </w:r>
      <w:r w:rsidRPr="00046CC4">
        <w:rPr>
          <w:rFonts w:ascii="Times New Roman" w:hAnsi="Times New Roman" w:cs="Times New Roman"/>
        </w:rPr>
        <w:t> </w:t>
      </w:r>
      <w:r w:rsidR="00046CC4" w:rsidRPr="00046CC4">
        <w:rPr>
          <w:rFonts w:ascii="Times New Roman" w:hAnsi="Times New Roman" w:cs="Times New Roman"/>
        </w:rPr>
        <w:t>17</w:t>
      </w:r>
      <w:r w:rsidRPr="00523A8D">
        <w:rPr>
          <w:rFonts w:ascii="Times New Roman" w:hAnsi="Times New Roman" w:cs="Times New Roman"/>
        </w:rPr>
        <w:t xml:space="preserve"> раздела </w:t>
      </w:r>
      <w:r w:rsidR="00046CC4" w:rsidRPr="00046CC4">
        <w:rPr>
          <w:rFonts w:ascii="Times New Roman" w:hAnsi="Times New Roman" w:cs="Times New Roman"/>
        </w:rPr>
        <w:t>6</w:t>
      </w:r>
      <w:r w:rsidRPr="00523A8D">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C22AB" w:rsidRPr="00523A8D" w:rsidTr="00744122">
        <w:trPr>
          <w:tblHeader/>
        </w:trPr>
        <w:tc>
          <w:tcPr>
            <w:tcW w:w="1108" w:type="dxa"/>
            <w:vAlign w:val="center"/>
          </w:tcPr>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w:t>
            </w:r>
          </w:p>
          <w:p w:rsidR="00FC22AB" w:rsidRPr="00523A8D" w:rsidRDefault="00FC22AB" w:rsidP="00744122">
            <w:pPr>
              <w:pStyle w:val="afff4"/>
              <w:jc w:val="center"/>
              <w:rPr>
                <w:rFonts w:ascii="Times New Roman" w:hAnsi="Times New Roman" w:cs="Times New Roman"/>
                <w:szCs w:val="24"/>
              </w:rPr>
            </w:pPr>
            <w:proofErr w:type="spellStart"/>
            <w:proofErr w:type="gramStart"/>
            <w:r w:rsidRPr="00523A8D">
              <w:rPr>
                <w:rFonts w:ascii="Times New Roman" w:hAnsi="Times New Roman" w:cs="Times New Roman"/>
                <w:szCs w:val="24"/>
              </w:rPr>
              <w:t>п</w:t>
            </w:r>
            <w:proofErr w:type="spellEnd"/>
            <w:proofErr w:type="gramEnd"/>
            <w:r w:rsidRPr="00523A8D">
              <w:rPr>
                <w:rFonts w:ascii="Times New Roman" w:hAnsi="Times New Roman" w:cs="Times New Roman"/>
                <w:szCs w:val="24"/>
              </w:rPr>
              <w:t>/</w:t>
            </w:r>
            <w:proofErr w:type="spellStart"/>
            <w:r w:rsidRPr="00523A8D">
              <w:rPr>
                <w:rFonts w:ascii="Times New Roman" w:hAnsi="Times New Roman" w:cs="Times New Roman"/>
                <w:szCs w:val="24"/>
              </w:rPr>
              <w:t>п</w:t>
            </w:r>
            <w:proofErr w:type="spellEnd"/>
          </w:p>
        </w:tc>
        <w:tc>
          <w:tcPr>
            <w:tcW w:w="6625" w:type="dxa"/>
            <w:vAlign w:val="center"/>
          </w:tcPr>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 xml:space="preserve">Наименование документа </w:t>
            </w:r>
          </w:p>
        </w:tc>
        <w:tc>
          <w:tcPr>
            <w:tcW w:w="1201" w:type="dxa"/>
            <w:vAlign w:val="center"/>
          </w:tcPr>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 xml:space="preserve">№ </w:t>
            </w:r>
          </w:p>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страницы</w:t>
            </w:r>
          </w:p>
        </w:tc>
        <w:tc>
          <w:tcPr>
            <w:tcW w:w="1146" w:type="dxa"/>
            <w:vAlign w:val="center"/>
          </w:tcPr>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Число</w:t>
            </w:r>
          </w:p>
          <w:p w:rsidR="00FC22AB" w:rsidRPr="00523A8D" w:rsidRDefault="00FC22AB" w:rsidP="00744122">
            <w:pPr>
              <w:pStyle w:val="afff4"/>
              <w:jc w:val="center"/>
              <w:rPr>
                <w:rFonts w:ascii="Times New Roman" w:hAnsi="Times New Roman" w:cs="Times New Roman"/>
                <w:szCs w:val="24"/>
              </w:rPr>
            </w:pPr>
            <w:r w:rsidRPr="00523A8D">
              <w:rPr>
                <w:rFonts w:ascii="Times New Roman" w:hAnsi="Times New Roman" w:cs="Times New Roman"/>
                <w:szCs w:val="24"/>
              </w:rPr>
              <w:t>страниц</w:t>
            </w:r>
          </w:p>
        </w:tc>
      </w:tr>
      <w:tr w:rsidR="00FC22AB" w:rsidRPr="00523A8D" w:rsidTr="00744122">
        <w:tc>
          <w:tcPr>
            <w:tcW w:w="1108" w:type="dxa"/>
            <w:vAlign w:val="center"/>
          </w:tcPr>
          <w:p w:rsidR="00FC22AB" w:rsidRPr="00523A8D" w:rsidRDefault="00FC22AB" w:rsidP="00C22DBE">
            <w:pPr>
              <w:numPr>
                <w:ilvl w:val="0"/>
                <w:numId w:val="65"/>
              </w:numPr>
              <w:tabs>
                <w:tab w:val="left" w:pos="284"/>
              </w:tabs>
              <w:spacing w:before="40" w:after="40"/>
              <w:ind w:left="0" w:firstLine="0"/>
              <w:jc w:val="center"/>
              <w:rPr>
                <w:i/>
              </w:rPr>
            </w:pPr>
          </w:p>
        </w:tc>
        <w:tc>
          <w:tcPr>
            <w:tcW w:w="6625" w:type="dxa"/>
          </w:tcPr>
          <w:p w:rsidR="00FC22AB" w:rsidRPr="00523A8D" w:rsidRDefault="00FC22AB" w:rsidP="00744122">
            <w:pPr>
              <w:pStyle w:val="afff4"/>
              <w:spacing w:before="40" w:after="40"/>
              <w:rPr>
                <w:rFonts w:ascii="Times New Roman" w:hAnsi="Times New Roman" w:cs="Times New Roman"/>
                <w:i/>
                <w:szCs w:val="24"/>
              </w:rPr>
            </w:pPr>
            <w:r w:rsidRPr="00523A8D">
              <w:rPr>
                <w:rFonts w:ascii="Times New Roman" w:hAnsi="Times New Roman" w:cs="Times New Roman"/>
                <w:i/>
                <w:szCs w:val="24"/>
              </w:rPr>
              <w:t>Анкета (форма 2)</w:t>
            </w:r>
          </w:p>
        </w:tc>
        <w:tc>
          <w:tcPr>
            <w:tcW w:w="1201" w:type="dxa"/>
          </w:tcPr>
          <w:p w:rsidR="00FC22AB" w:rsidRPr="00523A8D" w:rsidRDefault="00FC22AB" w:rsidP="00744122">
            <w:pPr>
              <w:pStyle w:val="afff4"/>
              <w:rPr>
                <w:rFonts w:ascii="Times New Roman" w:hAnsi="Times New Roman" w:cs="Times New Roman"/>
                <w:i/>
                <w:szCs w:val="24"/>
              </w:rPr>
            </w:pPr>
          </w:p>
        </w:tc>
        <w:tc>
          <w:tcPr>
            <w:tcW w:w="1146" w:type="dxa"/>
          </w:tcPr>
          <w:p w:rsidR="00FC22AB" w:rsidRPr="00523A8D" w:rsidRDefault="00FC22AB" w:rsidP="00744122">
            <w:pPr>
              <w:pStyle w:val="afff4"/>
              <w:rPr>
                <w:rFonts w:ascii="Times New Roman" w:hAnsi="Times New Roman" w:cs="Times New Roman"/>
                <w:i/>
                <w:szCs w:val="24"/>
              </w:rPr>
            </w:pPr>
          </w:p>
        </w:tc>
      </w:tr>
      <w:tr w:rsidR="00FC22AB" w:rsidRPr="00523A8D" w:rsidTr="00744122">
        <w:tc>
          <w:tcPr>
            <w:tcW w:w="1108" w:type="dxa"/>
            <w:vAlign w:val="center"/>
          </w:tcPr>
          <w:p w:rsidR="00FC22AB" w:rsidRPr="00523A8D" w:rsidRDefault="00FC22AB" w:rsidP="00C22DBE">
            <w:pPr>
              <w:numPr>
                <w:ilvl w:val="0"/>
                <w:numId w:val="65"/>
              </w:numPr>
              <w:tabs>
                <w:tab w:val="left" w:pos="284"/>
              </w:tabs>
              <w:spacing w:before="40" w:after="40"/>
              <w:ind w:left="0" w:firstLine="0"/>
              <w:jc w:val="center"/>
              <w:rPr>
                <w:i/>
              </w:rPr>
            </w:pPr>
          </w:p>
        </w:tc>
        <w:tc>
          <w:tcPr>
            <w:tcW w:w="6625" w:type="dxa"/>
          </w:tcPr>
          <w:p w:rsidR="00FC22AB" w:rsidRPr="00523A8D" w:rsidRDefault="00FC22AB" w:rsidP="00744122">
            <w:pPr>
              <w:pStyle w:val="afff4"/>
              <w:spacing w:before="40" w:after="40"/>
              <w:rPr>
                <w:rFonts w:ascii="Times New Roman" w:hAnsi="Times New Roman" w:cs="Times New Roman"/>
                <w:i/>
                <w:szCs w:val="24"/>
              </w:rPr>
            </w:pPr>
            <w:r w:rsidRPr="00523A8D">
              <w:rPr>
                <w:rFonts w:ascii="Times New Roman" w:hAnsi="Times New Roman" w:cs="Times New Roman"/>
                <w:i/>
                <w:szCs w:val="24"/>
              </w:rPr>
              <w:t>…</w:t>
            </w:r>
          </w:p>
        </w:tc>
        <w:tc>
          <w:tcPr>
            <w:tcW w:w="1201" w:type="dxa"/>
          </w:tcPr>
          <w:p w:rsidR="00FC22AB" w:rsidRPr="00523A8D" w:rsidRDefault="00FC22AB" w:rsidP="00744122">
            <w:pPr>
              <w:pStyle w:val="afff4"/>
              <w:rPr>
                <w:rFonts w:ascii="Times New Roman" w:hAnsi="Times New Roman" w:cs="Times New Roman"/>
                <w:i/>
                <w:szCs w:val="24"/>
              </w:rPr>
            </w:pPr>
          </w:p>
        </w:tc>
        <w:tc>
          <w:tcPr>
            <w:tcW w:w="1146" w:type="dxa"/>
          </w:tcPr>
          <w:p w:rsidR="00FC22AB" w:rsidRPr="00523A8D" w:rsidRDefault="00FC22AB" w:rsidP="00744122">
            <w:pPr>
              <w:pStyle w:val="afff4"/>
              <w:rPr>
                <w:rFonts w:ascii="Times New Roman" w:hAnsi="Times New Roman" w:cs="Times New Roman"/>
                <w:i/>
                <w:szCs w:val="24"/>
              </w:rPr>
            </w:pPr>
          </w:p>
        </w:tc>
      </w:tr>
      <w:tr w:rsidR="00FC22AB" w:rsidRPr="00523A8D" w:rsidTr="00744122">
        <w:tc>
          <w:tcPr>
            <w:tcW w:w="1108" w:type="dxa"/>
            <w:vAlign w:val="center"/>
          </w:tcPr>
          <w:p w:rsidR="00FC22AB" w:rsidRPr="00523A8D" w:rsidRDefault="00FC22AB" w:rsidP="00C22DBE">
            <w:pPr>
              <w:numPr>
                <w:ilvl w:val="0"/>
                <w:numId w:val="65"/>
              </w:numPr>
              <w:tabs>
                <w:tab w:val="left" w:pos="284"/>
              </w:tabs>
              <w:spacing w:before="40" w:after="40"/>
              <w:ind w:left="0" w:firstLine="0"/>
              <w:jc w:val="center"/>
            </w:pPr>
          </w:p>
        </w:tc>
        <w:tc>
          <w:tcPr>
            <w:tcW w:w="6625" w:type="dxa"/>
          </w:tcPr>
          <w:p w:rsidR="00FC22AB" w:rsidRPr="00523A8D" w:rsidRDefault="00FC22AB" w:rsidP="00744122">
            <w:pPr>
              <w:pStyle w:val="afff4"/>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FC22AB" w:rsidRPr="00523A8D" w:rsidRDefault="00FC22AB" w:rsidP="00744122">
            <w:pPr>
              <w:pStyle w:val="afff4"/>
              <w:rPr>
                <w:rFonts w:ascii="Times New Roman" w:hAnsi="Times New Roman" w:cs="Times New Roman"/>
                <w:szCs w:val="24"/>
              </w:rPr>
            </w:pPr>
          </w:p>
        </w:tc>
        <w:tc>
          <w:tcPr>
            <w:tcW w:w="1146" w:type="dxa"/>
          </w:tcPr>
          <w:p w:rsidR="00FC22AB" w:rsidRPr="00523A8D" w:rsidRDefault="00FC22AB" w:rsidP="00744122">
            <w:pPr>
              <w:pStyle w:val="afff4"/>
              <w:rPr>
                <w:rFonts w:ascii="Times New Roman" w:hAnsi="Times New Roman" w:cs="Times New Roman"/>
                <w:szCs w:val="24"/>
              </w:rPr>
            </w:pPr>
          </w:p>
        </w:tc>
      </w:tr>
      <w:tr w:rsidR="00FC22AB" w:rsidRPr="00523A8D" w:rsidTr="00744122">
        <w:tc>
          <w:tcPr>
            <w:tcW w:w="1108" w:type="dxa"/>
            <w:vAlign w:val="center"/>
          </w:tcPr>
          <w:p w:rsidR="00FC22AB" w:rsidRPr="00523A8D" w:rsidRDefault="00FC22AB" w:rsidP="00C22DBE">
            <w:pPr>
              <w:numPr>
                <w:ilvl w:val="0"/>
                <w:numId w:val="65"/>
              </w:numPr>
              <w:tabs>
                <w:tab w:val="left" w:pos="284"/>
              </w:tabs>
              <w:spacing w:before="40" w:after="40"/>
              <w:ind w:left="0" w:firstLine="0"/>
              <w:jc w:val="center"/>
            </w:pPr>
          </w:p>
        </w:tc>
        <w:tc>
          <w:tcPr>
            <w:tcW w:w="6625" w:type="dxa"/>
          </w:tcPr>
          <w:p w:rsidR="00FC22AB" w:rsidRPr="00523A8D" w:rsidRDefault="00FC22AB" w:rsidP="00744122">
            <w:pPr>
              <w:pStyle w:val="afff4"/>
              <w:spacing w:before="40" w:after="40"/>
              <w:rPr>
                <w:rFonts w:ascii="Times New Roman" w:hAnsi="Times New Roman" w:cs="Times New Roman"/>
                <w:szCs w:val="24"/>
              </w:rPr>
            </w:pPr>
            <w:r w:rsidRPr="00523A8D">
              <w:rPr>
                <w:rFonts w:ascii="Times New Roman" w:hAnsi="Times New Roman" w:cs="Times New Roman"/>
                <w:szCs w:val="24"/>
              </w:rPr>
              <w:t>…</w:t>
            </w:r>
          </w:p>
        </w:tc>
        <w:tc>
          <w:tcPr>
            <w:tcW w:w="1201" w:type="dxa"/>
          </w:tcPr>
          <w:p w:rsidR="00FC22AB" w:rsidRPr="00523A8D" w:rsidRDefault="00FC22AB" w:rsidP="00744122">
            <w:pPr>
              <w:pStyle w:val="afff4"/>
              <w:rPr>
                <w:rFonts w:ascii="Times New Roman" w:hAnsi="Times New Roman" w:cs="Times New Roman"/>
                <w:szCs w:val="24"/>
              </w:rPr>
            </w:pPr>
          </w:p>
        </w:tc>
        <w:tc>
          <w:tcPr>
            <w:tcW w:w="1146" w:type="dxa"/>
          </w:tcPr>
          <w:p w:rsidR="00FC22AB" w:rsidRPr="00523A8D" w:rsidRDefault="00FC22AB" w:rsidP="00744122">
            <w:pPr>
              <w:pStyle w:val="afff4"/>
              <w:rPr>
                <w:rFonts w:ascii="Times New Roman" w:hAnsi="Times New Roman" w:cs="Times New Roman"/>
                <w:szCs w:val="24"/>
              </w:rPr>
            </w:pPr>
          </w:p>
        </w:tc>
      </w:tr>
      <w:tr w:rsidR="00FC22AB" w:rsidRPr="00523A8D" w:rsidTr="00744122">
        <w:tc>
          <w:tcPr>
            <w:tcW w:w="1108" w:type="dxa"/>
            <w:vAlign w:val="center"/>
          </w:tcPr>
          <w:p w:rsidR="00FC22AB" w:rsidRPr="00523A8D" w:rsidRDefault="00FC22AB" w:rsidP="00744122">
            <w:pPr>
              <w:tabs>
                <w:tab w:val="left" w:pos="284"/>
              </w:tabs>
              <w:spacing w:before="40" w:after="40"/>
              <w:jc w:val="center"/>
            </w:pPr>
            <w:r w:rsidRPr="00523A8D">
              <w:t>…</w:t>
            </w:r>
          </w:p>
        </w:tc>
        <w:tc>
          <w:tcPr>
            <w:tcW w:w="6625" w:type="dxa"/>
          </w:tcPr>
          <w:p w:rsidR="00FC22AB" w:rsidRPr="00523A8D" w:rsidRDefault="00FC22AB" w:rsidP="00744122">
            <w:pPr>
              <w:pStyle w:val="afff4"/>
              <w:spacing w:before="40" w:after="40"/>
              <w:rPr>
                <w:rFonts w:ascii="Times New Roman" w:hAnsi="Times New Roman" w:cs="Times New Roman"/>
                <w:szCs w:val="24"/>
              </w:rPr>
            </w:pPr>
          </w:p>
        </w:tc>
        <w:tc>
          <w:tcPr>
            <w:tcW w:w="1201" w:type="dxa"/>
          </w:tcPr>
          <w:p w:rsidR="00FC22AB" w:rsidRPr="00523A8D" w:rsidRDefault="00FC22AB" w:rsidP="00744122">
            <w:pPr>
              <w:pStyle w:val="afff4"/>
              <w:rPr>
                <w:rFonts w:ascii="Times New Roman" w:hAnsi="Times New Roman" w:cs="Times New Roman"/>
                <w:szCs w:val="24"/>
              </w:rPr>
            </w:pPr>
          </w:p>
        </w:tc>
        <w:tc>
          <w:tcPr>
            <w:tcW w:w="1146" w:type="dxa"/>
          </w:tcPr>
          <w:p w:rsidR="00FC22AB" w:rsidRPr="00523A8D" w:rsidRDefault="00FC22AB" w:rsidP="00744122">
            <w:pPr>
              <w:pStyle w:val="afff4"/>
              <w:rPr>
                <w:rFonts w:ascii="Times New Roman" w:hAnsi="Times New Roman" w:cs="Times New Roman"/>
                <w:szCs w:val="24"/>
              </w:rPr>
            </w:pPr>
          </w:p>
        </w:tc>
      </w:tr>
      <w:tr w:rsidR="00FC22AB" w:rsidRPr="00523A8D" w:rsidTr="00744122">
        <w:tc>
          <w:tcPr>
            <w:tcW w:w="1108" w:type="dxa"/>
            <w:vAlign w:val="center"/>
          </w:tcPr>
          <w:p w:rsidR="00FC22AB" w:rsidRPr="00523A8D" w:rsidRDefault="00FC22AB" w:rsidP="00744122">
            <w:pPr>
              <w:tabs>
                <w:tab w:val="left" w:pos="284"/>
              </w:tabs>
              <w:spacing w:before="40" w:after="40"/>
              <w:jc w:val="center"/>
            </w:pPr>
            <w:r w:rsidRPr="00523A8D">
              <w:t>…</w:t>
            </w:r>
          </w:p>
        </w:tc>
        <w:tc>
          <w:tcPr>
            <w:tcW w:w="6625" w:type="dxa"/>
          </w:tcPr>
          <w:p w:rsidR="00FC22AB" w:rsidRPr="00523A8D" w:rsidRDefault="00FC22AB" w:rsidP="00744122">
            <w:pPr>
              <w:pStyle w:val="afff4"/>
              <w:spacing w:before="40" w:after="40"/>
              <w:rPr>
                <w:rFonts w:ascii="Times New Roman" w:hAnsi="Times New Roman" w:cs="Times New Roman"/>
                <w:szCs w:val="24"/>
              </w:rPr>
            </w:pPr>
          </w:p>
        </w:tc>
        <w:tc>
          <w:tcPr>
            <w:tcW w:w="1201" w:type="dxa"/>
          </w:tcPr>
          <w:p w:rsidR="00FC22AB" w:rsidRPr="00523A8D" w:rsidRDefault="00FC22AB" w:rsidP="00744122">
            <w:pPr>
              <w:pStyle w:val="afff4"/>
              <w:rPr>
                <w:rFonts w:ascii="Times New Roman" w:hAnsi="Times New Roman" w:cs="Times New Roman"/>
                <w:szCs w:val="24"/>
              </w:rPr>
            </w:pPr>
          </w:p>
        </w:tc>
        <w:tc>
          <w:tcPr>
            <w:tcW w:w="1146" w:type="dxa"/>
          </w:tcPr>
          <w:p w:rsidR="00FC22AB" w:rsidRPr="00523A8D" w:rsidRDefault="00FC22AB" w:rsidP="00744122">
            <w:pPr>
              <w:pStyle w:val="afff4"/>
              <w:rPr>
                <w:rFonts w:ascii="Times New Roman" w:hAnsi="Times New Roman" w:cs="Times New Roman"/>
                <w:szCs w:val="24"/>
              </w:rPr>
            </w:pPr>
          </w:p>
        </w:tc>
      </w:tr>
      <w:tr w:rsidR="00FC22AB" w:rsidRPr="00523A8D" w:rsidTr="00744122">
        <w:tc>
          <w:tcPr>
            <w:tcW w:w="1108" w:type="dxa"/>
            <w:vAlign w:val="center"/>
          </w:tcPr>
          <w:p w:rsidR="00FC22AB" w:rsidRPr="00523A8D" w:rsidRDefault="00FC22AB" w:rsidP="00744122">
            <w:pPr>
              <w:tabs>
                <w:tab w:val="left" w:pos="284"/>
              </w:tabs>
              <w:spacing w:before="40" w:after="40"/>
              <w:jc w:val="center"/>
            </w:pPr>
          </w:p>
        </w:tc>
        <w:tc>
          <w:tcPr>
            <w:tcW w:w="6625" w:type="dxa"/>
          </w:tcPr>
          <w:p w:rsidR="00FC22AB" w:rsidRPr="00523A8D" w:rsidRDefault="00FC22AB" w:rsidP="00744122">
            <w:pPr>
              <w:pStyle w:val="afff4"/>
              <w:spacing w:before="40" w:after="40"/>
              <w:rPr>
                <w:rFonts w:ascii="Times New Roman" w:hAnsi="Times New Roman" w:cs="Times New Roman"/>
                <w:szCs w:val="24"/>
              </w:rPr>
            </w:pPr>
          </w:p>
        </w:tc>
        <w:tc>
          <w:tcPr>
            <w:tcW w:w="1201" w:type="dxa"/>
          </w:tcPr>
          <w:p w:rsidR="00FC22AB" w:rsidRPr="00523A8D" w:rsidRDefault="00FC22AB" w:rsidP="00744122">
            <w:pPr>
              <w:pStyle w:val="afff4"/>
              <w:rPr>
                <w:rFonts w:ascii="Times New Roman" w:hAnsi="Times New Roman" w:cs="Times New Roman"/>
                <w:szCs w:val="24"/>
              </w:rPr>
            </w:pPr>
          </w:p>
        </w:tc>
        <w:tc>
          <w:tcPr>
            <w:tcW w:w="1146" w:type="dxa"/>
          </w:tcPr>
          <w:p w:rsidR="00FC22AB" w:rsidRPr="00523A8D" w:rsidRDefault="00FC22AB" w:rsidP="00744122">
            <w:pPr>
              <w:pStyle w:val="afff4"/>
              <w:rPr>
                <w:rFonts w:ascii="Times New Roman" w:hAnsi="Times New Roman" w:cs="Times New Roman"/>
                <w:szCs w:val="24"/>
              </w:rPr>
            </w:pPr>
          </w:p>
        </w:tc>
      </w:tr>
      <w:tr w:rsidR="00FC22AB" w:rsidRPr="00523A8D" w:rsidTr="00744122">
        <w:tc>
          <w:tcPr>
            <w:tcW w:w="1108" w:type="dxa"/>
            <w:vAlign w:val="center"/>
          </w:tcPr>
          <w:p w:rsidR="00FC22AB" w:rsidRPr="00523A8D" w:rsidRDefault="00FC22AB" w:rsidP="00744122">
            <w:pPr>
              <w:tabs>
                <w:tab w:val="left" w:pos="284"/>
              </w:tabs>
              <w:spacing w:before="40" w:after="40"/>
              <w:jc w:val="center"/>
            </w:pPr>
            <w:r w:rsidRPr="00523A8D">
              <w:t>…</w:t>
            </w:r>
          </w:p>
        </w:tc>
        <w:tc>
          <w:tcPr>
            <w:tcW w:w="8972" w:type="dxa"/>
            <w:gridSpan w:val="3"/>
          </w:tcPr>
          <w:p w:rsidR="00FC22AB" w:rsidRPr="00523A8D" w:rsidRDefault="00FC22AB" w:rsidP="00744122">
            <w:pPr>
              <w:pStyle w:val="afff4"/>
              <w:spacing w:before="40" w:after="40"/>
              <w:rPr>
                <w:rFonts w:ascii="Times New Roman" w:hAnsi="Times New Roman" w:cs="Times New Roman"/>
                <w:szCs w:val="24"/>
              </w:rPr>
            </w:pPr>
          </w:p>
        </w:tc>
      </w:tr>
    </w:tbl>
    <w:p w:rsidR="00FC22AB" w:rsidRPr="00523A8D" w:rsidRDefault="00FC22AB" w:rsidP="00FC22AB">
      <w:pPr>
        <w:pStyle w:val="afff2"/>
        <w:tabs>
          <w:tab w:val="clear" w:pos="1134"/>
        </w:tabs>
        <w:autoSpaceDE w:val="0"/>
        <w:autoSpaceDN w:val="0"/>
        <w:spacing w:line="240" w:lineRule="auto"/>
        <w:ind w:firstLine="0"/>
        <w:rPr>
          <w:sz w:val="28"/>
          <w:szCs w:val="28"/>
        </w:rPr>
      </w:pPr>
    </w:p>
    <w:p w:rsidR="00FC22AB" w:rsidRPr="00523A8D" w:rsidRDefault="00FC22AB" w:rsidP="00FC22AB">
      <w:pPr>
        <w:pStyle w:val="afff2"/>
        <w:tabs>
          <w:tab w:val="clear" w:pos="1134"/>
        </w:tabs>
        <w:autoSpaceDE w:val="0"/>
        <w:autoSpaceDN w:val="0"/>
        <w:spacing w:line="240" w:lineRule="auto"/>
        <w:ind w:firstLine="0"/>
        <w:rPr>
          <w:sz w:val="16"/>
          <w:szCs w:val="16"/>
        </w:rPr>
      </w:pPr>
      <w:r w:rsidRPr="00523A8D">
        <w:rPr>
          <w:sz w:val="16"/>
          <w:szCs w:val="16"/>
        </w:rPr>
        <w:t>___________________________________</w:t>
      </w:r>
      <w:r w:rsidRPr="00523A8D">
        <w:rPr>
          <w:sz w:val="16"/>
          <w:szCs w:val="16"/>
        </w:rPr>
        <w:tab/>
        <w:t>__</w:t>
      </w:r>
      <w:r w:rsidRPr="00523A8D">
        <w:rPr>
          <w:sz w:val="16"/>
          <w:szCs w:val="16"/>
        </w:rPr>
        <w:tab/>
      </w:r>
      <w:r w:rsidRPr="00523A8D">
        <w:rPr>
          <w:sz w:val="16"/>
          <w:szCs w:val="16"/>
        </w:rPr>
        <w:tab/>
        <w:t>___________________________</w:t>
      </w:r>
    </w:p>
    <w:p w:rsidR="00FC22AB" w:rsidRPr="00523A8D" w:rsidRDefault="00FC22AB" w:rsidP="00FC22AB">
      <w:pPr>
        <w:pStyle w:val="Times12"/>
        <w:ind w:firstLine="0"/>
        <w:rPr>
          <w:b/>
          <w:bCs w:val="0"/>
          <w:i/>
          <w:vertAlign w:val="superscript"/>
        </w:rPr>
      </w:pPr>
      <w:r w:rsidRPr="00523A8D">
        <w:rPr>
          <w:b/>
          <w:bCs w:val="0"/>
          <w:i/>
          <w:vertAlign w:val="superscript"/>
        </w:rPr>
        <w:t>(Подпись уполномоченного представителя)</w:t>
      </w:r>
      <w:r w:rsidRPr="00523A8D">
        <w:rPr>
          <w:snapToGrid w:val="0"/>
          <w:sz w:val="14"/>
          <w:szCs w:val="14"/>
        </w:rPr>
        <w:tab/>
      </w:r>
      <w:r w:rsidRPr="00523A8D">
        <w:rPr>
          <w:snapToGrid w:val="0"/>
          <w:sz w:val="14"/>
          <w:szCs w:val="14"/>
        </w:rPr>
        <w:tab/>
      </w:r>
      <w:r w:rsidRPr="00523A8D">
        <w:rPr>
          <w:b/>
          <w:bCs w:val="0"/>
          <w:i/>
          <w:vertAlign w:val="superscript"/>
        </w:rPr>
        <w:t>(Имя и должность подписавшего)</w:t>
      </w:r>
    </w:p>
    <w:p w:rsidR="00FC22AB" w:rsidRPr="00523A8D" w:rsidRDefault="00FC22AB" w:rsidP="00FC22AB">
      <w:pPr>
        <w:pStyle w:val="Times12"/>
        <w:ind w:firstLine="709"/>
        <w:rPr>
          <w:b/>
          <w:bCs w:val="0"/>
          <w:szCs w:val="24"/>
        </w:rPr>
      </w:pPr>
      <w:r w:rsidRPr="00523A8D">
        <w:rPr>
          <w:b/>
          <w:bCs w:val="0"/>
          <w:szCs w:val="24"/>
        </w:rPr>
        <w:t>М.П.</w:t>
      </w:r>
    </w:p>
    <w:p w:rsidR="00FC22AB" w:rsidRPr="00523A8D" w:rsidRDefault="00FC22AB" w:rsidP="00FC22AB">
      <w:pPr>
        <w:pStyle w:val="afff1"/>
        <w:spacing w:before="0" w:after="0" w:line="240" w:lineRule="auto"/>
        <w:rPr>
          <w:rFonts w:ascii="Times New Roman" w:hAnsi="Times New Roman" w:cs="Times New Roman"/>
          <w:b/>
          <w:bCs/>
          <w:sz w:val="22"/>
          <w:szCs w:val="23"/>
        </w:rPr>
      </w:pPr>
    </w:p>
    <w:p w:rsidR="00FC22AB" w:rsidRPr="00523A8D" w:rsidRDefault="00FC22AB" w:rsidP="00FC22AB">
      <w:pPr>
        <w:pStyle w:val="Times12"/>
        <w:tabs>
          <w:tab w:val="left" w:pos="709"/>
        </w:tabs>
        <w:ind w:firstLine="709"/>
        <w:rPr>
          <w:b/>
          <w:bCs w:val="0"/>
          <w:szCs w:val="24"/>
        </w:rPr>
      </w:pPr>
      <w:r w:rsidRPr="00523A8D">
        <w:rPr>
          <w:b/>
          <w:bCs w:val="0"/>
          <w:szCs w:val="24"/>
        </w:rPr>
        <w:t>Инструкции по заполнению</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Данные инструкции не следует воспроизводить в документах, подготовленных участником запроса предложений.</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 xml:space="preserve">Заявку на участие в запросе предложений следует оформить на официальном бланке участника запроса предложений. </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Участник запроса предложений должен указать стоимость оказания ус</w:t>
      </w:r>
      <w:r>
        <w:rPr>
          <w:sz w:val="20"/>
          <w:szCs w:val="20"/>
        </w:rPr>
        <w:t>луг цифрами и словами, в рублях</w:t>
      </w:r>
      <w:r w:rsidRPr="00523A8D">
        <w:rPr>
          <w:sz w:val="20"/>
          <w:szCs w:val="20"/>
        </w:rPr>
        <w:t>. Цену следует указывать в формате ХХХ ХХХ ХХХ</w:t>
      </w:r>
      <w:proofErr w:type="gramStart"/>
      <w:r w:rsidRPr="00523A8D">
        <w:rPr>
          <w:sz w:val="20"/>
          <w:szCs w:val="20"/>
        </w:rPr>
        <w:t>,Х</w:t>
      </w:r>
      <w:proofErr w:type="gramEnd"/>
      <w:r w:rsidRPr="00523A8D">
        <w:rPr>
          <w:sz w:val="20"/>
          <w:szCs w:val="20"/>
        </w:rPr>
        <w:t>Х руб., например: «1 234 567,89 руб. (Один миллион двести тридцать четыре тысячи пятьсот шестьдесят семь руб. восемьдесят девять коп.)».</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Участник запроса предложений должен указать срок действия заявки на участие в запросе предложений согласно требованиям пункта </w:t>
      </w:r>
      <w:r w:rsidR="000062B1">
        <w:t>4.5.1</w:t>
      </w:r>
      <w:r w:rsidRPr="00523A8D">
        <w:rPr>
          <w:sz w:val="20"/>
          <w:szCs w:val="20"/>
        </w:rPr>
        <w:t>.</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0062B1">
        <w:t>17</w:t>
      </w:r>
      <w:r w:rsidRPr="00523A8D">
        <w:rPr>
          <w:sz w:val="20"/>
          <w:szCs w:val="20"/>
        </w:rPr>
        <w:t xml:space="preserve"> раздела </w:t>
      </w:r>
      <w:r w:rsidR="000062B1">
        <w:t>6</w:t>
      </w:r>
      <w:r w:rsidRPr="00523A8D">
        <w:rPr>
          <w:sz w:val="20"/>
          <w:szCs w:val="20"/>
        </w:rPr>
        <w:t xml:space="preserve"> «Информационная карта запроса предложений».</w:t>
      </w:r>
    </w:p>
    <w:p w:rsidR="00FC22AB" w:rsidRPr="00523A8D" w:rsidRDefault="00FC22AB" w:rsidP="00C22DBE">
      <w:pPr>
        <w:pStyle w:val="Times12"/>
        <w:numPr>
          <w:ilvl w:val="0"/>
          <w:numId w:val="64"/>
        </w:numPr>
        <w:tabs>
          <w:tab w:val="clear" w:pos="960"/>
          <w:tab w:val="left" w:pos="1134"/>
        </w:tabs>
        <w:ind w:left="0" w:firstLine="709"/>
        <w:rPr>
          <w:sz w:val="20"/>
          <w:szCs w:val="20"/>
        </w:rPr>
      </w:pPr>
      <w:r w:rsidRPr="00523A8D">
        <w:rPr>
          <w:sz w:val="20"/>
          <w:szCs w:val="20"/>
        </w:rPr>
        <w:t>Заявка на участие в запросе предложений должна быть подписана и скреплена печатью в соответствии с требованиями пунктов </w:t>
      </w:r>
      <w:r w:rsidR="00285E8C">
        <w:t xml:space="preserve"> 4.4.3. и 4.4.4.</w:t>
      </w:r>
      <w:r w:rsidRPr="00523A8D">
        <w:rPr>
          <w:sz w:val="20"/>
          <w:szCs w:val="20"/>
        </w:rPr>
        <w:t>.</w:t>
      </w: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FC22AB" w:rsidRDefault="00FC22AB"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943EFA" w:rsidRDefault="00943EFA" w:rsidP="00943EFA">
      <w:pPr>
        <w:jc w:val="both"/>
      </w:pPr>
    </w:p>
    <w:p w:rsidR="00E62247" w:rsidRPr="00F62F34" w:rsidRDefault="00165845">
      <w:pPr>
        <w:jc w:val="right"/>
      </w:pPr>
      <w:r w:rsidRPr="00F62F34">
        <w:t>Форма 2</w:t>
      </w:r>
    </w:p>
    <w:p w:rsidR="00E62247" w:rsidRDefault="00165845">
      <w:pPr>
        <w:pStyle w:val="Times12"/>
        <w:ind w:left="5245" w:firstLine="0"/>
        <w:jc w:val="left"/>
        <w:rPr>
          <w:iCs/>
          <w:szCs w:val="24"/>
        </w:rPr>
      </w:pPr>
      <w:r>
        <w:rPr>
          <w:iCs/>
          <w:szCs w:val="24"/>
        </w:rPr>
        <w:t>Приложение к заявке о подаче Предложения от «___» __________ 20___ г. № ______</w:t>
      </w:r>
    </w:p>
    <w:p w:rsidR="00E62247" w:rsidRDefault="00E62247">
      <w:pPr>
        <w:jc w:val="right"/>
        <w:rPr>
          <w:b/>
        </w:rPr>
      </w:pPr>
    </w:p>
    <w:p w:rsidR="00E62247" w:rsidRPr="00FB345A" w:rsidRDefault="00165845">
      <w:pPr>
        <w:jc w:val="center"/>
      </w:pPr>
      <w:r w:rsidRPr="00FB345A">
        <w:t>Открытый запрос предложений в электронной форме на право заключения договора</w:t>
      </w:r>
      <w:r w:rsidRPr="00FB345A">
        <w:rPr>
          <w:b/>
          <w:i/>
          <w:iCs/>
        </w:rPr>
        <w:t xml:space="preserve"> </w:t>
      </w:r>
      <w:proofErr w:type="gramStart"/>
      <w:r w:rsidRPr="00FB345A">
        <w:t>на</w:t>
      </w:r>
      <w:proofErr w:type="gramEnd"/>
      <w:r w:rsidRPr="00FB345A">
        <w:t> ____________</w:t>
      </w:r>
    </w:p>
    <w:p w:rsidR="00E62247" w:rsidRPr="00FB345A" w:rsidRDefault="00E62247">
      <w:pPr>
        <w:jc w:val="right"/>
      </w:pPr>
    </w:p>
    <w:p w:rsidR="00E62247" w:rsidRPr="00FB345A" w:rsidRDefault="00165845">
      <w:pPr>
        <w:pStyle w:val="20"/>
        <w:numPr>
          <w:ilvl w:val="0"/>
          <w:numId w:val="0"/>
        </w:numPr>
        <w:tabs>
          <w:tab w:val="left" w:pos="709"/>
        </w:tabs>
        <w:spacing w:before="0" w:after="0"/>
        <w:jc w:val="center"/>
        <w:rPr>
          <w:rFonts w:ascii="Times New Roman" w:hAnsi="Times New Roman" w:cs="Times New Roman"/>
          <w:b w:val="0"/>
          <w:i w:val="0"/>
          <w:sz w:val="24"/>
          <w:szCs w:val="24"/>
        </w:rPr>
      </w:pPr>
      <w:bookmarkStart w:id="535" w:name="_Анкета_Претендента_на"/>
      <w:bookmarkStart w:id="536" w:name="_Анкета_Участника_процедуры"/>
      <w:bookmarkStart w:id="537" w:name="_Toc255987077"/>
      <w:bookmarkStart w:id="538" w:name="_Toc319246601"/>
      <w:bookmarkEnd w:id="535"/>
      <w:bookmarkEnd w:id="536"/>
      <w:r w:rsidRPr="00FB345A">
        <w:rPr>
          <w:rFonts w:ascii="Times New Roman" w:hAnsi="Times New Roman" w:cs="Times New Roman"/>
          <w:b w:val="0"/>
          <w:i w:val="0"/>
          <w:sz w:val="24"/>
          <w:szCs w:val="24"/>
        </w:rPr>
        <w:t>АНКЕТА УЧАСТНИКА ПРОЦЕДУРЫ ЗАКУПКИ (Форма 2)</w:t>
      </w:r>
      <w:bookmarkEnd w:id="537"/>
      <w:bookmarkEnd w:id="538"/>
    </w:p>
    <w:p w:rsidR="00E62247" w:rsidRPr="00FB345A" w:rsidRDefault="00E62247">
      <w:pPr>
        <w:jc w:val="right"/>
        <w:rPr>
          <w:b/>
          <w:i/>
          <w:iCs/>
        </w:rPr>
      </w:pPr>
    </w:p>
    <w:p w:rsidR="00E62247" w:rsidRPr="00FB345A" w:rsidRDefault="00165845">
      <w:pPr>
        <w:pStyle w:val="Times12"/>
        <w:ind w:firstLine="0"/>
        <w:rPr>
          <w:i/>
          <w:szCs w:val="24"/>
        </w:rPr>
      </w:pPr>
      <w:r w:rsidRPr="00FB345A">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3"/>
        <w:gridCol w:w="5913"/>
        <w:gridCol w:w="3339"/>
      </w:tblGrid>
      <w:tr w:rsidR="00E62247" w:rsidRPr="00FB345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keepNext w:val="0"/>
              <w:widowControl w:val="0"/>
              <w:spacing w:before="0" w:after="0"/>
              <w:ind w:left="0" w:right="0"/>
              <w:jc w:val="center"/>
              <w:rPr>
                <w:sz w:val="24"/>
                <w:szCs w:val="24"/>
              </w:rPr>
            </w:pPr>
            <w:r w:rsidRPr="00FB345A">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keepNext w:val="0"/>
              <w:widowControl w:val="0"/>
              <w:spacing w:before="0" w:after="0"/>
              <w:ind w:left="0" w:right="0"/>
              <w:jc w:val="center"/>
              <w:rPr>
                <w:sz w:val="24"/>
                <w:szCs w:val="24"/>
              </w:rPr>
            </w:pPr>
            <w:r w:rsidRPr="00FB345A">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a"/>
              <w:keepNext w:val="0"/>
              <w:widowControl w:val="0"/>
              <w:spacing w:before="0" w:after="0"/>
              <w:ind w:left="0" w:right="0"/>
              <w:jc w:val="center"/>
              <w:rPr>
                <w:sz w:val="24"/>
                <w:szCs w:val="24"/>
              </w:rPr>
            </w:pPr>
            <w:r w:rsidRPr="00FB345A">
              <w:rPr>
                <w:sz w:val="24"/>
                <w:szCs w:val="24"/>
              </w:rPr>
              <w:t xml:space="preserve">Сведения </w:t>
            </w:r>
            <w:proofErr w:type="gramStart"/>
            <w:r w:rsidRPr="00FB345A">
              <w:rPr>
                <w:sz w:val="24"/>
                <w:szCs w:val="24"/>
              </w:rPr>
              <w:t>о</w:t>
            </w:r>
            <w:proofErr w:type="gramEnd"/>
            <w:r w:rsidRPr="00FB345A">
              <w:rPr>
                <w:sz w:val="24"/>
                <w:szCs w:val="24"/>
              </w:rPr>
              <w:t xml:space="preserve"> участнике процедуры закупки</w:t>
            </w:r>
          </w:p>
        </w:tc>
      </w:tr>
      <w:tr w:rsidR="00E62247" w:rsidRPr="00FB345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pStyle w:val="affb"/>
              <w:widowControl w:val="0"/>
              <w:spacing w:before="0" w:after="0"/>
              <w:jc w:val="center"/>
              <w:rPr>
                <w:szCs w:val="24"/>
              </w:rP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rsidRPr="00FB345A">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Pr="00FB345A" w:rsidRDefault="00165845">
            <w:pPr>
              <w:pStyle w:val="affb"/>
              <w:widowControl w:val="0"/>
              <w:spacing w:before="0" w:after="0"/>
              <w:ind w:right="-108"/>
              <w:rPr>
                <w:szCs w:val="24"/>
              </w:rPr>
            </w:pPr>
            <w:r w:rsidRPr="00FB345A">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Pr="00FB345A" w:rsidRDefault="00E62247">
            <w:pPr>
              <w:widowControl w:val="0"/>
              <w:jc w:val="center"/>
            </w:pPr>
          </w:p>
        </w:tc>
      </w:tr>
      <w:tr w:rsidR="00E6224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Default="00165845">
            <w:pPr>
              <w:pStyle w:val="affb"/>
              <w:widowControl w:val="0"/>
              <w:spacing w:before="0" w:after="0"/>
              <w:ind w:right="-108"/>
              <w:rPr>
                <w:szCs w:val="24"/>
              </w:rPr>
            </w:pPr>
            <w:r>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Default="00E62247">
            <w:pPr>
              <w:widowControl w:val="0"/>
              <w:jc w:val="center"/>
            </w:pPr>
          </w:p>
        </w:tc>
      </w:tr>
      <w:tr w:rsidR="00E62247">
        <w:trPr>
          <w:cantSplit/>
        </w:trPr>
        <w:tc>
          <w:tcPr>
            <w:tcW w:w="306" w:type="pct"/>
            <w:tcBorders>
              <w:top w:val="single" w:sz="4" w:space="0" w:color="auto"/>
              <w:left w:val="single" w:sz="4" w:space="0" w:color="auto"/>
              <w:bottom w:val="single" w:sz="4" w:space="0" w:color="auto"/>
              <w:right w:val="single" w:sz="4" w:space="0" w:color="auto"/>
            </w:tcBorders>
            <w:vAlign w:val="center"/>
          </w:tcPr>
          <w:p w:rsidR="00E62247" w:rsidRDefault="00E62247" w:rsidP="00040B6B">
            <w:pPr>
              <w:pStyle w:val="affa"/>
              <w:keepNext w:val="0"/>
              <w:widowControl w:val="0"/>
              <w:numPr>
                <w:ilvl w:val="0"/>
                <w:numId w:val="2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62247" w:rsidRDefault="00165845">
            <w:pPr>
              <w:pStyle w:val="affb"/>
              <w:widowControl w:val="0"/>
              <w:spacing w:before="0" w:after="0"/>
              <w:ind w:right="-108"/>
              <w:rPr>
                <w:szCs w:val="24"/>
              </w:rPr>
            </w:pPr>
            <w:r>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E62247" w:rsidRDefault="00E62247">
            <w:pPr>
              <w:widowControl w:val="0"/>
              <w:jc w:val="center"/>
            </w:pPr>
          </w:p>
        </w:tc>
      </w:tr>
    </w:tbl>
    <w:p w:rsidR="00E62247" w:rsidRDefault="00E62247">
      <w:pPr>
        <w:pStyle w:val="afff2"/>
        <w:tabs>
          <w:tab w:val="left" w:pos="709"/>
        </w:tabs>
        <w:autoSpaceDE w:val="0"/>
        <w:autoSpaceDN w:val="0"/>
        <w:spacing w:line="240" w:lineRule="auto"/>
        <w:ind w:firstLine="0"/>
        <w:rPr>
          <w:sz w:val="28"/>
          <w:szCs w:val="28"/>
        </w:rPr>
      </w:pPr>
      <w:bookmarkStart w:id="539" w:name="_Toc98251773"/>
    </w:p>
    <w:p w:rsidR="00E62247" w:rsidRDefault="00165845">
      <w:pPr>
        <w:pStyle w:val="afff2"/>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62247" w:rsidRDefault="0016584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62247" w:rsidRDefault="00165845">
      <w:pPr>
        <w:pStyle w:val="Times12"/>
        <w:ind w:firstLine="709"/>
        <w:rPr>
          <w:bCs w:val="0"/>
          <w:sz w:val="28"/>
        </w:rPr>
      </w:pPr>
      <w:r>
        <w:rPr>
          <w:bCs w:val="0"/>
          <w:sz w:val="28"/>
        </w:rPr>
        <w:t>М.П.</w:t>
      </w:r>
    </w:p>
    <w:p w:rsidR="00E62247" w:rsidRDefault="00E62247">
      <w:pPr>
        <w:jc w:val="center"/>
        <w:rPr>
          <w:b/>
        </w:rPr>
      </w:pPr>
    </w:p>
    <w:p w:rsidR="00FC22AB" w:rsidRPr="00523A8D" w:rsidRDefault="00FC22AB" w:rsidP="00FC22AB">
      <w:pPr>
        <w:pStyle w:val="Times12"/>
        <w:tabs>
          <w:tab w:val="left" w:pos="1134"/>
        </w:tabs>
        <w:ind w:firstLine="709"/>
        <w:rPr>
          <w:b/>
          <w:bCs w:val="0"/>
          <w:szCs w:val="24"/>
        </w:rPr>
      </w:pPr>
      <w:r w:rsidRPr="00523A8D">
        <w:rPr>
          <w:b/>
          <w:bCs w:val="0"/>
          <w:szCs w:val="24"/>
        </w:rPr>
        <w:t>Инструкции по заполнению</w:t>
      </w:r>
    </w:p>
    <w:p w:rsidR="00FC22AB" w:rsidRPr="00523A8D" w:rsidRDefault="00FC22AB" w:rsidP="00C22DBE">
      <w:pPr>
        <w:pStyle w:val="Times12"/>
        <w:numPr>
          <w:ilvl w:val="1"/>
          <w:numId w:val="66"/>
        </w:numPr>
        <w:tabs>
          <w:tab w:val="clear" w:pos="960"/>
          <w:tab w:val="left" w:pos="1134"/>
        </w:tabs>
        <w:ind w:left="0" w:firstLine="709"/>
        <w:rPr>
          <w:sz w:val="20"/>
          <w:szCs w:val="20"/>
        </w:rPr>
      </w:pPr>
      <w:r w:rsidRPr="00523A8D">
        <w:rPr>
          <w:sz w:val="20"/>
          <w:szCs w:val="20"/>
        </w:rPr>
        <w:t>Данные инструкции не следует воспроизводить в документах, подготовленных участником запроса предложений.</w:t>
      </w:r>
    </w:p>
    <w:p w:rsidR="00FC22AB" w:rsidRPr="00523A8D" w:rsidRDefault="00FC22AB" w:rsidP="00C22DBE">
      <w:pPr>
        <w:pStyle w:val="Times12"/>
        <w:numPr>
          <w:ilvl w:val="1"/>
          <w:numId w:val="66"/>
        </w:numPr>
        <w:tabs>
          <w:tab w:val="clear" w:pos="960"/>
          <w:tab w:val="left" w:pos="1134"/>
        </w:tabs>
        <w:ind w:left="0" w:firstLine="709"/>
        <w:rPr>
          <w:sz w:val="20"/>
          <w:szCs w:val="20"/>
        </w:rPr>
      </w:pPr>
      <w:r w:rsidRPr="00523A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523A8D">
        <w:rPr>
          <w:sz w:val="20"/>
          <w:szCs w:val="20"/>
        </w:rPr>
        <w:t>к</w:t>
      </w:r>
      <w:proofErr w:type="gramEnd"/>
      <w:r w:rsidRPr="00523A8D">
        <w:rPr>
          <w:sz w:val="20"/>
          <w:szCs w:val="20"/>
        </w:rPr>
        <w:t> которой является данная анкета участника запроса предложений.</w:t>
      </w:r>
    </w:p>
    <w:p w:rsidR="00FC22AB" w:rsidRPr="00523A8D" w:rsidRDefault="00FC22AB" w:rsidP="00C22DBE">
      <w:pPr>
        <w:pStyle w:val="Times12"/>
        <w:numPr>
          <w:ilvl w:val="1"/>
          <w:numId w:val="66"/>
        </w:numPr>
        <w:tabs>
          <w:tab w:val="clear" w:pos="960"/>
          <w:tab w:val="left" w:pos="1134"/>
        </w:tabs>
        <w:ind w:left="0" w:firstLine="709"/>
        <w:rPr>
          <w:sz w:val="20"/>
          <w:szCs w:val="20"/>
        </w:rPr>
      </w:pPr>
      <w:r w:rsidRPr="00523A8D">
        <w:rPr>
          <w:sz w:val="20"/>
          <w:szCs w:val="20"/>
        </w:rPr>
        <w:t>Участник запроса предложений указывает свое фирменное наименование (в т.ч. организационно-правовую форму).</w:t>
      </w:r>
    </w:p>
    <w:p w:rsidR="00FC22AB" w:rsidRPr="00523A8D" w:rsidRDefault="00FC22AB" w:rsidP="00C22DBE">
      <w:pPr>
        <w:pStyle w:val="Times12"/>
        <w:numPr>
          <w:ilvl w:val="1"/>
          <w:numId w:val="66"/>
        </w:numPr>
        <w:tabs>
          <w:tab w:val="clear" w:pos="960"/>
          <w:tab w:val="left" w:pos="1134"/>
        </w:tabs>
        <w:ind w:left="0" w:firstLine="709"/>
        <w:rPr>
          <w:sz w:val="20"/>
          <w:szCs w:val="20"/>
        </w:rPr>
      </w:pPr>
      <w:r w:rsidRPr="00523A8D">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C22AB" w:rsidRPr="00523A8D" w:rsidRDefault="00FC22AB" w:rsidP="00C22DBE">
      <w:pPr>
        <w:pStyle w:val="Times12"/>
        <w:numPr>
          <w:ilvl w:val="1"/>
          <w:numId w:val="66"/>
        </w:numPr>
        <w:tabs>
          <w:tab w:val="clear" w:pos="960"/>
          <w:tab w:val="left" w:pos="1134"/>
        </w:tabs>
        <w:ind w:left="0" w:firstLine="709"/>
        <w:rPr>
          <w:sz w:val="20"/>
          <w:szCs w:val="20"/>
        </w:rPr>
      </w:pPr>
      <w:r w:rsidRPr="00523A8D">
        <w:rPr>
          <w:sz w:val="20"/>
          <w:szCs w:val="20"/>
        </w:rPr>
        <w:t>Заполненная участником запроса предложений анкета должна содержать все сведения, указанные в таблице.</w:t>
      </w:r>
      <w:r w:rsidRPr="00523A8D">
        <w:rPr>
          <w:b/>
          <w:sz w:val="20"/>
          <w:szCs w:val="20"/>
        </w:rPr>
        <w:t xml:space="preserve"> </w:t>
      </w:r>
      <w:r w:rsidRPr="00523A8D">
        <w:rPr>
          <w:sz w:val="20"/>
          <w:szCs w:val="20"/>
        </w:rPr>
        <w:t>В случае отсутствия каких-либо данных указывается слово «нет».</w:t>
      </w:r>
    </w:p>
    <w:p w:rsidR="00FC22AB" w:rsidRDefault="00FC22AB">
      <w:pPr>
        <w:jc w:val="center"/>
        <w:rPr>
          <w:b/>
        </w:rPr>
      </w:pPr>
    </w:p>
    <w:bookmarkEnd w:id="539"/>
    <w:p w:rsidR="00E62247" w:rsidRPr="00F62F34" w:rsidRDefault="00165845">
      <w:pPr>
        <w:pStyle w:val="Times12"/>
        <w:jc w:val="right"/>
        <w:rPr>
          <w:bCs w:val="0"/>
          <w:szCs w:val="24"/>
        </w:rPr>
      </w:pPr>
      <w:r>
        <w:rPr>
          <w:bCs w:val="0"/>
          <w:sz w:val="22"/>
        </w:rPr>
        <w:br w:type="page"/>
      </w:r>
      <w:r w:rsidRPr="00F62F34">
        <w:rPr>
          <w:bCs w:val="0"/>
          <w:szCs w:val="24"/>
        </w:rPr>
        <w:t xml:space="preserve">Форма </w:t>
      </w:r>
      <w:r w:rsidR="00FB345A" w:rsidRPr="00F62F34">
        <w:rPr>
          <w:bCs w:val="0"/>
          <w:szCs w:val="24"/>
        </w:rPr>
        <w:t>3.</w:t>
      </w:r>
    </w:p>
    <w:p w:rsidR="00E62247" w:rsidRDefault="00165845">
      <w:pPr>
        <w:pStyle w:val="Times12"/>
        <w:ind w:left="5245" w:firstLine="0"/>
        <w:jc w:val="left"/>
        <w:rPr>
          <w:iCs/>
          <w:szCs w:val="24"/>
        </w:rPr>
      </w:pPr>
      <w:r>
        <w:rPr>
          <w:iCs/>
          <w:szCs w:val="24"/>
        </w:rPr>
        <w:t>Приложение к заявке о подаче Предложения от «___» __________ 20___ г. № ______</w:t>
      </w:r>
    </w:p>
    <w:p w:rsidR="00E62247" w:rsidRDefault="00E62247">
      <w:pPr>
        <w:pStyle w:val="Times12"/>
        <w:jc w:val="center"/>
        <w:rPr>
          <w:b/>
          <w:snapToGrid w:val="0"/>
          <w:szCs w:val="24"/>
        </w:rPr>
      </w:pPr>
    </w:p>
    <w:p w:rsidR="00E62247" w:rsidRPr="00FB345A" w:rsidRDefault="00165845">
      <w:pPr>
        <w:jc w:val="center"/>
      </w:pPr>
      <w:r w:rsidRPr="00FB345A">
        <w:t xml:space="preserve">Открытый запрос предложений в электронной форме на право заключения договора </w:t>
      </w:r>
      <w:proofErr w:type="gramStart"/>
      <w:r w:rsidRPr="00FB345A">
        <w:t>на</w:t>
      </w:r>
      <w:proofErr w:type="gramEnd"/>
      <w:r w:rsidRPr="00FB345A">
        <w:t> ___________</w:t>
      </w:r>
    </w:p>
    <w:p w:rsidR="00E62247" w:rsidRPr="00FB345A" w:rsidRDefault="00E62247">
      <w:pPr>
        <w:widowControl w:val="0"/>
        <w:autoSpaceDE w:val="0"/>
        <w:autoSpaceDN w:val="0"/>
        <w:adjustRightInd w:val="0"/>
        <w:jc w:val="center"/>
      </w:pPr>
    </w:p>
    <w:p w:rsidR="00E62247" w:rsidRPr="00FB345A" w:rsidRDefault="00165845">
      <w:pPr>
        <w:pStyle w:val="20"/>
        <w:numPr>
          <w:ilvl w:val="0"/>
          <w:numId w:val="0"/>
        </w:numPr>
        <w:tabs>
          <w:tab w:val="left" w:pos="709"/>
        </w:tabs>
        <w:spacing w:before="0" w:after="0"/>
        <w:jc w:val="center"/>
        <w:rPr>
          <w:rFonts w:ascii="Times New Roman" w:hAnsi="Times New Roman" w:cs="Times New Roman"/>
          <w:b w:val="0"/>
          <w:bCs w:val="0"/>
          <w:i w:val="0"/>
          <w:sz w:val="24"/>
          <w:szCs w:val="24"/>
        </w:rPr>
      </w:pPr>
      <w:bookmarkStart w:id="540" w:name="_Техническое_предложение_(Форма"/>
      <w:bookmarkStart w:id="541" w:name="_Toc235439567"/>
      <w:bookmarkStart w:id="542" w:name="_Toc319246602"/>
      <w:bookmarkEnd w:id="540"/>
      <w:r w:rsidRPr="00FB345A">
        <w:rPr>
          <w:rFonts w:ascii="Times New Roman" w:hAnsi="Times New Roman" w:cs="Times New Roman"/>
          <w:b w:val="0"/>
          <w:bCs w:val="0"/>
          <w:i w:val="0"/>
          <w:sz w:val="24"/>
          <w:szCs w:val="24"/>
        </w:rPr>
        <w:t>ТЕХНИЧЕСКОЕ ПРЕДЛОЖЕНИЕ (Форма __)</w:t>
      </w:r>
      <w:bookmarkEnd w:id="541"/>
      <w:bookmarkEnd w:id="542"/>
    </w:p>
    <w:p w:rsidR="00E62247" w:rsidRPr="00FB345A" w:rsidRDefault="00E62247">
      <w:pPr>
        <w:jc w:val="right"/>
        <w:rPr>
          <w:b/>
          <w:i/>
          <w:iCs/>
        </w:rPr>
      </w:pPr>
    </w:p>
    <w:p w:rsidR="00E62247" w:rsidRPr="00FB345A" w:rsidRDefault="00165845">
      <w:pPr>
        <w:pStyle w:val="Times12"/>
        <w:ind w:firstLine="0"/>
        <w:rPr>
          <w:b/>
          <w:i/>
          <w:szCs w:val="24"/>
        </w:rPr>
      </w:pPr>
      <w:r w:rsidRPr="00FB345A">
        <w:rPr>
          <w:szCs w:val="24"/>
        </w:rPr>
        <w:t>Участник процедуры закупки: ________________________________</w:t>
      </w:r>
      <w:r w:rsidRPr="00FB345A">
        <w:rPr>
          <w:b/>
          <w:szCs w:val="24"/>
        </w:rPr>
        <w:t xml:space="preserve"> </w:t>
      </w:r>
    </w:p>
    <w:p w:rsidR="00E62247" w:rsidRPr="00FB345A" w:rsidRDefault="00E62247">
      <w:pPr>
        <w:pStyle w:val="Times12"/>
        <w:rPr>
          <w:i/>
          <w:szCs w:val="24"/>
        </w:rPr>
      </w:pPr>
    </w:p>
    <w:p w:rsidR="00E62247" w:rsidRPr="00FB345A" w:rsidRDefault="00165845">
      <w:pPr>
        <w:jc w:val="center"/>
        <w:rPr>
          <w:b/>
        </w:rPr>
      </w:pPr>
      <w:r w:rsidRPr="00FB345A">
        <w:rPr>
          <w:b/>
          <w:i/>
        </w:rPr>
        <w:t>Суть технического предложения</w:t>
      </w:r>
    </w:p>
    <w:p w:rsidR="00FB345A" w:rsidRPr="00DD3170" w:rsidRDefault="00FB345A" w:rsidP="00FB345A">
      <w:pPr>
        <w:jc w:val="center"/>
        <w:rPr>
          <w:b/>
          <w:szCs w:val="28"/>
          <w:u w:val="single"/>
        </w:rPr>
      </w:pPr>
      <w:r>
        <w:rPr>
          <w:b/>
          <w:i/>
          <w:szCs w:val="28"/>
        </w:rPr>
        <w:t>(</w:t>
      </w:r>
      <w:r w:rsidRPr="00DD3170">
        <w:rPr>
          <w:i/>
          <w:szCs w:val="28"/>
          <w:u w:val="single"/>
        </w:rPr>
        <w:t>заполняется в соответствии с томом 2 технического задания настоящей Документации</w:t>
      </w:r>
      <w:r w:rsidRPr="00DD3170">
        <w:rPr>
          <w:b/>
          <w:i/>
          <w:szCs w:val="28"/>
          <w:u w:val="single"/>
        </w:rPr>
        <w:t>)</w:t>
      </w:r>
    </w:p>
    <w:p w:rsidR="00E62247" w:rsidRPr="00FB345A" w:rsidRDefault="00E62247">
      <w:pPr>
        <w:pStyle w:val="afff2"/>
        <w:tabs>
          <w:tab w:val="left" w:pos="709"/>
        </w:tabs>
        <w:autoSpaceDE w:val="0"/>
        <w:autoSpaceDN w:val="0"/>
        <w:spacing w:line="240" w:lineRule="auto"/>
        <w:ind w:firstLine="0"/>
        <w:rPr>
          <w:sz w:val="24"/>
          <w:szCs w:val="24"/>
        </w:rPr>
      </w:pPr>
    </w:p>
    <w:p w:rsidR="00E62247" w:rsidRPr="00FB345A" w:rsidRDefault="00165845">
      <w:pPr>
        <w:pStyle w:val="afff2"/>
        <w:tabs>
          <w:tab w:val="left" w:pos="709"/>
        </w:tabs>
        <w:autoSpaceDE w:val="0"/>
        <w:autoSpaceDN w:val="0"/>
        <w:spacing w:line="240" w:lineRule="auto"/>
        <w:ind w:firstLine="0"/>
        <w:rPr>
          <w:sz w:val="24"/>
          <w:szCs w:val="24"/>
        </w:rPr>
      </w:pPr>
      <w:r w:rsidRPr="00FB345A">
        <w:rPr>
          <w:sz w:val="24"/>
          <w:szCs w:val="24"/>
        </w:rPr>
        <w:t>___________________________________</w:t>
      </w:r>
      <w:r w:rsidRPr="00FB345A">
        <w:rPr>
          <w:sz w:val="24"/>
          <w:szCs w:val="24"/>
        </w:rPr>
        <w:tab/>
        <w:t>__</w:t>
      </w:r>
      <w:r w:rsidRPr="00FB345A">
        <w:rPr>
          <w:sz w:val="24"/>
          <w:szCs w:val="24"/>
        </w:rPr>
        <w:tab/>
      </w:r>
      <w:r w:rsidRPr="00FB345A">
        <w:rPr>
          <w:sz w:val="24"/>
          <w:szCs w:val="24"/>
        </w:rPr>
        <w:tab/>
        <w:t>___________________________</w:t>
      </w:r>
    </w:p>
    <w:p w:rsidR="00E62247" w:rsidRPr="00FB345A" w:rsidRDefault="00165845">
      <w:pPr>
        <w:pStyle w:val="Times12"/>
        <w:ind w:firstLine="0"/>
        <w:rPr>
          <w:b/>
          <w:bCs w:val="0"/>
          <w:i/>
          <w:szCs w:val="24"/>
          <w:vertAlign w:val="superscript"/>
        </w:rPr>
      </w:pPr>
      <w:r w:rsidRPr="00FB345A">
        <w:rPr>
          <w:b/>
          <w:bCs w:val="0"/>
          <w:i/>
          <w:szCs w:val="24"/>
          <w:vertAlign w:val="superscript"/>
        </w:rPr>
        <w:t>(Подпись уполномоченного представителя)</w:t>
      </w:r>
      <w:r w:rsidRPr="00FB345A">
        <w:rPr>
          <w:snapToGrid w:val="0"/>
          <w:szCs w:val="24"/>
        </w:rPr>
        <w:tab/>
      </w:r>
      <w:r w:rsidRPr="00FB345A">
        <w:rPr>
          <w:snapToGrid w:val="0"/>
          <w:szCs w:val="24"/>
        </w:rPr>
        <w:tab/>
      </w:r>
      <w:r w:rsidRPr="00FB345A">
        <w:rPr>
          <w:b/>
          <w:bCs w:val="0"/>
          <w:i/>
          <w:szCs w:val="24"/>
          <w:vertAlign w:val="superscript"/>
        </w:rPr>
        <w:t>(Имя и должность подписавшего)</w:t>
      </w:r>
    </w:p>
    <w:p w:rsidR="00E62247" w:rsidRDefault="00165845">
      <w:pPr>
        <w:pStyle w:val="Times12"/>
        <w:ind w:firstLine="709"/>
        <w:rPr>
          <w:bCs w:val="0"/>
          <w:szCs w:val="24"/>
        </w:rPr>
      </w:pPr>
      <w:r w:rsidRPr="00FB345A">
        <w:rPr>
          <w:bCs w:val="0"/>
          <w:szCs w:val="24"/>
        </w:rPr>
        <w:t>М.П.</w:t>
      </w:r>
    </w:p>
    <w:p w:rsidR="000E2524" w:rsidRPr="00FB345A" w:rsidRDefault="000E2524">
      <w:pPr>
        <w:pStyle w:val="Times12"/>
        <w:ind w:firstLine="709"/>
        <w:rPr>
          <w:bCs w:val="0"/>
          <w:szCs w:val="24"/>
        </w:rPr>
      </w:pPr>
    </w:p>
    <w:p w:rsidR="000E2524" w:rsidRPr="00523A8D" w:rsidRDefault="000E2524" w:rsidP="000E2524">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0E2524" w:rsidRPr="00523A8D" w:rsidRDefault="000E2524" w:rsidP="00040B6B">
      <w:pPr>
        <w:numPr>
          <w:ilvl w:val="0"/>
          <w:numId w:val="57"/>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Данные инструкции не следует воспроизводить в документах, подготовленных участником запроса предложений.</w:t>
      </w:r>
    </w:p>
    <w:p w:rsidR="000E2524" w:rsidRPr="00523A8D" w:rsidRDefault="000E2524" w:rsidP="00040B6B">
      <w:pPr>
        <w:numPr>
          <w:ilvl w:val="0"/>
          <w:numId w:val="57"/>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523A8D">
        <w:rPr>
          <w:bCs/>
          <w:sz w:val="20"/>
          <w:szCs w:val="20"/>
        </w:rPr>
        <w:t>к</w:t>
      </w:r>
      <w:proofErr w:type="gramEnd"/>
      <w:r w:rsidRPr="00523A8D">
        <w:rPr>
          <w:bCs/>
          <w:sz w:val="20"/>
          <w:szCs w:val="20"/>
        </w:rPr>
        <w:t> которой является данное техническое предложение.</w:t>
      </w:r>
    </w:p>
    <w:p w:rsidR="000E2524" w:rsidRPr="00523A8D" w:rsidRDefault="000E2524" w:rsidP="00040B6B">
      <w:pPr>
        <w:numPr>
          <w:ilvl w:val="0"/>
          <w:numId w:val="57"/>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Участник запроса предложений указывает свое фирменное наименование (в т.ч. организационно-правовую форму).</w:t>
      </w:r>
    </w:p>
    <w:p w:rsidR="000E2524" w:rsidRPr="00523A8D" w:rsidRDefault="000E2524" w:rsidP="00040B6B">
      <w:pPr>
        <w:numPr>
          <w:ilvl w:val="0"/>
          <w:numId w:val="57"/>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Выше приведена форма титульного листа Технического предложения.</w:t>
      </w:r>
    </w:p>
    <w:p w:rsidR="000E2524" w:rsidRPr="00523A8D" w:rsidRDefault="000E2524" w:rsidP="00040B6B">
      <w:pPr>
        <w:numPr>
          <w:ilvl w:val="0"/>
          <w:numId w:val="57"/>
        </w:numPr>
        <w:tabs>
          <w:tab w:val="clear" w:pos="960"/>
          <w:tab w:val="num" w:pos="720"/>
        </w:tabs>
        <w:overflowPunct w:val="0"/>
        <w:autoSpaceDE w:val="0"/>
        <w:autoSpaceDN w:val="0"/>
        <w:adjustRightInd w:val="0"/>
        <w:ind w:left="0" w:firstLine="360"/>
        <w:jc w:val="both"/>
        <w:rPr>
          <w:bCs/>
          <w:sz w:val="20"/>
          <w:szCs w:val="20"/>
        </w:rPr>
      </w:pPr>
      <w:r w:rsidRPr="00523A8D">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0E2524" w:rsidRPr="00523A8D" w:rsidRDefault="000E2524" w:rsidP="00040B6B">
      <w:pPr>
        <w:numPr>
          <w:ilvl w:val="0"/>
          <w:numId w:val="58"/>
        </w:numPr>
        <w:tabs>
          <w:tab w:val="left" w:pos="353"/>
        </w:tabs>
        <w:overflowPunct w:val="0"/>
        <w:autoSpaceDE w:val="0"/>
        <w:autoSpaceDN w:val="0"/>
        <w:adjustRightInd w:val="0"/>
        <w:ind w:left="360" w:right="153" w:firstLine="0"/>
        <w:jc w:val="both"/>
        <w:rPr>
          <w:bCs/>
          <w:sz w:val="20"/>
          <w:szCs w:val="20"/>
        </w:rPr>
      </w:pPr>
      <w:r w:rsidRPr="00523A8D">
        <w:rPr>
          <w:bCs/>
          <w:sz w:val="20"/>
          <w:szCs w:val="20"/>
        </w:rPr>
        <w:t>поэтапный график оказания услуг по проекту с описанием работ, услуг, получаемых результатов, критериев достижения результатов, указанием используемых ресурсов;</w:t>
      </w:r>
    </w:p>
    <w:p w:rsidR="000E2524" w:rsidRPr="00523A8D" w:rsidRDefault="000E2524" w:rsidP="00040B6B">
      <w:pPr>
        <w:numPr>
          <w:ilvl w:val="0"/>
          <w:numId w:val="58"/>
        </w:numPr>
        <w:tabs>
          <w:tab w:val="left" w:pos="353"/>
        </w:tabs>
        <w:overflowPunct w:val="0"/>
        <w:autoSpaceDE w:val="0"/>
        <w:autoSpaceDN w:val="0"/>
        <w:adjustRightInd w:val="0"/>
        <w:ind w:left="360" w:right="153" w:firstLine="0"/>
        <w:jc w:val="both"/>
        <w:rPr>
          <w:bCs/>
          <w:sz w:val="20"/>
          <w:szCs w:val="20"/>
        </w:rPr>
      </w:pPr>
      <w:r w:rsidRPr="00523A8D">
        <w:rPr>
          <w:bCs/>
          <w:sz w:val="20"/>
          <w:szCs w:val="20"/>
        </w:rPr>
        <w:t>описание организации проекта;</w:t>
      </w:r>
    </w:p>
    <w:p w:rsidR="000E2524" w:rsidRPr="00523A8D" w:rsidRDefault="000E2524" w:rsidP="00040B6B">
      <w:pPr>
        <w:numPr>
          <w:ilvl w:val="0"/>
          <w:numId w:val="58"/>
        </w:numPr>
        <w:tabs>
          <w:tab w:val="left" w:pos="353"/>
        </w:tabs>
        <w:overflowPunct w:val="0"/>
        <w:autoSpaceDE w:val="0"/>
        <w:autoSpaceDN w:val="0"/>
        <w:adjustRightInd w:val="0"/>
        <w:ind w:left="360" w:right="153" w:firstLine="0"/>
        <w:jc w:val="both"/>
        <w:rPr>
          <w:bCs/>
          <w:sz w:val="20"/>
          <w:szCs w:val="20"/>
        </w:rPr>
      </w:pPr>
      <w:r w:rsidRPr="00523A8D">
        <w:rPr>
          <w:bCs/>
          <w:sz w:val="20"/>
          <w:szCs w:val="20"/>
        </w:rPr>
        <w:t>матрицу распределения ответственности между консультантом и работниками заказчика в привязке к плану работ, услуг по проекту; перечень требований к заказчику и структуре проектной группы со стороны заказчика по каждому этапу проекта, соблюдение которых необходимо для успешного выполнения проекта исполнителем по договору.</w:t>
      </w:r>
    </w:p>
    <w:p w:rsidR="00E62247" w:rsidRDefault="00E62247">
      <w:pPr>
        <w:jc w:val="center"/>
        <w:rPr>
          <w:b/>
        </w:rPr>
      </w:pPr>
    </w:p>
    <w:p w:rsidR="00E62247" w:rsidRDefault="00E62247">
      <w:pPr>
        <w:rPr>
          <w:b/>
          <w:i/>
        </w:rPr>
        <w:sectPr w:rsidR="00E62247" w:rsidSect="00FB345A">
          <w:pgSz w:w="11907" w:h="16840"/>
          <w:pgMar w:top="567" w:right="1134" w:bottom="1418" w:left="1134" w:header="567" w:footer="567" w:gutter="0"/>
          <w:cols w:space="720"/>
        </w:sectPr>
      </w:pPr>
      <w:bookmarkStart w:id="543" w:name="_Toc98251760"/>
      <w:bookmarkStart w:id="544" w:name="_Toc69728987"/>
      <w:bookmarkStart w:id="545" w:name="_Toc57314673"/>
      <w:bookmarkStart w:id="546" w:name="_Ref55336334"/>
      <w:bookmarkStart w:id="547" w:name="_Ref55335818"/>
    </w:p>
    <w:bookmarkEnd w:id="543"/>
    <w:bookmarkEnd w:id="544"/>
    <w:bookmarkEnd w:id="545"/>
    <w:bookmarkEnd w:id="546"/>
    <w:bookmarkEnd w:id="547"/>
    <w:p w:rsidR="00E62247" w:rsidRDefault="00E62247">
      <w:pPr>
        <w:pStyle w:val="Times12"/>
        <w:tabs>
          <w:tab w:val="left" w:pos="1080"/>
        </w:tabs>
        <w:rPr>
          <w:szCs w:val="24"/>
        </w:rPr>
      </w:pPr>
    </w:p>
    <w:p w:rsidR="00A15A76" w:rsidRPr="00A15A76" w:rsidRDefault="00A15A76" w:rsidP="00A15A76">
      <w:pPr>
        <w:pStyle w:val="Times12"/>
        <w:ind w:firstLine="0"/>
        <w:jc w:val="right"/>
        <w:rPr>
          <w:bCs w:val="0"/>
          <w:szCs w:val="24"/>
        </w:rPr>
      </w:pPr>
      <w:r w:rsidRPr="00A15A76">
        <w:rPr>
          <w:bCs w:val="0"/>
          <w:szCs w:val="24"/>
        </w:rPr>
        <w:t>Форма 4.</w:t>
      </w:r>
    </w:p>
    <w:p w:rsidR="00A15A76" w:rsidRPr="00A15A76" w:rsidRDefault="00A15A76" w:rsidP="00A15A76">
      <w:pPr>
        <w:pStyle w:val="Times12"/>
        <w:ind w:left="5245" w:firstLine="0"/>
        <w:jc w:val="left"/>
        <w:rPr>
          <w:iCs/>
          <w:szCs w:val="24"/>
        </w:rPr>
      </w:pPr>
      <w:r w:rsidRPr="00A15A76">
        <w:rPr>
          <w:iCs/>
          <w:szCs w:val="24"/>
        </w:rPr>
        <w:t>Приложение к заявке о подаче Предложения от «___» __________ 20___ г. № ______</w:t>
      </w:r>
    </w:p>
    <w:p w:rsidR="00A15A76" w:rsidRPr="00A15A76" w:rsidRDefault="00A15A76" w:rsidP="00A15A76">
      <w:pPr>
        <w:pStyle w:val="Times12"/>
        <w:jc w:val="right"/>
        <w:rPr>
          <w:bCs w:val="0"/>
          <w:szCs w:val="24"/>
        </w:rPr>
      </w:pPr>
    </w:p>
    <w:p w:rsidR="00A15A76" w:rsidRPr="00A15A76" w:rsidRDefault="00A15A76" w:rsidP="00A15A76">
      <w:r w:rsidRPr="00A15A76">
        <w:t>Открытый запрос предложений на право заключения договора</w:t>
      </w:r>
      <w:r w:rsidRPr="00A15A76">
        <w:rPr>
          <w:i/>
        </w:rPr>
        <w:t xml:space="preserve"> </w:t>
      </w:r>
      <w:proofErr w:type="gramStart"/>
      <w:r w:rsidRPr="00A15A76">
        <w:t>на</w:t>
      </w:r>
      <w:proofErr w:type="gramEnd"/>
      <w:r w:rsidRPr="00A15A76">
        <w:t> ____________</w:t>
      </w:r>
    </w:p>
    <w:p w:rsidR="00A15A76" w:rsidRPr="00A15A76" w:rsidRDefault="00A15A76" w:rsidP="00A15A76">
      <w:pPr>
        <w:widowControl w:val="0"/>
        <w:autoSpaceDE w:val="0"/>
        <w:autoSpaceDN w:val="0"/>
        <w:adjustRightInd w:val="0"/>
        <w:jc w:val="right"/>
        <w:rPr>
          <w:b/>
        </w:rPr>
      </w:pPr>
    </w:p>
    <w:p w:rsidR="00A15A76" w:rsidRPr="00A15A76" w:rsidRDefault="00A15A76" w:rsidP="00A15A76">
      <w:pPr>
        <w:pStyle w:val="20"/>
        <w:numPr>
          <w:ilvl w:val="0"/>
          <w:numId w:val="0"/>
        </w:numPr>
        <w:spacing w:before="0" w:after="0"/>
        <w:jc w:val="center"/>
        <w:rPr>
          <w:rFonts w:ascii="Times New Roman" w:hAnsi="Times New Roman" w:cs="Times New Roman"/>
          <w:b w:val="0"/>
          <w:i w:val="0"/>
          <w:sz w:val="24"/>
          <w:szCs w:val="24"/>
        </w:rPr>
      </w:pPr>
      <w:bookmarkStart w:id="548" w:name="_Справка_о_перечне"/>
      <w:bookmarkStart w:id="549" w:name="_Toc255987078"/>
      <w:bookmarkStart w:id="550" w:name="_Toc289707708"/>
      <w:bookmarkStart w:id="551" w:name="_Toc319246603"/>
      <w:bookmarkEnd w:id="548"/>
      <w:r w:rsidRPr="00A15A76">
        <w:rPr>
          <w:rFonts w:ascii="Times New Roman" w:hAnsi="Times New Roman" w:cs="Times New Roman"/>
          <w:b w:val="0"/>
          <w:i w:val="0"/>
          <w:sz w:val="24"/>
          <w:szCs w:val="24"/>
        </w:rPr>
        <w:t>СПРАВКА ОБ ОПЫТЕ ВЫПОЛНЕНИЯ ДОГОВОРОВ</w:t>
      </w:r>
      <w:bookmarkEnd w:id="549"/>
      <w:bookmarkEnd w:id="550"/>
      <w:bookmarkEnd w:id="551"/>
    </w:p>
    <w:p w:rsidR="00A15A76" w:rsidRPr="00A15A76" w:rsidRDefault="00A15A76" w:rsidP="00A15A76">
      <w:pPr>
        <w:widowControl w:val="0"/>
        <w:autoSpaceDE w:val="0"/>
        <w:autoSpaceDN w:val="0"/>
        <w:adjustRightInd w:val="0"/>
        <w:jc w:val="center"/>
        <w:rPr>
          <w:iCs/>
          <w:spacing w:val="-2"/>
          <w:lang w:val="ru-MO"/>
        </w:rPr>
      </w:pPr>
    </w:p>
    <w:p w:rsidR="00A15A76" w:rsidRPr="00A15A76" w:rsidRDefault="00A15A76" w:rsidP="00A15A76">
      <w:pPr>
        <w:pStyle w:val="Times12"/>
        <w:ind w:firstLine="0"/>
        <w:rPr>
          <w:i/>
          <w:szCs w:val="24"/>
        </w:rPr>
      </w:pPr>
      <w:r w:rsidRPr="00A15A76">
        <w:rPr>
          <w:szCs w:val="24"/>
        </w:rPr>
        <w:t xml:space="preserve">Участник процедуры закупки: ________________________________ </w:t>
      </w:r>
    </w:p>
    <w:tbl>
      <w:tblPr>
        <w:tblW w:w="8931"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749"/>
      </w:tblGrid>
      <w:tr w:rsidR="00A15A76" w:rsidRPr="00A15A76" w:rsidTr="00A15A76">
        <w:trPr>
          <w:cantSplit/>
          <w:tblHeader/>
        </w:trPr>
        <w:tc>
          <w:tcPr>
            <w:tcW w:w="480" w:type="dxa"/>
            <w:vAlign w:val="center"/>
          </w:tcPr>
          <w:p w:rsidR="00A15A76" w:rsidRPr="00A15A76" w:rsidRDefault="00A15A76" w:rsidP="00925860">
            <w:pPr>
              <w:pStyle w:val="affa"/>
              <w:ind w:left="-57" w:right="-57"/>
              <w:jc w:val="center"/>
              <w:rPr>
                <w:sz w:val="24"/>
                <w:szCs w:val="24"/>
              </w:rPr>
            </w:pPr>
            <w:r w:rsidRPr="00A15A76">
              <w:rPr>
                <w:sz w:val="24"/>
                <w:szCs w:val="24"/>
              </w:rPr>
              <w:t xml:space="preserve">№ </w:t>
            </w:r>
            <w:proofErr w:type="spellStart"/>
            <w:proofErr w:type="gramStart"/>
            <w:r w:rsidRPr="00A15A76">
              <w:rPr>
                <w:sz w:val="24"/>
                <w:szCs w:val="24"/>
              </w:rPr>
              <w:t>п</w:t>
            </w:r>
            <w:proofErr w:type="spellEnd"/>
            <w:proofErr w:type="gramEnd"/>
            <w:r w:rsidRPr="00A15A76">
              <w:rPr>
                <w:sz w:val="24"/>
                <w:szCs w:val="24"/>
              </w:rPr>
              <w:t>/</w:t>
            </w:r>
            <w:proofErr w:type="spellStart"/>
            <w:r w:rsidRPr="00A15A76">
              <w:rPr>
                <w:sz w:val="24"/>
                <w:szCs w:val="24"/>
              </w:rPr>
              <w:t>п</w:t>
            </w:r>
            <w:proofErr w:type="spellEnd"/>
          </w:p>
        </w:tc>
        <w:tc>
          <w:tcPr>
            <w:tcW w:w="2355" w:type="dxa"/>
            <w:vAlign w:val="center"/>
          </w:tcPr>
          <w:p w:rsidR="00A15A76" w:rsidRPr="00A15A76" w:rsidRDefault="00A15A76" w:rsidP="00925860">
            <w:pPr>
              <w:pStyle w:val="affa"/>
              <w:ind w:left="-108" w:right="-108"/>
              <w:jc w:val="center"/>
              <w:rPr>
                <w:sz w:val="24"/>
                <w:szCs w:val="24"/>
              </w:rPr>
            </w:pPr>
            <w:r w:rsidRPr="00A15A7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A15A76" w:rsidRPr="00A15A76" w:rsidRDefault="00A15A76" w:rsidP="00925860">
            <w:pPr>
              <w:pStyle w:val="affa"/>
              <w:ind w:left="-57" w:right="-57"/>
              <w:jc w:val="center"/>
              <w:rPr>
                <w:sz w:val="24"/>
                <w:szCs w:val="24"/>
              </w:rPr>
            </w:pPr>
            <w:r w:rsidRPr="00A15A76">
              <w:rPr>
                <w:sz w:val="24"/>
                <w:szCs w:val="24"/>
              </w:rPr>
              <w:t>Заказчик (наименование, адрес, контактное лицо с указанием должности, контактные телефоны)</w:t>
            </w:r>
          </w:p>
        </w:tc>
        <w:tc>
          <w:tcPr>
            <w:tcW w:w="2220" w:type="dxa"/>
            <w:vAlign w:val="center"/>
          </w:tcPr>
          <w:p w:rsidR="00A15A76" w:rsidRPr="00A15A76" w:rsidRDefault="00A15A76" w:rsidP="00925860">
            <w:pPr>
              <w:pStyle w:val="affa"/>
              <w:ind w:left="-108" w:right="-108"/>
              <w:jc w:val="center"/>
              <w:rPr>
                <w:sz w:val="24"/>
                <w:szCs w:val="24"/>
              </w:rPr>
            </w:pPr>
            <w:r w:rsidRPr="00A15A76">
              <w:rPr>
                <w:sz w:val="24"/>
                <w:szCs w:val="24"/>
              </w:rPr>
              <w:t>Описание договора (объем и состав поставок, работ и услуг, описание основных условий договора)</w:t>
            </w:r>
          </w:p>
        </w:tc>
        <w:tc>
          <w:tcPr>
            <w:tcW w:w="1749" w:type="dxa"/>
            <w:vAlign w:val="center"/>
          </w:tcPr>
          <w:p w:rsidR="00A15A76" w:rsidRPr="00A15A76" w:rsidRDefault="00A15A76" w:rsidP="00925860">
            <w:pPr>
              <w:pStyle w:val="affa"/>
              <w:ind w:left="-57" w:right="-57"/>
              <w:jc w:val="center"/>
              <w:rPr>
                <w:sz w:val="24"/>
                <w:szCs w:val="24"/>
              </w:rPr>
            </w:pPr>
            <w:r w:rsidRPr="00A15A76">
              <w:rPr>
                <w:sz w:val="24"/>
                <w:szCs w:val="24"/>
              </w:rPr>
              <w:t>Сумма договора, рублей</w:t>
            </w: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r w:rsidRPr="00A15A76">
              <w:t>1.</w:t>
            </w:r>
          </w:p>
        </w:tc>
        <w:tc>
          <w:tcPr>
            <w:tcW w:w="6702" w:type="dxa"/>
            <w:gridSpan w:val="3"/>
          </w:tcPr>
          <w:p w:rsidR="00A15A76" w:rsidRPr="00A15A76" w:rsidRDefault="00A15A76" w:rsidP="00925860">
            <w:pPr>
              <w:pStyle w:val="affb"/>
              <w:spacing w:before="0" w:after="0"/>
              <w:rPr>
                <w:szCs w:val="24"/>
              </w:rPr>
            </w:pPr>
            <w:r w:rsidRPr="00A15A76">
              <w:rPr>
                <w:szCs w:val="24"/>
              </w:rPr>
              <w:t>Договор 1</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r w:rsidRPr="00A15A76">
              <w:t>2.</w:t>
            </w:r>
          </w:p>
        </w:tc>
        <w:tc>
          <w:tcPr>
            <w:tcW w:w="2355" w:type="dxa"/>
          </w:tcPr>
          <w:p w:rsidR="00A15A76" w:rsidRPr="00A15A76" w:rsidRDefault="00A15A76" w:rsidP="00925860">
            <w:pPr>
              <w:pStyle w:val="affb"/>
              <w:spacing w:before="0" w:after="0"/>
              <w:rPr>
                <w:b/>
                <w:i/>
                <w:szCs w:val="24"/>
              </w:rPr>
            </w:pPr>
            <w:r w:rsidRPr="00A15A76">
              <w:rPr>
                <w:szCs w:val="24"/>
              </w:rPr>
              <w:t>Договор 2</w:t>
            </w: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b/>
                <w:i/>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Del="002B43B5" w:rsidRDefault="00A15A76" w:rsidP="00925860">
            <w:pPr>
              <w:tabs>
                <w:tab w:val="num" w:pos="792"/>
              </w:tabs>
              <w:ind w:left="-288" w:firstLine="108"/>
              <w:jc w:val="center"/>
            </w:pPr>
            <w:r w:rsidRPr="00A15A76">
              <w:t>…</w:t>
            </w:r>
          </w:p>
        </w:tc>
        <w:tc>
          <w:tcPr>
            <w:tcW w:w="2355" w:type="dxa"/>
          </w:tcPr>
          <w:p w:rsidR="00A15A76" w:rsidRPr="00A15A76" w:rsidRDefault="00A15A76" w:rsidP="00925860">
            <w:pPr>
              <w:pStyle w:val="affb"/>
              <w:spacing w:before="0" w:after="0"/>
              <w:rPr>
                <w:szCs w:val="24"/>
              </w:rPr>
            </w:pPr>
            <w:r w:rsidRPr="00A15A76">
              <w:rPr>
                <w:szCs w:val="24"/>
              </w:rPr>
              <w:t>Договор …</w:t>
            </w: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p>
        </w:tc>
        <w:tc>
          <w:tcPr>
            <w:tcW w:w="6702" w:type="dxa"/>
            <w:gridSpan w:val="3"/>
          </w:tcPr>
          <w:p w:rsidR="00A15A76" w:rsidRPr="00A15A76" w:rsidRDefault="00A15A76" w:rsidP="00925860">
            <w:pPr>
              <w:pStyle w:val="affb"/>
              <w:spacing w:before="0" w:after="0"/>
              <w:rPr>
                <w:b/>
                <w:i/>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r w:rsidRPr="00A15A76">
              <w:rPr>
                <w:b/>
                <w:i/>
                <w:szCs w:val="24"/>
              </w:rPr>
              <w:t>…</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Del="002B43B5"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r w:rsidRPr="00A15A76">
              <w:rPr>
                <w:b/>
                <w:i/>
                <w:szCs w:val="24"/>
              </w:rPr>
              <w:t>…</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Del="002B43B5"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Del="002B43B5" w:rsidRDefault="00A15A76" w:rsidP="00925860">
            <w:pPr>
              <w:tabs>
                <w:tab w:val="num" w:pos="792"/>
              </w:tabs>
              <w:ind w:left="-288" w:firstLine="108"/>
              <w:jc w:val="center"/>
            </w:pP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r w:rsidRPr="00A15A76">
              <w:rPr>
                <w:b/>
                <w:i/>
                <w:szCs w:val="24"/>
              </w:rPr>
              <w:t>….</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7182" w:type="dxa"/>
            <w:gridSpan w:val="4"/>
          </w:tcPr>
          <w:p w:rsidR="00A15A76" w:rsidRPr="00A15A76" w:rsidRDefault="00A15A76" w:rsidP="00925860">
            <w:pPr>
              <w:pStyle w:val="affb"/>
              <w:spacing w:before="0" w:after="0"/>
              <w:rPr>
                <w:szCs w:val="24"/>
              </w:rPr>
            </w:pPr>
            <w:r w:rsidRPr="00A15A76">
              <w:rPr>
                <w:szCs w:val="24"/>
              </w:rPr>
              <w:t xml:space="preserve">ИТОГО за 2009 год </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Del="002B43B5" w:rsidRDefault="00A15A76" w:rsidP="00925860">
            <w:pPr>
              <w:tabs>
                <w:tab w:val="num" w:pos="792"/>
              </w:tabs>
              <w:ind w:left="-288" w:firstLine="108"/>
              <w:jc w:val="center"/>
            </w:pPr>
            <w:r w:rsidRPr="00A15A76">
              <w:t>1.</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r w:rsidRPr="00A15A76">
              <w:t>2.</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tcPr>
          <w:p w:rsidR="00A15A76" w:rsidRPr="00A15A76" w:rsidRDefault="00A15A76" w:rsidP="00925860">
            <w:pPr>
              <w:tabs>
                <w:tab w:val="num" w:pos="792"/>
              </w:tabs>
              <w:ind w:left="-288" w:firstLine="108"/>
              <w:jc w:val="center"/>
            </w:pPr>
            <w:r w:rsidRPr="00A15A76">
              <w:t>…</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7182" w:type="dxa"/>
            <w:gridSpan w:val="4"/>
          </w:tcPr>
          <w:p w:rsidR="00A15A76" w:rsidRPr="00A15A76" w:rsidRDefault="00A15A76" w:rsidP="00925860">
            <w:pPr>
              <w:pStyle w:val="affb"/>
              <w:spacing w:before="0" w:after="0"/>
              <w:rPr>
                <w:szCs w:val="24"/>
              </w:rPr>
            </w:pPr>
            <w:r w:rsidRPr="00A15A76">
              <w:rPr>
                <w:szCs w:val="24"/>
              </w:rPr>
              <w:t xml:space="preserve">ИТОГО за 2010 год </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925860">
            <w:pPr>
              <w:tabs>
                <w:tab w:val="num" w:pos="792"/>
              </w:tabs>
              <w:ind w:left="-288" w:firstLine="108"/>
              <w:jc w:val="center"/>
            </w:pPr>
            <w:r w:rsidRPr="00A15A76">
              <w:t>1.</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925860">
            <w:pPr>
              <w:tabs>
                <w:tab w:val="num" w:pos="792"/>
              </w:tabs>
              <w:ind w:left="-288" w:firstLine="108"/>
              <w:jc w:val="center"/>
            </w:pPr>
            <w:r w:rsidRPr="00A15A76">
              <w:t>2.</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480" w:type="dxa"/>
            <w:vAlign w:val="center"/>
          </w:tcPr>
          <w:p w:rsidR="00A15A76" w:rsidRPr="00A15A76" w:rsidDel="002B43B5" w:rsidRDefault="00A15A76" w:rsidP="00925860">
            <w:pPr>
              <w:tabs>
                <w:tab w:val="num" w:pos="792"/>
              </w:tabs>
              <w:ind w:left="-288" w:firstLine="108"/>
              <w:jc w:val="center"/>
            </w:pPr>
            <w:r w:rsidRPr="00A15A76">
              <w:t>…</w:t>
            </w:r>
          </w:p>
        </w:tc>
        <w:tc>
          <w:tcPr>
            <w:tcW w:w="2355" w:type="dxa"/>
          </w:tcPr>
          <w:p w:rsidR="00A15A76" w:rsidRPr="00A15A76" w:rsidRDefault="00A15A76" w:rsidP="00925860">
            <w:pPr>
              <w:pStyle w:val="affb"/>
              <w:spacing w:before="0" w:after="0"/>
              <w:rPr>
                <w:szCs w:val="24"/>
              </w:rPr>
            </w:pPr>
          </w:p>
        </w:tc>
        <w:tc>
          <w:tcPr>
            <w:tcW w:w="2127" w:type="dxa"/>
          </w:tcPr>
          <w:p w:rsidR="00A15A76" w:rsidRPr="00A15A76" w:rsidRDefault="00A15A76" w:rsidP="00925860">
            <w:pPr>
              <w:pStyle w:val="affb"/>
              <w:spacing w:before="0" w:after="0"/>
              <w:rPr>
                <w:szCs w:val="24"/>
              </w:rPr>
            </w:pPr>
          </w:p>
        </w:tc>
        <w:tc>
          <w:tcPr>
            <w:tcW w:w="2220" w:type="dxa"/>
          </w:tcPr>
          <w:p w:rsidR="00A15A76" w:rsidRPr="00A15A76" w:rsidRDefault="00A15A76" w:rsidP="00925860">
            <w:pPr>
              <w:pStyle w:val="affb"/>
              <w:spacing w:before="0" w:after="0"/>
              <w:rPr>
                <w:szCs w:val="24"/>
              </w:rPr>
            </w:pP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7182" w:type="dxa"/>
            <w:gridSpan w:val="4"/>
          </w:tcPr>
          <w:p w:rsidR="00A15A76" w:rsidRPr="00A15A76" w:rsidRDefault="00A15A76" w:rsidP="00925860">
            <w:pPr>
              <w:pStyle w:val="affb"/>
              <w:spacing w:before="0" w:after="0"/>
              <w:ind w:left="0"/>
              <w:rPr>
                <w:szCs w:val="24"/>
              </w:rPr>
            </w:pPr>
            <w:r w:rsidRPr="00A15A76">
              <w:rPr>
                <w:szCs w:val="24"/>
              </w:rPr>
              <w:t>ИТОГО  за 2011 год</w:t>
            </w:r>
          </w:p>
        </w:tc>
        <w:tc>
          <w:tcPr>
            <w:tcW w:w="1749" w:type="dxa"/>
          </w:tcPr>
          <w:p w:rsidR="00A15A76" w:rsidRPr="00A15A76" w:rsidRDefault="00A15A76" w:rsidP="00925860">
            <w:pPr>
              <w:pStyle w:val="affb"/>
              <w:spacing w:before="0" w:after="0"/>
              <w:rPr>
                <w:szCs w:val="24"/>
              </w:rPr>
            </w:pPr>
          </w:p>
        </w:tc>
      </w:tr>
      <w:tr w:rsidR="00A15A76" w:rsidRPr="00A15A76" w:rsidTr="00A15A76">
        <w:trPr>
          <w:cantSplit/>
          <w:trHeight w:val="227"/>
        </w:trPr>
        <w:tc>
          <w:tcPr>
            <w:tcW w:w="7182" w:type="dxa"/>
            <w:gridSpan w:val="4"/>
          </w:tcPr>
          <w:p w:rsidR="00A15A76" w:rsidRPr="00A15A76" w:rsidRDefault="00A15A76" w:rsidP="00925860">
            <w:pPr>
              <w:pStyle w:val="affb"/>
              <w:spacing w:before="0" w:after="0"/>
              <w:ind w:left="0"/>
              <w:rPr>
                <w:szCs w:val="24"/>
              </w:rPr>
            </w:pPr>
            <w:r w:rsidRPr="00A15A76">
              <w:rPr>
                <w:szCs w:val="24"/>
              </w:rPr>
              <w:t>Итого за 2009-2011 гг.</w:t>
            </w:r>
          </w:p>
        </w:tc>
        <w:tc>
          <w:tcPr>
            <w:tcW w:w="1749" w:type="dxa"/>
          </w:tcPr>
          <w:p w:rsidR="00A15A76" w:rsidRPr="00A15A76" w:rsidRDefault="00A15A76" w:rsidP="00925860">
            <w:pPr>
              <w:pStyle w:val="affb"/>
              <w:spacing w:before="0" w:after="0"/>
              <w:rPr>
                <w:szCs w:val="24"/>
              </w:rPr>
            </w:pPr>
          </w:p>
        </w:tc>
      </w:tr>
    </w:tbl>
    <w:p w:rsidR="00A15A76" w:rsidRPr="00A15A76" w:rsidRDefault="00A15A76" w:rsidP="00A15A76">
      <w:pPr>
        <w:pStyle w:val="afff2"/>
        <w:tabs>
          <w:tab w:val="clear" w:pos="1134"/>
        </w:tabs>
        <w:autoSpaceDE w:val="0"/>
        <w:autoSpaceDN w:val="0"/>
        <w:spacing w:line="240" w:lineRule="auto"/>
        <w:ind w:firstLine="0"/>
        <w:rPr>
          <w:sz w:val="24"/>
          <w:szCs w:val="24"/>
        </w:rPr>
      </w:pPr>
    </w:p>
    <w:p w:rsidR="00A15A76" w:rsidRPr="00A15A76" w:rsidRDefault="00A15A76" w:rsidP="00A15A76">
      <w:pPr>
        <w:pStyle w:val="afff2"/>
        <w:tabs>
          <w:tab w:val="clear" w:pos="1134"/>
        </w:tabs>
        <w:autoSpaceDE w:val="0"/>
        <w:autoSpaceDN w:val="0"/>
        <w:spacing w:line="240" w:lineRule="auto"/>
        <w:ind w:firstLine="0"/>
        <w:rPr>
          <w:sz w:val="24"/>
          <w:szCs w:val="24"/>
        </w:rPr>
      </w:pPr>
      <w:r w:rsidRPr="00A15A76">
        <w:rPr>
          <w:sz w:val="24"/>
          <w:szCs w:val="24"/>
        </w:rPr>
        <w:t>___________________________________</w:t>
      </w:r>
      <w:r w:rsidRPr="00A15A76">
        <w:rPr>
          <w:sz w:val="24"/>
          <w:szCs w:val="24"/>
        </w:rPr>
        <w:tab/>
        <w:t>__</w:t>
      </w:r>
      <w:r w:rsidRPr="00A15A76">
        <w:rPr>
          <w:sz w:val="24"/>
          <w:szCs w:val="24"/>
        </w:rPr>
        <w:tab/>
      </w:r>
      <w:r w:rsidRPr="00A15A76">
        <w:rPr>
          <w:sz w:val="24"/>
          <w:szCs w:val="24"/>
        </w:rPr>
        <w:tab/>
        <w:t>___________________________</w:t>
      </w:r>
    </w:p>
    <w:p w:rsidR="00A15A76" w:rsidRPr="00A15A76" w:rsidRDefault="00A15A76" w:rsidP="00A15A76">
      <w:pPr>
        <w:pStyle w:val="Times12"/>
        <w:ind w:firstLine="0"/>
        <w:rPr>
          <w:b/>
          <w:bCs w:val="0"/>
          <w:i/>
          <w:szCs w:val="24"/>
          <w:vertAlign w:val="superscript"/>
        </w:rPr>
      </w:pPr>
      <w:r w:rsidRPr="00A15A76">
        <w:rPr>
          <w:b/>
          <w:bCs w:val="0"/>
          <w:i/>
          <w:szCs w:val="24"/>
          <w:vertAlign w:val="superscript"/>
        </w:rPr>
        <w:t>(Подпись уполномоченного представителя)</w:t>
      </w:r>
      <w:r w:rsidRPr="00A15A76">
        <w:rPr>
          <w:snapToGrid w:val="0"/>
          <w:szCs w:val="24"/>
        </w:rPr>
        <w:tab/>
      </w:r>
      <w:r w:rsidRPr="00A15A76">
        <w:rPr>
          <w:snapToGrid w:val="0"/>
          <w:szCs w:val="24"/>
        </w:rPr>
        <w:tab/>
      </w:r>
      <w:r w:rsidRPr="00A15A76">
        <w:rPr>
          <w:b/>
          <w:bCs w:val="0"/>
          <w:i/>
          <w:szCs w:val="24"/>
          <w:vertAlign w:val="superscript"/>
        </w:rPr>
        <w:t>(Имя и должность подписавшего)</w:t>
      </w:r>
    </w:p>
    <w:p w:rsidR="00A15A76" w:rsidRPr="00A15A76" w:rsidRDefault="00A15A76" w:rsidP="00A15A76">
      <w:pPr>
        <w:pStyle w:val="Times12"/>
        <w:ind w:firstLine="709"/>
        <w:rPr>
          <w:bCs w:val="0"/>
          <w:szCs w:val="24"/>
        </w:rPr>
      </w:pPr>
      <w:r w:rsidRPr="00A15A76">
        <w:rPr>
          <w:bCs w:val="0"/>
          <w:szCs w:val="24"/>
        </w:rPr>
        <w:t>М.П.</w:t>
      </w:r>
    </w:p>
    <w:p w:rsidR="00A15A76" w:rsidRPr="00A15A76" w:rsidRDefault="00A15A76" w:rsidP="00A15A76">
      <w:pPr>
        <w:jc w:val="center"/>
        <w:rPr>
          <w:b/>
        </w:rPr>
      </w:pPr>
    </w:p>
    <w:p w:rsidR="00A15A76" w:rsidRPr="00A15A76" w:rsidRDefault="00A15A76" w:rsidP="00A15A76">
      <w:pPr>
        <w:pStyle w:val="Times12"/>
        <w:tabs>
          <w:tab w:val="left" w:pos="1134"/>
        </w:tabs>
        <w:ind w:left="709" w:right="-30" w:firstLine="0"/>
        <w:rPr>
          <w:i/>
          <w:szCs w:val="24"/>
        </w:rPr>
      </w:pPr>
      <w:r w:rsidRPr="00A15A76">
        <w:rPr>
          <w:i/>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A15A76" w:rsidRPr="00A15A76" w:rsidRDefault="00A15A76" w:rsidP="00A15A76">
      <w:pPr>
        <w:pStyle w:val="Times12"/>
        <w:tabs>
          <w:tab w:val="left" w:pos="709"/>
        </w:tabs>
        <w:ind w:left="426" w:right="-30" w:firstLine="0"/>
        <w:rPr>
          <w:i/>
          <w:szCs w:val="24"/>
        </w:rPr>
      </w:pPr>
    </w:p>
    <w:p w:rsidR="00E62247" w:rsidRPr="00A15A76" w:rsidRDefault="00E62247">
      <w:pPr>
        <w:pStyle w:val="Times12"/>
        <w:ind w:firstLine="0"/>
        <w:jc w:val="center"/>
        <w:rPr>
          <w:b/>
          <w:bCs w:val="0"/>
          <w:i/>
          <w:szCs w:val="24"/>
          <w:shd w:val="clear" w:color="auto" w:fill="FDE9D9"/>
        </w:rPr>
      </w:pPr>
    </w:p>
    <w:p w:rsidR="00E62247" w:rsidRDefault="00E62247">
      <w:pPr>
        <w:rPr>
          <w:b/>
          <w:i/>
          <w:sz w:val="20"/>
          <w:szCs w:val="20"/>
          <w:shd w:val="clear" w:color="auto" w:fill="FDE9D9"/>
        </w:rPr>
        <w:sectPr w:rsidR="00E62247" w:rsidSect="00A15A76">
          <w:pgSz w:w="11907" w:h="16840"/>
          <w:pgMar w:top="567" w:right="1134" w:bottom="1418" w:left="1134" w:header="567" w:footer="567" w:gutter="0"/>
          <w:cols w:space="720"/>
        </w:sectPr>
      </w:pPr>
    </w:p>
    <w:p w:rsidR="00DB4851" w:rsidRDefault="00DB4851" w:rsidP="00DB4851">
      <w:pPr>
        <w:pStyle w:val="Times12"/>
        <w:ind w:firstLine="0"/>
        <w:jc w:val="center"/>
        <w:rPr>
          <w:b/>
          <w:bCs w:val="0"/>
          <w:i/>
          <w:sz w:val="20"/>
          <w:szCs w:val="20"/>
          <w:shd w:val="clear" w:color="auto" w:fill="FDE9D9"/>
        </w:rPr>
      </w:pPr>
    </w:p>
    <w:p w:rsidR="00DB4851" w:rsidRPr="00F62F34" w:rsidRDefault="00DB4851" w:rsidP="00DB4851">
      <w:pPr>
        <w:pStyle w:val="Times12"/>
        <w:ind w:firstLine="0"/>
        <w:jc w:val="right"/>
        <w:rPr>
          <w:bCs w:val="0"/>
          <w:szCs w:val="24"/>
        </w:rPr>
      </w:pPr>
      <w:r w:rsidRPr="00F62F34">
        <w:rPr>
          <w:bCs w:val="0"/>
          <w:szCs w:val="24"/>
        </w:rPr>
        <w:t>Форма 5.</w:t>
      </w:r>
    </w:p>
    <w:p w:rsidR="00DB4851" w:rsidRPr="00E066F7" w:rsidRDefault="00DB4851" w:rsidP="00DB4851">
      <w:pPr>
        <w:pStyle w:val="Times12"/>
        <w:ind w:left="10206" w:firstLine="0"/>
        <w:jc w:val="left"/>
        <w:rPr>
          <w:iCs/>
          <w:szCs w:val="24"/>
        </w:rPr>
      </w:pPr>
      <w:r w:rsidRPr="00E066F7">
        <w:rPr>
          <w:iCs/>
          <w:szCs w:val="24"/>
        </w:rPr>
        <w:t xml:space="preserve">Приложение к заявке о подаче Предложения от </w:t>
      </w:r>
      <w:r>
        <w:rPr>
          <w:iCs/>
          <w:szCs w:val="24"/>
        </w:rPr>
        <w:t>«</w:t>
      </w:r>
      <w:r w:rsidRPr="00E066F7">
        <w:rPr>
          <w:iCs/>
          <w:szCs w:val="24"/>
        </w:rPr>
        <w:t>___</w:t>
      </w:r>
      <w:r>
        <w:rPr>
          <w:iCs/>
          <w:szCs w:val="24"/>
        </w:rPr>
        <w:t xml:space="preserve">» </w:t>
      </w:r>
      <w:r w:rsidRPr="00E066F7">
        <w:rPr>
          <w:iCs/>
          <w:szCs w:val="24"/>
        </w:rPr>
        <w:t>__________</w:t>
      </w:r>
      <w:r>
        <w:rPr>
          <w:iCs/>
          <w:szCs w:val="24"/>
        </w:rPr>
        <w:t xml:space="preserve"> 20___</w:t>
      </w:r>
      <w:r w:rsidRPr="00E066F7">
        <w:rPr>
          <w:iCs/>
          <w:szCs w:val="24"/>
        </w:rPr>
        <w:t xml:space="preserve"> г. № ______</w:t>
      </w:r>
    </w:p>
    <w:p w:rsidR="00DB4851" w:rsidRPr="00CA7865" w:rsidRDefault="00DB4851" w:rsidP="00DB4851">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864C23">
        <w:rPr>
          <w:b/>
          <w:i/>
        </w:rPr>
        <w:t xml:space="preserve"> </w:t>
      </w:r>
      <w:proofErr w:type="gramStart"/>
      <w:r w:rsidRPr="00CA7865">
        <w:rPr>
          <w:sz w:val="28"/>
          <w:szCs w:val="28"/>
        </w:rPr>
        <w:t>на</w:t>
      </w:r>
      <w:proofErr w:type="gramEnd"/>
      <w:r w:rsidRPr="00CA7865">
        <w:rPr>
          <w:sz w:val="28"/>
          <w:szCs w:val="28"/>
        </w:rPr>
        <w:t> _______________________________________</w:t>
      </w:r>
    </w:p>
    <w:p w:rsidR="00DB4851" w:rsidRPr="00B864C4" w:rsidRDefault="00DB4851" w:rsidP="00DB4851">
      <w:pPr>
        <w:widowControl w:val="0"/>
        <w:autoSpaceDE w:val="0"/>
        <w:autoSpaceDN w:val="0"/>
        <w:adjustRightInd w:val="0"/>
        <w:jc w:val="right"/>
        <w:rPr>
          <w:b/>
          <w:szCs w:val="28"/>
        </w:rPr>
      </w:pPr>
    </w:p>
    <w:p w:rsidR="00DB4851" w:rsidRPr="00CA7865" w:rsidRDefault="00DB4851" w:rsidP="00DB4851">
      <w:pPr>
        <w:pStyle w:val="20"/>
        <w:numPr>
          <w:ilvl w:val="0"/>
          <w:numId w:val="0"/>
        </w:numPr>
        <w:spacing w:before="0" w:after="0"/>
        <w:jc w:val="center"/>
        <w:rPr>
          <w:rFonts w:ascii="Times New Roman" w:hAnsi="Times New Roman" w:cs="Times New Roman"/>
          <w:b w:val="0"/>
          <w:i w:val="0"/>
        </w:rPr>
      </w:pPr>
      <w:bookmarkStart w:id="552" w:name="_Toc289707713"/>
      <w:bookmarkStart w:id="553" w:name="_Toc319246604"/>
      <w:r w:rsidRPr="00CA7865">
        <w:rPr>
          <w:rFonts w:ascii="Times New Roman" w:hAnsi="Times New Roman" w:cs="Times New Roman"/>
          <w:b w:val="0"/>
          <w:i w:val="0"/>
        </w:rPr>
        <w:t>СПРАВКА О КАДРОВЫХ РЕСУРСАХ</w:t>
      </w:r>
      <w:bookmarkEnd w:id="552"/>
      <w:bookmarkEnd w:id="553"/>
    </w:p>
    <w:p w:rsidR="00DB4851" w:rsidRPr="00CA7865" w:rsidRDefault="00DB4851" w:rsidP="00DB4851">
      <w:pPr>
        <w:pStyle w:val="Times12"/>
        <w:ind w:firstLine="0"/>
        <w:rPr>
          <w:i/>
          <w:sz w:val="28"/>
          <w:szCs w:val="28"/>
        </w:rPr>
      </w:pPr>
      <w:r w:rsidRPr="00CA7865">
        <w:rPr>
          <w:sz w:val="28"/>
          <w:szCs w:val="28"/>
        </w:rPr>
        <w:t xml:space="preserve">Участник процедуры закупки: ________________________________ </w:t>
      </w:r>
    </w:p>
    <w:p w:rsidR="00DB4851" w:rsidRPr="00C43A67" w:rsidRDefault="00DB4851" w:rsidP="00DB4851">
      <w:pPr>
        <w:pStyle w:val="Times12"/>
        <w:ind w:firstLine="709"/>
        <w:rPr>
          <w:bCs w:val="0"/>
          <w:sz w:val="28"/>
        </w:rPr>
      </w:pPr>
    </w:p>
    <w:p w:rsidR="00DB4851" w:rsidRPr="00CA7865" w:rsidRDefault="00DB4851" w:rsidP="00DB4851">
      <w:pPr>
        <w:rPr>
          <w:sz w:val="28"/>
        </w:rPr>
      </w:pPr>
      <w:r w:rsidRPr="00CA7865">
        <w:rPr>
          <w:sz w:val="28"/>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412"/>
        <w:gridCol w:w="1559"/>
        <w:gridCol w:w="1701"/>
        <w:gridCol w:w="1276"/>
        <w:gridCol w:w="2126"/>
        <w:gridCol w:w="2835"/>
        <w:gridCol w:w="3402"/>
      </w:tblGrid>
      <w:tr w:rsidR="00DB4851" w:rsidRPr="00CA7865" w:rsidTr="0092586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w:t>
            </w:r>
            <w:r w:rsidRPr="00CA7865">
              <w:rPr>
                <w:rStyle w:val="FontStyle57"/>
                <w:b w:val="0"/>
                <w:spacing w:val="-10"/>
              </w:rPr>
              <w:br/>
            </w:r>
            <w:proofErr w:type="spellStart"/>
            <w:proofErr w:type="gramStart"/>
            <w:r w:rsidRPr="00CA7865">
              <w:rPr>
                <w:rStyle w:val="FontStyle57"/>
                <w:b w:val="0"/>
                <w:spacing w:val="-10"/>
              </w:rPr>
              <w:t>п</w:t>
            </w:r>
            <w:proofErr w:type="spellEnd"/>
            <w:proofErr w:type="gramEnd"/>
            <w:r w:rsidRPr="00CA7865">
              <w:rPr>
                <w:rStyle w:val="FontStyle57"/>
                <w:b w:val="0"/>
                <w:spacing w:val="-10"/>
              </w:rPr>
              <w:t>/</w:t>
            </w:r>
            <w:proofErr w:type="spellStart"/>
            <w:r w:rsidRPr="00CA7865">
              <w:rPr>
                <w:rStyle w:val="FontStyle57"/>
                <w:b w:val="0"/>
                <w:spacing w:val="-10"/>
              </w:rPr>
              <w:t>п</w:t>
            </w:r>
            <w:proofErr w:type="spellEnd"/>
          </w:p>
        </w:tc>
        <w:tc>
          <w:tcPr>
            <w:tcW w:w="1412"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ФИО</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Должность</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ind w:left="-113" w:right="-113"/>
              <w:jc w:val="center"/>
              <w:rPr>
                <w:rStyle w:val="FontStyle57"/>
                <w:b w:val="0"/>
                <w:spacing w:val="-10"/>
              </w:rPr>
            </w:pPr>
            <w:r w:rsidRPr="00CA7865">
              <w:rPr>
                <w:rStyle w:val="FontStyle57"/>
                <w:b w:val="0"/>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 xml:space="preserve">Сертификат </w:t>
            </w:r>
            <w:r>
              <w:rPr>
                <w:rStyle w:val="FontStyle57"/>
                <w:b w:val="0"/>
                <w:spacing w:val="-10"/>
              </w:rPr>
              <w:t>(при наличии)</w:t>
            </w:r>
            <w:r w:rsidRPr="00CA7865">
              <w:rPr>
                <w:rStyle w:val="FontStyle57"/>
                <w:b w:val="0"/>
                <w:spacing w:val="-10"/>
              </w:rPr>
              <w:t>____________</w:t>
            </w:r>
          </w:p>
          <w:p w:rsidR="00DB4851" w:rsidRPr="00CA7865" w:rsidRDefault="00DB4851" w:rsidP="00925860">
            <w:pPr>
              <w:jc w:val="center"/>
              <w:rPr>
                <w:rStyle w:val="FontStyle57"/>
                <w:b w:val="0"/>
                <w:spacing w:val="-10"/>
              </w:rPr>
            </w:pPr>
            <w:r w:rsidRPr="00CA7865">
              <w:rPr>
                <w:rStyle w:val="FontStyle57"/>
                <w:b w:val="0"/>
                <w:spacing w:val="-10"/>
              </w:rPr>
              <w:t>(наименование, номер, дата выдачи)</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ind w:left="-99" w:right="-93"/>
              <w:jc w:val="center"/>
              <w:rPr>
                <w:rStyle w:val="FontStyle57"/>
                <w:b w:val="0"/>
                <w:spacing w:val="-10"/>
              </w:rPr>
            </w:pPr>
            <w:r w:rsidRPr="00CA7865">
              <w:rPr>
                <w:rStyle w:val="FontStyle57"/>
                <w:b w:val="0"/>
                <w:spacing w:val="-10"/>
              </w:rPr>
              <w:t xml:space="preserve">Дипломы, подтверждающие наличие у специалиста ________ квалификации: ______________, (наименование, номер, дата выдачи, срок действия) </w:t>
            </w:r>
            <w:r w:rsidRPr="00CA7865">
              <w:rPr>
                <w:rStyle w:val="FontStyle57"/>
                <w:b w:val="0"/>
                <w:spacing w:val="-10"/>
              </w:rPr>
              <w:br w:type="textWrapping" w:clear="all"/>
              <w:t>(при наличии указанных дипломов)</w:t>
            </w:r>
          </w:p>
        </w:tc>
        <w:tc>
          <w:tcPr>
            <w:tcW w:w="3402" w:type="dxa"/>
            <w:tcBorders>
              <w:top w:val="single" w:sz="4" w:space="0" w:color="auto"/>
              <w:left w:val="single" w:sz="4" w:space="0" w:color="auto"/>
              <w:bottom w:val="single" w:sz="4" w:space="0" w:color="auto"/>
              <w:right w:val="single" w:sz="4" w:space="0" w:color="auto"/>
            </w:tcBorders>
            <w:shd w:val="clear" w:color="auto" w:fill="FFFFFF"/>
            <w:vAlign w:val="center"/>
          </w:tcPr>
          <w:p w:rsidR="00DB4851" w:rsidRPr="00CA7865" w:rsidRDefault="00DB4851" w:rsidP="00925860">
            <w:pPr>
              <w:jc w:val="center"/>
              <w:rPr>
                <w:rStyle w:val="FontStyle57"/>
                <w:b w:val="0"/>
                <w:spacing w:val="-10"/>
              </w:rPr>
            </w:pPr>
            <w:r w:rsidRPr="00CA7865">
              <w:rPr>
                <w:rStyle w:val="FontStyle57"/>
                <w:b w:val="0"/>
                <w:spacing w:val="-10"/>
              </w:rPr>
              <w:t>Сведения об опыте специалисто</w:t>
            </w:r>
            <w:r>
              <w:rPr>
                <w:rStyle w:val="FontStyle57"/>
                <w:b w:val="0"/>
                <w:spacing w:val="-10"/>
              </w:rPr>
              <w:t>в по выполнению работ в </w:t>
            </w:r>
            <w:r w:rsidRPr="00CA7865">
              <w:rPr>
                <w:rStyle w:val="FontStyle57"/>
                <w:b w:val="0"/>
                <w:spacing w:val="-10"/>
              </w:rPr>
              <w:t xml:space="preserve">области </w:t>
            </w:r>
            <w:r>
              <w:rPr>
                <w:rStyle w:val="FontStyle57"/>
                <w:b w:val="0"/>
                <w:spacing w:val="-10"/>
              </w:rPr>
              <w:t>визуально-инструментального обследования зданий и сооружений</w:t>
            </w:r>
          </w:p>
          <w:p w:rsidR="00DB4851" w:rsidRPr="00CA7865" w:rsidRDefault="00DB4851" w:rsidP="00925860">
            <w:pPr>
              <w:jc w:val="center"/>
              <w:rPr>
                <w:rStyle w:val="FontStyle57"/>
                <w:b w:val="0"/>
                <w:spacing w:val="-10"/>
              </w:rPr>
            </w:pPr>
            <w:r w:rsidRPr="00CA7865">
              <w:rPr>
                <w:rStyle w:val="FontStyle57"/>
                <w:b w:val="0"/>
                <w:spacing w:val="-10"/>
              </w:rPr>
              <w:t xml:space="preserve">(указываются наименования организаций, к обслуживанию которых данный специалист привлекался, а также виды </w:t>
            </w:r>
            <w:r>
              <w:rPr>
                <w:rStyle w:val="FontStyle57"/>
                <w:b w:val="0"/>
                <w:spacing w:val="-10"/>
              </w:rPr>
              <w:t>выполняемых работ</w:t>
            </w:r>
            <w:r w:rsidRPr="00CA7865">
              <w:rPr>
                <w:rStyle w:val="FontStyle57"/>
                <w:b w:val="0"/>
                <w:spacing w:val="-10"/>
              </w:rPr>
              <w:t xml:space="preserve">, сроки </w:t>
            </w:r>
            <w:r>
              <w:rPr>
                <w:rStyle w:val="FontStyle57"/>
                <w:b w:val="0"/>
                <w:spacing w:val="-10"/>
              </w:rPr>
              <w:t>выполнения работ</w:t>
            </w:r>
            <w:r w:rsidRPr="00CA7865">
              <w:rPr>
                <w:rStyle w:val="FontStyle57"/>
                <w:b w:val="0"/>
                <w:spacing w:val="-10"/>
              </w:rPr>
              <w:t>) (при наличии такого опыта)</w:t>
            </w: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r w:rsidRPr="00CA7865">
              <w:rPr>
                <w:rStyle w:val="FontStyle57"/>
                <w:b w:val="0"/>
                <w:spacing w:val="-10"/>
                <w:lang w:val="en-US" w:eastAsia="en-US"/>
              </w:rPr>
              <w:t>1.</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r w:rsidRPr="00CA7865">
              <w:rPr>
                <w:rStyle w:val="FontStyle57"/>
                <w:b w:val="0"/>
                <w:spacing w:val="-10"/>
                <w:lang w:val="en-US" w:eastAsia="en-US"/>
              </w:rPr>
              <w:t>2.</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eastAsia="en-US"/>
              </w:rPr>
            </w:pPr>
            <w:r w:rsidRPr="00CA7865">
              <w:rPr>
                <w:rStyle w:val="FontStyle57"/>
                <w:b w:val="0"/>
                <w:spacing w:val="-10"/>
                <w:lang w:eastAsia="en-US"/>
              </w:rPr>
              <w:t>3.</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eastAsia="en-US"/>
              </w:rPr>
            </w:pPr>
            <w:r w:rsidRPr="00CA7865">
              <w:rPr>
                <w:rStyle w:val="FontStyle57"/>
                <w:b w:val="0"/>
                <w:spacing w:val="-10"/>
                <w:lang w:eastAsia="en-US"/>
              </w:rPr>
              <w:t>4.</w:t>
            </w:r>
          </w:p>
        </w:tc>
        <w:tc>
          <w:tcPr>
            <w:tcW w:w="1412" w:type="dxa"/>
            <w:tcBorders>
              <w:top w:val="single" w:sz="4" w:space="0" w:color="auto"/>
              <w:left w:val="single" w:sz="4" w:space="0" w:color="auto"/>
              <w:bottom w:val="single" w:sz="4" w:space="0" w:color="auto"/>
              <w:right w:val="single" w:sz="4" w:space="0" w:color="auto"/>
            </w:tcBorders>
            <w:vAlign w:val="center"/>
          </w:tcPr>
          <w:p w:rsidR="00DB4851" w:rsidRPr="00CA7865" w:rsidRDefault="00DB4851" w:rsidP="00925860">
            <w:pPr>
              <w:pStyle w:val="Style20"/>
              <w:widowControl/>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eastAsia="en-US"/>
              </w:rPr>
            </w:pPr>
            <w:r w:rsidRPr="00CA7865">
              <w:rPr>
                <w:rStyle w:val="FontStyle57"/>
                <w:b w:val="0"/>
                <w:spacing w:val="-10"/>
                <w:lang w:eastAsia="en-US"/>
              </w:rPr>
              <w:t>…</w:t>
            </w:r>
          </w:p>
        </w:tc>
        <w:tc>
          <w:tcPr>
            <w:tcW w:w="141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r w:rsidR="00DB4851" w:rsidRPr="00CA7865" w:rsidTr="00925860">
        <w:trPr>
          <w:cantSplit/>
          <w:trHeight w:val="323"/>
        </w:trPr>
        <w:tc>
          <w:tcPr>
            <w:tcW w:w="53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41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559"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2835"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DB4851" w:rsidRPr="00CA7865" w:rsidRDefault="00DB4851" w:rsidP="00925860">
            <w:pPr>
              <w:pStyle w:val="Style20"/>
              <w:widowControl/>
              <w:jc w:val="center"/>
              <w:rPr>
                <w:rStyle w:val="FontStyle57"/>
                <w:b w:val="0"/>
                <w:spacing w:val="-10"/>
                <w:lang w:val="en-US" w:eastAsia="en-US"/>
              </w:rPr>
            </w:pPr>
          </w:p>
        </w:tc>
      </w:tr>
    </w:tbl>
    <w:p w:rsidR="00DB4851" w:rsidRPr="00CA7865" w:rsidRDefault="00DB4851" w:rsidP="00DB4851"/>
    <w:p w:rsidR="00DB4851" w:rsidRPr="00FE6219" w:rsidRDefault="00DB4851" w:rsidP="00DB4851">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B4851" w:rsidRPr="00864C23" w:rsidRDefault="00DB4851" w:rsidP="00DB48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B4851" w:rsidRDefault="00DB4851" w:rsidP="00DB4851">
      <w:pPr>
        <w:pStyle w:val="Times12"/>
        <w:ind w:firstLine="709"/>
        <w:rPr>
          <w:bCs w:val="0"/>
          <w:sz w:val="28"/>
        </w:rPr>
      </w:pPr>
      <w:r w:rsidRPr="00C43A67">
        <w:rPr>
          <w:bCs w:val="0"/>
          <w:sz w:val="28"/>
        </w:rPr>
        <w:t>М.П.</w:t>
      </w:r>
    </w:p>
    <w:p w:rsidR="00FC22AB" w:rsidRPr="00523A8D" w:rsidRDefault="00FC22AB" w:rsidP="00FC22AB">
      <w:pPr>
        <w:overflowPunct w:val="0"/>
        <w:autoSpaceDE w:val="0"/>
        <w:autoSpaceDN w:val="0"/>
        <w:adjustRightInd w:val="0"/>
        <w:ind w:firstLine="360"/>
        <w:jc w:val="both"/>
        <w:rPr>
          <w:b/>
          <w:sz w:val="20"/>
          <w:szCs w:val="20"/>
        </w:rPr>
      </w:pPr>
      <w:r w:rsidRPr="00523A8D">
        <w:rPr>
          <w:b/>
          <w:sz w:val="20"/>
          <w:szCs w:val="20"/>
        </w:rPr>
        <w:t>Инструкции по заполнению</w:t>
      </w:r>
    </w:p>
    <w:p w:rsidR="00FC22AB" w:rsidRPr="000062B1" w:rsidRDefault="000062B1" w:rsidP="000062B1">
      <w:pPr>
        <w:overflowPunct w:val="0"/>
        <w:autoSpaceDE w:val="0"/>
        <w:autoSpaceDN w:val="0"/>
        <w:adjustRightInd w:val="0"/>
        <w:ind w:firstLine="709"/>
        <w:jc w:val="both"/>
        <w:rPr>
          <w:bCs/>
          <w:sz w:val="20"/>
          <w:szCs w:val="20"/>
        </w:rPr>
      </w:pPr>
      <w:r>
        <w:rPr>
          <w:bCs/>
          <w:sz w:val="20"/>
          <w:szCs w:val="20"/>
        </w:rPr>
        <w:t>1)</w:t>
      </w:r>
      <w:r w:rsidR="00FC22AB" w:rsidRPr="000062B1">
        <w:rPr>
          <w:bCs/>
          <w:sz w:val="20"/>
          <w:szCs w:val="20"/>
        </w:rPr>
        <w:t>Данные инструкции не следует воспроизводить в документах, подготовленных участником запроса предложений.</w:t>
      </w:r>
    </w:p>
    <w:p w:rsidR="00FC22AB" w:rsidRDefault="00FC22AB" w:rsidP="00040B6B">
      <w:pPr>
        <w:numPr>
          <w:ilvl w:val="0"/>
          <w:numId w:val="25"/>
        </w:numPr>
        <w:tabs>
          <w:tab w:val="num" w:pos="720"/>
        </w:tabs>
        <w:overflowPunct w:val="0"/>
        <w:autoSpaceDE w:val="0"/>
        <w:autoSpaceDN w:val="0"/>
        <w:adjustRightInd w:val="0"/>
        <w:ind w:left="0" w:firstLine="360"/>
        <w:jc w:val="both"/>
        <w:rPr>
          <w:bCs/>
          <w:sz w:val="20"/>
          <w:szCs w:val="20"/>
        </w:rPr>
      </w:pPr>
      <w:r w:rsidRPr="00523A8D">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523A8D">
        <w:rPr>
          <w:bCs/>
          <w:sz w:val="20"/>
          <w:szCs w:val="20"/>
        </w:rPr>
        <w:t>к</w:t>
      </w:r>
      <w:proofErr w:type="gramEnd"/>
      <w:r w:rsidRPr="00523A8D">
        <w:rPr>
          <w:bCs/>
          <w:sz w:val="20"/>
          <w:szCs w:val="20"/>
        </w:rPr>
        <w:t> которой является данное техническое предложение.</w:t>
      </w:r>
    </w:p>
    <w:p w:rsidR="00FC22AB" w:rsidRDefault="00FC22AB" w:rsidP="00040B6B">
      <w:pPr>
        <w:numPr>
          <w:ilvl w:val="0"/>
          <w:numId w:val="25"/>
        </w:numPr>
        <w:tabs>
          <w:tab w:val="num" w:pos="720"/>
        </w:tabs>
        <w:overflowPunct w:val="0"/>
        <w:autoSpaceDE w:val="0"/>
        <w:autoSpaceDN w:val="0"/>
        <w:adjustRightInd w:val="0"/>
        <w:ind w:right="-179"/>
        <w:jc w:val="both"/>
        <w:rPr>
          <w:bCs/>
          <w:sz w:val="20"/>
          <w:szCs w:val="20"/>
        </w:rPr>
      </w:pPr>
      <w:proofErr w:type="gramStart"/>
      <w:r w:rsidRPr="00523A8D">
        <w:rPr>
          <w:bCs/>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соисполнителей.</w:t>
      </w:r>
      <w:proofErr w:type="gramEnd"/>
    </w:p>
    <w:p w:rsidR="00FC22AB" w:rsidRDefault="00FC22AB" w:rsidP="00040B6B">
      <w:pPr>
        <w:numPr>
          <w:ilvl w:val="0"/>
          <w:numId w:val="25"/>
        </w:numPr>
        <w:tabs>
          <w:tab w:val="num" w:pos="720"/>
        </w:tabs>
        <w:overflowPunct w:val="0"/>
        <w:autoSpaceDE w:val="0"/>
        <w:autoSpaceDN w:val="0"/>
        <w:adjustRightInd w:val="0"/>
        <w:ind w:left="0" w:firstLine="360"/>
        <w:jc w:val="both"/>
        <w:rPr>
          <w:bCs/>
          <w:sz w:val="20"/>
          <w:szCs w:val="20"/>
        </w:rPr>
      </w:pPr>
      <w:r>
        <w:rPr>
          <w:bCs/>
          <w:sz w:val="20"/>
          <w:szCs w:val="20"/>
        </w:rPr>
        <w:t>В таблице -1 данной справки приводятся работники, находящиеся в штате участника процедуры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FC22AB" w:rsidRDefault="00FC22AB" w:rsidP="00040B6B">
      <w:pPr>
        <w:numPr>
          <w:ilvl w:val="0"/>
          <w:numId w:val="25"/>
        </w:numPr>
        <w:tabs>
          <w:tab w:val="num" w:pos="720"/>
        </w:tabs>
        <w:overflowPunct w:val="0"/>
        <w:autoSpaceDE w:val="0"/>
        <w:autoSpaceDN w:val="0"/>
        <w:adjustRightInd w:val="0"/>
        <w:ind w:left="0" w:firstLine="360"/>
        <w:jc w:val="both"/>
        <w:rPr>
          <w:bCs/>
          <w:sz w:val="20"/>
          <w:szCs w:val="20"/>
        </w:rPr>
      </w:pPr>
      <w:r>
        <w:rPr>
          <w:bCs/>
          <w:sz w:val="20"/>
          <w:szCs w:val="20"/>
        </w:rPr>
        <w:t xml:space="preserve">В таблице -1 данной справки </w:t>
      </w:r>
      <w:proofErr w:type="gramStart"/>
      <w:r>
        <w:rPr>
          <w:bCs/>
          <w:sz w:val="20"/>
          <w:szCs w:val="20"/>
        </w:rPr>
        <w:t>указывается</w:t>
      </w:r>
      <w:proofErr w:type="gramEnd"/>
      <w:r>
        <w:rPr>
          <w:bCs/>
          <w:sz w:val="20"/>
          <w:szCs w:val="20"/>
        </w:rPr>
        <w:t xml:space="preserve"> в общем штатная численность всех сотрудников, находящихся в штате участника процедуры запроса предложений.</w:t>
      </w:r>
    </w:p>
    <w:p w:rsidR="00FC22AB" w:rsidRPr="00523A8D" w:rsidRDefault="00FC22AB" w:rsidP="00040B6B">
      <w:pPr>
        <w:numPr>
          <w:ilvl w:val="0"/>
          <w:numId w:val="25"/>
        </w:numPr>
        <w:tabs>
          <w:tab w:val="num" w:pos="720"/>
        </w:tabs>
        <w:overflowPunct w:val="0"/>
        <w:autoSpaceDE w:val="0"/>
        <w:autoSpaceDN w:val="0"/>
        <w:adjustRightInd w:val="0"/>
        <w:ind w:left="0" w:firstLine="360"/>
        <w:jc w:val="both"/>
        <w:rPr>
          <w:bCs/>
          <w:sz w:val="20"/>
          <w:szCs w:val="20"/>
        </w:rPr>
      </w:pPr>
      <w:r>
        <w:rPr>
          <w:bCs/>
          <w:sz w:val="20"/>
          <w:szCs w:val="20"/>
        </w:rPr>
        <w:t>В таблице -1 данной справки перечисляются только те работники, которые будут непосредственно привлечены участником  процедуры запроса предложений в ходе выполнения Договора, включая персональные квалификационные данные руководителя и специалистов. Участнику  процедуры запроса предложений необходимо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w:t>
      </w:r>
    </w:p>
    <w:p w:rsidR="00FC22AB" w:rsidRPr="00C43A67" w:rsidRDefault="00FC22AB" w:rsidP="00DB4851">
      <w:pPr>
        <w:pStyle w:val="Times12"/>
        <w:ind w:firstLine="709"/>
        <w:rPr>
          <w:bCs w:val="0"/>
          <w:sz w:val="28"/>
        </w:rPr>
      </w:pPr>
    </w:p>
    <w:p w:rsidR="00DB4851" w:rsidRDefault="00DB4851">
      <w:pPr>
        <w:rPr>
          <w:sz w:val="20"/>
          <w:szCs w:val="20"/>
        </w:rPr>
      </w:pPr>
      <w:r>
        <w:rPr>
          <w:bCs/>
          <w:sz w:val="20"/>
          <w:szCs w:val="20"/>
        </w:rPr>
        <w:br w:type="page"/>
      </w:r>
    </w:p>
    <w:p w:rsidR="00E62247" w:rsidRDefault="00E62247">
      <w:pPr>
        <w:rPr>
          <w:b/>
          <w:sz w:val="20"/>
          <w:szCs w:val="20"/>
        </w:rPr>
        <w:sectPr w:rsidR="00E62247" w:rsidSect="00A15A76">
          <w:pgSz w:w="16840" w:h="11907" w:orient="landscape"/>
          <w:pgMar w:top="1134" w:right="567" w:bottom="1134" w:left="1418" w:header="567" w:footer="567" w:gutter="0"/>
          <w:cols w:space="720"/>
        </w:sectPr>
      </w:pPr>
    </w:p>
    <w:p w:rsidR="00DB4851" w:rsidRPr="00F62F34" w:rsidRDefault="00DB4851" w:rsidP="00DB4851">
      <w:pPr>
        <w:pStyle w:val="19"/>
        <w:spacing w:before="0" w:after="0"/>
        <w:jc w:val="right"/>
        <w:rPr>
          <w:rStyle w:val="210"/>
          <w:b w:val="0"/>
          <w:sz w:val="24"/>
        </w:rPr>
      </w:pPr>
      <w:bookmarkStart w:id="554" w:name="_Toc319246605"/>
      <w:bookmarkStart w:id="555" w:name="форма12"/>
      <w:r w:rsidRPr="00F62F34">
        <w:rPr>
          <w:rStyle w:val="210"/>
          <w:b w:val="0"/>
          <w:sz w:val="24"/>
        </w:rPr>
        <w:t>Форма 6</w:t>
      </w:r>
      <w:bookmarkEnd w:id="554"/>
    </w:p>
    <w:p w:rsidR="00DB4851" w:rsidRPr="00F62F34" w:rsidRDefault="00DB4851" w:rsidP="00DB4851">
      <w:pPr>
        <w:pStyle w:val="Times12"/>
        <w:ind w:left="5103" w:firstLine="0"/>
        <w:jc w:val="left"/>
        <w:rPr>
          <w:iCs/>
          <w:szCs w:val="24"/>
        </w:rPr>
      </w:pPr>
      <w:bookmarkStart w:id="556" w:name="_Toc172017790"/>
      <w:bookmarkEnd w:id="555"/>
      <w:r w:rsidRPr="00F62F34">
        <w:rPr>
          <w:iCs/>
          <w:szCs w:val="24"/>
        </w:rPr>
        <w:t>Приложение к заявке о подаче Предложения от «___» __________ 20___г. № ______</w:t>
      </w:r>
    </w:p>
    <w:p w:rsidR="00DB4851" w:rsidRPr="00F62F34" w:rsidRDefault="00DB4851" w:rsidP="00DB4851">
      <w:pPr>
        <w:pStyle w:val="Times12"/>
        <w:jc w:val="right"/>
        <w:rPr>
          <w:bCs w:val="0"/>
          <w:szCs w:val="24"/>
        </w:rPr>
      </w:pPr>
    </w:p>
    <w:p w:rsidR="00DB4851" w:rsidRPr="00F62F34" w:rsidRDefault="00DB4851" w:rsidP="00DB4851">
      <w:pPr>
        <w:widowControl w:val="0"/>
        <w:autoSpaceDE w:val="0"/>
        <w:autoSpaceDN w:val="0"/>
        <w:adjustRightInd w:val="0"/>
      </w:pPr>
      <w:r w:rsidRPr="00F62F34">
        <w:t>Открытый запрос предложений на право заключения договора</w:t>
      </w:r>
      <w:r w:rsidRPr="00F62F34">
        <w:rPr>
          <w:i/>
        </w:rPr>
        <w:t xml:space="preserve"> </w:t>
      </w:r>
      <w:proofErr w:type="gramStart"/>
      <w:r w:rsidRPr="00F62F34">
        <w:t>на</w:t>
      </w:r>
      <w:proofErr w:type="gramEnd"/>
      <w:r w:rsidRPr="00F62F34">
        <w:t> ____________</w:t>
      </w:r>
    </w:p>
    <w:p w:rsidR="00DB4851" w:rsidRPr="00F62F34" w:rsidRDefault="00DB4851" w:rsidP="00DB4851">
      <w:pPr>
        <w:widowControl w:val="0"/>
        <w:autoSpaceDE w:val="0"/>
        <w:autoSpaceDN w:val="0"/>
        <w:adjustRightInd w:val="0"/>
        <w:jc w:val="right"/>
        <w:rPr>
          <w:b/>
        </w:rPr>
      </w:pPr>
    </w:p>
    <w:p w:rsidR="00DB4851" w:rsidRPr="00F62F34" w:rsidRDefault="00DB4851" w:rsidP="00DB4851">
      <w:pPr>
        <w:pStyle w:val="20"/>
        <w:numPr>
          <w:ilvl w:val="0"/>
          <w:numId w:val="0"/>
        </w:numPr>
        <w:spacing w:before="0" w:after="0"/>
        <w:jc w:val="center"/>
        <w:rPr>
          <w:rFonts w:ascii="Times New Roman" w:hAnsi="Times New Roman" w:cs="Times New Roman"/>
          <w:b w:val="0"/>
          <w:i w:val="0"/>
          <w:sz w:val="24"/>
          <w:szCs w:val="24"/>
        </w:rPr>
      </w:pPr>
      <w:bookmarkStart w:id="557" w:name="_Справка_об_участии_в_судебных_разби"/>
      <w:bookmarkStart w:id="558" w:name="_Справка_об_участии"/>
      <w:bookmarkStart w:id="559" w:name="_Toc255987084"/>
      <w:bookmarkStart w:id="560" w:name="_Toc289707715"/>
      <w:bookmarkStart w:id="561" w:name="_Toc319246606"/>
      <w:bookmarkEnd w:id="557"/>
      <w:bookmarkEnd w:id="558"/>
      <w:r w:rsidRPr="00F62F34">
        <w:rPr>
          <w:rFonts w:ascii="Times New Roman" w:hAnsi="Times New Roman" w:cs="Times New Roman"/>
          <w:b w:val="0"/>
          <w:i w:val="0"/>
          <w:sz w:val="24"/>
          <w:szCs w:val="24"/>
        </w:rPr>
        <w:t>СПРАВКА ОБ УЧАСТИИ В СУДЕБНЫХ РАЗБИРАТЕЛЬСТВАХ</w:t>
      </w:r>
      <w:bookmarkEnd w:id="556"/>
      <w:bookmarkEnd w:id="559"/>
      <w:bookmarkEnd w:id="560"/>
      <w:bookmarkEnd w:id="561"/>
    </w:p>
    <w:p w:rsidR="00DB4851" w:rsidRPr="00F62F34" w:rsidRDefault="00DB4851" w:rsidP="00DB4851">
      <w:pPr>
        <w:ind w:left="390"/>
        <w:jc w:val="center"/>
      </w:pPr>
    </w:p>
    <w:p w:rsidR="00DB4851" w:rsidRPr="00CF16A3" w:rsidRDefault="00DB4851" w:rsidP="00DB4851">
      <w:pPr>
        <w:rPr>
          <w:b/>
          <w:sz w:val="28"/>
          <w:szCs w:val="28"/>
        </w:rPr>
      </w:pPr>
      <w:r w:rsidRPr="00CF16A3">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6"/>
        <w:gridCol w:w="2933"/>
        <w:gridCol w:w="1736"/>
        <w:gridCol w:w="2166"/>
        <w:gridCol w:w="2206"/>
      </w:tblGrid>
      <w:tr w:rsidR="00DB4851" w:rsidRPr="00CF16A3" w:rsidTr="00925860">
        <w:tc>
          <w:tcPr>
            <w:tcW w:w="71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925860">
            <w:pPr>
              <w:snapToGrid w:val="0"/>
              <w:jc w:val="center"/>
              <w:rPr>
                <w:bCs/>
                <w:szCs w:val="22"/>
              </w:rPr>
            </w:pPr>
            <w:r w:rsidRPr="00CF16A3">
              <w:rPr>
                <w:bCs/>
                <w:szCs w:val="22"/>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925860">
            <w:pPr>
              <w:jc w:val="center"/>
              <w:rPr>
                <w:bCs/>
                <w:szCs w:val="22"/>
              </w:rPr>
            </w:pPr>
            <w:r w:rsidRPr="00CF16A3">
              <w:rPr>
                <w:bCs/>
                <w:szCs w:val="22"/>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925860">
            <w:pPr>
              <w:jc w:val="center"/>
              <w:rPr>
                <w:bCs/>
                <w:szCs w:val="22"/>
              </w:rPr>
            </w:pPr>
            <w:r w:rsidRPr="00CF16A3">
              <w:rPr>
                <w:bCs/>
                <w:szCs w:val="22"/>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925860">
            <w:pPr>
              <w:jc w:val="center"/>
              <w:rPr>
                <w:bCs/>
                <w:szCs w:val="22"/>
              </w:rPr>
            </w:pPr>
            <w:r w:rsidRPr="00CF16A3">
              <w:rPr>
                <w:bCs/>
                <w:szCs w:val="22"/>
              </w:rPr>
              <w:t>Оспариваемая сумма</w:t>
            </w:r>
          </w:p>
          <w:p w:rsidR="00DB4851" w:rsidRPr="00CF16A3" w:rsidRDefault="00DB4851" w:rsidP="00925860">
            <w:pPr>
              <w:snapToGrid w:val="0"/>
              <w:jc w:val="center"/>
              <w:rPr>
                <w:bCs/>
                <w:szCs w:val="22"/>
              </w:rPr>
            </w:pPr>
            <w:r w:rsidRPr="00CF16A3">
              <w:rPr>
                <w:bCs/>
                <w:szCs w:val="22"/>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DB4851" w:rsidRPr="00CF16A3" w:rsidRDefault="00DB4851" w:rsidP="00925860">
            <w:pPr>
              <w:jc w:val="center"/>
              <w:rPr>
                <w:bCs/>
                <w:szCs w:val="22"/>
              </w:rPr>
            </w:pPr>
            <w:r w:rsidRPr="00CF16A3">
              <w:rPr>
                <w:bCs/>
                <w:szCs w:val="22"/>
              </w:rPr>
              <w:t>Решение в ПОЛЬЗУ</w:t>
            </w:r>
          </w:p>
          <w:p w:rsidR="00DB4851" w:rsidRPr="00CF16A3" w:rsidRDefault="00DB4851" w:rsidP="00925860">
            <w:pPr>
              <w:tabs>
                <w:tab w:val="center" w:pos="1225"/>
                <w:tab w:val="right" w:pos="2451"/>
              </w:tabs>
              <w:jc w:val="center"/>
              <w:rPr>
                <w:bCs/>
                <w:szCs w:val="22"/>
              </w:rPr>
            </w:pPr>
            <w:r w:rsidRPr="00CF16A3">
              <w:rPr>
                <w:bCs/>
                <w:szCs w:val="22"/>
              </w:rPr>
              <w:t>или ПРОТИВ</w:t>
            </w:r>
          </w:p>
          <w:p w:rsidR="00DB4851" w:rsidRPr="00CF16A3" w:rsidRDefault="00DB4851" w:rsidP="00925860">
            <w:pPr>
              <w:snapToGrid w:val="0"/>
              <w:jc w:val="center"/>
              <w:rPr>
                <w:bCs/>
                <w:szCs w:val="22"/>
              </w:rPr>
            </w:pPr>
            <w:r w:rsidRPr="00CF16A3">
              <w:rPr>
                <w:bCs/>
                <w:szCs w:val="22"/>
              </w:rPr>
              <w:t>участника процедуры закупки</w:t>
            </w:r>
          </w:p>
        </w:tc>
      </w:tr>
      <w:tr w:rsidR="00DB4851" w:rsidRPr="00CF16A3" w:rsidTr="00925860">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rPr>
                <w:bCs/>
                <w:szCs w:val="22"/>
              </w:rPr>
            </w:pPr>
          </w:p>
          <w:p w:rsidR="00DB4851" w:rsidRPr="00CF16A3" w:rsidRDefault="00DB4851" w:rsidP="00925860">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r>
      <w:tr w:rsidR="00DB4851" w:rsidRPr="00CF16A3" w:rsidTr="00925860">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rPr>
                <w:bCs/>
                <w:szCs w:val="22"/>
              </w:rPr>
            </w:pPr>
          </w:p>
          <w:p w:rsidR="00DB4851" w:rsidRPr="00CF16A3" w:rsidRDefault="00DB4851" w:rsidP="00925860">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r>
      <w:tr w:rsidR="00DB4851" w:rsidRPr="00CF16A3" w:rsidTr="00925860">
        <w:tc>
          <w:tcPr>
            <w:tcW w:w="71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rPr>
                <w:bCs/>
                <w:szCs w:val="22"/>
              </w:rPr>
            </w:pPr>
          </w:p>
          <w:p w:rsidR="00DB4851" w:rsidRPr="00CF16A3" w:rsidRDefault="00DB4851" w:rsidP="00925860">
            <w:pPr>
              <w:snapToGrid w:val="0"/>
              <w:rPr>
                <w:bCs/>
                <w:szCs w:val="22"/>
              </w:rPr>
            </w:pPr>
          </w:p>
        </w:tc>
        <w:tc>
          <w:tcPr>
            <w:tcW w:w="303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1780"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12"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c>
          <w:tcPr>
            <w:tcW w:w="2286" w:type="dxa"/>
            <w:tcBorders>
              <w:top w:val="single" w:sz="4" w:space="0" w:color="auto"/>
              <w:left w:val="single" w:sz="4" w:space="0" w:color="auto"/>
              <w:bottom w:val="single" w:sz="4" w:space="0" w:color="auto"/>
              <w:right w:val="single" w:sz="4" w:space="0" w:color="auto"/>
            </w:tcBorders>
          </w:tcPr>
          <w:p w:rsidR="00DB4851" w:rsidRPr="00CF16A3" w:rsidRDefault="00DB4851" w:rsidP="00925860">
            <w:pPr>
              <w:snapToGrid w:val="0"/>
              <w:rPr>
                <w:bCs/>
                <w:szCs w:val="22"/>
              </w:rPr>
            </w:pPr>
          </w:p>
        </w:tc>
      </w:tr>
    </w:tbl>
    <w:p w:rsidR="00DB4851" w:rsidRPr="00CA7865" w:rsidRDefault="00DB4851" w:rsidP="00DB4851"/>
    <w:p w:rsidR="00DB4851" w:rsidRPr="00FE6219" w:rsidRDefault="00DB4851" w:rsidP="00DB4851">
      <w:pPr>
        <w:pStyle w:val="afff2"/>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DB4851" w:rsidRPr="00864C23" w:rsidRDefault="00DB4851" w:rsidP="00DB4851">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DB4851" w:rsidRPr="00C43A67" w:rsidRDefault="00DB4851" w:rsidP="00DB4851">
      <w:pPr>
        <w:pStyle w:val="Times12"/>
        <w:ind w:firstLine="709"/>
        <w:rPr>
          <w:bCs w:val="0"/>
          <w:sz w:val="28"/>
        </w:rPr>
      </w:pPr>
      <w:r w:rsidRPr="00C43A67">
        <w:rPr>
          <w:bCs w:val="0"/>
          <w:sz w:val="28"/>
        </w:rPr>
        <w:t>М.П.</w:t>
      </w:r>
    </w:p>
    <w:p w:rsidR="00DB4851" w:rsidRDefault="00DB4851" w:rsidP="00DB4851">
      <w:pPr>
        <w:pStyle w:val="afff1"/>
        <w:tabs>
          <w:tab w:val="left" w:pos="709"/>
          <w:tab w:val="left" w:pos="1134"/>
        </w:tabs>
        <w:spacing w:before="0" w:after="0" w:line="240" w:lineRule="auto"/>
        <w:ind w:firstLine="709"/>
        <w:rPr>
          <w:rFonts w:ascii="Times New Roman" w:hAnsi="Times New Roman" w:cs="Times New Roman"/>
          <w:bCs/>
        </w:rPr>
      </w:pPr>
    </w:p>
    <w:p w:rsidR="00FC22AB" w:rsidRPr="00523A8D" w:rsidRDefault="00FC22AB" w:rsidP="00040B6B">
      <w:pPr>
        <w:numPr>
          <w:ilvl w:val="0"/>
          <w:numId w:val="56"/>
        </w:numPr>
        <w:tabs>
          <w:tab w:val="num" w:pos="720"/>
        </w:tabs>
        <w:overflowPunct w:val="0"/>
        <w:autoSpaceDE w:val="0"/>
        <w:autoSpaceDN w:val="0"/>
        <w:adjustRightInd w:val="0"/>
        <w:ind w:left="0" w:right="-179" w:firstLine="360"/>
        <w:jc w:val="both"/>
        <w:rPr>
          <w:bCs/>
          <w:sz w:val="20"/>
          <w:szCs w:val="20"/>
        </w:rPr>
      </w:pPr>
      <w:r w:rsidRPr="00523A8D">
        <w:rPr>
          <w:bCs/>
          <w:sz w:val="20"/>
          <w:szCs w:val="20"/>
        </w:rPr>
        <w:t>Данные инструкции не следует воспроизводить в документах, подготовленных участником запроса предложений.</w:t>
      </w:r>
    </w:p>
    <w:p w:rsidR="00FC22AB" w:rsidRPr="00523A8D" w:rsidRDefault="00FC22AB" w:rsidP="00040B6B">
      <w:pPr>
        <w:numPr>
          <w:ilvl w:val="0"/>
          <w:numId w:val="56"/>
        </w:numPr>
        <w:tabs>
          <w:tab w:val="num" w:pos="720"/>
        </w:tabs>
        <w:overflowPunct w:val="0"/>
        <w:autoSpaceDE w:val="0"/>
        <w:autoSpaceDN w:val="0"/>
        <w:adjustRightInd w:val="0"/>
        <w:ind w:left="0" w:right="-179" w:firstLine="360"/>
        <w:jc w:val="both"/>
        <w:rPr>
          <w:bCs/>
          <w:sz w:val="20"/>
          <w:szCs w:val="20"/>
        </w:rPr>
      </w:pPr>
      <w:r w:rsidRPr="00523A8D">
        <w:rPr>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523A8D">
        <w:rPr>
          <w:bCs/>
          <w:sz w:val="20"/>
          <w:szCs w:val="20"/>
        </w:rPr>
        <w:t>к</w:t>
      </w:r>
      <w:proofErr w:type="gramEnd"/>
      <w:r w:rsidRPr="00523A8D">
        <w:rPr>
          <w:bCs/>
          <w:sz w:val="20"/>
          <w:szCs w:val="20"/>
        </w:rPr>
        <w:t xml:space="preserve"> которой является данная справка.</w:t>
      </w:r>
    </w:p>
    <w:p w:rsidR="00FC22AB" w:rsidRDefault="00FC22AB" w:rsidP="00040B6B">
      <w:pPr>
        <w:numPr>
          <w:ilvl w:val="0"/>
          <w:numId w:val="56"/>
        </w:numPr>
        <w:tabs>
          <w:tab w:val="num" w:pos="720"/>
        </w:tabs>
        <w:overflowPunct w:val="0"/>
        <w:autoSpaceDE w:val="0"/>
        <w:autoSpaceDN w:val="0"/>
        <w:adjustRightInd w:val="0"/>
        <w:ind w:left="0" w:right="-179" w:firstLine="360"/>
        <w:jc w:val="both"/>
        <w:rPr>
          <w:bCs/>
          <w:sz w:val="20"/>
          <w:szCs w:val="20"/>
        </w:rPr>
      </w:pPr>
      <w:proofErr w:type="gramStart"/>
      <w:r w:rsidRPr="00523A8D">
        <w:rPr>
          <w:bCs/>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соисполнителей.</w:t>
      </w:r>
      <w:proofErr w:type="gramEnd"/>
    </w:p>
    <w:p w:rsidR="00FC22AB" w:rsidRPr="00FC22AB" w:rsidRDefault="00FC22AB" w:rsidP="00040B6B">
      <w:pPr>
        <w:numPr>
          <w:ilvl w:val="0"/>
          <w:numId w:val="56"/>
        </w:numPr>
        <w:tabs>
          <w:tab w:val="num" w:pos="720"/>
        </w:tabs>
        <w:overflowPunct w:val="0"/>
        <w:autoSpaceDE w:val="0"/>
        <w:autoSpaceDN w:val="0"/>
        <w:adjustRightInd w:val="0"/>
        <w:ind w:left="0" w:right="-179" w:firstLine="360"/>
        <w:jc w:val="both"/>
        <w:rPr>
          <w:bCs/>
          <w:sz w:val="20"/>
          <w:szCs w:val="20"/>
        </w:rPr>
      </w:pPr>
      <w:r>
        <w:rPr>
          <w:bCs/>
          <w:sz w:val="20"/>
          <w:szCs w:val="20"/>
        </w:rPr>
        <w:t xml:space="preserve">Участник процедуры </w:t>
      </w:r>
      <w:r w:rsidRPr="00523A8D">
        <w:rPr>
          <w:bCs/>
          <w:sz w:val="20"/>
          <w:szCs w:val="20"/>
        </w:rPr>
        <w:t xml:space="preserve">запроса </w:t>
      </w:r>
      <w:r w:rsidRPr="00FC22AB">
        <w:rPr>
          <w:bCs/>
          <w:sz w:val="20"/>
          <w:szCs w:val="20"/>
        </w:rPr>
        <w:t>предложений должен предоставить данные о своем участии в качестве ответчика, истца за последние три года.</w:t>
      </w:r>
    </w:p>
    <w:p w:rsidR="00DB4851" w:rsidRPr="00FC22AB" w:rsidRDefault="00DB4851" w:rsidP="00040B6B">
      <w:pPr>
        <w:numPr>
          <w:ilvl w:val="0"/>
          <w:numId w:val="56"/>
        </w:numPr>
        <w:tabs>
          <w:tab w:val="num" w:pos="720"/>
        </w:tabs>
        <w:overflowPunct w:val="0"/>
        <w:autoSpaceDE w:val="0"/>
        <w:autoSpaceDN w:val="0"/>
        <w:adjustRightInd w:val="0"/>
        <w:ind w:left="0" w:right="-179" w:firstLine="360"/>
        <w:jc w:val="both"/>
        <w:rPr>
          <w:bCs/>
          <w:sz w:val="20"/>
          <w:szCs w:val="20"/>
        </w:rPr>
      </w:pPr>
      <w:r w:rsidRPr="00FC22AB">
        <w:rPr>
          <w:sz w:val="20"/>
          <w:szCs w:val="20"/>
        </w:rPr>
        <w:t xml:space="preserve">Если участник </w:t>
      </w:r>
      <w:r w:rsidR="00FC22AB" w:rsidRPr="00FC22AB">
        <w:rPr>
          <w:bCs/>
          <w:sz w:val="20"/>
          <w:szCs w:val="20"/>
        </w:rPr>
        <w:t xml:space="preserve">процедуры запроса предложений </w:t>
      </w:r>
      <w:r w:rsidRPr="00FC22AB">
        <w:rPr>
          <w:sz w:val="20"/>
          <w:szCs w:val="20"/>
        </w:rPr>
        <w:t>не участвовал в судебных разбирательствах, в таблице пишется «в судебных разбирательствах не участвовал».</w:t>
      </w:r>
    </w:p>
    <w:p w:rsidR="00E62247" w:rsidRDefault="00E62247"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D32CD4" w:rsidRDefault="00D32CD4" w:rsidP="00DB4851">
      <w:pPr>
        <w:pStyle w:val="19"/>
        <w:spacing w:before="0" w:after="0"/>
        <w:jc w:val="right"/>
        <w:rPr>
          <w:bCs/>
        </w:rPr>
      </w:pPr>
      <w:r>
        <w:rPr>
          <w:bCs/>
        </w:rPr>
        <w:t>,</w:t>
      </w: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C22AB" w:rsidRDefault="00FC22AB" w:rsidP="00DB4851">
      <w:pPr>
        <w:pStyle w:val="19"/>
        <w:spacing w:before="0" w:after="0"/>
        <w:jc w:val="right"/>
        <w:rPr>
          <w:bCs/>
        </w:rPr>
      </w:pPr>
    </w:p>
    <w:p w:rsidR="00F62F34" w:rsidRDefault="00F62F34" w:rsidP="00FC22AB">
      <w:pPr>
        <w:pStyle w:val="19"/>
        <w:spacing w:before="0" w:after="0"/>
        <w:ind w:firstLine="0"/>
        <w:rPr>
          <w:bCs/>
        </w:rPr>
      </w:pPr>
    </w:p>
    <w:p w:rsidR="00F62F34" w:rsidRDefault="00F62F34" w:rsidP="00DB4851">
      <w:pPr>
        <w:pStyle w:val="19"/>
        <w:spacing w:before="0" w:after="0"/>
        <w:jc w:val="right"/>
        <w:rPr>
          <w:bCs/>
        </w:rPr>
      </w:pPr>
    </w:p>
    <w:p w:rsidR="00F62F34" w:rsidRDefault="00F62F34" w:rsidP="00DB4851">
      <w:pPr>
        <w:pStyle w:val="19"/>
        <w:spacing w:before="0" w:after="0"/>
        <w:jc w:val="right"/>
        <w:rPr>
          <w:bCs/>
        </w:rPr>
      </w:pPr>
    </w:p>
    <w:p w:rsidR="00F62F34" w:rsidRPr="00F62F34" w:rsidRDefault="00F62F34" w:rsidP="00F62F34">
      <w:pPr>
        <w:pStyle w:val="Times12"/>
        <w:ind w:left="360" w:firstLine="0"/>
        <w:jc w:val="right"/>
        <w:rPr>
          <w:bCs w:val="0"/>
          <w:szCs w:val="24"/>
        </w:rPr>
      </w:pPr>
      <w:r w:rsidRPr="00F62F34">
        <w:rPr>
          <w:bCs w:val="0"/>
          <w:szCs w:val="24"/>
        </w:rPr>
        <w:t xml:space="preserve">Форма </w:t>
      </w:r>
      <w:r>
        <w:rPr>
          <w:bCs w:val="0"/>
          <w:szCs w:val="24"/>
        </w:rPr>
        <w:t>7</w:t>
      </w:r>
      <w:r w:rsidRPr="00F62F34">
        <w:rPr>
          <w:bCs w:val="0"/>
          <w:szCs w:val="24"/>
        </w:rPr>
        <w:t>.</w:t>
      </w:r>
    </w:p>
    <w:p w:rsidR="00F62F34" w:rsidRPr="00F62F34" w:rsidRDefault="00F62F34" w:rsidP="00F62F34">
      <w:pPr>
        <w:pStyle w:val="Times12"/>
        <w:ind w:left="5103" w:firstLine="0"/>
        <w:jc w:val="left"/>
        <w:rPr>
          <w:iCs/>
          <w:szCs w:val="24"/>
        </w:rPr>
      </w:pPr>
      <w:r w:rsidRPr="00F62F34">
        <w:rPr>
          <w:iCs/>
          <w:szCs w:val="24"/>
        </w:rPr>
        <w:t>Приложение к заявке о подаче Предложения от «___» __________ 20___ г. № ______</w:t>
      </w:r>
    </w:p>
    <w:p w:rsidR="00F62F34" w:rsidRPr="00F62F34" w:rsidRDefault="00F62F34" w:rsidP="00F62F34">
      <w:pPr>
        <w:pStyle w:val="Times12"/>
        <w:jc w:val="right"/>
        <w:rPr>
          <w:bCs w:val="0"/>
          <w:szCs w:val="24"/>
        </w:rPr>
      </w:pPr>
    </w:p>
    <w:p w:rsidR="00F62F34" w:rsidRPr="00F62F34" w:rsidRDefault="00F62F34" w:rsidP="00F62F34">
      <w:pPr>
        <w:widowControl w:val="0"/>
        <w:autoSpaceDE w:val="0"/>
        <w:autoSpaceDN w:val="0"/>
        <w:adjustRightInd w:val="0"/>
      </w:pPr>
      <w:r w:rsidRPr="00F62F34">
        <w:t xml:space="preserve">Открытый запрос предложений на право заключения договора </w:t>
      </w:r>
      <w:proofErr w:type="gramStart"/>
      <w:r w:rsidRPr="00F62F34">
        <w:t>на</w:t>
      </w:r>
      <w:proofErr w:type="gramEnd"/>
      <w:r w:rsidRPr="00F62F34">
        <w:t> ____________</w:t>
      </w:r>
    </w:p>
    <w:p w:rsidR="00F62F34" w:rsidRPr="00F62F34" w:rsidRDefault="00F62F34" w:rsidP="00F62F34">
      <w:pPr>
        <w:widowControl w:val="0"/>
        <w:autoSpaceDE w:val="0"/>
        <w:autoSpaceDN w:val="0"/>
        <w:adjustRightInd w:val="0"/>
        <w:jc w:val="right"/>
        <w:rPr>
          <w:b/>
          <w:i/>
        </w:rPr>
      </w:pPr>
    </w:p>
    <w:p w:rsidR="00F62F34" w:rsidRPr="00F62F34" w:rsidRDefault="00F62F34" w:rsidP="00F62F34">
      <w:pPr>
        <w:widowControl w:val="0"/>
        <w:autoSpaceDE w:val="0"/>
        <w:autoSpaceDN w:val="0"/>
        <w:adjustRightInd w:val="0"/>
        <w:jc w:val="center"/>
      </w:pPr>
    </w:p>
    <w:p w:rsidR="00F62F34" w:rsidRPr="00F62F34" w:rsidRDefault="00F62F34" w:rsidP="00F62F34">
      <w:pPr>
        <w:pStyle w:val="20"/>
        <w:numPr>
          <w:ilvl w:val="0"/>
          <w:numId w:val="0"/>
        </w:numPr>
        <w:spacing w:before="0" w:after="0"/>
        <w:jc w:val="center"/>
        <w:rPr>
          <w:rFonts w:ascii="Times New Roman" w:hAnsi="Times New Roman" w:cs="Times New Roman"/>
          <w:b w:val="0"/>
          <w:i w:val="0"/>
          <w:sz w:val="24"/>
          <w:szCs w:val="24"/>
        </w:rPr>
      </w:pPr>
      <w:bookmarkStart w:id="562" w:name="_План_распределения_выполнения"/>
      <w:bookmarkStart w:id="563" w:name="_План_распределения_выполнения_объем"/>
      <w:bookmarkStart w:id="564" w:name="_Toc255987085"/>
      <w:bookmarkStart w:id="565" w:name="_Toc289707716"/>
      <w:bookmarkStart w:id="566" w:name="_Toc319246607"/>
      <w:bookmarkEnd w:id="562"/>
      <w:bookmarkEnd w:id="563"/>
      <w:r w:rsidRPr="00F62F34">
        <w:rPr>
          <w:rFonts w:ascii="Times New Roman" w:hAnsi="Times New Roman" w:cs="Times New Roman"/>
          <w:b w:val="0"/>
          <w:i w:val="0"/>
          <w:sz w:val="24"/>
          <w:szCs w:val="24"/>
        </w:rPr>
        <w:t>ПЛАН РАСПРЕДЕЛЕНИЯ ВЫПОЛНЕНИЯ</w:t>
      </w:r>
      <w:r w:rsidRPr="00F62F34">
        <w:rPr>
          <w:rFonts w:ascii="Times New Roman" w:hAnsi="Times New Roman" w:cs="Times New Roman"/>
          <w:bCs w:val="0"/>
          <w:iCs w:val="0"/>
          <w:sz w:val="24"/>
          <w:szCs w:val="24"/>
        </w:rPr>
        <w:t xml:space="preserve"> </w:t>
      </w:r>
      <w:r w:rsidRPr="00F62F34">
        <w:rPr>
          <w:rFonts w:ascii="Times New Roman" w:hAnsi="Times New Roman" w:cs="Times New Roman"/>
          <w:b w:val="0"/>
          <w:i w:val="0"/>
          <w:sz w:val="24"/>
          <w:szCs w:val="24"/>
        </w:rPr>
        <w:t>ОБЪЕМОВ РАБОТ</w:t>
      </w:r>
      <w:r w:rsidRPr="00F62F34">
        <w:rPr>
          <w:rFonts w:ascii="Times New Roman" w:hAnsi="Times New Roman" w:cs="Times New Roman"/>
          <w:bCs w:val="0"/>
          <w:iCs w:val="0"/>
          <w:sz w:val="24"/>
          <w:szCs w:val="24"/>
        </w:rPr>
        <w:t xml:space="preserve"> </w:t>
      </w:r>
      <w:r w:rsidRPr="00F62F34">
        <w:rPr>
          <w:rFonts w:ascii="Times New Roman" w:hAnsi="Times New Roman" w:cs="Times New Roman"/>
          <w:b w:val="0"/>
          <w:i w:val="0"/>
          <w:sz w:val="24"/>
          <w:szCs w:val="24"/>
        </w:rPr>
        <w:t xml:space="preserve">МЕЖДУ УЧАСТНИКОМ ПРОЦЕДУРЫ ЗАКУПКИ И </w:t>
      </w:r>
      <w:bookmarkEnd w:id="564"/>
      <w:bookmarkEnd w:id="565"/>
      <w:bookmarkEnd w:id="566"/>
      <w:r w:rsidR="000E2524">
        <w:rPr>
          <w:rFonts w:ascii="Times New Roman" w:hAnsi="Times New Roman" w:cs="Times New Roman"/>
          <w:b w:val="0"/>
          <w:i w:val="0"/>
          <w:sz w:val="24"/>
          <w:szCs w:val="24"/>
        </w:rPr>
        <w:t>СОИСПОЛНИТЕЛЕМ</w:t>
      </w:r>
    </w:p>
    <w:p w:rsidR="00F62F34" w:rsidRPr="00F62F34" w:rsidRDefault="00F62F34" w:rsidP="00F62F34">
      <w:pPr>
        <w:pStyle w:val="Times12"/>
        <w:ind w:firstLine="0"/>
        <w:rPr>
          <w:szCs w:val="24"/>
        </w:rPr>
      </w:pPr>
    </w:p>
    <w:p w:rsidR="00F62F34" w:rsidRPr="00F62F34" w:rsidRDefault="00F62F34" w:rsidP="00F62F34">
      <w:pPr>
        <w:pStyle w:val="Times12"/>
        <w:ind w:firstLine="0"/>
        <w:rPr>
          <w:i/>
          <w:szCs w:val="24"/>
        </w:rPr>
      </w:pPr>
      <w:r w:rsidRPr="00F62F34">
        <w:rPr>
          <w:szCs w:val="24"/>
        </w:rPr>
        <w:t xml:space="preserve">Участник процедуры закупки </w:t>
      </w:r>
      <w:r w:rsidRPr="00F62F34">
        <w:rPr>
          <w:b/>
          <w:bCs w:val="0"/>
          <w:i/>
          <w:szCs w:val="24"/>
        </w:rPr>
        <w:t>(</w:t>
      </w:r>
      <w:r w:rsidR="000E2524" w:rsidRPr="000E2524">
        <w:rPr>
          <w:bCs w:val="0"/>
          <w:szCs w:val="24"/>
        </w:rPr>
        <w:t>исполнитель</w:t>
      </w:r>
      <w:r w:rsidRPr="00F62F34">
        <w:rPr>
          <w:b/>
          <w:bCs w:val="0"/>
          <w:i/>
          <w:szCs w:val="24"/>
        </w:rPr>
        <w:t>):</w:t>
      </w:r>
      <w:r w:rsidRPr="00F62F34">
        <w:rPr>
          <w:szCs w:val="24"/>
        </w:rPr>
        <w:t xml:space="preserve"> _____________________ </w:t>
      </w:r>
    </w:p>
    <w:p w:rsidR="00F62F34" w:rsidRPr="00F62F34" w:rsidRDefault="000E2524" w:rsidP="00F62F34">
      <w:pPr>
        <w:pStyle w:val="Times12"/>
        <w:tabs>
          <w:tab w:val="left" w:pos="2520"/>
        </w:tabs>
        <w:ind w:firstLine="0"/>
        <w:rPr>
          <w:bCs w:val="0"/>
          <w:i/>
          <w:szCs w:val="24"/>
        </w:rPr>
      </w:pPr>
      <w:r>
        <w:rPr>
          <w:bCs w:val="0"/>
          <w:i/>
          <w:szCs w:val="24"/>
        </w:rPr>
        <w:t>Соисполнители</w:t>
      </w:r>
    </w:p>
    <w:p w:rsidR="00F62F34" w:rsidRPr="00F62F34" w:rsidRDefault="00F62F34" w:rsidP="00F62F34">
      <w:pPr>
        <w:pStyle w:val="Times12"/>
        <w:tabs>
          <w:tab w:val="left" w:pos="2520"/>
        </w:tabs>
        <w:ind w:firstLine="0"/>
        <w:rPr>
          <w:szCs w:val="24"/>
        </w:rPr>
      </w:pPr>
      <w:r w:rsidRPr="00F62F34">
        <w:rPr>
          <w:szCs w:val="24"/>
        </w:rPr>
        <w:t>1. ________________________________________________________</w:t>
      </w:r>
    </w:p>
    <w:p w:rsidR="00F62F34" w:rsidRPr="000E2524" w:rsidRDefault="00F62F34" w:rsidP="00F62F34">
      <w:pPr>
        <w:pStyle w:val="Times12"/>
        <w:ind w:firstLine="0"/>
        <w:rPr>
          <w:szCs w:val="24"/>
        </w:rPr>
      </w:pPr>
      <w:r w:rsidRPr="00F62F34">
        <w:rPr>
          <w:szCs w:val="24"/>
        </w:rPr>
        <w:t xml:space="preserve">2. </w:t>
      </w:r>
      <w:r w:rsidRPr="000E2524">
        <w:rPr>
          <w:szCs w:val="24"/>
        </w:rPr>
        <w:t>________________________________________________________</w:t>
      </w:r>
    </w:p>
    <w:p w:rsidR="00F62F34" w:rsidRPr="000E2524" w:rsidRDefault="00F62F34" w:rsidP="00F62F34">
      <w:pPr>
        <w:pStyle w:val="Times12"/>
        <w:ind w:firstLine="0"/>
        <w:rPr>
          <w:szCs w:val="24"/>
        </w:rPr>
      </w:pPr>
      <w:r w:rsidRPr="000E2524">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F62F34" w:rsidRPr="000E2524" w:rsidTr="00925860">
        <w:trPr>
          <w:cantSplit/>
        </w:trPr>
        <w:tc>
          <w:tcPr>
            <w:tcW w:w="654" w:type="dxa"/>
            <w:vMerge w:val="restart"/>
            <w:vAlign w:val="center"/>
          </w:tcPr>
          <w:p w:rsidR="00F62F34" w:rsidRPr="000E2524" w:rsidRDefault="00F62F34" w:rsidP="00925860">
            <w:pPr>
              <w:pStyle w:val="affa"/>
              <w:jc w:val="center"/>
              <w:rPr>
                <w:sz w:val="24"/>
                <w:szCs w:val="24"/>
              </w:rPr>
            </w:pPr>
            <w:r w:rsidRPr="000E2524">
              <w:rPr>
                <w:sz w:val="24"/>
                <w:szCs w:val="24"/>
              </w:rPr>
              <w:t xml:space="preserve">№ </w:t>
            </w:r>
            <w:proofErr w:type="spellStart"/>
            <w:proofErr w:type="gramStart"/>
            <w:r w:rsidRPr="000E2524">
              <w:rPr>
                <w:sz w:val="24"/>
                <w:szCs w:val="24"/>
              </w:rPr>
              <w:t>п</w:t>
            </w:r>
            <w:proofErr w:type="spellEnd"/>
            <w:proofErr w:type="gramEnd"/>
            <w:r w:rsidRPr="000E2524">
              <w:rPr>
                <w:sz w:val="24"/>
                <w:szCs w:val="24"/>
              </w:rPr>
              <w:t>/</w:t>
            </w:r>
            <w:proofErr w:type="spellStart"/>
            <w:r w:rsidRPr="000E2524">
              <w:rPr>
                <w:sz w:val="24"/>
                <w:szCs w:val="24"/>
              </w:rPr>
              <w:t>п</w:t>
            </w:r>
            <w:proofErr w:type="spellEnd"/>
          </w:p>
        </w:tc>
        <w:tc>
          <w:tcPr>
            <w:tcW w:w="1829" w:type="dxa"/>
            <w:vMerge w:val="restart"/>
            <w:vAlign w:val="center"/>
          </w:tcPr>
          <w:p w:rsidR="00F62F34" w:rsidRPr="000E2524" w:rsidRDefault="00F62F34" w:rsidP="000E2524">
            <w:pPr>
              <w:pStyle w:val="affa"/>
              <w:jc w:val="center"/>
              <w:rPr>
                <w:sz w:val="24"/>
                <w:szCs w:val="24"/>
              </w:rPr>
            </w:pPr>
            <w:r w:rsidRPr="000E2524">
              <w:rPr>
                <w:sz w:val="24"/>
                <w:szCs w:val="24"/>
              </w:rPr>
              <w:t xml:space="preserve">Наименование  </w:t>
            </w:r>
            <w:r w:rsidR="000E2524" w:rsidRPr="000E2524">
              <w:rPr>
                <w:sz w:val="24"/>
                <w:szCs w:val="24"/>
              </w:rPr>
              <w:t>услуг</w:t>
            </w:r>
          </w:p>
        </w:tc>
        <w:tc>
          <w:tcPr>
            <w:tcW w:w="3384" w:type="dxa"/>
            <w:vMerge w:val="restart"/>
            <w:vAlign w:val="center"/>
          </w:tcPr>
          <w:p w:rsidR="00F62F34" w:rsidRPr="000E2524" w:rsidRDefault="00F62F34" w:rsidP="000E2524">
            <w:pPr>
              <w:pStyle w:val="affa"/>
              <w:jc w:val="center"/>
              <w:rPr>
                <w:sz w:val="24"/>
                <w:szCs w:val="24"/>
              </w:rPr>
            </w:pPr>
            <w:r w:rsidRPr="000E2524">
              <w:rPr>
                <w:sz w:val="24"/>
                <w:szCs w:val="24"/>
              </w:rPr>
              <w:t xml:space="preserve">Наименование организации, </w:t>
            </w:r>
            <w:r w:rsidR="000E2524" w:rsidRPr="000E2524">
              <w:rPr>
                <w:sz w:val="24"/>
                <w:szCs w:val="24"/>
              </w:rPr>
              <w:t>оказывающей</w:t>
            </w:r>
            <w:r w:rsidRPr="000E2524">
              <w:rPr>
                <w:sz w:val="24"/>
                <w:szCs w:val="24"/>
              </w:rPr>
              <w:t xml:space="preserve"> данный объем  </w:t>
            </w:r>
            <w:r w:rsidR="000E2524" w:rsidRPr="000E2524">
              <w:rPr>
                <w:sz w:val="24"/>
                <w:szCs w:val="24"/>
              </w:rPr>
              <w:t>услуг</w:t>
            </w:r>
            <w:r w:rsidRPr="000E2524">
              <w:rPr>
                <w:sz w:val="24"/>
                <w:szCs w:val="24"/>
              </w:rPr>
              <w:t xml:space="preserve"> </w:t>
            </w:r>
          </w:p>
        </w:tc>
        <w:tc>
          <w:tcPr>
            <w:tcW w:w="2955" w:type="dxa"/>
            <w:gridSpan w:val="2"/>
            <w:vAlign w:val="center"/>
          </w:tcPr>
          <w:p w:rsidR="00F62F34" w:rsidRPr="000E2524" w:rsidRDefault="00F62F34" w:rsidP="000E2524">
            <w:pPr>
              <w:pStyle w:val="affa"/>
              <w:jc w:val="center"/>
              <w:rPr>
                <w:sz w:val="24"/>
                <w:szCs w:val="24"/>
              </w:rPr>
            </w:pPr>
            <w:r w:rsidRPr="000E2524">
              <w:rPr>
                <w:sz w:val="24"/>
                <w:szCs w:val="24"/>
              </w:rPr>
              <w:t xml:space="preserve">Стоимость  </w:t>
            </w:r>
            <w:r w:rsidR="000E2524" w:rsidRPr="000E2524">
              <w:rPr>
                <w:sz w:val="24"/>
                <w:szCs w:val="24"/>
              </w:rPr>
              <w:t>услуг</w:t>
            </w:r>
          </w:p>
        </w:tc>
        <w:tc>
          <w:tcPr>
            <w:tcW w:w="1678" w:type="dxa"/>
            <w:vMerge w:val="restart"/>
            <w:vAlign w:val="center"/>
          </w:tcPr>
          <w:p w:rsidR="00F62F34" w:rsidRPr="000E2524" w:rsidRDefault="00F62F34" w:rsidP="000E2524">
            <w:pPr>
              <w:pStyle w:val="affa"/>
              <w:jc w:val="center"/>
              <w:rPr>
                <w:sz w:val="24"/>
                <w:szCs w:val="24"/>
              </w:rPr>
            </w:pPr>
            <w:r w:rsidRPr="000E2524">
              <w:rPr>
                <w:sz w:val="24"/>
                <w:szCs w:val="24"/>
              </w:rPr>
              <w:t xml:space="preserve">Сроки </w:t>
            </w:r>
            <w:r w:rsidR="000E2524" w:rsidRPr="000E2524">
              <w:rPr>
                <w:sz w:val="24"/>
                <w:szCs w:val="24"/>
              </w:rPr>
              <w:t>оказания услуг</w:t>
            </w:r>
            <w:r w:rsidRPr="000E2524">
              <w:rPr>
                <w:sz w:val="24"/>
                <w:szCs w:val="24"/>
              </w:rPr>
              <w:t xml:space="preserve"> (начало и окончание)</w:t>
            </w:r>
          </w:p>
        </w:tc>
      </w:tr>
      <w:tr w:rsidR="00F62F34" w:rsidRPr="000E2524" w:rsidTr="00925860">
        <w:trPr>
          <w:cantSplit/>
        </w:trPr>
        <w:tc>
          <w:tcPr>
            <w:tcW w:w="654" w:type="dxa"/>
            <w:vMerge/>
          </w:tcPr>
          <w:p w:rsidR="00F62F34" w:rsidRPr="000E2524" w:rsidRDefault="00F62F34" w:rsidP="00925860">
            <w:pPr>
              <w:pStyle w:val="affa"/>
              <w:rPr>
                <w:sz w:val="24"/>
                <w:szCs w:val="24"/>
              </w:rPr>
            </w:pPr>
          </w:p>
        </w:tc>
        <w:tc>
          <w:tcPr>
            <w:tcW w:w="1829" w:type="dxa"/>
            <w:vMerge/>
          </w:tcPr>
          <w:p w:rsidR="00F62F34" w:rsidRPr="000E2524" w:rsidRDefault="00F62F34" w:rsidP="00925860">
            <w:pPr>
              <w:pStyle w:val="affa"/>
              <w:rPr>
                <w:sz w:val="24"/>
                <w:szCs w:val="24"/>
              </w:rPr>
            </w:pPr>
          </w:p>
        </w:tc>
        <w:tc>
          <w:tcPr>
            <w:tcW w:w="3384" w:type="dxa"/>
            <w:vMerge/>
          </w:tcPr>
          <w:p w:rsidR="00F62F34" w:rsidRPr="000E2524" w:rsidRDefault="00F62F34" w:rsidP="00925860">
            <w:pPr>
              <w:pStyle w:val="affa"/>
              <w:rPr>
                <w:sz w:val="24"/>
                <w:szCs w:val="24"/>
              </w:rPr>
            </w:pPr>
          </w:p>
        </w:tc>
        <w:tc>
          <w:tcPr>
            <w:tcW w:w="1549" w:type="dxa"/>
            <w:vAlign w:val="center"/>
          </w:tcPr>
          <w:p w:rsidR="00F62F34" w:rsidRPr="000E2524" w:rsidRDefault="00F62F34" w:rsidP="00925860">
            <w:pPr>
              <w:pStyle w:val="affa"/>
              <w:jc w:val="center"/>
              <w:rPr>
                <w:sz w:val="24"/>
                <w:szCs w:val="24"/>
              </w:rPr>
            </w:pPr>
            <w:r w:rsidRPr="000E2524">
              <w:rPr>
                <w:sz w:val="24"/>
                <w:szCs w:val="24"/>
              </w:rPr>
              <w:t xml:space="preserve">в денежном выражении, руб. </w:t>
            </w:r>
          </w:p>
          <w:p w:rsidR="00F62F34" w:rsidRPr="000E2524" w:rsidRDefault="00F62F34" w:rsidP="00925860">
            <w:pPr>
              <w:pStyle w:val="affa"/>
              <w:jc w:val="center"/>
              <w:rPr>
                <w:sz w:val="24"/>
                <w:szCs w:val="24"/>
              </w:rPr>
            </w:pPr>
            <w:r w:rsidRPr="000E2524">
              <w:rPr>
                <w:sz w:val="24"/>
                <w:szCs w:val="24"/>
              </w:rPr>
              <w:t>(без НДС)</w:t>
            </w:r>
          </w:p>
        </w:tc>
        <w:tc>
          <w:tcPr>
            <w:tcW w:w="1406" w:type="dxa"/>
            <w:vAlign w:val="center"/>
          </w:tcPr>
          <w:p w:rsidR="00F62F34" w:rsidRPr="000E2524" w:rsidRDefault="00F62F34" w:rsidP="000E2524">
            <w:pPr>
              <w:pStyle w:val="affa"/>
              <w:jc w:val="center"/>
              <w:rPr>
                <w:sz w:val="24"/>
                <w:szCs w:val="24"/>
              </w:rPr>
            </w:pPr>
            <w:proofErr w:type="gramStart"/>
            <w:r w:rsidRPr="000E2524">
              <w:rPr>
                <w:sz w:val="24"/>
                <w:szCs w:val="24"/>
              </w:rPr>
              <w:t>в</w:t>
            </w:r>
            <w:proofErr w:type="gramEnd"/>
            <w:r w:rsidRPr="000E2524">
              <w:rPr>
                <w:sz w:val="24"/>
                <w:szCs w:val="24"/>
              </w:rPr>
              <w:t xml:space="preserve"> % от общей стоимости </w:t>
            </w:r>
            <w:r w:rsidR="000E2524" w:rsidRPr="000E2524">
              <w:rPr>
                <w:sz w:val="24"/>
                <w:szCs w:val="24"/>
              </w:rPr>
              <w:t>услуг</w:t>
            </w:r>
          </w:p>
        </w:tc>
        <w:tc>
          <w:tcPr>
            <w:tcW w:w="1678" w:type="dxa"/>
            <w:vMerge/>
          </w:tcPr>
          <w:p w:rsidR="00F62F34" w:rsidRPr="000E2524" w:rsidRDefault="00F62F34" w:rsidP="00925860">
            <w:pPr>
              <w:pStyle w:val="affa"/>
              <w:rPr>
                <w:sz w:val="24"/>
                <w:szCs w:val="24"/>
              </w:rPr>
            </w:pPr>
          </w:p>
        </w:tc>
      </w:tr>
      <w:tr w:rsidR="00F62F34" w:rsidRPr="000E2524" w:rsidTr="00925860">
        <w:tc>
          <w:tcPr>
            <w:tcW w:w="654" w:type="dxa"/>
          </w:tcPr>
          <w:p w:rsidR="00F62F34" w:rsidRPr="000E2524" w:rsidRDefault="00F62F34" w:rsidP="00925860">
            <w:pPr>
              <w:pStyle w:val="affb"/>
              <w:tabs>
                <w:tab w:val="num" w:pos="0"/>
              </w:tabs>
              <w:ind w:left="0"/>
              <w:rPr>
                <w:szCs w:val="24"/>
              </w:rPr>
            </w:pPr>
          </w:p>
        </w:tc>
        <w:tc>
          <w:tcPr>
            <w:tcW w:w="1829" w:type="dxa"/>
          </w:tcPr>
          <w:p w:rsidR="00F62F34" w:rsidRPr="000E2524" w:rsidRDefault="00F62F34" w:rsidP="00925860">
            <w:pPr>
              <w:pStyle w:val="affb"/>
              <w:rPr>
                <w:szCs w:val="24"/>
              </w:rPr>
            </w:pPr>
          </w:p>
        </w:tc>
        <w:tc>
          <w:tcPr>
            <w:tcW w:w="3384" w:type="dxa"/>
          </w:tcPr>
          <w:p w:rsidR="00F62F34" w:rsidRPr="000E2524" w:rsidRDefault="00F62F34" w:rsidP="00925860">
            <w:pPr>
              <w:pStyle w:val="affb"/>
              <w:rPr>
                <w:szCs w:val="24"/>
              </w:rPr>
            </w:pPr>
          </w:p>
        </w:tc>
        <w:tc>
          <w:tcPr>
            <w:tcW w:w="1549" w:type="dxa"/>
          </w:tcPr>
          <w:p w:rsidR="00F62F34" w:rsidRPr="000E2524" w:rsidRDefault="00F62F34" w:rsidP="00925860">
            <w:pPr>
              <w:pStyle w:val="affb"/>
              <w:rPr>
                <w:szCs w:val="24"/>
              </w:rPr>
            </w:pPr>
          </w:p>
        </w:tc>
        <w:tc>
          <w:tcPr>
            <w:tcW w:w="1406" w:type="dxa"/>
          </w:tcPr>
          <w:p w:rsidR="00F62F34" w:rsidRPr="000E2524" w:rsidRDefault="00F62F34" w:rsidP="00925860">
            <w:pPr>
              <w:pStyle w:val="affb"/>
              <w:rPr>
                <w:szCs w:val="24"/>
              </w:rPr>
            </w:pPr>
          </w:p>
        </w:tc>
        <w:tc>
          <w:tcPr>
            <w:tcW w:w="1678" w:type="dxa"/>
          </w:tcPr>
          <w:p w:rsidR="00F62F34" w:rsidRPr="000E2524" w:rsidRDefault="00F62F34" w:rsidP="00925860">
            <w:pPr>
              <w:pStyle w:val="affb"/>
              <w:rPr>
                <w:szCs w:val="24"/>
              </w:rPr>
            </w:pPr>
          </w:p>
        </w:tc>
      </w:tr>
      <w:tr w:rsidR="00F62F34" w:rsidRPr="000E2524" w:rsidTr="00925860">
        <w:tc>
          <w:tcPr>
            <w:tcW w:w="654" w:type="dxa"/>
          </w:tcPr>
          <w:p w:rsidR="00F62F34" w:rsidRPr="000E2524" w:rsidRDefault="00F62F34" w:rsidP="00925860">
            <w:pPr>
              <w:pStyle w:val="affb"/>
              <w:tabs>
                <w:tab w:val="num" w:pos="0"/>
              </w:tabs>
              <w:ind w:left="0"/>
              <w:rPr>
                <w:szCs w:val="24"/>
              </w:rPr>
            </w:pPr>
          </w:p>
        </w:tc>
        <w:tc>
          <w:tcPr>
            <w:tcW w:w="1829" w:type="dxa"/>
          </w:tcPr>
          <w:p w:rsidR="00F62F34" w:rsidRPr="000E2524" w:rsidRDefault="00F62F34" w:rsidP="00925860">
            <w:pPr>
              <w:pStyle w:val="affb"/>
              <w:rPr>
                <w:szCs w:val="24"/>
              </w:rPr>
            </w:pPr>
          </w:p>
        </w:tc>
        <w:tc>
          <w:tcPr>
            <w:tcW w:w="3384" w:type="dxa"/>
          </w:tcPr>
          <w:p w:rsidR="00F62F34" w:rsidRPr="000E2524" w:rsidRDefault="00F62F34" w:rsidP="00925860">
            <w:pPr>
              <w:pStyle w:val="affb"/>
              <w:rPr>
                <w:szCs w:val="24"/>
              </w:rPr>
            </w:pPr>
          </w:p>
        </w:tc>
        <w:tc>
          <w:tcPr>
            <w:tcW w:w="1549" w:type="dxa"/>
          </w:tcPr>
          <w:p w:rsidR="00F62F34" w:rsidRPr="000E2524" w:rsidRDefault="00F62F34" w:rsidP="00925860">
            <w:pPr>
              <w:pStyle w:val="affb"/>
              <w:rPr>
                <w:szCs w:val="24"/>
              </w:rPr>
            </w:pPr>
          </w:p>
        </w:tc>
        <w:tc>
          <w:tcPr>
            <w:tcW w:w="1406" w:type="dxa"/>
          </w:tcPr>
          <w:p w:rsidR="00F62F34" w:rsidRPr="000E2524" w:rsidRDefault="00F62F34" w:rsidP="00925860">
            <w:pPr>
              <w:pStyle w:val="affb"/>
              <w:rPr>
                <w:szCs w:val="24"/>
              </w:rPr>
            </w:pPr>
          </w:p>
        </w:tc>
        <w:tc>
          <w:tcPr>
            <w:tcW w:w="1678" w:type="dxa"/>
          </w:tcPr>
          <w:p w:rsidR="00F62F34" w:rsidRPr="000E2524" w:rsidRDefault="00F62F34" w:rsidP="00925860">
            <w:pPr>
              <w:pStyle w:val="affb"/>
              <w:rPr>
                <w:szCs w:val="24"/>
              </w:rPr>
            </w:pPr>
          </w:p>
        </w:tc>
      </w:tr>
      <w:tr w:rsidR="00F62F34" w:rsidRPr="000E2524" w:rsidTr="00925860">
        <w:tc>
          <w:tcPr>
            <w:tcW w:w="654" w:type="dxa"/>
          </w:tcPr>
          <w:p w:rsidR="00F62F34" w:rsidRPr="000E2524" w:rsidRDefault="00F62F34" w:rsidP="00925860">
            <w:pPr>
              <w:pStyle w:val="affb"/>
              <w:ind w:left="0"/>
              <w:rPr>
                <w:szCs w:val="24"/>
              </w:rPr>
            </w:pPr>
            <w:r w:rsidRPr="000E2524">
              <w:rPr>
                <w:szCs w:val="24"/>
              </w:rPr>
              <w:t>…</w:t>
            </w:r>
          </w:p>
        </w:tc>
        <w:tc>
          <w:tcPr>
            <w:tcW w:w="1829" w:type="dxa"/>
          </w:tcPr>
          <w:p w:rsidR="00F62F34" w:rsidRPr="000E2524" w:rsidRDefault="00F62F34" w:rsidP="00925860">
            <w:pPr>
              <w:pStyle w:val="affb"/>
              <w:rPr>
                <w:szCs w:val="24"/>
              </w:rPr>
            </w:pPr>
          </w:p>
        </w:tc>
        <w:tc>
          <w:tcPr>
            <w:tcW w:w="3384" w:type="dxa"/>
          </w:tcPr>
          <w:p w:rsidR="00F62F34" w:rsidRPr="000E2524" w:rsidRDefault="00F62F34" w:rsidP="00925860">
            <w:pPr>
              <w:pStyle w:val="affb"/>
              <w:rPr>
                <w:szCs w:val="24"/>
              </w:rPr>
            </w:pPr>
          </w:p>
        </w:tc>
        <w:tc>
          <w:tcPr>
            <w:tcW w:w="1549" w:type="dxa"/>
          </w:tcPr>
          <w:p w:rsidR="00F62F34" w:rsidRPr="000E2524" w:rsidRDefault="00F62F34" w:rsidP="00925860">
            <w:pPr>
              <w:pStyle w:val="affb"/>
              <w:rPr>
                <w:szCs w:val="24"/>
              </w:rPr>
            </w:pPr>
          </w:p>
        </w:tc>
        <w:tc>
          <w:tcPr>
            <w:tcW w:w="1406" w:type="dxa"/>
          </w:tcPr>
          <w:p w:rsidR="00F62F34" w:rsidRPr="000E2524" w:rsidRDefault="00F62F34" w:rsidP="00925860">
            <w:pPr>
              <w:pStyle w:val="affb"/>
              <w:rPr>
                <w:szCs w:val="24"/>
              </w:rPr>
            </w:pPr>
          </w:p>
        </w:tc>
        <w:tc>
          <w:tcPr>
            <w:tcW w:w="1678" w:type="dxa"/>
          </w:tcPr>
          <w:p w:rsidR="00F62F34" w:rsidRPr="000E2524" w:rsidRDefault="00F62F34" w:rsidP="00925860">
            <w:pPr>
              <w:pStyle w:val="affb"/>
              <w:rPr>
                <w:szCs w:val="24"/>
              </w:rPr>
            </w:pPr>
          </w:p>
        </w:tc>
      </w:tr>
      <w:tr w:rsidR="00F62F34" w:rsidRPr="000E2524" w:rsidTr="00925860">
        <w:tc>
          <w:tcPr>
            <w:tcW w:w="5867" w:type="dxa"/>
            <w:gridSpan w:val="3"/>
          </w:tcPr>
          <w:p w:rsidR="00F62F34" w:rsidRPr="000E2524" w:rsidRDefault="00F62F34" w:rsidP="00925860">
            <w:pPr>
              <w:pStyle w:val="affb"/>
              <w:jc w:val="center"/>
              <w:rPr>
                <w:szCs w:val="24"/>
              </w:rPr>
            </w:pPr>
            <w:r w:rsidRPr="000E2524">
              <w:rPr>
                <w:szCs w:val="24"/>
              </w:rPr>
              <w:t>ИТОГО</w:t>
            </w:r>
          </w:p>
        </w:tc>
        <w:tc>
          <w:tcPr>
            <w:tcW w:w="1549" w:type="dxa"/>
          </w:tcPr>
          <w:p w:rsidR="00F62F34" w:rsidRPr="000E2524" w:rsidRDefault="00F62F34" w:rsidP="00925860">
            <w:pPr>
              <w:pStyle w:val="affb"/>
              <w:jc w:val="center"/>
              <w:rPr>
                <w:szCs w:val="24"/>
              </w:rPr>
            </w:pPr>
          </w:p>
        </w:tc>
        <w:tc>
          <w:tcPr>
            <w:tcW w:w="1406" w:type="dxa"/>
          </w:tcPr>
          <w:p w:rsidR="00F62F34" w:rsidRPr="000E2524" w:rsidRDefault="00F62F34" w:rsidP="00925860">
            <w:pPr>
              <w:pStyle w:val="affb"/>
              <w:jc w:val="center"/>
              <w:rPr>
                <w:szCs w:val="24"/>
              </w:rPr>
            </w:pPr>
            <w:r w:rsidRPr="000E2524">
              <w:rPr>
                <w:szCs w:val="24"/>
              </w:rPr>
              <w:t>100%</w:t>
            </w:r>
          </w:p>
        </w:tc>
        <w:tc>
          <w:tcPr>
            <w:tcW w:w="1678" w:type="dxa"/>
          </w:tcPr>
          <w:p w:rsidR="00F62F34" w:rsidRPr="000E2524" w:rsidRDefault="00F62F34" w:rsidP="00925860">
            <w:pPr>
              <w:pStyle w:val="affb"/>
              <w:jc w:val="center"/>
              <w:rPr>
                <w:szCs w:val="24"/>
              </w:rPr>
            </w:pPr>
            <w:r w:rsidRPr="000E2524">
              <w:rPr>
                <w:szCs w:val="24"/>
              </w:rPr>
              <w:t>Х</w:t>
            </w:r>
          </w:p>
        </w:tc>
      </w:tr>
    </w:tbl>
    <w:p w:rsidR="00F62F34" w:rsidRPr="00F62F34" w:rsidRDefault="00F62F34" w:rsidP="00F62F34"/>
    <w:p w:rsidR="00F62F34" w:rsidRPr="00F62F34" w:rsidRDefault="00F62F34" w:rsidP="00F62F34">
      <w:pPr>
        <w:pStyle w:val="afff2"/>
        <w:tabs>
          <w:tab w:val="clear" w:pos="1134"/>
        </w:tabs>
        <w:autoSpaceDE w:val="0"/>
        <w:autoSpaceDN w:val="0"/>
        <w:spacing w:line="240" w:lineRule="auto"/>
        <w:ind w:firstLine="0"/>
        <w:rPr>
          <w:sz w:val="24"/>
          <w:szCs w:val="24"/>
        </w:rPr>
      </w:pPr>
      <w:r w:rsidRPr="00F62F34">
        <w:rPr>
          <w:sz w:val="24"/>
          <w:szCs w:val="24"/>
        </w:rPr>
        <w:t>___________________________________</w:t>
      </w:r>
      <w:r w:rsidRPr="00F62F34">
        <w:rPr>
          <w:sz w:val="24"/>
          <w:szCs w:val="24"/>
        </w:rPr>
        <w:tab/>
        <w:t>__</w:t>
      </w:r>
      <w:r w:rsidRPr="00F62F34">
        <w:rPr>
          <w:sz w:val="24"/>
          <w:szCs w:val="24"/>
        </w:rPr>
        <w:tab/>
      </w:r>
      <w:r w:rsidRPr="00F62F34">
        <w:rPr>
          <w:sz w:val="24"/>
          <w:szCs w:val="24"/>
        </w:rPr>
        <w:tab/>
        <w:t>___________________________</w:t>
      </w:r>
    </w:p>
    <w:p w:rsidR="00F62F34" w:rsidRPr="00F62F34" w:rsidRDefault="00F62F34" w:rsidP="00F62F34">
      <w:pPr>
        <w:pStyle w:val="Times12"/>
        <w:ind w:firstLine="0"/>
        <w:rPr>
          <w:b/>
          <w:bCs w:val="0"/>
          <w:i/>
          <w:szCs w:val="24"/>
          <w:vertAlign w:val="superscript"/>
        </w:rPr>
      </w:pPr>
      <w:r w:rsidRPr="00F62F34">
        <w:rPr>
          <w:b/>
          <w:bCs w:val="0"/>
          <w:i/>
          <w:szCs w:val="24"/>
          <w:vertAlign w:val="superscript"/>
        </w:rPr>
        <w:t>(Подпись уполномоченного представителя)</w:t>
      </w:r>
      <w:r w:rsidRPr="00F62F34">
        <w:rPr>
          <w:snapToGrid w:val="0"/>
          <w:szCs w:val="24"/>
        </w:rPr>
        <w:tab/>
      </w:r>
      <w:r w:rsidRPr="00F62F34">
        <w:rPr>
          <w:snapToGrid w:val="0"/>
          <w:szCs w:val="24"/>
        </w:rPr>
        <w:tab/>
      </w:r>
      <w:r w:rsidRPr="00F62F34">
        <w:rPr>
          <w:b/>
          <w:bCs w:val="0"/>
          <w:i/>
          <w:szCs w:val="24"/>
          <w:vertAlign w:val="superscript"/>
        </w:rPr>
        <w:t>(Имя и должность подписавшего)</w:t>
      </w:r>
    </w:p>
    <w:p w:rsidR="00F62F34" w:rsidRPr="00F62F34" w:rsidRDefault="00F62F34" w:rsidP="00F62F34">
      <w:pPr>
        <w:pStyle w:val="Times12"/>
        <w:ind w:firstLine="709"/>
        <w:rPr>
          <w:bCs w:val="0"/>
          <w:szCs w:val="24"/>
        </w:rPr>
      </w:pPr>
      <w:r w:rsidRPr="00F62F34">
        <w:rPr>
          <w:bCs w:val="0"/>
          <w:szCs w:val="24"/>
        </w:rPr>
        <w:t>М.П.</w:t>
      </w:r>
    </w:p>
    <w:p w:rsidR="00F62F34" w:rsidRPr="00F62F34" w:rsidRDefault="00F62F34" w:rsidP="00F62F34">
      <w:pPr>
        <w:pStyle w:val="Times12"/>
        <w:rPr>
          <w:szCs w:val="24"/>
        </w:rPr>
      </w:pPr>
    </w:p>
    <w:p w:rsidR="000E2524" w:rsidRPr="00B63BA0" w:rsidRDefault="000E2524" w:rsidP="00B63BA0">
      <w:pPr>
        <w:overflowPunct w:val="0"/>
        <w:autoSpaceDE w:val="0"/>
        <w:autoSpaceDN w:val="0"/>
        <w:adjustRightInd w:val="0"/>
        <w:ind w:firstLine="709"/>
        <w:jc w:val="both"/>
        <w:rPr>
          <w:b/>
          <w:sz w:val="20"/>
          <w:szCs w:val="20"/>
        </w:rPr>
      </w:pPr>
      <w:r w:rsidRPr="00B63BA0">
        <w:rPr>
          <w:b/>
          <w:sz w:val="20"/>
          <w:szCs w:val="20"/>
        </w:rPr>
        <w:t>Инструкции по заполнению</w:t>
      </w:r>
    </w:p>
    <w:p w:rsidR="000E2524" w:rsidRPr="00B63BA0" w:rsidRDefault="00FC22AB" w:rsidP="00B63BA0">
      <w:pPr>
        <w:tabs>
          <w:tab w:val="num" w:pos="720"/>
        </w:tabs>
        <w:overflowPunct w:val="0"/>
        <w:autoSpaceDE w:val="0"/>
        <w:autoSpaceDN w:val="0"/>
        <w:adjustRightInd w:val="0"/>
        <w:ind w:firstLine="709"/>
        <w:jc w:val="both"/>
        <w:rPr>
          <w:bCs/>
          <w:sz w:val="20"/>
          <w:szCs w:val="20"/>
        </w:rPr>
      </w:pPr>
      <w:r w:rsidRPr="00B63BA0">
        <w:rPr>
          <w:bCs/>
          <w:sz w:val="20"/>
          <w:szCs w:val="20"/>
        </w:rPr>
        <w:t xml:space="preserve">       1) </w:t>
      </w:r>
      <w:r w:rsidR="000E2524" w:rsidRPr="00B63BA0">
        <w:rPr>
          <w:bCs/>
          <w:sz w:val="20"/>
          <w:szCs w:val="20"/>
        </w:rPr>
        <w:t>Данные инструкции не следует воспроизводить в документах, подготовленных участником запроса предложений.</w:t>
      </w:r>
    </w:p>
    <w:p w:rsidR="000E2524" w:rsidRPr="00B63BA0" w:rsidRDefault="000E2524" w:rsidP="00B63BA0">
      <w:pPr>
        <w:pStyle w:val="aff7"/>
        <w:numPr>
          <w:ilvl w:val="3"/>
          <w:numId w:val="74"/>
        </w:numPr>
        <w:overflowPunct w:val="0"/>
        <w:autoSpaceDE w:val="0"/>
        <w:autoSpaceDN w:val="0"/>
        <w:adjustRightInd w:val="0"/>
        <w:spacing w:after="0" w:line="240" w:lineRule="auto"/>
        <w:ind w:left="0" w:firstLine="709"/>
        <w:jc w:val="both"/>
        <w:rPr>
          <w:rFonts w:ascii="Times New Roman" w:hAnsi="Times New Roman"/>
          <w:bCs/>
          <w:sz w:val="20"/>
          <w:szCs w:val="20"/>
        </w:rPr>
      </w:pPr>
      <w:r w:rsidRPr="00B63BA0">
        <w:rPr>
          <w:rFonts w:ascii="Times New Roman" w:hAnsi="Times New Roman"/>
          <w:b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63BA0">
        <w:rPr>
          <w:rFonts w:ascii="Times New Roman" w:hAnsi="Times New Roman"/>
          <w:bCs/>
          <w:sz w:val="20"/>
          <w:szCs w:val="20"/>
        </w:rPr>
        <w:t>к</w:t>
      </w:r>
      <w:proofErr w:type="gramEnd"/>
      <w:r w:rsidRPr="00B63BA0">
        <w:rPr>
          <w:rFonts w:ascii="Times New Roman" w:hAnsi="Times New Roman"/>
          <w:bCs/>
          <w:sz w:val="20"/>
          <w:szCs w:val="20"/>
        </w:rPr>
        <w:t xml:space="preserve"> которой является данная справка.</w:t>
      </w:r>
    </w:p>
    <w:p w:rsidR="000E2524" w:rsidRPr="00B63BA0" w:rsidRDefault="000E2524" w:rsidP="00B63BA0">
      <w:pPr>
        <w:pStyle w:val="aff7"/>
        <w:numPr>
          <w:ilvl w:val="3"/>
          <w:numId w:val="74"/>
        </w:numPr>
        <w:overflowPunct w:val="0"/>
        <w:autoSpaceDE w:val="0"/>
        <w:autoSpaceDN w:val="0"/>
        <w:adjustRightInd w:val="0"/>
        <w:spacing w:after="0" w:line="240" w:lineRule="auto"/>
        <w:ind w:left="0" w:firstLine="709"/>
        <w:jc w:val="both"/>
        <w:rPr>
          <w:rFonts w:ascii="Times New Roman" w:hAnsi="Times New Roman"/>
          <w:bCs/>
          <w:sz w:val="20"/>
          <w:szCs w:val="20"/>
        </w:rPr>
      </w:pPr>
      <w:proofErr w:type="gramStart"/>
      <w:r w:rsidRPr="00B63BA0">
        <w:rPr>
          <w:rFonts w:ascii="Times New Roman" w:hAnsi="Times New Roman"/>
          <w:bCs/>
          <w:sz w:val="20"/>
          <w:szCs w:val="20"/>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соисполнителей.</w:t>
      </w:r>
      <w:proofErr w:type="gramEnd"/>
    </w:p>
    <w:p w:rsidR="000E2524" w:rsidRPr="00B63BA0" w:rsidRDefault="000E2524" w:rsidP="00B63BA0">
      <w:pPr>
        <w:pStyle w:val="aff7"/>
        <w:numPr>
          <w:ilvl w:val="3"/>
          <w:numId w:val="74"/>
        </w:numPr>
        <w:overflowPunct w:val="0"/>
        <w:autoSpaceDE w:val="0"/>
        <w:autoSpaceDN w:val="0"/>
        <w:adjustRightInd w:val="0"/>
        <w:spacing w:after="0" w:line="240" w:lineRule="auto"/>
        <w:ind w:left="0" w:firstLine="709"/>
        <w:jc w:val="both"/>
        <w:rPr>
          <w:rFonts w:ascii="Times New Roman" w:hAnsi="Times New Roman"/>
          <w:bCs/>
          <w:sz w:val="20"/>
          <w:szCs w:val="20"/>
        </w:rPr>
      </w:pPr>
      <w:r w:rsidRPr="00B63BA0">
        <w:rPr>
          <w:rFonts w:ascii="Times New Roman" w:hAnsi="Times New Roman"/>
          <w:bCs/>
          <w:sz w:val="20"/>
          <w:szCs w:val="20"/>
        </w:rPr>
        <w:t>В данной форме участник запроса предложений указывает:</w:t>
      </w:r>
    </w:p>
    <w:p w:rsidR="000E2524" w:rsidRPr="00B63BA0" w:rsidRDefault="000E2524" w:rsidP="00B63BA0">
      <w:pPr>
        <w:numPr>
          <w:ilvl w:val="0"/>
          <w:numId w:val="55"/>
        </w:numPr>
        <w:tabs>
          <w:tab w:val="num" w:pos="1080"/>
        </w:tabs>
        <w:overflowPunct w:val="0"/>
        <w:autoSpaceDE w:val="0"/>
        <w:autoSpaceDN w:val="0"/>
        <w:adjustRightInd w:val="0"/>
        <w:ind w:left="0" w:firstLine="709"/>
        <w:jc w:val="both"/>
        <w:rPr>
          <w:bCs/>
          <w:sz w:val="20"/>
          <w:szCs w:val="20"/>
        </w:rPr>
      </w:pPr>
      <w:r w:rsidRPr="00B63BA0">
        <w:rPr>
          <w:bCs/>
          <w:sz w:val="20"/>
          <w:szCs w:val="20"/>
        </w:rPr>
        <w:t>перечень оказываемых участником (исполнителем) и каждым соисполнителем услуг. В данной форме указываются все соисполнители, привлекаемые для оказания услуг  по договору, независимо от объема оказываемых услуг данными соисполнителями;</w:t>
      </w:r>
    </w:p>
    <w:p w:rsidR="000E2524" w:rsidRPr="00B63BA0" w:rsidRDefault="000E2524" w:rsidP="00B63BA0">
      <w:pPr>
        <w:numPr>
          <w:ilvl w:val="0"/>
          <w:numId w:val="55"/>
        </w:numPr>
        <w:tabs>
          <w:tab w:val="num" w:pos="1080"/>
        </w:tabs>
        <w:overflowPunct w:val="0"/>
        <w:autoSpaceDE w:val="0"/>
        <w:autoSpaceDN w:val="0"/>
        <w:adjustRightInd w:val="0"/>
        <w:ind w:left="0" w:firstLine="709"/>
        <w:jc w:val="both"/>
        <w:rPr>
          <w:bCs/>
          <w:sz w:val="20"/>
          <w:szCs w:val="20"/>
        </w:rPr>
      </w:pPr>
      <w:r w:rsidRPr="00B63BA0">
        <w:rPr>
          <w:bCs/>
          <w:sz w:val="20"/>
          <w:szCs w:val="20"/>
        </w:rPr>
        <w:t>стоимость услуг по участнику (исполнителю) и соисполнителям в денежном и процентном выражении в соответствии со Сводной таблицей стоимости услуг (форма 4);</w:t>
      </w:r>
    </w:p>
    <w:p w:rsidR="000E2524" w:rsidRPr="00B63BA0" w:rsidRDefault="000E2524" w:rsidP="00B63BA0">
      <w:pPr>
        <w:numPr>
          <w:ilvl w:val="0"/>
          <w:numId w:val="55"/>
        </w:numPr>
        <w:tabs>
          <w:tab w:val="num" w:pos="1080"/>
        </w:tabs>
        <w:overflowPunct w:val="0"/>
        <w:autoSpaceDE w:val="0"/>
        <w:autoSpaceDN w:val="0"/>
        <w:adjustRightInd w:val="0"/>
        <w:ind w:left="0" w:firstLine="709"/>
        <w:jc w:val="both"/>
        <w:rPr>
          <w:bCs/>
          <w:sz w:val="20"/>
          <w:szCs w:val="20"/>
        </w:rPr>
      </w:pPr>
      <w:r w:rsidRPr="00B63BA0">
        <w:rPr>
          <w:bCs/>
          <w:sz w:val="20"/>
          <w:szCs w:val="20"/>
        </w:rPr>
        <w:t>сроки оказания услуг участником (исполнителем) и каждым соисполнителем в соответствии со Сводной таблицей стоимости услуг (форма 4).</w:t>
      </w:r>
    </w:p>
    <w:p w:rsidR="000E2524" w:rsidRPr="00B63BA0" w:rsidRDefault="000E2524" w:rsidP="00B63BA0">
      <w:pPr>
        <w:pStyle w:val="aff7"/>
        <w:numPr>
          <w:ilvl w:val="3"/>
          <w:numId w:val="74"/>
        </w:numPr>
        <w:overflowPunct w:val="0"/>
        <w:autoSpaceDE w:val="0"/>
        <w:autoSpaceDN w:val="0"/>
        <w:adjustRightInd w:val="0"/>
        <w:spacing w:after="0" w:line="240" w:lineRule="auto"/>
        <w:ind w:left="0" w:firstLine="709"/>
        <w:jc w:val="both"/>
        <w:rPr>
          <w:rFonts w:ascii="Times New Roman" w:hAnsi="Times New Roman"/>
          <w:bCs/>
          <w:sz w:val="20"/>
          <w:szCs w:val="20"/>
        </w:rPr>
      </w:pPr>
      <w:r w:rsidRPr="00B63BA0">
        <w:rPr>
          <w:rFonts w:ascii="Times New Roman" w:hAnsi="Times New Roman"/>
          <w:bCs/>
          <w:sz w:val="20"/>
          <w:szCs w:val="20"/>
        </w:rPr>
        <w:t>К данной форме участник запроса предложений должен приложить:</w:t>
      </w:r>
    </w:p>
    <w:p w:rsidR="000E2524" w:rsidRPr="00B63BA0" w:rsidRDefault="000E2524" w:rsidP="00B63BA0">
      <w:pPr>
        <w:numPr>
          <w:ilvl w:val="1"/>
          <w:numId w:val="55"/>
        </w:numPr>
        <w:tabs>
          <w:tab w:val="num" w:pos="1080"/>
        </w:tabs>
        <w:overflowPunct w:val="0"/>
        <w:autoSpaceDE w:val="0"/>
        <w:autoSpaceDN w:val="0"/>
        <w:adjustRightInd w:val="0"/>
        <w:ind w:left="0" w:firstLine="709"/>
        <w:jc w:val="both"/>
        <w:rPr>
          <w:bCs/>
          <w:sz w:val="20"/>
          <w:szCs w:val="20"/>
        </w:rPr>
      </w:pPr>
      <w:r w:rsidRPr="00B63BA0">
        <w:rPr>
          <w:bCs/>
          <w:sz w:val="20"/>
          <w:szCs w:val="20"/>
        </w:rPr>
        <w:t>подписанные с двух сторон соглашения о намерениях заключить договор, с указанием перечня, объема и сроков оказания услуг, возлагаемых на соисполнителя, оказывающего более объема, указанного в пункте 17 раздела 6 «Информационная карта запроса предложений»;</w:t>
      </w:r>
    </w:p>
    <w:p w:rsidR="000E2524" w:rsidRPr="00B63BA0" w:rsidRDefault="000E2524" w:rsidP="00B63BA0">
      <w:pPr>
        <w:numPr>
          <w:ilvl w:val="1"/>
          <w:numId w:val="55"/>
        </w:numPr>
        <w:tabs>
          <w:tab w:val="num" w:pos="1080"/>
        </w:tabs>
        <w:overflowPunct w:val="0"/>
        <w:autoSpaceDE w:val="0"/>
        <w:autoSpaceDN w:val="0"/>
        <w:adjustRightInd w:val="0"/>
        <w:ind w:left="0" w:firstLine="709"/>
        <w:jc w:val="both"/>
        <w:rPr>
          <w:bCs/>
          <w:sz w:val="20"/>
          <w:szCs w:val="20"/>
        </w:rPr>
      </w:pPr>
      <w:r w:rsidRPr="00B63BA0">
        <w:rPr>
          <w:bCs/>
          <w:sz w:val="20"/>
          <w:szCs w:val="20"/>
        </w:rPr>
        <w:t>документы соисполнителя, оказывающего услуги более объема, указанного в пункте 17 раздела 6 «Информационная карта запроса предложений».</w:t>
      </w:r>
    </w:p>
    <w:p w:rsidR="000E2524" w:rsidRPr="00B63BA0" w:rsidRDefault="000E2524" w:rsidP="00B63BA0">
      <w:pPr>
        <w:pStyle w:val="aff7"/>
        <w:numPr>
          <w:ilvl w:val="3"/>
          <w:numId w:val="74"/>
        </w:numPr>
        <w:spacing w:after="0" w:line="240" w:lineRule="auto"/>
        <w:ind w:left="0" w:firstLine="709"/>
        <w:jc w:val="both"/>
        <w:rPr>
          <w:rFonts w:ascii="Times New Roman" w:eastAsia="BatangChe" w:hAnsi="Times New Roman"/>
          <w:sz w:val="20"/>
          <w:szCs w:val="20"/>
        </w:rPr>
      </w:pPr>
      <w:r w:rsidRPr="00B63BA0">
        <w:rPr>
          <w:rFonts w:ascii="Times New Roman" w:eastAsia="BatangChe" w:hAnsi="Times New Roman"/>
          <w:sz w:val="20"/>
          <w:szCs w:val="20"/>
        </w:rPr>
        <w:t xml:space="preserve">Данная форма заполняется как в случае привлечения участником запроса предложений соисполнителей, так и в случае их </w:t>
      </w:r>
      <w:proofErr w:type="spellStart"/>
      <w:r w:rsidRPr="00B63BA0">
        <w:rPr>
          <w:rFonts w:ascii="Times New Roman" w:eastAsia="BatangChe" w:hAnsi="Times New Roman"/>
          <w:sz w:val="20"/>
          <w:szCs w:val="20"/>
        </w:rPr>
        <w:t>непривлечения</w:t>
      </w:r>
      <w:proofErr w:type="spellEnd"/>
      <w:r w:rsidRPr="00B63BA0">
        <w:rPr>
          <w:rFonts w:ascii="Times New Roman" w:eastAsia="BatangChe" w:hAnsi="Times New Roman"/>
          <w:sz w:val="20"/>
          <w:szCs w:val="20"/>
        </w:rPr>
        <w:t>; в последнем случае в таблицах приводятся слова «Соисполнители не планируются к привлечению»</w:t>
      </w:r>
      <w:bookmarkStart w:id="567" w:name="_План_распределения_объемов_выполнен"/>
      <w:bookmarkEnd w:id="567"/>
    </w:p>
    <w:p w:rsidR="005F07FA" w:rsidRDefault="005F07FA" w:rsidP="00F62F34">
      <w:pPr>
        <w:pStyle w:val="Times12"/>
        <w:tabs>
          <w:tab w:val="num" w:pos="720"/>
          <w:tab w:val="left" w:pos="1134"/>
        </w:tabs>
        <w:ind w:right="-179" w:firstLine="0"/>
        <w:rPr>
          <w:i/>
          <w:szCs w:val="24"/>
        </w:rPr>
        <w:sectPr w:rsidR="005F07FA" w:rsidSect="00FC22AB">
          <w:pgSz w:w="11907" w:h="16840" w:code="9"/>
          <w:pgMar w:top="567" w:right="1134" w:bottom="1276" w:left="1134" w:header="567" w:footer="567" w:gutter="0"/>
          <w:cols w:space="720"/>
        </w:sectPr>
      </w:pPr>
    </w:p>
    <w:p w:rsidR="005F07FA" w:rsidRPr="00523A8D" w:rsidRDefault="005F07FA" w:rsidP="00285E8C">
      <w:pPr>
        <w:pStyle w:val="Times12"/>
        <w:ind w:firstLine="0"/>
        <w:rPr>
          <w:sz w:val="20"/>
          <w:szCs w:val="20"/>
        </w:rPr>
      </w:pPr>
    </w:p>
    <w:p w:rsidR="005F07FA" w:rsidRPr="00523A8D" w:rsidRDefault="005F07FA" w:rsidP="005F07FA">
      <w:pPr>
        <w:pStyle w:val="Times12"/>
        <w:jc w:val="right"/>
        <w:rPr>
          <w:b/>
          <w:szCs w:val="24"/>
        </w:rPr>
      </w:pPr>
      <w:r w:rsidRPr="00F01D0B">
        <w:rPr>
          <w:b/>
          <w:bCs w:val="0"/>
          <w:szCs w:val="24"/>
        </w:rPr>
        <w:t>Таблица </w:t>
      </w:r>
      <w:r w:rsidR="00577EE7">
        <w:rPr>
          <w:b/>
          <w:bCs w:val="0"/>
          <w:szCs w:val="24"/>
        </w:rPr>
        <w:t>1</w:t>
      </w:r>
      <w:r w:rsidRPr="00F01D0B">
        <w:rPr>
          <w:b/>
          <w:bCs w:val="0"/>
          <w:szCs w:val="24"/>
        </w:rPr>
        <w:t>. Сведения о цепочке собственников, включая бенефициаров (в том числе конечных).</w:t>
      </w:r>
    </w:p>
    <w:p w:rsidR="005F07FA" w:rsidRPr="00523A8D" w:rsidRDefault="005F07FA" w:rsidP="005F07FA">
      <w:pPr>
        <w:pStyle w:val="Times12"/>
        <w:ind w:firstLine="0"/>
        <w:rPr>
          <w:b/>
          <w:szCs w:val="24"/>
        </w:rPr>
      </w:pPr>
      <w:r w:rsidRPr="00523A8D">
        <w:rPr>
          <w:b/>
          <w:szCs w:val="24"/>
        </w:rPr>
        <w:t xml:space="preserve">Участник запроса предложений: ________________________________________________________ </w:t>
      </w:r>
    </w:p>
    <w:p w:rsidR="005F07FA" w:rsidRPr="00523A8D" w:rsidRDefault="005F07FA" w:rsidP="005F07FA">
      <w:pPr>
        <w:rPr>
          <w:b/>
          <w:vertAlign w:val="superscript"/>
        </w:rPr>
      </w:pPr>
      <w:r w:rsidRPr="00523A8D">
        <w:rPr>
          <w:b/>
          <w:vertAlign w:val="superscript"/>
        </w:rPr>
        <w:t xml:space="preserve">                                                                                                                наименование организации участника запроса предложений</w:t>
      </w:r>
    </w:p>
    <w:p w:rsidR="005F07FA" w:rsidRPr="00523A8D" w:rsidRDefault="005F07FA" w:rsidP="005F07F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F07FA" w:rsidRPr="00523A8D" w:rsidTr="000E2524">
        <w:trPr>
          <w:trHeight w:val="510"/>
        </w:trPr>
        <w:tc>
          <w:tcPr>
            <w:tcW w:w="567" w:type="dxa"/>
            <w:vMerge w:val="restart"/>
            <w:shd w:val="clear" w:color="auto" w:fill="auto"/>
            <w:vAlign w:val="center"/>
            <w:hideMark/>
          </w:tcPr>
          <w:p w:rsidR="005F07FA" w:rsidRPr="00523A8D" w:rsidRDefault="005F07FA" w:rsidP="000E2524">
            <w:pPr>
              <w:jc w:val="center"/>
              <w:rPr>
                <w:sz w:val="20"/>
                <w:szCs w:val="20"/>
              </w:rPr>
            </w:pPr>
            <w:r w:rsidRPr="00523A8D">
              <w:rPr>
                <w:sz w:val="20"/>
                <w:szCs w:val="20"/>
              </w:rPr>
              <w:t xml:space="preserve">№ </w:t>
            </w:r>
            <w:proofErr w:type="spellStart"/>
            <w:proofErr w:type="gramStart"/>
            <w:r w:rsidRPr="00523A8D">
              <w:rPr>
                <w:sz w:val="20"/>
                <w:szCs w:val="20"/>
              </w:rPr>
              <w:t>п</w:t>
            </w:r>
            <w:proofErr w:type="spellEnd"/>
            <w:proofErr w:type="gramEnd"/>
            <w:r w:rsidRPr="00523A8D">
              <w:rPr>
                <w:sz w:val="20"/>
                <w:szCs w:val="20"/>
              </w:rPr>
              <w:t>/</w:t>
            </w:r>
            <w:proofErr w:type="spellStart"/>
            <w:r w:rsidRPr="00523A8D">
              <w:rPr>
                <w:sz w:val="20"/>
                <w:szCs w:val="20"/>
              </w:rPr>
              <w:t>п</w:t>
            </w:r>
            <w:proofErr w:type="spellEnd"/>
          </w:p>
        </w:tc>
        <w:tc>
          <w:tcPr>
            <w:tcW w:w="5813" w:type="dxa"/>
            <w:gridSpan w:val="6"/>
            <w:shd w:val="clear" w:color="auto" w:fill="auto"/>
            <w:vAlign w:val="center"/>
            <w:hideMark/>
          </w:tcPr>
          <w:p w:rsidR="005F07FA" w:rsidRPr="00523A8D" w:rsidRDefault="005F07FA" w:rsidP="000E2524">
            <w:pPr>
              <w:jc w:val="center"/>
              <w:rPr>
                <w:sz w:val="20"/>
                <w:szCs w:val="20"/>
              </w:rPr>
            </w:pPr>
            <w:r w:rsidRPr="00523A8D">
              <w:rPr>
                <w:sz w:val="20"/>
                <w:szCs w:val="20"/>
              </w:rPr>
              <w:t>Информация об участнике запроса предложений</w:t>
            </w:r>
          </w:p>
        </w:tc>
        <w:tc>
          <w:tcPr>
            <w:tcW w:w="7370" w:type="dxa"/>
            <w:gridSpan w:val="7"/>
            <w:shd w:val="clear" w:color="auto" w:fill="auto"/>
            <w:vAlign w:val="bottom"/>
            <w:hideMark/>
          </w:tcPr>
          <w:p w:rsidR="005F07FA" w:rsidRPr="00523A8D" w:rsidRDefault="005F07FA" w:rsidP="000E2524">
            <w:pPr>
              <w:jc w:val="center"/>
              <w:rPr>
                <w:sz w:val="20"/>
                <w:szCs w:val="20"/>
              </w:rPr>
            </w:pPr>
            <w:r w:rsidRPr="00523A8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F07FA" w:rsidRPr="00523A8D" w:rsidRDefault="005F07FA" w:rsidP="000E2524">
            <w:pPr>
              <w:ind w:left="-108" w:right="-108"/>
              <w:jc w:val="center"/>
              <w:rPr>
                <w:sz w:val="20"/>
                <w:szCs w:val="20"/>
              </w:rPr>
            </w:pPr>
            <w:r w:rsidRPr="00523A8D">
              <w:rPr>
                <w:sz w:val="20"/>
                <w:szCs w:val="20"/>
              </w:rPr>
              <w:t>Информация о подтверждающих документах (наименование, реквизиты и т.д.)</w:t>
            </w:r>
          </w:p>
        </w:tc>
      </w:tr>
      <w:tr w:rsidR="005F07FA" w:rsidRPr="00523A8D" w:rsidTr="000E2524">
        <w:trPr>
          <w:trHeight w:val="1590"/>
        </w:trPr>
        <w:tc>
          <w:tcPr>
            <w:tcW w:w="567" w:type="dxa"/>
            <w:vMerge/>
            <w:vAlign w:val="center"/>
            <w:hideMark/>
          </w:tcPr>
          <w:p w:rsidR="005F07FA" w:rsidRPr="00523A8D" w:rsidRDefault="005F07FA" w:rsidP="000E2524">
            <w:pPr>
              <w:rPr>
                <w:sz w:val="20"/>
                <w:szCs w:val="20"/>
              </w:rPr>
            </w:pPr>
          </w:p>
        </w:tc>
        <w:tc>
          <w:tcPr>
            <w:tcW w:w="568" w:type="dxa"/>
            <w:vAlign w:val="center"/>
            <w:hideMark/>
          </w:tcPr>
          <w:p w:rsidR="005F07FA" w:rsidRPr="00523A8D" w:rsidRDefault="005F07FA" w:rsidP="000E2524">
            <w:pPr>
              <w:ind w:left="-108" w:right="-108"/>
              <w:jc w:val="center"/>
              <w:rPr>
                <w:sz w:val="20"/>
                <w:szCs w:val="20"/>
              </w:rPr>
            </w:pPr>
            <w:r w:rsidRPr="00523A8D">
              <w:rPr>
                <w:sz w:val="20"/>
                <w:szCs w:val="20"/>
              </w:rPr>
              <w:t>ИНН</w:t>
            </w:r>
          </w:p>
        </w:tc>
        <w:tc>
          <w:tcPr>
            <w:tcW w:w="708" w:type="dxa"/>
            <w:vAlign w:val="center"/>
            <w:hideMark/>
          </w:tcPr>
          <w:p w:rsidR="005F07FA" w:rsidRPr="00523A8D" w:rsidRDefault="005F07FA" w:rsidP="000E2524">
            <w:pPr>
              <w:ind w:left="-108" w:right="-108"/>
              <w:jc w:val="center"/>
              <w:rPr>
                <w:sz w:val="20"/>
                <w:szCs w:val="20"/>
              </w:rPr>
            </w:pPr>
            <w:r w:rsidRPr="00523A8D">
              <w:rPr>
                <w:sz w:val="20"/>
                <w:szCs w:val="20"/>
              </w:rPr>
              <w:t>ОГРН</w:t>
            </w:r>
          </w:p>
        </w:tc>
        <w:tc>
          <w:tcPr>
            <w:tcW w:w="1276" w:type="dxa"/>
            <w:vAlign w:val="center"/>
            <w:hideMark/>
          </w:tcPr>
          <w:p w:rsidR="005F07FA" w:rsidRPr="00523A8D" w:rsidRDefault="005F07FA" w:rsidP="000E2524">
            <w:pPr>
              <w:ind w:left="-108" w:right="-108"/>
              <w:jc w:val="center"/>
              <w:rPr>
                <w:sz w:val="20"/>
                <w:szCs w:val="20"/>
              </w:rPr>
            </w:pPr>
            <w:r w:rsidRPr="00523A8D">
              <w:rPr>
                <w:sz w:val="20"/>
                <w:szCs w:val="20"/>
              </w:rPr>
              <w:t>Наименование краткое</w:t>
            </w:r>
          </w:p>
        </w:tc>
        <w:tc>
          <w:tcPr>
            <w:tcW w:w="709" w:type="dxa"/>
            <w:vAlign w:val="center"/>
            <w:hideMark/>
          </w:tcPr>
          <w:p w:rsidR="005F07FA" w:rsidRPr="00523A8D" w:rsidRDefault="005F07FA" w:rsidP="000E2524">
            <w:pPr>
              <w:ind w:left="-108" w:right="-108"/>
              <w:jc w:val="center"/>
              <w:rPr>
                <w:sz w:val="20"/>
                <w:szCs w:val="20"/>
              </w:rPr>
            </w:pPr>
            <w:r w:rsidRPr="00523A8D">
              <w:rPr>
                <w:sz w:val="20"/>
                <w:szCs w:val="20"/>
              </w:rPr>
              <w:t>Код ОКВЭД</w:t>
            </w:r>
          </w:p>
        </w:tc>
        <w:tc>
          <w:tcPr>
            <w:tcW w:w="1276" w:type="dxa"/>
            <w:vAlign w:val="center"/>
            <w:hideMark/>
          </w:tcPr>
          <w:p w:rsidR="005F07FA" w:rsidRPr="00523A8D" w:rsidRDefault="005F07FA" w:rsidP="000E2524">
            <w:pPr>
              <w:ind w:left="-108" w:right="-108"/>
              <w:jc w:val="center"/>
              <w:rPr>
                <w:sz w:val="20"/>
                <w:szCs w:val="20"/>
              </w:rPr>
            </w:pPr>
            <w:r w:rsidRPr="00523A8D">
              <w:rPr>
                <w:sz w:val="20"/>
                <w:szCs w:val="20"/>
              </w:rPr>
              <w:t>Фамилия, Имя, Отчество руководителя</w:t>
            </w:r>
          </w:p>
        </w:tc>
        <w:tc>
          <w:tcPr>
            <w:tcW w:w="1276" w:type="dxa"/>
            <w:shd w:val="clear" w:color="auto" w:fill="auto"/>
            <w:vAlign w:val="center"/>
            <w:hideMark/>
          </w:tcPr>
          <w:p w:rsidR="005F07FA" w:rsidRPr="00523A8D" w:rsidRDefault="005F07FA" w:rsidP="000E2524">
            <w:pPr>
              <w:ind w:left="-108" w:right="-108"/>
              <w:jc w:val="center"/>
              <w:rPr>
                <w:sz w:val="20"/>
                <w:szCs w:val="20"/>
              </w:rPr>
            </w:pPr>
            <w:r w:rsidRPr="00523A8D">
              <w:rPr>
                <w:sz w:val="20"/>
                <w:szCs w:val="20"/>
              </w:rPr>
              <w:t>Серия и номер документа, удостоверяющего личность руководителя</w:t>
            </w:r>
          </w:p>
        </w:tc>
        <w:tc>
          <w:tcPr>
            <w:tcW w:w="425" w:type="dxa"/>
            <w:vAlign w:val="center"/>
            <w:hideMark/>
          </w:tcPr>
          <w:p w:rsidR="005F07FA" w:rsidRPr="00523A8D" w:rsidRDefault="005F07FA" w:rsidP="000E2524">
            <w:pPr>
              <w:ind w:left="-108" w:right="-108"/>
              <w:jc w:val="center"/>
              <w:rPr>
                <w:sz w:val="20"/>
                <w:szCs w:val="20"/>
              </w:rPr>
            </w:pPr>
            <w:r w:rsidRPr="00523A8D">
              <w:rPr>
                <w:sz w:val="20"/>
                <w:szCs w:val="20"/>
              </w:rPr>
              <w:t xml:space="preserve">№ </w:t>
            </w:r>
          </w:p>
        </w:tc>
        <w:tc>
          <w:tcPr>
            <w:tcW w:w="708" w:type="dxa"/>
            <w:vAlign w:val="center"/>
            <w:hideMark/>
          </w:tcPr>
          <w:p w:rsidR="005F07FA" w:rsidRPr="00523A8D" w:rsidRDefault="005F07FA" w:rsidP="000E2524">
            <w:pPr>
              <w:ind w:left="-108" w:right="-108"/>
              <w:jc w:val="center"/>
              <w:rPr>
                <w:sz w:val="20"/>
                <w:szCs w:val="20"/>
              </w:rPr>
            </w:pPr>
            <w:r w:rsidRPr="00523A8D">
              <w:rPr>
                <w:sz w:val="20"/>
                <w:szCs w:val="20"/>
              </w:rPr>
              <w:t xml:space="preserve">ИНН </w:t>
            </w:r>
          </w:p>
        </w:tc>
        <w:tc>
          <w:tcPr>
            <w:tcW w:w="709" w:type="dxa"/>
            <w:vAlign w:val="center"/>
            <w:hideMark/>
          </w:tcPr>
          <w:p w:rsidR="005F07FA" w:rsidRPr="00523A8D" w:rsidRDefault="005F07FA" w:rsidP="000E2524">
            <w:pPr>
              <w:ind w:left="-108" w:right="-108"/>
              <w:jc w:val="center"/>
              <w:rPr>
                <w:sz w:val="20"/>
                <w:szCs w:val="20"/>
              </w:rPr>
            </w:pPr>
            <w:r w:rsidRPr="00523A8D">
              <w:rPr>
                <w:sz w:val="20"/>
                <w:szCs w:val="20"/>
              </w:rPr>
              <w:t>ОГРН</w:t>
            </w:r>
          </w:p>
        </w:tc>
        <w:tc>
          <w:tcPr>
            <w:tcW w:w="1276" w:type="dxa"/>
            <w:vAlign w:val="center"/>
            <w:hideMark/>
          </w:tcPr>
          <w:p w:rsidR="005F07FA" w:rsidRPr="00523A8D" w:rsidRDefault="005F07FA" w:rsidP="000E2524">
            <w:pPr>
              <w:ind w:left="-108" w:right="-108"/>
              <w:jc w:val="center"/>
              <w:rPr>
                <w:sz w:val="20"/>
                <w:szCs w:val="20"/>
              </w:rPr>
            </w:pPr>
            <w:r w:rsidRPr="00523A8D">
              <w:rPr>
                <w:sz w:val="20"/>
                <w:szCs w:val="20"/>
              </w:rPr>
              <w:t>Наименование / ФИО</w:t>
            </w:r>
          </w:p>
        </w:tc>
        <w:tc>
          <w:tcPr>
            <w:tcW w:w="1276" w:type="dxa"/>
            <w:vAlign w:val="center"/>
            <w:hideMark/>
          </w:tcPr>
          <w:p w:rsidR="005F07FA" w:rsidRPr="00523A8D" w:rsidRDefault="005F07FA" w:rsidP="000E2524">
            <w:pPr>
              <w:ind w:left="-108" w:right="-108"/>
              <w:jc w:val="center"/>
              <w:rPr>
                <w:sz w:val="20"/>
                <w:szCs w:val="20"/>
              </w:rPr>
            </w:pPr>
            <w:r w:rsidRPr="00523A8D">
              <w:rPr>
                <w:sz w:val="20"/>
                <w:szCs w:val="20"/>
              </w:rPr>
              <w:t>Адрес регистрации</w:t>
            </w:r>
          </w:p>
        </w:tc>
        <w:tc>
          <w:tcPr>
            <w:tcW w:w="1559" w:type="dxa"/>
            <w:shd w:val="clear" w:color="auto" w:fill="auto"/>
            <w:vAlign w:val="center"/>
            <w:hideMark/>
          </w:tcPr>
          <w:p w:rsidR="005F07FA" w:rsidRPr="00523A8D" w:rsidRDefault="005F07FA" w:rsidP="000E2524">
            <w:pPr>
              <w:ind w:left="-108" w:right="-108"/>
              <w:jc w:val="center"/>
              <w:rPr>
                <w:sz w:val="20"/>
                <w:szCs w:val="20"/>
              </w:rPr>
            </w:pPr>
            <w:r w:rsidRPr="00523A8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F07FA" w:rsidRPr="00523A8D" w:rsidRDefault="005F07FA" w:rsidP="000E2524">
            <w:pPr>
              <w:jc w:val="center"/>
              <w:rPr>
                <w:sz w:val="20"/>
                <w:szCs w:val="20"/>
              </w:rPr>
            </w:pPr>
            <w:r w:rsidRPr="00523A8D">
              <w:rPr>
                <w:sz w:val="20"/>
                <w:szCs w:val="20"/>
              </w:rPr>
              <w:t>Руководитель / участник / акционер / бенефициар</w:t>
            </w:r>
          </w:p>
        </w:tc>
        <w:tc>
          <w:tcPr>
            <w:tcW w:w="1701" w:type="dxa"/>
            <w:vMerge/>
            <w:vAlign w:val="center"/>
            <w:hideMark/>
          </w:tcPr>
          <w:p w:rsidR="005F07FA" w:rsidRPr="00523A8D" w:rsidRDefault="005F07FA" w:rsidP="000E2524">
            <w:pPr>
              <w:rPr>
                <w:sz w:val="20"/>
                <w:szCs w:val="20"/>
              </w:rPr>
            </w:pPr>
          </w:p>
        </w:tc>
      </w:tr>
      <w:tr w:rsidR="005F07FA" w:rsidRPr="00523A8D" w:rsidTr="000E2524">
        <w:trPr>
          <w:trHeight w:val="315"/>
        </w:trPr>
        <w:tc>
          <w:tcPr>
            <w:tcW w:w="567" w:type="dxa"/>
            <w:noWrap/>
            <w:vAlign w:val="center"/>
            <w:hideMark/>
          </w:tcPr>
          <w:p w:rsidR="005F07FA" w:rsidRPr="00523A8D" w:rsidRDefault="005F07FA" w:rsidP="000E2524">
            <w:pPr>
              <w:jc w:val="center"/>
              <w:rPr>
                <w:iCs/>
                <w:sz w:val="20"/>
                <w:szCs w:val="20"/>
              </w:rPr>
            </w:pPr>
            <w:r w:rsidRPr="00523A8D">
              <w:rPr>
                <w:iCs/>
                <w:sz w:val="20"/>
                <w:szCs w:val="20"/>
              </w:rPr>
              <w:t>1</w:t>
            </w:r>
          </w:p>
        </w:tc>
        <w:tc>
          <w:tcPr>
            <w:tcW w:w="568" w:type="dxa"/>
            <w:noWrap/>
            <w:vAlign w:val="center"/>
            <w:hideMark/>
          </w:tcPr>
          <w:p w:rsidR="005F07FA" w:rsidRPr="00523A8D" w:rsidRDefault="005F07FA" w:rsidP="000E2524">
            <w:pPr>
              <w:jc w:val="center"/>
              <w:rPr>
                <w:iCs/>
                <w:sz w:val="20"/>
                <w:szCs w:val="20"/>
              </w:rPr>
            </w:pPr>
            <w:r w:rsidRPr="00523A8D">
              <w:rPr>
                <w:iCs/>
                <w:sz w:val="20"/>
                <w:szCs w:val="20"/>
              </w:rPr>
              <w:t>2</w:t>
            </w:r>
          </w:p>
        </w:tc>
        <w:tc>
          <w:tcPr>
            <w:tcW w:w="708" w:type="dxa"/>
            <w:noWrap/>
            <w:vAlign w:val="center"/>
            <w:hideMark/>
          </w:tcPr>
          <w:p w:rsidR="005F07FA" w:rsidRPr="00523A8D" w:rsidRDefault="005F07FA" w:rsidP="000E2524">
            <w:pPr>
              <w:jc w:val="center"/>
              <w:rPr>
                <w:iCs/>
                <w:sz w:val="20"/>
                <w:szCs w:val="20"/>
              </w:rPr>
            </w:pPr>
            <w:r w:rsidRPr="00523A8D">
              <w:rPr>
                <w:iCs/>
                <w:sz w:val="20"/>
                <w:szCs w:val="20"/>
              </w:rPr>
              <w:t>3</w:t>
            </w:r>
          </w:p>
        </w:tc>
        <w:tc>
          <w:tcPr>
            <w:tcW w:w="1276" w:type="dxa"/>
            <w:noWrap/>
            <w:vAlign w:val="center"/>
            <w:hideMark/>
          </w:tcPr>
          <w:p w:rsidR="005F07FA" w:rsidRPr="00523A8D" w:rsidRDefault="005F07FA" w:rsidP="000E2524">
            <w:pPr>
              <w:jc w:val="center"/>
              <w:rPr>
                <w:iCs/>
                <w:sz w:val="20"/>
                <w:szCs w:val="20"/>
              </w:rPr>
            </w:pPr>
            <w:r w:rsidRPr="00523A8D">
              <w:rPr>
                <w:iCs/>
                <w:sz w:val="20"/>
                <w:szCs w:val="20"/>
              </w:rPr>
              <w:t>4</w:t>
            </w:r>
          </w:p>
        </w:tc>
        <w:tc>
          <w:tcPr>
            <w:tcW w:w="709" w:type="dxa"/>
            <w:noWrap/>
            <w:vAlign w:val="center"/>
            <w:hideMark/>
          </w:tcPr>
          <w:p w:rsidR="005F07FA" w:rsidRPr="00523A8D" w:rsidRDefault="005F07FA" w:rsidP="000E2524">
            <w:pPr>
              <w:jc w:val="center"/>
              <w:rPr>
                <w:iCs/>
                <w:sz w:val="20"/>
                <w:szCs w:val="20"/>
              </w:rPr>
            </w:pPr>
            <w:r w:rsidRPr="00523A8D">
              <w:rPr>
                <w:iCs/>
                <w:sz w:val="20"/>
                <w:szCs w:val="20"/>
              </w:rPr>
              <w:t>5</w:t>
            </w:r>
          </w:p>
        </w:tc>
        <w:tc>
          <w:tcPr>
            <w:tcW w:w="1276" w:type="dxa"/>
            <w:noWrap/>
            <w:vAlign w:val="center"/>
            <w:hideMark/>
          </w:tcPr>
          <w:p w:rsidR="005F07FA" w:rsidRPr="00523A8D" w:rsidRDefault="005F07FA" w:rsidP="000E2524">
            <w:pPr>
              <w:jc w:val="center"/>
              <w:rPr>
                <w:iCs/>
                <w:sz w:val="20"/>
                <w:szCs w:val="20"/>
              </w:rPr>
            </w:pPr>
            <w:r w:rsidRPr="00523A8D">
              <w:rPr>
                <w:iCs/>
                <w:sz w:val="20"/>
                <w:szCs w:val="20"/>
              </w:rPr>
              <w:t>6</w:t>
            </w:r>
          </w:p>
        </w:tc>
        <w:tc>
          <w:tcPr>
            <w:tcW w:w="1276" w:type="dxa"/>
            <w:shd w:val="clear" w:color="auto" w:fill="auto"/>
            <w:noWrap/>
            <w:vAlign w:val="center"/>
            <w:hideMark/>
          </w:tcPr>
          <w:p w:rsidR="005F07FA" w:rsidRPr="00523A8D" w:rsidRDefault="005F07FA" w:rsidP="000E2524">
            <w:pPr>
              <w:jc w:val="center"/>
              <w:rPr>
                <w:iCs/>
                <w:sz w:val="20"/>
                <w:szCs w:val="20"/>
              </w:rPr>
            </w:pPr>
            <w:r w:rsidRPr="00523A8D">
              <w:rPr>
                <w:iCs/>
                <w:sz w:val="20"/>
                <w:szCs w:val="20"/>
              </w:rPr>
              <w:t>7</w:t>
            </w:r>
          </w:p>
        </w:tc>
        <w:tc>
          <w:tcPr>
            <w:tcW w:w="425" w:type="dxa"/>
            <w:noWrap/>
            <w:vAlign w:val="center"/>
            <w:hideMark/>
          </w:tcPr>
          <w:p w:rsidR="005F07FA" w:rsidRPr="00523A8D" w:rsidRDefault="005F07FA" w:rsidP="000E2524">
            <w:pPr>
              <w:jc w:val="center"/>
              <w:rPr>
                <w:iCs/>
                <w:sz w:val="20"/>
                <w:szCs w:val="20"/>
              </w:rPr>
            </w:pPr>
            <w:r w:rsidRPr="00523A8D">
              <w:rPr>
                <w:iCs/>
                <w:sz w:val="20"/>
                <w:szCs w:val="20"/>
              </w:rPr>
              <w:t>8</w:t>
            </w:r>
          </w:p>
        </w:tc>
        <w:tc>
          <w:tcPr>
            <w:tcW w:w="708" w:type="dxa"/>
            <w:noWrap/>
            <w:vAlign w:val="center"/>
            <w:hideMark/>
          </w:tcPr>
          <w:p w:rsidR="005F07FA" w:rsidRPr="00523A8D" w:rsidRDefault="005F07FA" w:rsidP="000E2524">
            <w:pPr>
              <w:jc w:val="center"/>
              <w:rPr>
                <w:iCs/>
                <w:sz w:val="20"/>
                <w:szCs w:val="20"/>
              </w:rPr>
            </w:pPr>
            <w:r w:rsidRPr="00523A8D">
              <w:rPr>
                <w:iCs/>
                <w:sz w:val="20"/>
                <w:szCs w:val="20"/>
              </w:rPr>
              <w:t>9</w:t>
            </w:r>
          </w:p>
        </w:tc>
        <w:tc>
          <w:tcPr>
            <w:tcW w:w="709" w:type="dxa"/>
            <w:noWrap/>
            <w:vAlign w:val="center"/>
            <w:hideMark/>
          </w:tcPr>
          <w:p w:rsidR="005F07FA" w:rsidRPr="00523A8D" w:rsidRDefault="005F07FA" w:rsidP="000E2524">
            <w:pPr>
              <w:jc w:val="center"/>
              <w:rPr>
                <w:iCs/>
                <w:sz w:val="20"/>
                <w:szCs w:val="20"/>
              </w:rPr>
            </w:pPr>
            <w:r w:rsidRPr="00523A8D">
              <w:rPr>
                <w:iCs/>
                <w:sz w:val="20"/>
                <w:szCs w:val="20"/>
              </w:rPr>
              <w:t>10</w:t>
            </w:r>
          </w:p>
        </w:tc>
        <w:tc>
          <w:tcPr>
            <w:tcW w:w="1276" w:type="dxa"/>
            <w:noWrap/>
            <w:vAlign w:val="center"/>
            <w:hideMark/>
          </w:tcPr>
          <w:p w:rsidR="005F07FA" w:rsidRPr="00523A8D" w:rsidRDefault="005F07FA" w:rsidP="000E2524">
            <w:pPr>
              <w:jc w:val="center"/>
              <w:rPr>
                <w:iCs/>
                <w:sz w:val="20"/>
                <w:szCs w:val="20"/>
              </w:rPr>
            </w:pPr>
            <w:r w:rsidRPr="00523A8D">
              <w:rPr>
                <w:iCs/>
                <w:sz w:val="20"/>
                <w:szCs w:val="20"/>
              </w:rPr>
              <w:t>11</w:t>
            </w:r>
          </w:p>
        </w:tc>
        <w:tc>
          <w:tcPr>
            <w:tcW w:w="1276" w:type="dxa"/>
            <w:noWrap/>
            <w:vAlign w:val="center"/>
            <w:hideMark/>
          </w:tcPr>
          <w:p w:rsidR="005F07FA" w:rsidRPr="00523A8D" w:rsidRDefault="005F07FA" w:rsidP="000E2524">
            <w:pPr>
              <w:jc w:val="center"/>
              <w:rPr>
                <w:iCs/>
                <w:sz w:val="20"/>
                <w:szCs w:val="20"/>
              </w:rPr>
            </w:pPr>
            <w:r w:rsidRPr="00523A8D">
              <w:rPr>
                <w:iCs/>
                <w:sz w:val="20"/>
                <w:szCs w:val="20"/>
              </w:rPr>
              <w:t>12</w:t>
            </w:r>
          </w:p>
        </w:tc>
        <w:tc>
          <w:tcPr>
            <w:tcW w:w="1559" w:type="dxa"/>
            <w:shd w:val="clear" w:color="auto" w:fill="auto"/>
            <w:noWrap/>
            <w:vAlign w:val="center"/>
            <w:hideMark/>
          </w:tcPr>
          <w:p w:rsidR="005F07FA" w:rsidRPr="00523A8D" w:rsidRDefault="005F07FA" w:rsidP="000E2524">
            <w:pPr>
              <w:jc w:val="center"/>
              <w:rPr>
                <w:iCs/>
                <w:sz w:val="20"/>
                <w:szCs w:val="20"/>
              </w:rPr>
            </w:pPr>
            <w:r w:rsidRPr="00523A8D">
              <w:rPr>
                <w:iCs/>
                <w:sz w:val="20"/>
                <w:szCs w:val="20"/>
              </w:rPr>
              <w:t>13</w:t>
            </w:r>
          </w:p>
        </w:tc>
        <w:tc>
          <w:tcPr>
            <w:tcW w:w="1417" w:type="dxa"/>
            <w:shd w:val="clear" w:color="auto" w:fill="auto"/>
            <w:noWrap/>
            <w:vAlign w:val="center"/>
            <w:hideMark/>
          </w:tcPr>
          <w:p w:rsidR="005F07FA" w:rsidRPr="00523A8D" w:rsidRDefault="005F07FA" w:rsidP="000E2524">
            <w:pPr>
              <w:jc w:val="center"/>
              <w:rPr>
                <w:iCs/>
                <w:sz w:val="20"/>
                <w:szCs w:val="20"/>
              </w:rPr>
            </w:pPr>
            <w:r w:rsidRPr="00523A8D">
              <w:rPr>
                <w:iCs/>
                <w:sz w:val="20"/>
                <w:szCs w:val="20"/>
              </w:rPr>
              <w:t>14</w:t>
            </w:r>
          </w:p>
        </w:tc>
        <w:tc>
          <w:tcPr>
            <w:tcW w:w="1701" w:type="dxa"/>
            <w:shd w:val="clear" w:color="auto" w:fill="auto"/>
            <w:noWrap/>
            <w:vAlign w:val="center"/>
            <w:hideMark/>
          </w:tcPr>
          <w:p w:rsidR="005F07FA" w:rsidRPr="00523A8D" w:rsidRDefault="005F07FA" w:rsidP="000E2524">
            <w:pPr>
              <w:jc w:val="center"/>
              <w:rPr>
                <w:iCs/>
                <w:sz w:val="20"/>
                <w:szCs w:val="20"/>
              </w:rPr>
            </w:pPr>
            <w:r w:rsidRPr="00523A8D">
              <w:rPr>
                <w:iCs/>
                <w:sz w:val="20"/>
                <w:szCs w:val="20"/>
              </w:rPr>
              <w:t>15</w:t>
            </w:r>
          </w:p>
        </w:tc>
      </w:tr>
      <w:tr w:rsidR="005F07FA" w:rsidRPr="00523A8D" w:rsidTr="000E2524">
        <w:trPr>
          <w:trHeight w:val="630"/>
        </w:trPr>
        <w:tc>
          <w:tcPr>
            <w:tcW w:w="567" w:type="dxa"/>
            <w:noWrap/>
            <w:vAlign w:val="bottom"/>
            <w:hideMark/>
          </w:tcPr>
          <w:p w:rsidR="005F07FA" w:rsidRPr="00523A8D" w:rsidRDefault="005F07FA" w:rsidP="000E2524">
            <w:pPr>
              <w:jc w:val="right"/>
              <w:rPr>
                <w:iCs/>
                <w:sz w:val="20"/>
                <w:szCs w:val="20"/>
              </w:rPr>
            </w:pPr>
          </w:p>
        </w:tc>
        <w:tc>
          <w:tcPr>
            <w:tcW w:w="568" w:type="dxa"/>
            <w:noWrap/>
            <w:vAlign w:val="bottom"/>
            <w:hideMark/>
          </w:tcPr>
          <w:p w:rsidR="005F07FA" w:rsidRPr="00523A8D" w:rsidRDefault="005F07FA" w:rsidP="000E2524">
            <w:pPr>
              <w:jc w:val="right"/>
              <w:rPr>
                <w:iCs/>
                <w:sz w:val="20"/>
                <w:szCs w:val="20"/>
              </w:rPr>
            </w:pPr>
          </w:p>
        </w:tc>
        <w:tc>
          <w:tcPr>
            <w:tcW w:w="708"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709"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276" w:type="dxa"/>
            <w:shd w:val="clear" w:color="auto" w:fill="auto"/>
            <w:noWrap/>
            <w:vAlign w:val="bottom"/>
            <w:hideMark/>
          </w:tcPr>
          <w:p w:rsidR="005F07FA" w:rsidRPr="00523A8D" w:rsidRDefault="005F07FA" w:rsidP="000E2524">
            <w:pPr>
              <w:rPr>
                <w:iCs/>
                <w:sz w:val="20"/>
                <w:szCs w:val="20"/>
              </w:rPr>
            </w:pPr>
          </w:p>
        </w:tc>
        <w:tc>
          <w:tcPr>
            <w:tcW w:w="425" w:type="dxa"/>
            <w:noWrap/>
            <w:vAlign w:val="bottom"/>
            <w:hideMark/>
          </w:tcPr>
          <w:p w:rsidR="005F07FA" w:rsidRPr="00523A8D" w:rsidRDefault="005F07FA" w:rsidP="000E2524">
            <w:pPr>
              <w:rPr>
                <w:iCs/>
                <w:sz w:val="20"/>
                <w:szCs w:val="20"/>
              </w:rPr>
            </w:pPr>
          </w:p>
        </w:tc>
        <w:tc>
          <w:tcPr>
            <w:tcW w:w="708" w:type="dxa"/>
            <w:noWrap/>
            <w:vAlign w:val="bottom"/>
            <w:hideMark/>
          </w:tcPr>
          <w:p w:rsidR="005F07FA" w:rsidRPr="00523A8D" w:rsidRDefault="005F07FA" w:rsidP="000E2524">
            <w:pPr>
              <w:rPr>
                <w:iCs/>
                <w:sz w:val="20"/>
                <w:szCs w:val="20"/>
              </w:rPr>
            </w:pPr>
          </w:p>
        </w:tc>
        <w:tc>
          <w:tcPr>
            <w:tcW w:w="709"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559" w:type="dxa"/>
            <w:shd w:val="clear" w:color="auto" w:fill="auto"/>
            <w:noWrap/>
            <w:vAlign w:val="bottom"/>
            <w:hideMark/>
          </w:tcPr>
          <w:p w:rsidR="005F07FA" w:rsidRPr="00523A8D" w:rsidRDefault="005F07FA" w:rsidP="000E2524">
            <w:pPr>
              <w:rPr>
                <w:iCs/>
                <w:sz w:val="20"/>
                <w:szCs w:val="20"/>
              </w:rPr>
            </w:pPr>
          </w:p>
        </w:tc>
        <w:tc>
          <w:tcPr>
            <w:tcW w:w="1417" w:type="dxa"/>
            <w:shd w:val="clear" w:color="auto" w:fill="auto"/>
            <w:noWrap/>
            <w:vAlign w:val="bottom"/>
            <w:hideMark/>
          </w:tcPr>
          <w:p w:rsidR="005F07FA" w:rsidRPr="00523A8D" w:rsidRDefault="005F07FA" w:rsidP="000E2524">
            <w:pPr>
              <w:rPr>
                <w:iCs/>
                <w:sz w:val="20"/>
                <w:szCs w:val="20"/>
              </w:rPr>
            </w:pPr>
          </w:p>
        </w:tc>
        <w:tc>
          <w:tcPr>
            <w:tcW w:w="1701" w:type="dxa"/>
            <w:shd w:val="clear" w:color="auto" w:fill="auto"/>
            <w:noWrap/>
            <w:vAlign w:val="bottom"/>
            <w:hideMark/>
          </w:tcPr>
          <w:p w:rsidR="005F07FA" w:rsidRPr="00523A8D" w:rsidRDefault="005F07FA" w:rsidP="000E2524">
            <w:pPr>
              <w:rPr>
                <w:iCs/>
                <w:sz w:val="20"/>
                <w:szCs w:val="20"/>
              </w:rPr>
            </w:pPr>
          </w:p>
        </w:tc>
      </w:tr>
      <w:tr w:rsidR="005F07FA" w:rsidRPr="00523A8D" w:rsidTr="000E2524">
        <w:trPr>
          <w:trHeight w:val="315"/>
        </w:trPr>
        <w:tc>
          <w:tcPr>
            <w:tcW w:w="567" w:type="dxa"/>
            <w:noWrap/>
            <w:vAlign w:val="bottom"/>
            <w:hideMark/>
          </w:tcPr>
          <w:p w:rsidR="005F07FA" w:rsidRPr="00523A8D" w:rsidRDefault="005F07FA" w:rsidP="000E2524">
            <w:pPr>
              <w:rPr>
                <w:iCs/>
                <w:sz w:val="20"/>
                <w:szCs w:val="20"/>
              </w:rPr>
            </w:pPr>
          </w:p>
        </w:tc>
        <w:tc>
          <w:tcPr>
            <w:tcW w:w="568" w:type="dxa"/>
            <w:noWrap/>
            <w:vAlign w:val="bottom"/>
            <w:hideMark/>
          </w:tcPr>
          <w:p w:rsidR="005F07FA" w:rsidRPr="00523A8D" w:rsidRDefault="005F07FA" w:rsidP="000E2524">
            <w:pPr>
              <w:rPr>
                <w:iCs/>
                <w:sz w:val="20"/>
                <w:szCs w:val="20"/>
              </w:rPr>
            </w:pPr>
          </w:p>
        </w:tc>
        <w:tc>
          <w:tcPr>
            <w:tcW w:w="708"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709"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276" w:type="dxa"/>
            <w:shd w:val="clear" w:color="auto" w:fill="auto"/>
            <w:noWrap/>
            <w:vAlign w:val="bottom"/>
            <w:hideMark/>
          </w:tcPr>
          <w:p w:rsidR="005F07FA" w:rsidRPr="00523A8D" w:rsidRDefault="005F07FA" w:rsidP="000E2524">
            <w:pPr>
              <w:rPr>
                <w:iCs/>
                <w:sz w:val="20"/>
                <w:szCs w:val="20"/>
              </w:rPr>
            </w:pPr>
          </w:p>
        </w:tc>
        <w:tc>
          <w:tcPr>
            <w:tcW w:w="425" w:type="dxa"/>
            <w:noWrap/>
            <w:vAlign w:val="bottom"/>
            <w:hideMark/>
          </w:tcPr>
          <w:p w:rsidR="005F07FA" w:rsidRPr="00523A8D" w:rsidRDefault="005F07FA" w:rsidP="000E2524">
            <w:pPr>
              <w:rPr>
                <w:iCs/>
                <w:sz w:val="20"/>
                <w:szCs w:val="20"/>
              </w:rPr>
            </w:pPr>
          </w:p>
        </w:tc>
        <w:tc>
          <w:tcPr>
            <w:tcW w:w="708" w:type="dxa"/>
            <w:noWrap/>
            <w:vAlign w:val="bottom"/>
            <w:hideMark/>
          </w:tcPr>
          <w:p w:rsidR="005F07FA" w:rsidRPr="00523A8D" w:rsidRDefault="005F07FA" w:rsidP="000E2524">
            <w:pPr>
              <w:rPr>
                <w:iCs/>
                <w:sz w:val="20"/>
                <w:szCs w:val="20"/>
              </w:rPr>
            </w:pPr>
          </w:p>
        </w:tc>
        <w:tc>
          <w:tcPr>
            <w:tcW w:w="709"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276" w:type="dxa"/>
            <w:noWrap/>
            <w:vAlign w:val="bottom"/>
            <w:hideMark/>
          </w:tcPr>
          <w:p w:rsidR="005F07FA" w:rsidRPr="00523A8D" w:rsidRDefault="005F07FA" w:rsidP="000E2524">
            <w:pPr>
              <w:rPr>
                <w:iCs/>
                <w:sz w:val="20"/>
                <w:szCs w:val="20"/>
              </w:rPr>
            </w:pPr>
          </w:p>
        </w:tc>
        <w:tc>
          <w:tcPr>
            <w:tcW w:w="1559" w:type="dxa"/>
            <w:shd w:val="clear" w:color="auto" w:fill="auto"/>
            <w:noWrap/>
            <w:vAlign w:val="bottom"/>
            <w:hideMark/>
          </w:tcPr>
          <w:p w:rsidR="005F07FA" w:rsidRPr="00523A8D" w:rsidRDefault="005F07FA" w:rsidP="000E2524">
            <w:pPr>
              <w:rPr>
                <w:iCs/>
                <w:sz w:val="20"/>
                <w:szCs w:val="20"/>
              </w:rPr>
            </w:pPr>
          </w:p>
        </w:tc>
        <w:tc>
          <w:tcPr>
            <w:tcW w:w="1417" w:type="dxa"/>
            <w:shd w:val="clear" w:color="auto" w:fill="auto"/>
            <w:noWrap/>
            <w:vAlign w:val="bottom"/>
            <w:hideMark/>
          </w:tcPr>
          <w:p w:rsidR="005F07FA" w:rsidRPr="00523A8D" w:rsidRDefault="005F07FA" w:rsidP="000E2524">
            <w:pPr>
              <w:rPr>
                <w:iCs/>
                <w:sz w:val="20"/>
                <w:szCs w:val="20"/>
              </w:rPr>
            </w:pPr>
          </w:p>
        </w:tc>
        <w:tc>
          <w:tcPr>
            <w:tcW w:w="1701" w:type="dxa"/>
            <w:shd w:val="clear" w:color="auto" w:fill="auto"/>
            <w:noWrap/>
            <w:vAlign w:val="bottom"/>
            <w:hideMark/>
          </w:tcPr>
          <w:p w:rsidR="005F07FA" w:rsidRPr="00523A8D" w:rsidRDefault="005F07FA" w:rsidP="000E2524">
            <w:pPr>
              <w:rPr>
                <w:iCs/>
                <w:sz w:val="20"/>
                <w:szCs w:val="20"/>
              </w:rPr>
            </w:pPr>
          </w:p>
        </w:tc>
      </w:tr>
      <w:tr w:rsidR="005F07FA" w:rsidRPr="00523A8D" w:rsidTr="000E2524">
        <w:trPr>
          <w:trHeight w:val="315"/>
        </w:trPr>
        <w:tc>
          <w:tcPr>
            <w:tcW w:w="567" w:type="dxa"/>
            <w:noWrap/>
            <w:vAlign w:val="bottom"/>
            <w:hideMark/>
          </w:tcPr>
          <w:p w:rsidR="005F07FA" w:rsidRPr="00523A8D" w:rsidRDefault="005F07FA" w:rsidP="000E2524">
            <w:pPr>
              <w:rPr>
                <w:iCs/>
                <w:sz w:val="20"/>
                <w:szCs w:val="20"/>
              </w:rPr>
            </w:pPr>
            <w:r w:rsidRPr="00523A8D">
              <w:rPr>
                <w:iCs/>
                <w:sz w:val="20"/>
                <w:szCs w:val="20"/>
              </w:rPr>
              <w:t> </w:t>
            </w:r>
          </w:p>
        </w:tc>
        <w:tc>
          <w:tcPr>
            <w:tcW w:w="568" w:type="dxa"/>
            <w:noWrap/>
            <w:vAlign w:val="bottom"/>
            <w:hideMark/>
          </w:tcPr>
          <w:p w:rsidR="005F07FA" w:rsidRPr="00523A8D" w:rsidRDefault="005F07FA" w:rsidP="000E2524">
            <w:pPr>
              <w:rPr>
                <w:iCs/>
                <w:sz w:val="20"/>
                <w:szCs w:val="20"/>
              </w:rPr>
            </w:pPr>
            <w:r w:rsidRPr="00523A8D">
              <w:rPr>
                <w:iCs/>
                <w:sz w:val="20"/>
                <w:szCs w:val="20"/>
              </w:rPr>
              <w:t> </w:t>
            </w:r>
          </w:p>
        </w:tc>
        <w:tc>
          <w:tcPr>
            <w:tcW w:w="708" w:type="dxa"/>
            <w:noWrap/>
            <w:vAlign w:val="bottom"/>
            <w:hideMark/>
          </w:tcPr>
          <w:p w:rsidR="005F07FA" w:rsidRPr="00523A8D" w:rsidRDefault="005F07FA" w:rsidP="000E2524">
            <w:pPr>
              <w:rPr>
                <w:iCs/>
                <w:sz w:val="20"/>
                <w:szCs w:val="20"/>
              </w:rPr>
            </w:pPr>
            <w:r w:rsidRPr="00523A8D">
              <w:rPr>
                <w:iCs/>
                <w:sz w:val="20"/>
                <w:szCs w:val="20"/>
              </w:rPr>
              <w:t> </w:t>
            </w:r>
          </w:p>
        </w:tc>
        <w:tc>
          <w:tcPr>
            <w:tcW w:w="1276" w:type="dxa"/>
            <w:noWrap/>
            <w:vAlign w:val="bottom"/>
            <w:hideMark/>
          </w:tcPr>
          <w:p w:rsidR="005F07FA" w:rsidRPr="00523A8D" w:rsidRDefault="005F07FA" w:rsidP="000E2524">
            <w:pPr>
              <w:rPr>
                <w:iCs/>
                <w:sz w:val="20"/>
                <w:szCs w:val="20"/>
              </w:rPr>
            </w:pPr>
            <w:r w:rsidRPr="00523A8D">
              <w:rPr>
                <w:iCs/>
                <w:sz w:val="20"/>
                <w:szCs w:val="20"/>
              </w:rPr>
              <w:t> </w:t>
            </w:r>
          </w:p>
        </w:tc>
        <w:tc>
          <w:tcPr>
            <w:tcW w:w="709" w:type="dxa"/>
            <w:noWrap/>
            <w:vAlign w:val="bottom"/>
            <w:hideMark/>
          </w:tcPr>
          <w:p w:rsidR="005F07FA" w:rsidRPr="00523A8D" w:rsidRDefault="005F07FA" w:rsidP="000E2524">
            <w:pPr>
              <w:rPr>
                <w:iCs/>
                <w:sz w:val="20"/>
                <w:szCs w:val="20"/>
              </w:rPr>
            </w:pPr>
            <w:r w:rsidRPr="00523A8D">
              <w:rPr>
                <w:iCs/>
                <w:sz w:val="20"/>
                <w:szCs w:val="20"/>
              </w:rPr>
              <w:t> </w:t>
            </w:r>
          </w:p>
        </w:tc>
        <w:tc>
          <w:tcPr>
            <w:tcW w:w="1276" w:type="dxa"/>
            <w:noWrap/>
            <w:vAlign w:val="bottom"/>
            <w:hideMark/>
          </w:tcPr>
          <w:p w:rsidR="005F07FA" w:rsidRPr="00523A8D" w:rsidRDefault="005F07FA" w:rsidP="000E2524">
            <w:pPr>
              <w:rPr>
                <w:iCs/>
                <w:sz w:val="20"/>
                <w:szCs w:val="20"/>
              </w:rPr>
            </w:pPr>
            <w:r w:rsidRPr="00523A8D">
              <w:rPr>
                <w:iCs/>
                <w:sz w:val="20"/>
                <w:szCs w:val="20"/>
              </w:rPr>
              <w:t> </w:t>
            </w:r>
          </w:p>
        </w:tc>
        <w:tc>
          <w:tcPr>
            <w:tcW w:w="1276" w:type="dxa"/>
            <w:shd w:val="clear" w:color="auto" w:fill="auto"/>
            <w:noWrap/>
            <w:vAlign w:val="bottom"/>
            <w:hideMark/>
          </w:tcPr>
          <w:p w:rsidR="005F07FA" w:rsidRPr="00523A8D" w:rsidRDefault="005F07FA" w:rsidP="000E2524">
            <w:pPr>
              <w:rPr>
                <w:iCs/>
                <w:sz w:val="20"/>
                <w:szCs w:val="20"/>
              </w:rPr>
            </w:pPr>
            <w:r w:rsidRPr="00523A8D">
              <w:rPr>
                <w:iCs/>
                <w:sz w:val="20"/>
                <w:szCs w:val="20"/>
              </w:rPr>
              <w:t> </w:t>
            </w:r>
          </w:p>
        </w:tc>
        <w:tc>
          <w:tcPr>
            <w:tcW w:w="425" w:type="dxa"/>
            <w:noWrap/>
            <w:vAlign w:val="bottom"/>
            <w:hideMark/>
          </w:tcPr>
          <w:p w:rsidR="005F07FA" w:rsidRPr="00523A8D" w:rsidRDefault="005F07FA" w:rsidP="000E2524">
            <w:pPr>
              <w:rPr>
                <w:iCs/>
                <w:sz w:val="20"/>
                <w:szCs w:val="20"/>
              </w:rPr>
            </w:pPr>
            <w:r w:rsidRPr="00523A8D">
              <w:rPr>
                <w:iCs/>
                <w:sz w:val="20"/>
                <w:szCs w:val="20"/>
              </w:rPr>
              <w:t> </w:t>
            </w:r>
          </w:p>
        </w:tc>
        <w:tc>
          <w:tcPr>
            <w:tcW w:w="708" w:type="dxa"/>
            <w:noWrap/>
            <w:vAlign w:val="bottom"/>
            <w:hideMark/>
          </w:tcPr>
          <w:p w:rsidR="005F07FA" w:rsidRPr="00523A8D" w:rsidRDefault="005F07FA" w:rsidP="000E2524">
            <w:pPr>
              <w:rPr>
                <w:iCs/>
                <w:sz w:val="20"/>
                <w:szCs w:val="20"/>
              </w:rPr>
            </w:pPr>
            <w:r w:rsidRPr="00523A8D">
              <w:rPr>
                <w:iCs/>
                <w:sz w:val="20"/>
                <w:szCs w:val="20"/>
              </w:rPr>
              <w:t> </w:t>
            </w:r>
          </w:p>
        </w:tc>
        <w:tc>
          <w:tcPr>
            <w:tcW w:w="709" w:type="dxa"/>
            <w:noWrap/>
            <w:vAlign w:val="bottom"/>
            <w:hideMark/>
          </w:tcPr>
          <w:p w:rsidR="005F07FA" w:rsidRPr="00523A8D" w:rsidRDefault="005F07FA" w:rsidP="000E2524">
            <w:pPr>
              <w:rPr>
                <w:iCs/>
                <w:sz w:val="20"/>
                <w:szCs w:val="20"/>
              </w:rPr>
            </w:pPr>
            <w:r w:rsidRPr="00523A8D">
              <w:rPr>
                <w:iCs/>
                <w:sz w:val="20"/>
                <w:szCs w:val="20"/>
              </w:rPr>
              <w:t> </w:t>
            </w:r>
          </w:p>
        </w:tc>
        <w:tc>
          <w:tcPr>
            <w:tcW w:w="1276" w:type="dxa"/>
            <w:noWrap/>
            <w:vAlign w:val="bottom"/>
            <w:hideMark/>
          </w:tcPr>
          <w:p w:rsidR="005F07FA" w:rsidRPr="00523A8D" w:rsidRDefault="005F07FA" w:rsidP="000E2524">
            <w:pPr>
              <w:rPr>
                <w:iCs/>
                <w:sz w:val="20"/>
                <w:szCs w:val="20"/>
              </w:rPr>
            </w:pPr>
            <w:r w:rsidRPr="00523A8D">
              <w:rPr>
                <w:iCs/>
                <w:sz w:val="20"/>
                <w:szCs w:val="20"/>
              </w:rPr>
              <w:t> </w:t>
            </w:r>
          </w:p>
        </w:tc>
        <w:tc>
          <w:tcPr>
            <w:tcW w:w="1276" w:type="dxa"/>
            <w:noWrap/>
            <w:vAlign w:val="bottom"/>
            <w:hideMark/>
          </w:tcPr>
          <w:p w:rsidR="005F07FA" w:rsidRPr="00523A8D" w:rsidRDefault="005F07FA" w:rsidP="000E2524">
            <w:pPr>
              <w:rPr>
                <w:iCs/>
                <w:sz w:val="20"/>
                <w:szCs w:val="20"/>
              </w:rPr>
            </w:pPr>
            <w:r w:rsidRPr="00523A8D">
              <w:rPr>
                <w:iCs/>
                <w:sz w:val="20"/>
                <w:szCs w:val="20"/>
              </w:rPr>
              <w:t> </w:t>
            </w:r>
          </w:p>
        </w:tc>
        <w:tc>
          <w:tcPr>
            <w:tcW w:w="1559" w:type="dxa"/>
            <w:shd w:val="clear" w:color="auto" w:fill="auto"/>
            <w:noWrap/>
            <w:vAlign w:val="bottom"/>
            <w:hideMark/>
          </w:tcPr>
          <w:p w:rsidR="005F07FA" w:rsidRPr="00523A8D" w:rsidRDefault="005F07FA" w:rsidP="000E2524">
            <w:pPr>
              <w:rPr>
                <w:iCs/>
                <w:sz w:val="20"/>
                <w:szCs w:val="20"/>
              </w:rPr>
            </w:pPr>
            <w:r w:rsidRPr="00523A8D">
              <w:rPr>
                <w:iCs/>
                <w:sz w:val="20"/>
                <w:szCs w:val="20"/>
              </w:rPr>
              <w:t> </w:t>
            </w:r>
          </w:p>
        </w:tc>
        <w:tc>
          <w:tcPr>
            <w:tcW w:w="1417" w:type="dxa"/>
            <w:shd w:val="clear" w:color="auto" w:fill="auto"/>
            <w:noWrap/>
            <w:vAlign w:val="bottom"/>
            <w:hideMark/>
          </w:tcPr>
          <w:p w:rsidR="005F07FA" w:rsidRPr="00523A8D" w:rsidRDefault="005F07FA" w:rsidP="000E2524">
            <w:pPr>
              <w:rPr>
                <w:iCs/>
                <w:sz w:val="20"/>
                <w:szCs w:val="20"/>
              </w:rPr>
            </w:pPr>
            <w:r w:rsidRPr="00523A8D">
              <w:rPr>
                <w:iCs/>
                <w:sz w:val="20"/>
                <w:szCs w:val="20"/>
              </w:rPr>
              <w:t> </w:t>
            </w:r>
          </w:p>
        </w:tc>
        <w:tc>
          <w:tcPr>
            <w:tcW w:w="1701" w:type="dxa"/>
            <w:shd w:val="clear" w:color="auto" w:fill="auto"/>
            <w:noWrap/>
            <w:vAlign w:val="bottom"/>
            <w:hideMark/>
          </w:tcPr>
          <w:p w:rsidR="005F07FA" w:rsidRPr="00523A8D" w:rsidRDefault="005F07FA" w:rsidP="000E2524">
            <w:pPr>
              <w:rPr>
                <w:iCs/>
                <w:sz w:val="20"/>
                <w:szCs w:val="20"/>
              </w:rPr>
            </w:pPr>
            <w:r w:rsidRPr="00523A8D">
              <w:rPr>
                <w:iCs/>
                <w:sz w:val="20"/>
                <w:szCs w:val="20"/>
              </w:rPr>
              <w:t> </w:t>
            </w:r>
          </w:p>
        </w:tc>
      </w:tr>
      <w:tr w:rsidR="005F07FA" w:rsidRPr="00523A8D" w:rsidTr="000E2524">
        <w:trPr>
          <w:trHeight w:val="315"/>
        </w:trPr>
        <w:tc>
          <w:tcPr>
            <w:tcW w:w="567" w:type="dxa"/>
            <w:noWrap/>
            <w:vAlign w:val="bottom"/>
            <w:hideMark/>
          </w:tcPr>
          <w:p w:rsidR="005F07FA" w:rsidRPr="00523A8D" w:rsidRDefault="005F07FA" w:rsidP="000E2524">
            <w:pPr>
              <w:rPr>
                <w:sz w:val="20"/>
                <w:szCs w:val="20"/>
              </w:rPr>
            </w:pPr>
          </w:p>
        </w:tc>
        <w:tc>
          <w:tcPr>
            <w:tcW w:w="568" w:type="dxa"/>
            <w:noWrap/>
            <w:vAlign w:val="bottom"/>
            <w:hideMark/>
          </w:tcPr>
          <w:p w:rsidR="005F07FA" w:rsidRPr="00523A8D" w:rsidRDefault="005F07FA" w:rsidP="000E2524">
            <w:pPr>
              <w:rPr>
                <w:sz w:val="20"/>
                <w:szCs w:val="20"/>
              </w:rPr>
            </w:pPr>
          </w:p>
        </w:tc>
        <w:tc>
          <w:tcPr>
            <w:tcW w:w="708"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709"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276" w:type="dxa"/>
            <w:shd w:val="clear" w:color="auto" w:fill="auto"/>
            <w:noWrap/>
            <w:vAlign w:val="bottom"/>
            <w:hideMark/>
          </w:tcPr>
          <w:p w:rsidR="005F07FA" w:rsidRPr="00523A8D" w:rsidRDefault="005F07FA" w:rsidP="000E2524">
            <w:pPr>
              <w:rPr>
                <w:sz w:val="20"/>
                <w:szCs w:val="20"/>
              </w:rPr>
            </w:pPr>
          </w:p>
        </w:tc>
        <w:tc>
          <w:tcPr>
            <w:tcW w:w="425" w:type="dxa"/>
            <w:noWrap/>
            <w:vAlign w:val="bottom"/>
            <w:hideMark/>
          </w:tcPr>
          <w:p w:rsidR="005F07FA" w:rsidRPr="00523A8D" w:rsidRDefault="005F07FA" w:rsidP="000E2524">
            <w:pPr>
              <w:rPr>
                <w:sz w:val="20"/>
                <w:szCs w:val="20"/>
              </w:rPr>
            </w:pPr>
          </w:p>
        </w:tc>
        <w:tc>
          <w:tcPr>
            <w:tcW w:w="708" w:type="dxa"/>
            <w:noWrap/>
            <w:vAlign w:val="bottom"/>
            <w:hideMark/>
          </w:tcPr>
          <w:p w:rsidR="005F07FA" w:rsidRPr="00523A8D" w:rsidRDefault="005F07FA" w:rsidP="000E2524">
            <w:pPr>
              <w:rPr>
                <w:sz w:val="20"/>
                <w:szCs w:val="20"/>
              </w:rPr>
            </w:pPr>
          </w:p>
        </w:tc>
        <w:tc>
          <w:tcPr>
            <w:tcW w:w="709"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559" w:type="dxa"/>
            <w:shd w:val="clear" w:color="auto" w:fill="auto"/>
            <w:noWrap/>
            <w:vAlign w:val="bottom"/>
            <w:hideMark/>
          </w:tcPr>
          <w:p w:rsidR="005F07FA" w:rsidRPr="00523A8D" w:rsidRDefault="005F07FA" w:rsidP="000E2524">
            <w:pPr>
              <w:rPr>
                <w:sz w:val="20"/>
                <w:szCs w:val="20"/>
              </w:rPr>
            </w:pPr>
          </w:p>
        </w:tc>
        <w:tc>
          <w:tcPr>
            <w:tcW w:w="1417" w:type="dxa"/>
            <w:shd w:val="clear" w:color="auto" w:fill="auto"/>
            <w:noWrap/>
            <w:vAlign w:val="bottom"/>
            <w:hideMark/>
          </w:tcPr>
          <w:p w:rsidR="005F07FA" w:rsidRPr="00523A8D" w:rsidRDefault="005F07FA" w:rsidP="000E2524">
            <w:pPr>
              <w:rPr>
                <w:sz w:val="20"/>
                <w:szCs w:val="20"/>
              </w:rPr>
            </w:pPr>
          </w:p>
        </w:tc>
        <w:tc>
          <w:tcPr>
            <w:tcW w:w="1701" w:type="dxa"/>
            <w:shd w:val="clear" w:color="auto" w:fill="auto"/>
            <w:noWrap/>
            <w:vAlign w:val="bottom"/>
            <w:hideMark/>
          </w:tcPr>
          <w:p w:rsidR="005F07FA" w:rsidRPr="00523A8D" w:rsidRDefault="005F07FA" w:rsidP="000E2524">
            <w:pPr>
              <w:rPr>
                <w:sz w:val="20"/>
                <w:szCs w:val="20"/>
              </w:rPr>
            </w:pPr>
          </w:p>
        </w:tc>
      </w:tr>
      <w:tr w:rsidR="005F07FA" w:rsidRPr="00523A8D" w:rsidTr="000E2524">
        <w:trPr>
          <w:trHeight w:val="315"/>
        </w:trPr>
        <w:tc>
          <w:tcPr>
            <w:tcW w:w="567" w:type="dxa"/>
            <w:noWrap/>
            <w:vAlign w:val="bottom"/>
            <w:hideMark/>
          </w:tcPr>
          <w:p w:rsidR="005F07FA" w:rsidRPr="00523A8D" w:rsidRDefault="005F07FA" w:rsidP="000E2524">
            <w:pPr>
              <w:rPr>
                <w:sz w:val="20"/>
                <w:szCs w:val="20"/>
              </w:rPr>
            </w:pPr>
          </w:p>
        </w:tc>
        <w:tc>
          <w:tcPr>
            <w:tcW w:w="568" w:type="dxa"/>
            <w:noWrap/>
            <w:vAlign w:val="bottom"/>
            <w:hideMark/>
          </w:tcPr>
          <w:p w:rsidR="005F07FA" w:rsidRPr="00523A8D" w:rsidRDefault="005F07FA" w:rsidP="000E2524">
            <w:pPr>
              <w:rPr>
                <w:sz w:val="20"/>
                <w:szCs w:val="20"/>
              </w:rPr>
            </w:pPr>
          </w:p>
        </w:tc>
        <w:tc>
          <w:tcPr>
            <w:tcW w:w="708"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709"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276" w:type="dxa"/>
            <w:shd w:val="clear" w:color="auto" w:fill="auto"/>
            <w:noWrap/>
            <w:vAlign w:val="bottom"/>
            <w:hideMark/>
          </w:tcPr>
          <w:p w:rsidR="005F07FA" w:rsidRPr="00523A8D" w:rsidRDefault="005F07FA" w:rsidP="000E2524">
            <w:pPr>
              <w:rPr>
                <w:sz w:val="20"/>
                <w:szCs w:val="20"/>
              </w:rPr>
            </w:pPr>
          </w:p>
        </w:tc>
        <w:tc>
          <w:tcPr>
            <w:tcW w:w="425" w:type="dxa"/>
            <w:noWrap/>
            <w:vAlign w:val="bottom"/>
            <w:hideMark/>
          </w:tcPr>
          <w:p w:rsidR="005F07FA" w:rsidRPr="00523A8D" w:rsidRDefault="005F07FA" w:rsidP="000E2524">
            <w:pPr>
              <w:rPr>
                <w:sz w:val="20"/>
                <w:szCs w:val="20"/>
              </w:rPr>
            </w:pPr>
          </w:p>
        </w:tc>
        <w:tc>
          <w:tcPr>
            <w:tcW w:w="708" w:type="dxa"/>
            <w:noWrap/>
            <w:vAlign w:val="bottom"/>
            <w:hideMark/>
          </w:tcPr>
          <w:p w:rsidR="005F07FA" w:rsidRPr="00523A8D" w:rsidRDefault="005F07FA" w:rsidP="000E2524">
            <w:pPr>
              <w:rPr>
                <w:sz w:val="20"/>
                <w:szCs w:val="20"/>
              </w:rPr>
            </w:pPr>
          </w:p>
        </w:tc>
        <w:tc>
          <w:tcPr>
            <w:tcW w:w="709"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276" w:type="dxa"/>
            <w:noWrap/>
            <w:vAlign w:val="bottom"/>
            <w:hideMark/>
          </w:tcPr>
          <w:p w:rsidR="005F07FA" w:rsidRPr="00523A8D" w:rsidRDefault="005F07FA" w:rsidP="000E2524">
            <w:pPr>
              <w:rPr>
                <w:sz w:val="20"/>
                <w:szCs w:val="20"/>
              </w:rPr>
            </w:pPr>
          </w:p>
        </w:tc>
        <w:tc>
          <w:tcPr>
            <w:tcW w:w="1559" w:type="dxa"/>
            <w:shd w:val="clear" w:color="auto" w:fill="auto"/>
            <w:noWrap/>
            <w:vAlign w:val="bottom"/>
            <w:hideMark/>
          </w:tcPr>
          <w:p w:rsidR="005F07FA" w:rsidRPr="00523A8D" w:rsidRDefault="005F07FA" w:rsidP="000E2524">
            <w:pPr>
              <w:rPr>
                <w:sz w:val="20"/>
                <w:szCs w:val="20"/>
              </w:rPr>
            </w:pPr>
          </w:p>
        </w:tc>
        <w:tc>
          <w:tcPr>
            <w:tcW w:w="1417" w:type="dxa"/>
            <w:shd w:val="clear" w:color="auto" w:fill="auto"/>
            <w:noWrap/>
            <w:vAlign w:val="bottom"/>
            <w:hideMark/>
          </w:tcPr>
          <w:p w:rsidR="005F07FA" w:rsidRPr="00523A8D" w:rsidRDefault="005F07FA" w:rsidP="000E2524">
            <w:pPr>
              <w:rPr>
                <w:sz w:val="20"/>
                <w:szCs w:val="20"/>
              </w:rPr>
            </w:pPr>
          </w:p>
        </w:tc>
        <w:tc>
          <w:tcPr>
            <w:tcW w:w="1701" w:type="dxa"/>
            <w:shd w:val="clear" w:color="auto" w:fill="auto"/>
            <w:noWrap/>
            <w:vAlign w:val="bottom"/>
            <w:hideMark/>
          </w:tcPr>
          <w:p w:rsidR="005F07FA" w:rsidRPr="00523A8D" w:rsidRDefault="005F07FA" w:rsidP="000E2524">
            <w:pPr>
              <w:rPr>
                <w:sz w:val="20"/>
                <w:szCs w:val="20"/>
              </w:rPr>
            </w:pPr>
          </w:p>
        </w:tc>
      </w:tr>
    </w:tbl>
    <w:p w:rsidR="00577EE7" w:rsidRPr="00FC22AB" w:rsidRDefault="00577EE7" w:rsidP="00577EE7">
      <w:pPr>
        <w:pStyle w:val="Times12"/>
        <w:ind w:firstLine="709"/>
        <w:rPr>
          <w:b/>
          <w:bCs w:val="0"/>
          <w:szCs w:val="24"/>
        </w:rPr>
      </w:pPr>
      <w:r w:rsidRPr="00523A8D">
        <w:rPr>
          <w:b/>
          <w:bCs w:val="0"/>
          <w:szCs w:val="24"/>
        </w:rPr>
        <w:t>М.П.</w:t>
      </w:r>
    </w:p>
    <w:p w:rsidR="00577EE7" w:rsidRPr="00523A8D" w:rsidRDefault="00577EE7" w:rsidP="00F626F3">
      <w:pPr>
        <w:pStyle w:val="Times12"/>
        <w:tabs>
          <w:tab w:val="left" w:pos="1134"/>
        </w:tabs>
        <w:ind w:firstLine="709"/>
        <w:rPr>
          <w:b/>
          <w:bCs w:val="0"/>
          <w:szCs w:val="24"/>
        </w:rPr>
      </w:pPr>
      <w:r w:rsidRPr="00523A8D">
        <w:rPr>
          <w:b/>
          <w:bCs w:val="0"/>
          <w:szCs w:val="24"/>
        </w:rPr>
        <w:t>Инструкции по заполнению</w:t>
      </w:r>
    </w:p>
    <w:p w:rsidR="00577EE7" w:rsidRDefault="00577EE7" w:rsidP="00F626F3">
      <w:pPr>
        <w:pStyle w:val="Times12"/>
        <w:numPr>
          <w:ilvl w:val="1"/>
          <w:numId w:val="49"/>
        </w:numPr>
        <w:tabs>
          <w:tab w:val="left" w:pos="1134"/>
        </w:tabs>
        <w:ind w:left="0" w:firstLine="709"/>
        <w:rPr>
          <w:sz w:val="20"/>
          <w:szCs w:val="20"/>
        </w:rPr>
      </w:pPr>
      <w:r w:rsidRPr="00523A8D">
        <w:rPr>
          <w:sz w:val="20"/>
          <w:szCs w:val="20"/>
        </w:rPr>
        <w:t>Данные инструкции не следует воспроизводить в документах, подготовленных участником запроса предложений.</w:t>
      </w:r>
    </w:p>
    <w:p w:rsidR="00577EE7" w:rsidRPr="00E2284D" w:rsidRDefault="00577EE7" w:rsidP="00F626F3">
      <w:pPr>
        <w:pStyle w:val="Times12"/>
        <w:numPr>
          <w:ilvl w:val="1"/>
          <w:numId w:val="49"/>
        </w:numPr>
        <w:tabs>
          <w:tab w:val="left" w:pos="1134"/>
        </w:tabs>
        <w:ind w:left="0" w:firstLine="709"/>
        <w:rPr>
          <w:sz w:val="20"/>
          <w:szCs w:val="20"/>
        </w:rPr>
      </w:pPr>
      <w:r>
        <w:rPr>
          <w:sz w:val="20"/>
          <w:szCs w:val="20"/>
        </w:rPr>
        <w:t>Образец заполнения приведенной таблицы приведен в приложении к настоящей документации о проведении запроса предложений.</w:t>
      </w:r>
    </w:p>
    <w:p w:rsidR="00577EE7" w:rsidRPr="00523A8D" w:rsidRDefault="00577EE7" w:rsidP="00F626F3">
      <w:pPr>
        <w:pStyle w:val="Times12"/>
        <w:numPr>
          <w:ilvl w:val="1"/>
          <w:numId w:val="49"/>
        </w:numPr>
        <w:tabs>
          <w:tab w:val="left" w:pos="1134"/>
        </w:tabs>
        <w:ind w:left="0" w:firstLine="709"/>
        <w:rPr>
          <w:sz w:val="20"/>
          <w:szCs w:val="20"/>
        </w:rPr>
      </w:pPr>
      <w:r w:rsidRPr="00523A8D">
        <w:rPr>
          <w:sz w:val="20"/>
          <w:szCs w:val="20"/>
        </w:rPr>
        <w:t xml:space="preserve">Форма </w:t>
      </w:r>
      <w:r>
        <w:rPr>
          <w:sz w:val="20"/>
          <w:szCs w:val="20"/>
        </w:rPr>
        <w:t>т</w:t>
      </w:r>
      <w:r w:rsidRPr="00523A8D">
        <w:rPr>
          <w:sz w:val="20"/>
          <w:szCs w:val="20"/>
        </w:rPr>
        <w:t xml:space="preserve">аблицы  изменению не подлежит. Все сведения и документы обязательны к предоставлению. </w:t>
      </w:r>
    </w:p>
    <w:p w:rsidR="00577EE7" w:rsidRPr="00523A8D" w:rsidRDefault="00577EE7" w:rsidP="00F626F3">
      <w:pPr>
        <w:pStyle w:val="Times12"/>
        <w:numPr>
          <w:ilvl w:val="1"/>
          <w:numId w:val="49"/>
        </w:numPr>
        <w:tabs>
          <w:tab w:val="left" w:pos="1134"/>
        </w:tabs>
        <w:ind w:left="0" w:firstLine="709"/>
        <w:rPr>
          <w:sz w:val="20"/>
          <w:szCs w:val="20"/>
        </w:rPr>
      </w:pPr>
      <w:r w:rsidRPr="00523A8D">
        <w:rPr>
          <w:sz w:val="20"/>
          <w:szCs w:val="20"/>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577EE7" w:rsidRPr="00523A8D" w:rsidRDefault="00577EE7" w:rsidP="00F626F3">
      <w:pPr>
        <w:pStyle w:val="Times12"/>
        <w:tabs>
          <w:tab w:val="left" w:pos="1134"/>
        </w:tabs>
        <w:ind w:firstLine="709"/>
        <w:rPr>
          <w:sz w:val="20"/>
          <w:szCs w:val="20"/>
        </w:rPr>
      </w:pPr>
      <w:r w:rsidRPr="00523A8D">
        <w:rPr>
          <w:sz w:val="20"/>
          <w:szCs w:val="20"/>
        </w:rPr>
        <w:t xml:space="preserve">Документами, подтверждающими сведения о цепочке собственников, в частности, являются: </w:t>
      </w:r>
    </w:p>
    <w:p w:rsidR="00577EE7" w:rsidRPr="00523A8D" w:rsidRDefault="00577EE7" w:rsidP="00F626F3">
      <w:pPr>
        <w:pStyle w:val="Times12"/>
        <w:tabs>
          <w:tab w:val="left" w:pos="1134"/>
        </w:tabs>
        <w:ind w:firstLine="709"/>
        <w:rPr>
          <w:sz w:val="20"/>
          <w:szCs w:val="20"/>
        </w:rPr>
      </w:pPr>
      <w:r w:rsidRPr="00523A8D">
        <w:rPr>
          <w:sz w:val="20"/>
          <w:szCs w:val="20"/>
        </w:rPr>
        <w:t>1) в отношении акционерных обществ:</w:t>
      </w:r>
    </w:p>
    <w:p w:rsidR="00577EE7" w:rsidRPr="00523A8D" w:rsidRDefault="00577EE7" w:rsidP="00F626F3">
      <w:pPr>
        <w:pStyle w:val="Times12"/>
        <w:tabs>
          <w:tab w:val="left" w:pos="1134"/>
        </w:tabs>
        <w:ind w:firstLine="709"/>
        <w:rPr>
          <w:sz w:val="20"/>
          <w:szCs w:val="20"/>
        </w:rPr>
      </w:pPr>
      <w:r w:rsidRPr="00523A8D">
        <w:rPr>
          <w:sz w:val="20"/>
          <w:szCs w:val="20"/>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577EE7" w:rsidRPr="00523A8D" w:rsidRDefault="00577EE7" w:rsidP="00F626F3">
      <w:pPr>
        <w:pStyle w:val="Times12"/>
        <w:tabs>
          <w:tab w:val="left" w:pos="1134"/>
        </w:tabs>
        <w:ind w:firstLine="709"/>
        <w:rPr>
          <w:sz w:val="20"/>
          <w:szCs w:val="20"/>
        </w:rPr>
      </w:pPr>
      <w:r w:rsidRPr="00523A8D">
        <w:rPr>
          <w:sz w:val="20"/>
          <w:szCs w:val="20"/>
        </w:rPr>
        <w:t>- если доля участия в уставном капитале составляет менее 100 % - список зарегистрированных лиц в реестре владельцев именных ценных бумаг.</w:t>
      </w:r>
    </w:p>
    <w:p w:rsidR="00577EE7" w:rsidRPr="00523A8D" w:rsidRDefault="00577EE7" w:rsidP="00F626F3">
      <w:pPr>
        <w:pStyle w:val="Times12"/>
        <w:tabs>
          <w:tab w:val="left" w:pos="1134"/>
        </w:tabs>
        <w:ind w:firstLine="709"/>
        <w:rPr>
          <w:sz w:val="20"/>
          <w:szCs w:val="20"/>
        </w:rPr>
      </w:pPr>
      <w:r w:rsidRPr="00523A8D">
        <w:rPr>
          <w:sz w:val="20"/>
          <w:szCs w:val="20"/>
        </w:rPr>
        <w:t>2) в отношении остальных лиц-резидентов - выписка из единого государственного реестра юридических лиц;</w:t>
      </w:r>
    </w:p>
    <w:p w:rsidR="00577EE7" w:rsidRPr="00523A8D" w:rsidRDefault="00577EE7" w:rsidP="00F626F3">
      <w:pPr>
        <w:pStyle w:val="Times12"/>
        <w:tabs>
          <w:tab w:val="left" w:pos="1134"/>
        </w:tabs>
        <w:ind w:firstLine="709"/>
        <w:rPr>
          <w:sz w:val="20"/>
          <w:szCs w:val="20"/>
        </w:rPr>
      </w:pPr>
      <w:proofErr w:type="gramStart"/>
      <w:r w:rsidRPr="00523A8D">
        <w:rPr>
          <w:sz w:val="20"/>
          <w:szCs w:val="20"/>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577EE7" w:rsidRPr="00577EE7" w:rsidRDefault="00577EE7" w:rsidP="00577EE7"/>
    <w:p w:rsidR="00097F71" w:rsidRDefault="00097F71" w:rsidP="00AB1B8D">
      <w:pPr>
        <w:pStyle w:val="Times12"/>
        <w:ind w:firstLine="0"/>
        <w:rPr>
          <w:sz w:val="22"/>
        </w:rPr>
        <w:sectPr w:rsidR="00097F71" w:rsidSect="000E2524">
          <w:pgSz w:w="16840" w:h="11907" w:orient="landscape" w:code="9"/>
          <w:pgMar w:top="1418" w:right="1134" w:bottom="567" w:left="1134" w:header="567" w:footer="567" w:gutter="0"/>
          <w:cols w:space="708"/>
          <w:docGrid w:linePitch="360"/>
        </w:sectPr>
      </w:pPr>
    </w:p>
    <w:p w:rsidR="00097F71" w:rsidRDefault="00097F71" w:rsidP="00097F71">
      <w:pPr>
        <w:rPr>
          <w:caps/>
          <w:sz w:val="22"/>
        </w:rPr>
      </w:pPr>
      <w:r w:rsidRPr="00F77B22">
        <w:rPr>
          <w:caps/>
          <w:sz w:val="22"/>
        </w:rPr>
        <w:t xml:space="preserve">ТОМ 2 «Техническая часть» </w:t>
      </w:r>
    </w:p>
    <w:p w:rsidR="00097F71" w:rsidRDefault="00097F71" w:rsidP="00097F71">
      <w:pPr>
        <w:rPr>
          <w:caps/>
          <w:sz w:val="22"/>
        </w:rPr>
      </w:pPr>
    </w:p>
    <w:p w:rsidR="00097F71" w:rsidRPr="00050386" w:rsidRDefault="00097F71" w:rsidP="00097F71">
      <w:pPr>
        <w:pStyle w:val="affff0"/>
      </w:pPr>
      <w:r w:rsidRPr="00050386">
        <w:t>ТЕХНИЧЕСКОЕ ЗАДАНИЕ</w:t>
      </w:r>
    </w:p>
    <w:p w:rsidR="00097F71" w:rsidRPr="00050386" w:rsidRDefault="00097F71" w:rsidP="00097F71">
      <w:pPr>
        <w:pStyle w:val="affff0"/>
        <w:jc w:val="left"/>
      </w:pPr>
    </w:p>
    <w:p w:rsidR="00097F71" w:rsidRPr="00050386" w:rsidRDefault="00097F71" w:rsidP="00097F71">
      <w:pPr>
        <w:jc w:val="center"/>
      </w:pPr>
      <w:r w:rsidRPr="00050386">
        <w:t xml:space="preserve">на оказание консультационных услуг </w:t>
      </w:r>
    </w:p>
    <w:p w:rsidR="00097F71" w:rsidRPr="00050386" w:rsidRDefault="00097F71" w:rsidP="00097F71">
      <w:pPr>
        <w:rPr>
          <w:sz w:val="22"/>
        </w:rPr>
      </w:pPr>
    </w:p>
    <w:p w:rsidR="00097F71" w:rsidRPr="00050386" w:rsidRDefault="00097F71" w:rsidP="00097F71">
      <w:pPr>
        <w:pStyle w:val="1a"/>
        <w:autoSpaceDE w:val="0"/>
        <w:autoSpaceDN w:val="0"/>
        <w:spacing w:after="0" w:line="240" w:lineRule="auto"/>
        <w:ind w:left="0"/>
        <w:jc w:val="both"/>
        <w:rPr>
          <w:rFonts w:ascii="Times New Roman" w:hAnsi="Times New Roman"/>
          <w:sz w:val="24"/>
          <w:szCs w:val="24"/>
          <w:lang w:eastAsia="ru-RU"/>
        </w:rPr>
      </w:pPr>
      <w:r w:rsidRPr="00050386">
        <w:rPr>
          <w:rFonts w:ascii="Times New Roman" w:hAnsi="Times New Roman"/>
          <w:b/>
          <w:bCs/>
          <w:sz w:val="24"/>
          <w:szCs w:val="24"/>
        </w:rPr>
        <w:t>Предмет технического задания:</w:t>
      </w:r>
      <w:r w:rsidRPr="00050386">
        <w:rPr>
          <w:rFonts w:ascii="Times New Roman" w:hAnsi="Times New Roman"/>
          <w:bCs/>
          <w:sz w:val="24"/>
          <w:szCs w:val="24"/>
        </w:rPr>
        <w:t xml:space="preserve"> </w:t>
      </w:r>
      <w:r w:rsidRPr="00050386">
        <w:rPr>
          <w:rFonts w:ascii="Times New Roman" w:hAnsi="Times New Roman"/>
          <w:sz w:val="24"/>
          <w:szCs w:val="24"/>
          <w:lang w:eastAsia="ru-RU"/>
        </w:rPr>
        <w:t>Разработка программы развития ОАО «ЦентрАтом» на среднесрочный период</w:t>
      </w:r>
    </w:p>
    <w:p w:rsidR="00097F71" w:rsidRPr="0074505F" w:rsidRDefault="00097F71" w:rsidP="00097F71">
      <w:pPr>
        <w:pStyle w:val="11"/>
        <w:numPr>
          <w:ilvl w:val="0"/>
          <w:numId w:val="0"/>
        </w:numPr>
        <w:spacing w:before="120" w:after="120"/>
        <w:ind w:left="1440"/>
        <w:jc w:val="center"/>
        <w:rPr>
          <w:b/>
        </w:rPr>
      </w:pPr>
    </w:p>
    <w:p w:rsidR="00097F71" w:rsidRPr="00FD07D2" w:rsidRDefault="00097F71" w:rsidP="00097F71">
      <w:pPr>
        <w:pStyle w:val="11"/>
        <w:numPr>
          <w:ilvl w:val="2"/>
          <w:numId w:val="74"/>
        </w:numPr>
        <w:tabs>
          <w:tab w:val="num" w:pos="1134"/>
        </w:tabs>
        <w:spacing w:before="240" w:after="60"/>
        <w:ind w:left="0" w:firstLine="709"/>
        <w:jc w:val="both"/>
        <w:rPr>
          <w:b/>
        </w:rPr>
      </w:pPr>
      <w:r w:rsidRPr="00FD07D2">
        <w:rPr>
          <w:b/>
        </w:rPr>
        <w:t>Введение</w:t>
      </w:r>
    </w:p>
    <w:p w:rsidR="00097F71" w:rsidRDefault="00097F71" w:rsidP="00097F71">
      <w:pPr>
        <w:pStyle w:val="20"/>
        <w:numPr>
          <w:ilvl w:val="1"/>
          <w:numId w:val="85"/>
        </w:numPr>
        <w:tabs>
          <w:tab w:val="num" w:pos="720"/>
        </w:tabs>
        <w:spacing w:before="360" w:after="120"/>
        <w:jc w:val="both"/>
        <w:rPr>
          <w:rFonts w:ascii="Times New Roman" w:hAnsi="Times New Roman" w:cs="Times New Roman"/>
          <w:b w:val="0"/>
          <w:sz w:val="24"/>
          <w:szCs w:val="24"/>
          <w:u w:val="single"/>
        </w:rPr>
      </w:pPr>
      <w:r>
        <w:rPr>
          <w:rFonts w:ascii="Times New Roman" w:hAnsi="Times New Roman" w:cs="Times New Roman"/>
          <w:b w:val="0"/>
          <w:sz w:val="24"/>
          <w:szCs w:val="24"/>
          <w:u w:val="single"/>
        </w:rPr>
        <w:t>Термины и определения.</w:t>
      </w:r>
    </w:p>
    <w:p w:rsidR="00097F71" w:rsidRPr="008518FC" w:rsidRDefault="00097F71" w:rsidP="00097F71">
      <w:pPr>
        <w:pStyle w:val="af8"/>
        <w:ind w:left="432"/>
      </w:pPr>
      <w:r w:rsidRPr="008518FC">
        <w:t>В настоящем документе используются следующие термины и определения: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22"/>
        <w:gridCol w:w="6954"/>
      </w:tblGrid>
      <w:tr w:rsidR="00097F71" w:rsidRPr="00F5396B" w:rsidTr="00097F71">
        <w:trPr>
          <w:trHeight w:val="272"/>
          <w:tblHeader/>
        </w:trPr>
        <w:tc>
          <w:tcPr>
            <w:tcW w:w="2622" w:type="dxa"/>
            <w:shd w:val="clear" w:color="auto" w:fill="BFBFBF"/>
          </w:tcPr>
          <w:p w:rsidR="00097F71" w:rsidRPr="00815182" w:rsidRDefault="00097F71" w:rsidP="00097F71">
            <w:pPr>
              <w:spacing w:before="100" w:beforeAutospacing="1" w:after="100" w:afterAutospacing="1"/>
              <w:textAlignment w:val="top"/>
              <w:rPr>
                <w:rFonts w:eastAsia="MS Mincho"/>
              </w:rPr>
            </w:pPr>
            <w:r w:rsidRPr="00815182">
              <w:rPr>
                <w:rFonts w:eastAsia="MS Mincho"/>
                <w:sz w:val="22"/>
                <w:szCs w:val="22"/>
              </w:rPr>
              <w:t>Термин</w:t>
            </w:r>
          </w:p>
        </w:tc>
        <w:tc>
          <w:tcPr>
            <w:tcW w:w="6954" w:type="dxa"/>
            <w:shd w:val="clear" w:color="auto" w:fill="BFBFBF"/>
          </w:tcPr>
          <w:p w:rsidR="00097F71" w:rsidRPr="00815182" w:rsidRDefault="00097F71" w:rsidP="00097F71">
            <w:pPr>
              <w:spacing w:before="100" w:beforeAutospacing="1" w:after="100" w:afterAutospacing="1"/>
              <w:textAlignment w:val="top"/>
              <w:rPr>
                <w:rFonts w:eastAsia="MS Mincho"/>
              </w:rPr>
            </w:pPr>
            <w:r w:rsidRPr="00815182">
              <w:rPr>
                <w:rFonts w:eastAsia="MS Mincho"/>
                <w:sz w:val="22"/>
                <w:szCs w:val="22"/>
              </w:rPr>
              <w:t>Определение</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Акционерный капитал</w:t>
            </w:r>
          </w:p>
        </w:tc>
        <w:tc>
          <w:tcPr>
            <w:tcW w:w="6954" w:type="dxa"/>
            <w:vAlign w:val="bottom"/>
          </w:tcPr>
          <w:p w:rsidR="00097F71" w:rsidRPr="00086FA2" w:rsidRDefault="00097F71" w:rsidP="00097F71">
            <w:r w:rsidRPr="00086FA2">
              <w:rPr>
                <w:sz w:val="22"/>
                <w:szCs w:val="22"/>
              </w:rPr>
              <w:t>Акции (доли, паи) российских или иностранных акционерных обществ или обществ с долевым участием</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Вспомогательная  деятельность</w:t>
            </w:r>
          </w:p>
        </w:tc>
        <w:tc>
          <w:tcPr>
            <w:tcW w:w="6954" w:type="dxa"/>
            <w:vAlign w:val="bottom"/>
          </w:tcPr>
          <w:p w:rsidR="00097F71" w:rsidRPr="00086FA2" w:rsidRDefault="00097F71" w:rsidP="00097F71">
            <w:pPr>
              <w:rPr>
                <w:color w:val="000000"/>
              </w:rPr>
            </w:pPr>
            <w:r w:rsidRPr="00086FA2">
              <w:rPr>
                <w:color w:val="000000"/>
                <w:sz w:val="22"/>
                <w:szCs w:val="22"/>
              </w:rPr>
              <w:t>Деятельность, без которой основная деятельность невозможна или становится экономически неэффективной</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Вспомогательное имущество</w:t>
            </w:r>
          </w:p>
        </w:tc>
        <w:tc>
          <w:tcPr>
            <w:tcW w:w="6954" w:type="dxa"/>
            <w:vAlign w:val="bottom"/>
          </w:tcPr>
          <w:p w:rsidR="00097F71" w:rsidRPr="00086FA2" w:rsidRDefault="00097F71" w:rsidP="00097F71">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во вспомогательной деятельности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Имущественный комплекс</w:t>
            </w:r>
          </w:p>
        </w:tc>
        <w:tc>
          <w:tcPr>
            <w:tcW w:w="6954" w:type="dxa"/>
            <w:vAlign w:val="bottom"/>
          </w:tcPr>
          <w:p w:rsidR="00097F71" w:rsidRPr="00086FA2" w:rsidRDefault="00097F71" w:rsidP="00097F71">
            <w:pPr>
              <w:rPr>
                <w:color w:val="000000"/>
              </w:rPr>
            </w:pPr>
            <w:r w:rsidRPr="00086FA2">
              <w:rPr>
                <w:color w:val="000000"/>
                <w:sz w:val="22"/>
                <w:szCs w:val="22"/>
              </w:rPr>
              <w:t xml:space="preserve">Совокупность объектов движимого и недвижимого имущества, образующая единое целое и предполагающая их использование по общему назначению. </w:t>
            </w:r>
            <w:proofErr w:type="gramStart"/>
            <w:r w:rsidRPr="00086FA2">
              <w:rPr>
                <w:color w:val="000000"/>
                <w:sz w:val="22"/>
                <w:szCs w:val="22"/>
              </w:rPr>
              <w:t>В состав имущественного комплекса могут быть включены все виды имущества, предназначенные для осуществления хозяйственной деятельности, включая земельные участки, здания, сооружения, оборудование, инвентарь, сырье, продукцию, права требования, долги, права на результаты интеллектуальной деятельности и приравненные к ним средства индивидуализации юридических лиц, товаров, работ и услуг, которым предоставляется правовая охрана, акционерный капитал и финансовые активы</w:t>
            </w:r>
            <w:proofErr w:type="gramEnd"/>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Куратор</w:t>
            </w:r>
          </w:p>
        </w:tc>
        <w:tc>
          <w:tcPr>
            <w:tcW w:w="6954" w:type="dxa"/>
          </w:tcPr>
          <w:p w:rsidR="00097F71" w:rsidRPr="00086FA2" w:rsidRDefault="00097F71" w:rsidP="00097F71">
            <w:pPr>
              <w:rPr>
                <w:color w:val="000000"/>
              </w:rPr>
            </w:pPr>
            <w:r w:rsidRPr="00086FA2">
              <w:rPr>
                <w:color w:val="000000"/>
                <w:sz w:val="22"/>
                <w:szCs w:val="22"/>
              </w:rPr>
              <w:t>Уполномоченное лицо из числа заместителей генерального директора Корпорации, руководителей структурных подразделений Корпорации, ответственное за осуществление взаимодействия с организациями отрасли в соответствии с локальными нормативными актами Корпорации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Комитет</w:t>
            </w:r>
          </w:p>
        </w:tc>
        <w:tc>
          <w:tcPr>
            <w:tcW w:w="6954" w:type="dxa"/>
          </w:tcPr>
          <w:p w:rsidR="00097F71" w:rsidRPr="00086FA2" w:rsidRDefault="00097F71" w:rsidP="00097F71">
            <w:pPr>
              <w:rPr>
                <w:color w:val="000000"/>
              </w:rPr>
            </w:pPr>
            <w:r w:rsidRPr="00086FA2">
              <w:rPr>
                <w:sz w:val="22"/>
                <w:szCs w:val="22"/>
              </w:rPr>
              <w:t>Комитет Госкорпорации «Росатом»  по реструктуризации непрофильных имущественных комплексов, недвижимого имущества и акционерного капитала организаций отрасли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Корпорация</w:t>
            </w:r>
          </w:p>
        </w:tc>
        <w:tc>
          <w:tcPr>
            <w:tcW w:w="6954" w:type="dxa"/>
          </w:tcPr>
          <w:p w:rsidR="00097F71" w:rsidRPr="00086FA2" w:rsidRDefault="00097F71" w:rsidP="00097F71">
            <w:r w:rsidRPr="00086FA2">
              <w:rPr>
                <w:sz w:val="22"/>
                <w:szCs w:val="22"/>
              </w:rPr>
              <w:t>Государственная корпорация по атомной энергии "Росатом"</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Непрофильная деятельность</w:t>
            </w:r>
          </w:p>
        </w:tc>
        <w:tc>
          <w:tcPr>
            <w:tcW w:w="6954" w:type="dxa"/>
            <w:vAlign w:val="bottom"/>
          </w:tcPr>
          <w:p w:rsidR="00097F71" w:rsidRPr="00086FA2" w:rsidRDefault="00097F71" w:rsidP="00097F71">
            <w:pPr>
              <w:autoSpaceDE w:val="0"/>
              <w:autoSpaceDN w:val="0"/>
              <w:adjustRightInd w:val="0"/>
              <w:outlineLvl w:val="3"/>
              <w:rPr>
                <w:color w:val="000000"/>
              </w:rPr>
            </w:pPr>
            <w:r w:rsidRPr="00086FA2">
              <w:rPr>
                <w:rFonts w:eastAsia="Calibri"/>
                <w:sz w:val="22"/>
                <w:szCs w:val="22"/>
              </w:rPr>
              <w:t>Виды деятельности, не относящиеся к основной или вспомогательной деятельности</w:t>
            </w:r>
            <w:r w:rsidRPr="00086FA2">
              <w:rPr>
                <w:color w:val="000000"/>
                <w:sz w:val="22"/>
                <w:szCs w:val="22"/>
              </w:rPr>
              <w:t xml:space="preserve"> </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Непрофильное имущество</w:t>
            </w:r>
          </w:p>
        </w:tc>
        <w:tc>
          <w:tcPr>
            <w:tcW w:w="6954" w:type="dxa"/>
            <w:vAlign w:val="bottom"/>
          </w:tcPr>
          <w:p w:rsidR="00097F71" w:rsidRPr="00086FA2" w:rsidRDefault="00097F71" w:rsidP="00097F71">
            <w:pPr>
              <w:rPr>
                <w:color w:val="000000"/>
              </w:rPr>
            </w:pPr>
            <w:r w:rsidRPr="00086FA2">
              <w:rPr>
                <w:color w:val="000000"/>
                <w:sz w:val="22"/>
                <w:szCs w:val="22"/>
              </w:rPr>
              <w:t>Имущественные комплексы, объекты недвижимого имущества и акционерный капитал, используемые в непрофильной деятельности организации отрасли, а также не используемые и не планируемые к использованию имущественные комплексы, объекты недвижимого имущества и акционерный капитал</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Организации отрасли</w:t>
            </w:r>
          </w:p>
        </w:tc>
        <w:tc>
          <w:tcPr>
            <w:tcW w:w="6954" w:type="dxa"/>
          </w:tcPr>
          <w:p w:rsidR="00097F71" w:rsidRPr="00086FA2" w:rsidRDefault="00097F71" w:rsidP="00097F71">
            <w:pPr>
              <w:rPr>
                <w:color w:val="0000FF"/>
                <w:u w:val="single"/>
              </w:rPr>
            </w:pPr>
            <w:r w:rsidRPr="00086FA2">
              <w:rPr>
                <w:color w:val="000000"/>
                <w:sz w:val="22"/>
                <w:szCs w:val="22"/>
              </w:rPr>
              <w:t xml:space="preserve">Корпорация, учреждения Корпорации, ее хозяйственные общества, их дочерние и зависимые общества, их ДЗО, федеральные государственные учреждения, федеральные государственные унитарные предприятия, в отношении которых Корпорация осуществляет полномочия собственника имущества, а также хозяйственные общества, акциями (долями участия в уставном капитале) которых владеют указанные федеральные государственные учреждения, федеральные государственные унитарные предприятия </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Основная деятельность</w:t>
            </w:r>
          </w:p>
        </w:tc>
        <w:tc>
          <w:tcPr>
            <w:tcW w:w="6954" w:type="dxa"/>
          </w:tcPr>
          <w:p w:rsidR="00097F71" w:rsidRPr="00086FA2" w:rsidRDefault="00097F71" w:rsidP="00097F71">
            <w:pPr>
              <w:rPr>
                <w:color w:val="000000"/>
              </w:rPr>
            </w:pPr>
            <w:proofErr w:type="gramStart"/>
            <w:r w:rsidRPr="00086FA2">
              <w:rPr>
                <w:color w:val="000000"/>
                <w:sz w:val="22"/>
                <w:szCs w:val="22"/>
              </w:rPr>
              <w:t>Под основными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Федеральным законом от 21.11.1995 № 170-ФЗ «Об использовании атомной энергии»,    Федеральным законом от 11.07.2011 № 190-ФЗ «Об обращении с радиоактивными отходами и о внесении изменений в отдельные законодательные акты», а также п. 4 Указа Президента Российской Федерации от 27.04.2007 № 556 «О реструктуризации</w:t>
            </w:r>
            <w:proofErr w:type="gramEnd"/>
            <w:r w:rsidRPr="00086FA2">
              <w:rPr>
                <w:color w:val="000000"/>
                <w:sz w:val="22"/>
                <w:szCs w:val="22"/>
              </w:rPr>
              <w:t xml:space="preserve"> атомного энергопромышленного комплекса Российской Федерации»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Реструктуризация непрофильных имущественных комплексов, недвижимого имущества и акционерного капитала</w:t>
            </w:r>
          </w:p>
        </w:tc>
        <w:tc>
          <w:tcPr>
            <w:tcW w:w="6954" w:type="dxa"/>
          </w:tcPr>
          <w:p w:rsidR="00097F71" w:rsidRPr="00086FA2" w:rsidRDefault="00097F71" w:rsidP="00097F71">
            <w:pPr>
              <w:rPr>
                <w:color w:val="000000"/>
              </w:rPr>
            </w:pPr>
            <w:r w:rsidRPr="00086FA2">
              <w:rPr>
                <w:sz w:val="22"/>
                <w:szCs w:val="22"/>
              </w:rPr>
              <w:t xml:space="preserve">Осуществление мероприятий, направленных на определение наиболее экономически оправданного и финансово осуществимого способа распоряжения непрофильными </w:t>
            </w:r>
            <w:r w:rsidRPr="00086FA2">
              <w:rPr>
                <w:color w:val="000000"/>
                <w:sz w:val="22"/>
                <w:szCs w:val="22"/>
              </w:rPr>
              <w:t xml:space="preserve">имущественными комплексами, недвижимым имуществом и акционерным капиталом </w:t>
            </w:r>
            <w:r w:rsidRPr="00086FA2">
              <w:rPr>
                <w:sz w:val="22"/>
                <w:szCs w:val="22"/>
              </w:rPr>
              <w:t>с целью повышения устойчивости, доходности, конкурентоспособности, преодоления убыточности, угрозы банкротства без ущерба для основной деятельности и репутации организации отрасли</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Социально значимый объект</w:t>
            </w:r>
          </w:p>
        </w:tc>
        <w:tc>
          <w:tcPr>
            <w:tcW w:w="6954" w:type="dxa"/>
            <w:vAlign w:val="bottom"/>
          </w:tcPr>
          <w:p w:rsidR="00097F71" w:rsidRPr="00086FA2" w:rsidRDefault="00097F71" w:rsidP="00097F71">
            <w:pPr>
              <w:rPr>
                <w:rFonts w:eastAsia="MS Mincho"/>
              </w:rPr>
            </w:pPr>
            <w:r w:rsidRPr="00086FA2">
              <w:rPr>
                <w:rFonts w:eastAsia="MS Mincho"/>
                <w:sz w:val="22"/>
                <w:szCs w:val="22"/>
              </w:rPr>
              <w:t>К социально значимым объектам относятся объекты, включенные в социальную политику, коллективный договор организации отрасли, а также задействованные в реализации программ национального и регионального масштаба в сфере экологии, здравоохранения, спорта, культуры, образования и социальной защиты</w:t>
            </w:r>
          </w:p>
        </w:tc>
      </w:tr>
      <w:tr w:rsidR="00097F71" w:rsidRPr="00F5396B" w:rsidTr="00097F71">
        <w:tc>
          <w:tcPr>
            <w:tcW w:w="2622" w:type="dxa"/>
          </w:tcPr>
          <w:p w:rsidR="00097F71" w:rsidRPr="00086FA2" w:rsidRDefault="00097F71" w:rsidP="00097F71">
            <w:pPr>
              <w:rPr>
                <w:color w:val="000000"/>
              </w:rPr>
            </w:pPr>
            <w:r w:rsidRPr="00086FA2">
              <w:rPr>
                <w:color w:val="000000"/>
                <w:sz w:val="22"/>
                <w:szCs w:val="22"/>
              </w:rPr>
              <w:t>Центр финансовой ответственности</w:t>
            </w:r>
            <w:r>
              <w:rPr>
                <w:color w:val="000000"/>
                <w:sz w:val="22"/>
                <w:szCs w:val="22"/>
              </w:rPr>
              <w:t xml:space="preserve"> (ЦФО)</w:t>
            </w:r>
          </w:p>
        </w:tc>
        <w:tc>
          <w:tcPr>
            <w:tcW w:w="6954" w:type="dxa"/>
            <w:vAlign w:val="bottom"/>
          </w:tcPr>
          <w:p w:rsidR="00097F71" w:rsidRPr="00086FA2" w:rsidRDefault="00097F71" w:rsidP="00097F71">
            <w:pPr>
              <w:rPr>
                <w:color w:val="000000"/>
              </w:rPr>
            </w:pPr>
            <w:r w:rsidRPr="00086FA2">
              <w:rPr>
                <w:color w:val="000000"/>
                <w:sz w:val="22"/>
                <w:szCs w:val="22"/>
              </w:rPr>
              <w:t xml:space="preserve">Организация отрасли или ее структурное подразделение, имеющее руководителя, ответственного за формирование и исполнение бюджета и за достижение КПЭ </w:t>
            </w:r>
            <w:proofErr w:type="gramStart"/>
            <w:r w:rsidRPr="00086FA2">
              <w:rPr>
                <w:color w:val="000000"/>
                <w:sz w:val="22"/>
                <w:szCs w:val="22"/>
              </w:rPr>
              <w:t>по своему</w:t>
            </w:r>
            <w:proofErr w:type="gramEnd"/>
            <w:r w:rsidRPr="00086FA2">
              <w:rPr>
                <w:color w:val="000000"/>
                <w:sz w:val="22"/>
                <w:szCs w:val="22"/>
              </w:rPr>
              <w:t xml:space="preserve"> ЦФО </w:t>
            </w:r>
          </w:p>
        </w:tc>
      </w:tr>
    </w:tbl>
    <w:p w:rsidR="00097F71" w:rsidRDefault="00097F71" w:rsidP="00097F71">
      <w:pPr>
        <w:pStyle w:val="20"/>
        <w:numPr>
          <w:ilvl w:val="1"/>
          <w:numId w:val="90"/>
        </w:numPr>
        <w:tabs>
          <w:tab w:val="num" w:pos="720"/>
        </w:tabs>
        <w:spacing w:before="360" w:after="120"/>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Заказчик проекта</w:t>
      </w:r>
    </w:p>
    <w:p w:rsidR="00097F71" w:rsidRPr="00E71DB9" w:rsidRDefault="00097F71" w:rsidP="00097F71">
      <w:pPr>
        <w:ind w:left="578"/>
        <w:rPr>
          <w:b/>
          <w:bCs/>
          <w:iCs/>
        </w:rPr>
      </w:pPr>
      <w:r>
        <w:t>ОАО «ЦентрАтом».</w:t>
      </w:r>
    </w:p>
    <w:p w:rsidR="00097F71" w:rsidRPr="00FD07D2" w:rsidRDefault="00097F71" w:rsidP="00097F71">
      <w:pPr>
        <w:pStyle w:val="20"/>
        <w:numPr>
          <w:ilvl w:val="1"/>
          <w:numId w:val="90"/>
        </w:numPr>
        <w:tabs>
          <w:tab w:val="num" w:pos="720"/>
        </w:tabs>
        <w:spacing w:before="360" w:after="120"/>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О Государственной корпорации по атомной энергии «Росатом»</w:t>
      </w:r>
    </w:p>
    <w:p w:rsidR="00097F71" w:rsidRPr="00FD07D2" w:rsidRDefault="00097F71" w:rsidP="00097F71">
      <w:pPr>
        <w:ind w:firstLine="709"/>
        <w:jc w:val="both"/>
      </w:pPr>
      <w:r w:rsidRPr="00FD07D2">
        <w:t xml:space="preserve">Правовое положение, принципы организации, цели создания и деятельности, порядок управления деятельностью, порядок реорганизации и ликвидации Государственной корпорации по атомной энергии "Росатом" (далее - </w:t>
      </w:r>
      <w:r>
        <w:t>Корпорация</w:t>
      </w:r>
      <w:r w:rsidRPr="00FD07D2">
        <w:t>) регулируется федеральным законом от 01.12.2007 №317-ФЗ «О</w:t>
      </w:r>
      <w:r>
        <w:rPr>
          <w:lang w:val="en-US"/>
        </w:rPr>
        <w:t> </w:t>
      </w:r>
      <w:r w:rsidRPr="00FD07D2">
        <w:t xml:space="preserve">Государственной корпорации по атомной энергии «Росатом». </w:t>
      </w:r>
    </w:p>
    <w:p w:rsidR="00097F71" w:rsidRDefault="00097F71" w:rsidP="00097F71">
      <w:pPr>
        <w:ind w:firstLine="709"/>
        <w:jc w:val="both"/>
      </w:pPr>
      <w:r>
        <w:t xml:space="preserve">Корпорация </w:t>
      </w:r>
      <w:r w:rsidRPr="00FD07D2">
        <w:t xml:space="preserve">объединяет более 250 предприятий и научных организаций, в числе которых все гражданские компании атомной отрасли России, предприятия ядерного оружейного комплекса, научно-исследовательские организации и единственный в мире атомный ледокольный флот. </w:t>
      </w:r>
      <w:r>
        <w:t>Корпорация</w:t>
      </w:r>
      <w:r w:rsidRPr="00FD07D2">
        <w:t xml:space="preserve"> является крупнейшей генерирующей компанией в России, которая обеспечивает более 40% электроэнергии в европейской части страны. </w:t>
      </w:r>
      <w:proofErr w:type="gramStart"/>
      <w:r>
        <w:t>Корпорация</w:t>
      </w:r>
      <w:r w:rsidRPr="00FD07D2">
        <w:t xml:space="preserve"> занимает лидирующее положение на мировом рынке ядерных технологий, занимая 1 место в мире по количеству одновременно сооружаемых АЭС за рубежом; 2 место в мире по запасам урана и 5 место в мире по объему его добычи; 4 место в мире по генерации атомной электроэнергии, обеспечивая 40% мирового рынка услуг по обогащению урана и 17% рынка ядерного топлива.</w:t>
      </w:r>
      <w:proofErr w:type="gramEnd"/>
    </w:p>
    <w:p w:rsidR="00097F71" w:rsidRPr="00FD07D2" w:rsidRDefault="00097F71" w:rsidP="00097F71">
      <w:pPr>
        <w:pStyle w:val="20"/>
        <w:numPr>
          <w:ilvl w:val="1"/>
          <w:numId w:val="90"/>
        </w:numPr>
        <w:tabs>
          <w:tab w:val="num" w:pos="720"/>
        </w:tabs>
        <w:spacing w:before="360" w:after="120"/>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 xml:space="preserve">О </w:t>
      </w:r>
      <w:r>
        <w:rPr>
          <w:rFonts w:ascii="Times New Roman" w:hAnsi="Times New Roman" w:cs="Times New Roman"/>
          <w:b w:val="0"/>
          <w:sz w:val="24"/>
          <w:szCs w:val="24"/>
          <w:u w:val="single"/>
        </w:rPr>
        <w:t>программе реструктуризации непрофильных активов</w:t>
      </w:r>
    </w:p>
    <w:p w:rsidR="00097F71" w:rsidRDefault="00097F71" w:rsidP="00097F71">
      <w:pPr>
        <w:ind w:firstLine="709"/>
        <w:jc w:val="both"/>
      </w:pPr>
      <w:r>
        <w:t>В Корпорации</w:t>
      </w:r>
      <w:r w:rsidRPr="00FD07D2">
        <w:t xml:space="preserve"> </w:t>
      </w:r>
      <w:r>
        <w:t>приняты за основу общие принципы реструктуризации непрофильных активов (Приложение №1).</w:t>
      </w:r>
    </w:p>
    <w:p w:rsidR="00097F71" w:rsidRDefault="00097F71" w:rsidP="00097F71">
      <w:pPr>
        <w:ind w:firstLine="709"/>
        <w:jc w:val="both"/>
      </w:pPr>
      <w:r>
        <w:t xml:space="preserve">По итогам инвентаризации непрофильных активов организаций отрасли необходимо вынести на рассмотрение заседания правления Госкорпорации </w:t>
      </w:r>
      <w:r w:rsidRPr="00FD07D2">
        <w:t xml:space="preserve">«Росатом» </w:t>
      </w:r>
      <w:r>
        <w:t xml:space="preserve"> программу реструктуризации непрофильных активов.</w:t>
      </w:r>
    </w:p>
    <w:p w:rsidR="00097F71" w:rsidRDefault="00097F71" w:rsidP="00097F71">
      <w:pPr>
        <w:ind w:firstLine="709"/>
        <w:jc w:val="both"/>
      </w:pPr>
      <w:r>
        <w:t>Программа реструктуризации непрофильных активов</w:t>
      </w:r>
      <w:r w:rsidRPr="00B05B6F">
        <w:t xml:space="preserve"> </w:t>
      </w:r>
      <w:r>
        <w:t xml:space="preserve">организаций отрасли должна быть разработана с учетом </w:t>
      </w:r>
      <w:r w:rsidRPr="00FC6687">
        <w:t>пр</w:t>
      </w:r>
      <w:r>
        <w:t>ограммы развития ОАО «ЦентрАтом</w:t>
      </w:r>
      <w:r w:rsidRPr="00FD07D2">
        <w:t>»</w:t>
      </w:r>
      <w:r>
        <w:t xml:space="preserve"> на среднесрочный период.</w:t>
      </w:r>
    </w:p>
    <w:p w:rsidR="00097F71" w:rsidRDefault="00097F71" w:rsidP="00097F71">
      <w:pPr>
        <w:ind w:firstLine="709"/>
        <w:jc w:val="both"/>
      </w:pPr>
      <w:r>
        <w:t xml:space="preserve">В свою очередь, </w:t>
      </w:r>
      <w:r w:rsidRPr="00FC6687">
        <w:t>пр</w:t>
      </w:r>
      <w:r>
        <w:t>ограмма развития ОАО «ЦентрАтом</w:t>
      </w:r>
      <w:r w:rsidRPr="00FD07D2">
        <w:t>»</w:t>
      </w:r>
      <w:r>
        <w:t xml:space="preserve"> на среднесрочный период</w:t>
      </w:r>
      <w:r w:rsidRPr="00B05B6F">
        <w:t xml:space="preserve"> </w:t>
      </w:r>
      <w:r>
        <w:t>должна включать в себя</w:t>
      </w:r>
      <w:r w:rsidRPr="00B05B6F">
        <w:t xml:space="preserve"> </w:t>
      </w:r>
      <w:r>
        <w:t>механизмы</w:t>
      </w:r>
      <w:r w:rsidRPr="00B05B6F">
        <w:t xml:space="preserve"> реструктуризации непрофильных активов организаций отрасли с участием ОАО «ЦентрАтом» </w:t>
      </w:r>
      <w:r>
        <w:t>на основании</w:t>
      </w:r>
      <w:r w:rsidRPr="00B05B6F">
        <w:t xml:space="preserve"> Общих принципов реструктуризации непрофильных активов организаций отрасли</w:t>
      </w:r>
      <w:r>
        <w:t xml:space="preserve"> (Приложение №1)</w:t>
      </w:r>
      <w:r w:rsidRPr="00B05B6F">
        <w:t xml:space="preserve">, в </w:t>
      </w:r>
      <w:r>
        <w:t>соответствии с типовой структурой (Приложение №2).</w:t>
      </w:r>
    </w:p>
    <w:p w:rsidR="00097F71" w:rsidRPr="00FD07D2" w:rsidRDefault="00097F71" w:rsidP="00097F71">
      <w:pPr>
        <w:pStyle w:val="20"/>
        <w:numPr>
          <w:ilvl w:val="1"/>
          <w:numId w:val="90"/>
        </w:numPr>
        <w:tabs>
          <w:tab w:val="num" w:pos="720"/>
        </w:tabs>
        <w:spacing w:before="360" w:after="120"/>
        <w:ind w:left="578" w:hanging="578"/>
        <w:jc w:val="both"/>
        <w:rPr>
          <w:rFonts w:ascii="Times New Roman" w:hAnsi="Times New Roman" w:cs="Times New Roman"/>
          <w:b w:val="0"/>
          <w:sz w:val="24"/>
          <w:szCs w:val="24"/>
          <w:u w:val="single"/>
        </w:rPr>
      </w:pPr>
      <w:r>
        <w:rPr>
          <w:rFonts w:ascii="Times New Roman" w:hAnsi="Times New Roman" w:cs="Times New Roman"/>
          <w:b w:val="0"/>
          <w:sz w:val="24"/>
          <w:szCs w:val="24"/>
          <w:u w:val="single"/>
        </w:rPr>
        <w:t>Об ОАО «ЦентрАтом»</w:t>
      </w:r>
    </w:p>
    <w:p w:rsidR="00097F71" w:rsidRDefault="00097F71" w:rsidP="00097F71">
      <w:pPr>
        <w:ind w:firstLine="709"/>
        <w:jc w:val="both"/>
      </w:pPr>
      <w:r>
        <w:t>ОАО «ЦентрАтом» - специализированная организация, играющая ключевую роль в рамках программы реструктуризации непрофильных активов отрасли.</w:t>
      </w:r>
    </w:p>
    <w:p w:rsidR="00097F71" w:rsidRDefault="00097F71" w:rsidP="00097F71">
      <w:pPr>
        <w:ind w:firstLine="709"/>
        <w:jc w:val="both"/>
      </w:pPr>
      <w:r>
        <w:t>Основными функциями ОАО «ЦентрАтом» являются:</w:t>
      </w:r>
    </w:p>
    <w:p w:rsidR="00097F71" w:rsidRDefault="00097F71" w:rsidP="00097F71">
      <w:pPr>
        <w:numPr>
          <w:ilvl w:val="0"/>
          <w:numId w:val="68"/>
        </w:numPr>
        <w:tabs>
          <w:tab w:val="left" w:pos="1134"/>
        </w:tabs>
        <w:ind w:left="0" w:firstLine="709"/>
        <w:jc w:val="both"/>
      </w:pPr>
      <w:r>
        <w:t>управление непрофильными активами для целей повышения стоимости и последующей продажи (при этом актив передается в собственность ОАО «ЦентрАтом»);</w:t>
      </w:r>
    </w:p>
    <w:p w:rsidR="00097F71" w:rsidRDefault="00097F71" w:rsidP="00097F71">
      <w:pPr>
        <w:numPr>
          <w:ilvl w:val="0"/>
          <w:numId w:val="68"/>
        </w:numPr>
        <w:tabs>
          <w:tab w:val="left" w:pos="1134"/>
        </w:tabs>
        <w:ind w:left="0" w:firstLine="709"/>
        <w:jc w:val="both"/>
      </w:pPr>
      <w:r>
        <w:t>оказание агентских услуг по продаже непрофильных активов;</w:t>
      </w:r>
    </w:p>
    <w:p w:rsidR="00097F71" w:rsidRDefault="00097F71" w:rsidP="00097F71">
      <w:pPr>
        <w:numPr>
          <w:ilvl w:val="0"/>
          <w:numId w:val="68"/>
        </w:numPr>
        <w:tabs>
          <w:tab w:val="left" w:pos="1134"/>
        </w:tabs>
        <w:ind w:left="0" w:firstLine="709"/>
        <w:jc w:val="both"/>
      </w:pPr>
      <w:r>
        <w:t>оказание услуг доверительного управления.</w:t>
      </w:r>
    </w:p>
    <w:p w:rsidR="00097F71" w:rsidRDefault="00097F71" w:rsidP="00097F71">
      <w:pPr>
        <w:ind w:firstLine="709"/>
        <w:jc w:val="both"/>
      </w:pPr>
      <w:proofErr w:type="gramStart"/>
      <w:r>
        <w:t>ОАО «ЦентрАтом» осуществляет деятельность только с непрофильными активами хозяйственных обществ Корпорации (и их ДЗО)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Pr>
          <w:rStyle w:val="affff"/>
          <w:rFonts w:eastAsia="Arial Unicode MS"/>
        </w:rPr>
        <w:footnoteReference w:id="7"/>
      </w:r>
      <w:r>
        <w:t xml:space="preserve"> </w:t>
      </w:r>
      <w:r>
        <w:rPr>
          <w:lang w:val="en-US"/>
        </w:rPr>
        <w:t>c</w:t>
      </w:r>
      <w:r w:rsidRPr="003559EC">
        <w:t xml:space="preserve"> </w:t>
      </w:r>
      <w:r>
        <w:t>непрофильными активами, расположенными в иных регионах.</w:t>
      </w:r>
      <w:proofErr w:type="gramEnd"/>
    </w:p>
    <w:p w:rsidR="00097F71" w:rsidRPr="00FD07D2" w:rsidRDefault="00097F71" w:rsidP="00097F71">
      <w:pPr>
        <w:pStyle w:val="11"/>
        <w:numPr>
          <w:ilvl w:val="0"/>
          <w:numId w:val="90"/>
        </w:numPr>
        <w:tabs>
          <w:tab w:val="num" w:pos="720"/>
        </w:tabs>
        <w:spacing w:before="240" w:after="60"/>
        <w:jc w:val="both"/>
        <w:rPr>
          <w:b/>
        </w:rPr>
      </w:pPr>
      <w:r w:rsidRPr="00FD07D2">
        <w:rPr>
          <w:b/>
        </w:rPr>
        <w:t>Наименование и цели проекта</w:t>
      </w:r>
    </w:p>
    <w:p w:rsidR="00097F71" w:rsidRPr="00FD07D2" w:rsidRDefault="00097F71" w:rsidP="00097F71">
      <w:pPr>
        <w:pStyle w:val="20"/>
        <w:numPr>
          <w:ilvl w:val="1"/>
          <w:numId w:val="91"/>
        </w:numPr>
        <w:tabs>
          <w:tab w:val="num" w:pos="720"/>
        </w:tabs>
        <w:spacing w:before="360" w:after="120"/>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Наименование проекта:</w:t>
      </w:r>
    </w:p>
    <w:p w:rsidR="00097F71" w:rsidRPr="00FD07D2" w:rsidRDefault="00097F71" w:rsidP="00097F71">
      <w:pPr>
        <w:ind w:firstLine="709"/>
        <w:jc w:val="both"/>
      </w:pPr>
      <w:r>
        <w:t>Разработка</w:t>
      </w:r>
      <w:r w:rsidRPr="00FC6687">
        <w:t xml:space="preserve"> пр</w:t>
      </w:r>
      <w:r>
        <w:t>ограммы развития ОАО «ЦентрАтом</w:t>
      </w:r>
      <w:r w:rsidRPr="00FD07D2">
        <w:t>»</w:t>
      </w:r>
      <w:r>
        <w:t xml:space="preserve"> на среднесрочный период (далее – Программа).</w:t>
      </w:r>
    </w:p>
    <w:p w:rsidR="00097F71" w:rsidRPr="00FD07D2" w:rsidRDefault="00097F71" w:rsidP="00097F71">
      <w:pPr>
        <w:pStyle w:val="20"/>
        <w:numPr>
          <w:ilvl w:val="1"/>
          <w:numId w:val="91"/>
        </w:numPr>
        <w:tabs>
          <w:tab w:val="num" w:pos="720"/>
        </w:tabs>
        <w:spacing w:before="360" w:after="120"/>
        <w:ind w:left="578" w:hanging="578"/>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Цели проекта:</w:t>
      </w:r>
    </w:p>
    <w:p w:rsidR="00097F71" w:rsidRPr="00FD07D2" w:rsidRDefault="00097F71" w:rsidP="00097F71">
      <w:pPr>
        <w:tabs>
          <w:tab w:val="left" w:pos="993"/>
        </w:tabs>
        <w:ind w:firstLine="709"/>
        <w:jc w:val="both"/>
      </w:pPr>
      <w:r w:rsidRPr="00FD07D2">
        <w:t>Повышение эффективности управления имуществом и оптимизация системы управления непрофильными активами в атомной отрасли и как результат снижение управленческой нагрузки на организации атомной отрасли за счет вывода (перераспределения, реализации) активов, увеличение экономической отдачи от реализации непрофильного имущес</w:t>
      </w:r>
      <w:r>
        <w:t>тва организаций атомной отрасли.</w:t>
      </w:r>
    </w:p>
    <w:p w:rsidR="00097F71" w:rsidRPr="00FD07D2" w:rsidRDefault="00097F71" w:rsidP="00097F71">
      <w:pPr>
        <w:pStyle w:val="20"/>
        <w:numPr>
          <w:ilvl w:val="1"/>
          <w:numId w:val="91"/>
        </w:numPr>
        <w:tabs>
          <w:tab w:val="num" w:pos="720"/>
        </w:tabs>
        <w:spacing w:before="360" w:after="120"/>
        <w:ind w:left="578" w:hanging="578"/>
        <w:jc w:val="both"/>
        <w:rPr>
          <w:rFonts w:ascii="Times New Roman" w:hAnsi="Times New Roman" w:cs="Times New Roman"/>
          <w:b w:val="0"/>
          <w:sz w:val="24"/>
          <w:szCs w:val="24"/>
          <w:u w:val="single"/>
        </w:rPr>
      </w:pPr>
      <w:r w:rsidRPr="00FD07D2">
        <w:rPr>
          <w:rFonts w:ascii="Times New Roman" w:hAnsi="Times New Roman" w:cs="Times New Roman"/>
          <w:b w:val="0"/>
          <w:sz w:val="24"/>
          <w:szCs w:val="24"/>
          <w:u w:val="single"/>
        </w:rPr>
        <w:t>Ключевые условия:</w:t>
      </w:r>
    </w:p>
    <w:p w:rsidR="00097F71" w:rsidRPr="00FD07D2" w:rsidRDefault="00097F71" w:rsidP="00097F71">
      <w:pPr>
        <w:tabs>
          <w:tab w:val="left" w:pos="993"/>
        </w:tabs>
        <w:ind w:firstLine="709"/>
        <w:jc w:val="both"/>
      </w:pPr>
      <w:r w:rsidRPr="00FD07D2">
        <w:t xml:space="preserve">Содержание Проекта должно быть направлено на обеспечение функционирования </w:t>
      </w:r>
      <w:r>
        <w:t>Корпорации</w:t>
      </w:r>
      <w:r w:rsidRPr="00FD07D2">
        <w:t xml:space="preserve"> как единого комплекса атомной отрасли Российской Федерации, </w:t>
      </w:r>
      <w:proofErr w:type="gramStart"/>
      <w:r w:rsidRPr="00FD07D2">
        <w:t>основным</w:t>
      </w:r>
      <w:proofErr w:type="gramEnd"/>
      <w:r w:rsidRPr="00FD07D2">
        <w:t xml:space="preserve"> из первоочередных этапов которого является реструктуризация организаций и предприятий путем </w:t>
      </w:r>
      <w:proofErr w:type="spellStart"/>
      <w:r w:rsidRPr="00FD07D2">
        <w:t>бизнес-классификации</w:t>
      </w:r>
      <w:proofErr w:type="spellEnd"/>
      <w:r w:rsidRPr="00FD07D2">
        <w:t>, совершенствования механизмов принятия решений и управления непрофильными активами с учетом интересов всех хозяйствующих субъектов;</w:t>
      </w:r>
    </w:p>
    <w:p w:rsidR="00097F71" w:rsidRPr="00FD07D2" w:rsidRDefault="00097F71" w:rsidP="00097F71">
      <w:pPr>
        <w:tabs>
          <w:tab w:val="left" w:pos="993"/>
        </w:tabs>
        <w:ind w:firstLine="709"/>
        <w:jc w:val="both"/>
      </w:pPr>
      <w:r w:rsidRPr="00543BCD">
        <w:t>Проект не предусматривает работу со сведениями, составляющими государственную тайну, и/или со сведениями в отношении объектов, расположенных на режимных территориях.</w:t>
      </w:r>
    </w:p>
    <w:p w:rsidR="00097F71" w:rsidRPr="00FD07D2" w:rsidRDefault="00097F71" w:rsidP="00097F71">
      <w:pPr>
        <w:pStyle w:val="11"/>
        <w:numPr>
          <w:ilvl w:val="0"/>
          <w:numId w:val="91"/>
        </w:numPr>
        <w:tabs>
          <w:tab w:val="num" w:pos="720"/>
        </w:tabs>
        <w:spacing w:before="240" w:after="60"/>
        <w:jc w:val="both"/>
        <w:rPr>
          <w:b/>
        </w:rPr>
      </w:pPr>
      <w:r w:rsidRPr="00FD07D2">
        <w:rPr>
          <w:b/>
        </w:rPr>
        <w:t>Ключевые задачи Проекта:</w:t>
      </w:r>
    </w:p>
    <w:p w:rsidR="00097F71" w:rsidRPr="00CA0B05" w:rsidRDefault="00097F71" w:rsidP="00097F71">
      <w:r>
        <w:t xml:space="preserve">В </w:t>
      </w:r>
      <w:r w:rsidRPr="00CA0B05">
        <w:t>ходе реализации проекта должны быть решены следующие задачи:</w:t>
      </w:r>
    </w:p>
    <w:p w:rsidR="00097F71" w:rsidRDefault="00097F71" w:rsidP="00097F71">
      <w:pPr>
        <w:numPr>
          <w:ilvl w:val="0"/>
          <w:numId w:val="68"/>
        </w:numPr>
        <w:tabs>
          <w:tab w:val="left" w:pos="1134"/>
        </w:tabs>
        <w:ind w:left="0" w:firstLine="709"/>
        <w:jc w:val="both"/>
      </w:pPr>
      <w:r>
        <w:t>Определение видения и целей ОАО «ЦентрАтом»;</w:t>
      </w:r>
    </w:p>
    <w:p w:rsidR="00097F71" w:rsidRDefault="00097F71" w:rsidP="00097F71">
      <w:pPr>
        <w:numPr>
          <w:ilvl w:val="0"/>
          <w:numId w:val="68"/>
        </w:numPr>
        <w:tabs>
          <w:tab w:val="left" w:pos="1134"/>
        </w:tabs>
        <w:ind w:left="0" w:firstLine="709"/>
        <w:jc w:val="both"/>
      </w:pPr>
      <w:r>
        <w:t>Основные направления и механизмы развития ОАО «ЦентрАтом»;</w:t>
      </w:r>
    </w:p>
    <w:p w:rsidR="00097F71" w:rsidRDefault="00097F71" w:rsidP="00097F71">
      <w:pPr>
        <w:numPr>
          <w:ilvl w:val="0"/>
          <w:numId w:val="68"/>
        </w:numPr>
        <w:tabs>
          <w:tab w:val="left" w:pos="1134"/>
        </w:tabs>
        <w:ind w:left="0" w:firstLine="709"/>
        <w:jc w:val="both"/>
      </w:pPr>
      <w:r>
        <w:t xml:space="preserve">Варианты финансовых моделей развития </w:t>
      </w:r>
      <w:r w:rsidRPr="00C3467B">
        <w:t>ОАО «ЦентрАтом»</w:t>
      </w:r>
      <w:r>
        <w:t xml:space="preserve"> на среднесрочный период.</w:t>
      </w:r>
    </w:p>
    <w:p w:rsidR="00097F71" w:rsidRPr="00FD07D2" w:rsidRDefault="00097F71" w:rsidP="00097F71">
      <w:pPr>
        <w:numPr>
          <w:ilvl w:val="0"/>
          <w:numId w:val="68"/>
        </w:numPr>
        <w:tabs>
          <w:tab w:val="left" w:pos="1134"/>
        </w:tabs>
        <w:ind w:left="0" w:firstLine="709"/>
        <w:jc w:val="both"/>
      </w:pPr>
      <w:r>
        <w:t>Ожидаемые результаты и риски реализации Программы</w:t>
      </w:r>
      <w:r w:rsidRPr="00FD07D2">
        <w:t>.</w:t>
      </w:r>
    </w:p>
    <w:p w:rsidR="00097F71" w:rsidRPr="00FD07D2" w:rsidRDefault="00097F71" w:rsidP="00097F71">
      <w:pPr>
        <w:pStyle w:val="11"/>
        <w:numPr>
          <w:ilvl w:val="0"/>
          <w:numId w:val="91"/>
        </w:numPr>
        <w:tabs>
          <w:tab w:val="num" w:pos="720"/>
        </w:tabs>
        <w:spacing w:before="240" w:after="60"/>
        <w:jc w:val="both"/>
        <w:rPr>
          <w:b/>
        </w:rPr>
      </w:pPr>
      <w:r w:rsidRPr="00FD07D2">
        <w:rPr>
          <w:b/>
        </w:rPr>
        <w:t>Перечень итоговых документов</w:t>
      </w:r>
    </w:p>
    <w:p w:rsidR="00097F71" w:rsidRPr="00627849" w:rsidRDefault="00097F71" w:rsidP="00097F71">
      <w:r>
        <w:t>По результатам реализации проекта должны быть подготовлены следующие документы:</w:t>
      </w:r>
    </w:p>
    <w:p w:rsidR="00097F71" w:rsidRPr="00FD07D2" w:rsidRDefault="00097F71" w:rsidP="00097F71">
      <w:pPr>
        <w:tabs>
          <w:tab w:val="left" w:pos="1134"/>
          <w:tab w:val="left" w:pos="1701"/>
        </w:tabs>
        <w:ind w:firstLine="709"/>
        <w:jc w:val="both"/>
      </w:pPr>
      <w:r w:rsidRPr="00FD07D2">
        <w:t>1.</w:t>
      </w:r>
      <w:r>
        <w:t> </w:t>
      </w:r>
      <w:r w:rsidRPr="00C3467B">
        <w:t>Программа развития ОАО «ЦентрАтом»</w:t>
      </w:r>
      <w:r>
        <w:t xml:space="preserve">, разработанная </w:t>
      </w:r>
      <w:r w:rsidRPr="00D1627C">
        <w:t>в соответствии с типовой структурой (Приложение №2) с учетом Общих принципов реструктуризации непрофильных активов организаций отрасли (Приложение №1)</w:t>
      </w:r>
      <w:r>
        <w:t xml:space="preserve"> с учетом замечаний и предложений Госкорпорации «Росатом».</w:t>
      </w:r>
      <w:r w:rsidRPr="00FD07D2">
        <w:t xml:space="preserve"> </w:t>
      </w:r>
    </w:p>
    <w:p w:rsidR="00097F71" w:rsidRDefault="00097F71" w:rsidP="00097F71">
      <w:pPr>
        <w:tabs>
          <w:tab w:val="left" w:pos="1134"/>
          <w:tab w:val="left" w:pos="1701"/>
        </w:tabs>
        <w:ind w:firstLine="709"/>
        <w:jc w:val="both"/>
      </w:pPr>
      <w:r w:rsidRPr="00FD07D2">
        <w:t>2.</w:t>
      </w:r>
      <w:r>
        <w:t> Презентация программы</w:t>
      </w:r>
      <w:r w:rsidRPr="00A17916">
        <w:t xml:space="preserve"> </w:t>
      </w:r>
      <w:r w:rsidRPr="00C3467B">
        <w:t>развития ОАО «ЦентрАтом»</w:t>
      </w:r>
      <w:r>
        <w:t xml:space="preserve"> для Госкорпорации «Росатом».</w:t>
      </w:r>
    </w:p>
    <w:p w:rsidR="00097F71" w:rsidRPr="00B05B6F" w:rsidRDefault="00097F71" w:rsidP="00097F71">
      <w:pPr>
        <w:tabs>
          <w:tab w:val="left" w:pos="1134"/>
          <w:tab w:val="left" w:pos="1701"/>
        </w:tabs>
        <w:ind w:firstLine="709"/>
        <w:jc w:val="both"/>
      </w:pPr>
      <w:r>
        <w:t>3. </w:t>
      </w:r>
      <w:r w:rsidRPr="00B05B6F">
        <w:t xml:space="preserve">Проект типового </w:t>
      </w:r>
      <w:proofErr w:type="gramStart"/>
      <w:r w:rsidRPr="00B05B6F">
        <w:t>порядка определения способа реструктуризации непрофильных активов организаций отрасли</w:t>
      </w:r>
      <w:proofErr w:type="gramEnd"/>
      <w:r w:rsidRPr="00B05B6F">
        <w:t xml:space="preserve"> с участием ОАО «ЦентрАтом»</w:t>
      </w:r>
      <w:r>
        <w:t>.</w:t>
      </w:r>
    </w:p>
    <w:p w:rsidR="00097F71" w:rsidRPr="00FD07D2" w:rsidRDefault="00097F71" w:rsidP="00097F71">
      <w:pPr>
        <w:tabs>
          <w:tab w:val="left" w:pos="993"/>
        </w:tabs>
        <w:ind w:firstLine="709"/>
        <w:jc w:val="both"/>
      </w:pPr>
      <w:r w:rsidRPr="00FD07D2">
        <w:t xml:space="preserve">Перечень </w:t>
      </w:r>
      <w:r>
        <w:t>документов</w:t>
      </w:r>
      <w:r w:rsidRPr="00FD07D2">
        <w:t xml:space="preserve"> является предварительным и может быть уто</w:t>
      </w:r>
      <w:r>
        <w:t>чнен в ходе реализации Проекта.</w:t>
      </w:r>
    </w:p>
    <w:p w:rsidR="00097F71" w:rsidRPr="00FD07D2" w:rsidRDefault="00097F71" w:rsidP="00097F71">
      <w:pPr>
        <w:tabs>
          <w:tab w:val="left" w:pos="993"/>
        </w:tabs>
        <w:ind w:firstLine="709"/>
        <w:jc w:val="both"/>
      </w:pPr>
      <w:r w:rsidRPr="00FD07D2">
        <w:t>По результатам реализации Проекта Исполнителем должен быть предоставлен отчет о результатах Проекта с приложением перечня документов, разработанных в рамках Проекта.</w:t>
      </w:r>
    </w:p>
    <w:p w:rsidR="00097F71" w:rsidRPr="00FD07D2" w:rsidRDefault="00097F71" w:rsidP="00097F71">
      <w:pPr>
        <w:pStyle w:val="11"/>
        <w:numPr>
          <w:ilvl w:val="0"/>
          <w:numId w:val="91"/>
        </w:numPr>
        <w:tabs>
          <w:tab w:val="num" w:pos="720"/>
        </w:tabs>
        <w:spacing w:before="240" w:after="60"/>
        <w:jc w:val="both"/>
        <w:rPr>
          <w:b/>
        </w:rPr>
      </w:pPr>
      <w:r w:rsidRPr="00FD07D2">
        <w:rPr>
          <w:b/>
        </w:rPr>
        <w:t>Ключевые требования к результатам проекта</w:t>
      </w:r>
    </w:p>
    <w:p w:rsidR="00097F71" w:rsidRPr="00FD07D2" w:rsidRDefault="00097F71" w:rsidP="00097F71">
      <w:pPr>
        <w:tabs>
          <w:tab w:val="left" w:pos="993"/>
        </w:tabs>
        <w:ind w:firstLine="709"/>
        <w:jc w:val="both"/>
      </w:pPr>
      <w:r w:rsidRPr="00FD07D2">
        <w:t>Результаты Проекта должны обеспечить:</w:t>
      </w:r>
    </w:p>
    <w:p w:rsidR="00097F71" w:rsidRPr="00FD07D2" w:rsidRDefault="00097F71" w:rsidP="00097F71">
      <w:pPr>
        <w:numPr>
          <w:ilvl w:val="0"/>
          <w:numId w:val="68"/>
        </w:numPr>
        <w:tabs>
          <w:tab w:val="left" w:pos="1134"/>
        </w:tabs>
        <w:ind w:left="0" w:firstLine="709"/>
        <w:jc w:val="both"/>
      </w:pPr>
      <w:r w:rsidRPr="00FD07D2">
        <w:t>оптимизацию системы управления непрофильными активами и функциями  в масштабах отрасли с учетом глубокого понимания текущей и перспективной ситуации Госкорпорации «Росатом»;</w:t>
      </w:r>
    </w:p>
    <w:p w:rsidR="00097F71" w:rsidRPr="00FD07D2" w:rsidRDefault="00097F71" w:rsidP="00097F71">
      <w:pPr>
        <w:numPr>
          <w:ilvl w:val="0"/>
          <w:numId w:val="68"/>
        </w:numPr>
        <w:tabs>
          <w:tab w:val="left" w:pos="1134"/>
        </w:tabs>
        <w:ind w:left="0" w:firstLine="709"/>
        <w:jc w:val="both"/>
      </w:pPr>
      <w:r>
        <w:t xml:space="preserve">планирование принципиальных решений и контуров деятельности </w:t>
      </w:r>
      <w:r w:rsidRPr="00FD07D2">
        <w:t>ОАО</w:t>
      </w:r>
      <w:r>
        <w:t> </w:t>
      </w:r>
      <w:r w:rsidRPr="00FD07D2">
        <w:t>«ЦентрАтом»</w:t>
      </w:r>
      <w:r>
        <w:t xml:space="preserve"> в среднесрочном периоде, обоснование сценариев развития ОАО </w:t>
      </w:r>
      <w:r w:rsidRPr="00FD07D2">
        <w:t>«ЦентрАтом»</w:t>
      </w:r>
      <w:r>
        <w:t>.</w:t>
      </w:r>
    </w:p>
    <w:p w:rsidR="00097F71" w:rsidRPr="00FD07D2" w:rsidRDefault="00097F71" w:rsidP="00097F71">
      <w:pPr>
        <w:numPr>
          <w:ilvl w:val="0"/>
          <w:numId w:val="68"/>
        </w:numPr>
        <w:tabs>
          <w:tab w:val="left" w:pos="1134"/>
        </w:tabs>
        <w:ind w:left="0" w:firstLine="709"/>
        <w:jc w:val="both"/>
      </w:pPr>
      <w:r w:rsidRPr="00FD07D2">
        <w:t>учет специфики деятельности Госкорпорации «Росатом» как уполномоченного органа по управлению использованием атомной энергии;</w:t>
      </w:r>
    </w:p>
    <w:p w:rsidR="00097F71" w:rsidRPr="00FD07D2" w:rsidRDefault="00097F71" w:rsidP="00097F71">
      <w:pPr>
        <w:numPr>
          <w:ilvl w:val="0"/>
          <w:numId w:val="68"/>
        </w:numPr>
        <w:tabs>
          <w:tab w:val="left" w:pos="1134"/>
        </w:tabs>
        <w:ind w:left="0" w:firstLine="709"/>
        <w:jc w:val="both"/>
      </w:pPr>
      <w:r w:rsidRPr="00FD07D2">
        <w:t>интеграцию в  процессную модель Корпорации, включая</w:t>
      </w:r>
      <w:r>
        <w:t>:</w:t>
      </w:r>
    </w:p>
    <w:p w:rsidR="00097F71" w:rsidRPr="00FD07D2" w:rsidRDefault="00097F71" w:rsidP="00097F71">
      <w:pPr>
        <w:tabs>
          <w:tab w:val="left" w:pos="1134"/>
        </w:tabs>
        <w:ind w:left="1134"/>
        <w:jc w:val="both"/>
      </w:pPr>
      <w:r w:rsidRPr="00FD07D2">
        <w:t>непротиворечивость процессной модели Корпорации;</w:t>
      </w:r>
    </w:p>
    <w:p w:rsidR="00097F71" w:rsidRPr="00FD07D2" w:rsidRDefault="00097F71" w:rsidP="00097F71">
      <w:pPr>
        <w:tabs>
          <w:tab w:val="left" w:pos="1134"/>
        </w:tabs>
        <w:ind w:left="1134"/>
        <w:jc w:val="both"/>
      </w:pPr>
      <w:r w:rsidRPr="00FD07D2">
        <w:t xml:space="preserve">стыковку процессов  со смежными процессами по </w:t>
      </w:r>
      <w:r>
        <w:t>«</w:t>
      </w:r>
      <w:r w:rsidRPr="00FD07D2">
        <w:t>входам-выходам</w:t>
      </w:r>
      <w:r>
        <w:t>»</w:t>
      </w:r>
      <w:r w:rsidRPr="00FD07D2">
        <w:t>;</w:t>
      </w:r>
    </w:p>
    <w:p w:rsidR="00097F71" w:rsidRPr="00FD07D2" w:rsidRDefault="00097F71" w:rsidP="00097F71">
      <w:pPr>
        <w:tabs>
          <w:tab w:val="left" w:pos="1134"/>
        </w:tabs>
        <w:ind w:left="1134"/>
        <w:jc w:val="both"/>
      </w:pPr>
      <w:r w:rsidRPr="00FD07D2">
        <w:t>координацию и синхронизацию со смежными проектами, выполняемыми в Госкорпорации «Росатом», затрагивающими данное направление;</w:t>
      </w:r>
    </w:p>
    <w:p w:rsidR="00097F71" w:rsidRPr="00FD07D2" w:rsidRDefault="00097F71" w:rsidP="00097F71">
      <w:pPr>
        <w:tabs>
          <w:tab w:val="left" w:pos="1134"/>
        </w:tabs>
        <w:ind w:left="1134"/>
        <w:jc w:val="both"/>
      </w:pPr>
      <w:r w:rsidRPr="00FD07D2">
        <w:t>сокращение непроизводительных управленческих расходов.</w:t>
      </w:r>
    </w:p>
    <w:p w:rsidR="00097F71" w:rsidRPr="00FD07D2" w:rsidRDefault="00097F71" w:rsidP="00097F71">
      <w:pPr>
        <w:pStyle w:val="11"/>
        <w:numPr>
          <w:ilvl w:val="0"/>
          <w:numId w:val="91"/>
        </w:numPr>
        <w:tabs>
          <w:tab w:val="num" w:pos="720"/>
        </w:tabs>
        <w:spacing w:before="240" w:after="60"/>
        <w:jc w:val="both"/>
        <w:rPr>
          <w:b/>
        </w:rPr>
      </w:pPr>
      <w:r w:rsidRPr="00FD07D2">
        <w:rPr>
          <w:b/>
        </w:rPr>
        <w:t>Сроки работ по проекту</w:t>
      </w: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53"/>
        <w:gridCol w:w="4394"/>
        <w:gridCol w:w="1560"/>
      </w:tblGrid>
      <w:tr w:rsidR="00097F71" w:rsidRPr="00FD07D2" w:rsidTr="00097F71">
        <w:trPr>
          <w:trHeight w:val="656"/>
          <w:tblHeader/>
        </w:trPr>
        <w:tc>
          <w:tcPr>
            <w:tcW w:w="4253" w:type="dxa"/>
            <w:shd w:val="clear" w:color="auto" w:fill="548DD4"/>
          </w:tcPr>
          <w:p w:rsidR="00097F71" w:rsidRPr="00FD07D2" w:rsidRDefault="00097F71" w:rsidP="00097F71">
            <w:pPr>
              <w:jc w:val="center"/>
              <w:rPr>
                <w:b/>
                <w:color w:val="FFFFFF"/>
                <w:sz w:val="20"/>
              </w:rPr>
            </w:pPr>
            <w:r w:rsidRPr="00FD07D2">
              <w:rPr>
                <w:b/>
                <w:color w:val="FFFFFF"/>
                <w:sz w:val="20"/>
              </w:rPr>
              <w:t>Этап, Задачи</w:t>
            </w:r>
          </w:p>
        </w:tc>
        <w:tc>
          <w:tcPr>
            <w:tcW w:w="4394" w:type="dxa"/>
            <w:shd w:val="clear" w:color="auto" w:fill="548DD4"/>
          </w:tcPr>
          <w:p w:rsidR="00097F71" w:rsidRPr="00FD07D2" w:rsidRDefault="00097F71" w:rsidP="00097F71">
            <w:pPr>
              <w:jc w:val="center"/>
              <w:rPr>
                <w:b/>
                <w:color w:val="FFFFFF"/>
                <w:sz w:val="20"/>
              </w:rPr>
            </w:pPr>
            <w:r w:rsidRPr="00FD07D2">
              <w:rPr>
                <w:b/>
                <w:color w:val="FFFFFF"/>
                <w:sz w:val="20"/>
              </w:rPr>
              <w:t>Результаты этапа</w:t>
            </w:r>
          </w:p>
          <w:p w:rsidR="00097F71" w:rsidRPr="00FD07D2" w:rsidRDefault="00097F71" w:rsidP="00097F71">
            <w:pPr>
              <w:jc w:val="center"/>
              <w:rPr>
                <w:b/>
                <w:i/>
                <w:color w:val="FFFFFF"/>
                <w:sz w:val="20"/>
              </w:rPr>
            </w:pPr>
          </w:p>
        </w:tc>
        <w:tc>
          <w:tcPr>
            <w:tcW w:w="1560" w:type="dxa"/>
            <w:shd w:val="clear" w:color="auto" w:fill="548DD4"/>
          </w:tcPr>
          <w:p w:rsidR="00097F71" w:rsidRPr="00FD07D2" w:rsidRDefault="00097F71" w:rsidP="00097F71">
            <w:pPr>
              <w:jc w:val="center"/>
              <w:rPr>
                <w:b/>
                <w:color w:val="FFFFFF"/>
                <w:sz w:val="20"/>
              </w:rPr>
            </w:pPr>
            <w:r w:rsidRPr="00FD07D2">
              <w:rPr>
                <w:b/>
                <w:color w:val="FFFFFF"/>
                <w:sz w:val="20"/>
              </w:rPr>
              <w:t>Продолжительность этапа</w:t>
            </w:r>
          </w:p>
        </w:tc>
      </w:tr>
      <w:tr w:rsidR="00097F71" w:rsidRPr="00FD07D2" w:rsidTr="00097F71">
        <w:trPr>
          <w:trHeight w:val="335"/>
        </w:trPr>
        <w:tc>
          <w:tcPr>
            <w:tcW w:w="4253" w:type="dxa"/>
            <w:tcMar>
              <w:top w:w="113" w:type="dxa"/>
              <w:left w:w="57" w:type="dxa"/>
              <w:bottom w:w="57" w:type="dxa"/>
              <w:right w:w="57" w:type="dxa"/>
            </w:tcMar>
          </w:tcPr>
          <w:p w:rsidR="00097F71" w:rsidRPr="00FD07D2" w:rsidRDefault="00097F71" w:rsidP="00097F71">
            <w:pPr>
              <w:pStyle w:val="Default"/>
              <w:tabs>
                <w:tab w:val="left" w:pos="368"/>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1. Мобилизация </w:t>
            </w:r>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lang w:val="ru-RU"/>
              </w:rPr>
            </w:pPr>
            <w:r w:rsidRPr="00FD07D2">
              <w:rPr>
                <w:rFonts w:ascii="Times New Roman" w:hAnsi="Times New Roman" w:cs="Times New Roman"/>
                <w:sz w:val="22"/>
                <w:szCs w:val="22"/>
                <w:lang w:val="ru-RU"/>
              </w:rPr>
              <w:t>Создание органов управления проектом</w:t>
            </w:r>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устава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p>
          <w:p w:rsidR="00097F71" w:rsidRPr="00FD07D2" w:rsidRDefault="00097F71" w:rsidP="00097F71">
            <w:pPr>
              <w:pStyle w:val="Default"/>
              <w:numPr>
                <w:ilvl w:val="0"/>
                <w:numId w:val="69"/>
              </w:numPr>
              <w:tabs>
                <w:tab w:val="left" w:pos="368"/>
              </w:tabs>
              <w:ind w:left="0" w:firstLine="176"/>
              <w:rPr>
                <w:rFonts w:ascii="Times New Roman" w:hAnsi="Times New Roman" w:cs="Times New Roman"/>
                <w:sz w:val="22"/>
                <w:szCs w:val="22"/>
              </w:rPr>
            </w:pPr>
            <w:proofErr w:type="spellStart"/>
            <w:r w:rsidRPr="00FD07D2">
              <w:rPr>
                <w:rFonts w:ascii="Times New Roman" w:hAnsi="Times New Roman" w:cs="Times New Roman"/>
                <w:sz w:val="22"/>
                <w:szCs w:val="22"/>
              </w:rPr>
              <w:t>Подготовка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плана-графика</w:t>
            </w:r>
            <w:proofErr w:type="spellEnd"/>
            <w:r w:rsidRPr="00FD07D2">
              <w:rPr>
                <w:rFonts w:ascii="Times New Roman" w:hAnsi="Times New Roman" w:cs="Times New Roman"/>
                <w:sz w:val="22"/>
                <w:szCs w:val="22"/>
              </w:rPr>
              <w:t xml:space="preserve"> </w:t>
            </w:r>
            <w:proofErr w:type="spellStart"/>
            <w:r w:rsidRPr="00FD07D2">
              <w:rPr>
                <w:rFonts w:ascii="Times New Roman" w:hAnsi="Times New Roman" w:cs="Times New Roman"/>
                <w:sz w:val="22"/>
                <w:szCs w:val="22"/>
              </w:rPr>
              <w:t>проекта</w:t>
            </w:r>
            <w:proofErr w:type="spellEnd"/>
            <w:r w:rsidRPr="00FD07D2">
              <w:rPr>
                <w:rFonts w:ascii="Times New Roman" w:hAnsi="Times New Roman" w:cs="Times New Roman"/>
                <w:sz w:val="22"/>
                <w:szCs w:val="22"/>
              </w:rPr>
              <w:t xml:space="preserve"> </w:t>
            </w:r>
          </w:p>
        </w:tc>
        <w:tc>
          <w:tcPr>
            <w:tcW w:w="4394" w:type="dxa"/>
            <w:tcMar>
              <w:top w:w="113" w:type="dxa"/>
              <w:left w:w="57" w:type="dxa"/>
              <w:bottom w:w="57" w:type="dxa"/>
              <w:right w:w="57" w:type="dxa"/>
            </w:tcMar>
          </w:tcPr>
          <w:p w:rsidR="00097F71" w:rsidRPr="00DF7CE2" w:rsidRDefault="00097F71" w:rsidP="00097F71">
            <w:pPr>
              <w:pStyle w:val="aff7"/>
              <w:numPr>
                <w:ilvl w:val="0"/>
                <w:numId w:val="71"/>
              </w:numPr>
              <w:spacing w:after="0" w:line="240" w:lineRule="auto"/>
              <w:rPr>
                <w:rFonts w:ascii="Times New Roman" w:hAnsi="Times New Roman"/>
                <w:snapToGrid w:val="0"/>
              </w:rPr>
            </w:pPr>
            <w:r w:rsidRPr="00DF7CE2">
              <w:rPr>
                <w:rFonts w:ascii="Times New Roman" w:hAnsi="Times New Roman"/>
                <w:snapToGrid w:val="0"/>
              </w:rPr>
              <w:t>Устав Проекта</w:t>
            </w:r>
          </w:p>
          <w:p w:rsidR="00097F71" w:rsidRPr="00DF7CE2" w:rsidRDefault="00097F71" w:rsidP="00097F71">
            <w:pPr>
              <w:pStyle w:val="aff7"/>
              <w:numPr>
                <w:ilvl w:val="0"/>
                <w:numId w:val="71"/>
              </w:numPr>
              <w:spacing w:after="0" w:line="240" w:lineRule="auto"/>
              <w:rPr>
                <w:rFonts w:ascii="Times New Roman" w:hAnsi="Times New Roman"/>
                <w:snapToGrid w:val="0"/>
              </w:rPr>
            </w:pPr>
            <w:r w:rsidRPr="00DF7CE2">
              <w:rPr>
                <w:rFonts w:ascii="Times New Roman" w:hAnsi="Times New Roman"/>
                <w:snapToGrid w:val="0"/>
              </w:rPr>
              <w:t xml:space="preserve">План-график </w:t>
            </w:r>
            <w:r>
              <w:rPr>
                <w:rFonts w:ascii="Times New Roman" w:hAnsi="Times New Roman"/>
                <w:snapToGrid w:val="0"/>
              </w:rPr>
              <w:t>П</w:t>
            </w:r>
            <w:r w:rsidRPr="00DF7CE2">
              <w:rPr>
                <w:rFonts w:ascii="Times New Roman" w:hAnsi="Times New Roman"/>
                <w:snapToGrid w:val="0"/>
              </w:rPr>
              <w:t>роекта</w:t>
            </w:r>
          </w:p>
          <w:p w:rsidR="00097F71" w:rsidRPr="00FD07D2" w:rsidRDefault="00097F71" w:rsidP="00097F71">
            <w:pPr>
              <w:pStyle w:val="aff7"/>
              <w:numPr>
                <w:ilvl w:val="0"/>
                <w:numId w:val="71"/>
              </w:numPr>
              <w:spacing w:after="0" w:line="240" w:lineRule="auto"/>
              <w:rPr>
                <w:i/>
                <w:snapToGrid w:val="0"/>
              </w:rPr>
            </w:pPr>
            <w:r w:rsidRPr="00DF7CE2">
              <w:rPr>
                <w:rFonts w:ascii="Times New Roman" w:hAnsi="Times New Roman"/>
                <w:snapToGrid w:val="0"/>
              </w:rPr>
              <w:t xml:space="preserve">Распоряжение о старте </w:t>
            </w:r>
            <w:r>
              <w:rPr>
                <w:rFonts w:ascii="Times New Roman" w:hAnsi="Times New Roman"/>
                <w:snapToGrid w:val="0"/>
              </w:rPr>
              <w:t>П</w:t>
            </w:r>
            <w:r w:rsidRPr="00DF7CE2">
              <w:rPr>
                <w:rFonts w:ascii="Times New Roman" w:hAnsi="Times New Roman"/>
                <w:snapToGrid w:val="0"/>
              </w:rPr>
              <w:t>роекта</w:t>
            </w:r>
          </w:p>
        </w:tc>
        <w:tc>
          <w:tcPr>
            <w:tcW w:w="1560" w:type="dxa"/>
            <w:tcMar>
              <w:top w:w="113" w:type="dxa"/>
              <w:left w:w="57" w:type="dxa"/>
              <w:bottom w:w="57" w:type="dxa"/>
              <w:right w:w="57" w:type="dxa"/>
            </w:tcMar>
          </w:tcPr>
          <w:p w:rsidR="00097F71" w:rsidRPr="00FD07D2" w:rsidRDefault="00097F71" w:rsidP="00097F71">
            <w:r>
              <w:t xml:space="preserve">1 календарная неделя </w:t>
            </w:r>
            <w:proofErr w:type="gramStart"/>
            <w:r>
              <w:t>с даты заключения</w:t>
            </w:r>
            <w:proofErr w:type="gramEnd"/>
            <w:r>
              <w:t xml:space="preserve"> договора</w:t>
            </w:r>
          </w:p>
        </w:tc>
      </w:tr>
      <w:tr w:rsidR="00097F71" w:rsidRPr="00FD07D2" w:rsidTr="00097F71">
        <w:trPr>
          <w:trHeight w:val="596"/>
        </w:trPr>
        <w:tc>
          <w:tcPr>
            <w:tcW w:w="4253" w:type="dxa"/>
            <w:tcMar>
              <w:top w:w="113" w:type="dxa"/>
              <w:left w:w="57" w:type="dxa"/>
              <w:bottom w:w="57" w:type="dxa"/>
              <w:right w:w="57" w:type="dxa"/>
            </w:tcMar>
          </w:tcPr>
          <w:p w:rsidR="00097F71" w:rsidRDefault="00097F71" w:rsidP="00097F71">
            <w:pPr>
              <w:pStyle w:val="Default"/>
              <w:tabs>
                <w:tab w:val="left" w:pos="369"/>
              </w:tabs>
              <w:ind w:left="176"/>
              <w:rPr>
                <w:rFonts w:ascii="Times New Roman" w:hAnsi="Times New Roman" w:cs="Times New Roman"/>
                <w:b/>
                <w:sz w:val="22"/>
                <w:szCs w:val="22"/>
                <w:lang w:val="ru-RU"/>
              </w:rPr>
            </w:pPr>
            <w:r w:rsidRPr="00FD07D2">
              <w:rPr>
                <w:rFonts w:ascii="Times New Roman" w:hAnsi="Times New Roman" w:cs="Times New Roman"/>
                <w:b/>
                <w:sz w:val="22"/>
                <w:szCs w:val="22"/>
                <w:lang w:val="ru-RU"/>
              </w:rPr>
              <w:t xml:space="preserve">Этап </w:t>
            </w:r>
            <w:r>
              <w:rPr>
                <w:rFonts w:ascii="Times New Roman" w:hAnsi="Times New Roman" w:cs="Times New Roman"/>
                <w:b/>
                <w:sz w:val="22"/>
                <w:szCs w:val="22"/>
                <w:lang w:val="ru-RU"/>
              </w:rPr>
              <w:t>2</w:t>
            </w:r>
            <w:r w:rsidRPr="00FD07D2">
              <w:rPr>
                <w:rFonts w:ascii="Times New Roman" w:hAnsi="Times New Roman" w:cs="Times New Roman"/>
                <w:b/>
                <w:sz w:val="22"/>
                <w:szCs w:val="22"/>
                <w:lang w:val="ru-RU"/>
              </w:rPr>
              <w:t xml:space="preserve">. </w:t>
            </w:r>
            <w:r w:rsidRPr="000D0CB4">
              <w:rPr>
                <w:rFonts w:ascii="Times New Roman" w:hAnsi="Times New Roman" w:cs="Times New Roman"/>
                <w:b/>
                <w:sz w:val="22"/>
                <w:szCs w:val="22"/>
                <w:lang w:val="ru-RU"/>
              </w:rPr>
              <w:t xml:space="preserve">Работа по замечаниям </w:t>
            </w:r>
            <w:r>
              <w:rPr>
                <w:rFonts w:ascii="Times New Roman" w:hAnsi="Times New Roman" w:cs="Times New Roman"/>
                <w:b/>
                <w:sz w:val="22"/>
                <w:szCs w:val="22"/>
                <w:lang w:val="ru-RU"/>
              </w:rPr>
              <w:t xml:space="preserve">Госкорпорации «Росатом» по программе развития ОАО «ЦентрАтом» </w:t>
            </w:r>
          </w:p>
          <w:p w:rsidR="00097F71" w:rsidRPr="005C30B5"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Корректировка программы</w:t>
            </w:r>
            <w:r w:rsidRPr="00056176">
              <w:rPr>
                <w:rFonts w:ascii="Times New Roman" w:hAnsi="Times New Roman" w:cs="Times New Roman"/>
                <w:sz w:val="22"/>
                <w:szCs w:val="22"/>
                <w:lang w:val="ru-RU"/>
              </w:rPr>
              <w:t xml:space="preserve"> развития ОАО «ЦентрАтом» </w:t>
            </w:r>
            <w:r>
              <w:rPr>
                <w:rFonts w:ascii="Times New Roman" w:hAnsi="Times New Roman" w:cs="Times New Roman"/>
                <w:sz w:val="22"/>
                <w:szCs w:val="22"/>
                <w:lang w:val="ru-RU"/>
              </w:rPr>
              <w:t xml:space="preserve">по замечаниям Госкорпорации «Росатом» </w:t>
            </w:r>
            <w:r w:rsidRPr="00056176">
              <w:rPr>
                <w:rFonts w:ascii="Times New Roman" w:hAnsi="Times New Roman" w:cs="Times New Roman"/>
                <w:sz w:val="22"/>
                <w:szCs w:val="22"/>
                <w:lang w:val="ru-RU"/>
              </w:rPr>
              <w:t>в соответствии с типовой структурой</w:t>
            </w:r>
            <w:r>
              <w:rPr>
                <w:rFonts w:ascii="Times New Roman" w:hAnsi="Times New Roman" w:cs="Times New Roman"/>
                <w:sz w:val="22"/>
                <w:szCs w:val="22"/>
                <w:lang w:val="ru-RU"/>
              </w:rPr>
              <w:t xml:space="preserve">  (Приложение №2) с учетом Общих принципов реструктуризации непрофильных активов организаций отрасли (Приложение №1) по замечаниям Комитета;</w:t>
            </w:r>
          </w:p>
          <w:p w:rsidR="00097F71" w:rsidRPr="00B2449F"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Комитета;</w:t>
            </w:r>
          </w:p>
          <w:p w:rsidR="00097F71" w:rsidRPr="00A97AAB"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Pr>
                <w:rFonts w:ascii="Times New Roman" w:hAnsi="Times New Roman" w:cs="Times New Roman"/>
                <w:sz w:val="22"/>
                <w:szCs w:val="22"/>
                <w:lang w:val="ru-RU"/>
              </w:rPr>
              <w:t xml:space="preserve">Доработка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 с учетом замечаний и предложений ЦФО -2</w:t>
            </w:r>
          </w:p>
          <w:p w:rsidR="00097F71" w:rsidRPr="00A97AAB" w:rsidRDefault="00097F71" w:rsidP="00097F71">
            <w:pPr>
              <w:pStyle w:val="Default"/>
              <w:numPr>
                <w:ilvl w:val="0"/>
                <w:numId w:val="72"/>
              </w:numPr>
              <w:tabs>
                <w:tab w:val="left" w:pos="369"/>
              </w:tabs>
              <w:spacing w:after="36"/>
              <w:ind w:left="0" w:firstLine="9"/>
              <w:rPr>
                <w:rFonts w:ascii="Times New Roman" w:hAnsi="Times New Roman" w:cs="Times New Roman"/>
                <w:sz w:val="22"/>
                <w:szCs w:val="22"/>
                <w:lang w:val="ru-RU"/>
              </w:rPr>
            </w:pPr>
            <w:r>
              <w:rPr>
                <w:rFonts w:ascii="Times New Roman" w:hAnsi="Times New Roman" w:cs="Times New Roman"/>
                <w:sz w:val="22"/>
                <w:szCs w:val="22"/>
                <w:lang w:val="ru-RU"/>
              </w:rPr>
              <w:t>Корректировка документов и материалов по замечаниям правления Госкорпорации «Росатом»;</w:t>
            </w:r>
          </w:p>
          <w:p w:rsidR="00097F71" w:rsidRPr="00847ACF" w:rsidRDefault="00097F71" w:rsidP="00097F71">
            <w:pPr>
              <w:pStyle w:val="Default"/>
              <w:numPr>
                <w:ilvl w:val="0"/>
                <w:numId w:val="72"/>
              </w:numPr>
              <w:tabs>
                <w:tab w:val="left" w:pos="369"/>
              </w:tabs>
              <w:spacing w:after="36"/>
              <w:ind w:left="0" w:firstLine="9"/>
              <w:rPr>
                <w:rFonts w:ascii="Times New Roman" w:hAnsi="Times New Roman" w:cs="Times New Roman"/>
                <w:b/>
                <w:sz w:val="22"/>
                <w:szCs w:val="22"/>
                <w:lang w:val="ru-RU"/>
              </w:rPr>
            </w:pPr>
            <w:r w:rsidRPr="003A4104">
              <w:rPr>
                <w:rFonts w:ascii="Times New Roman" w:hAnsi="Times New Roman" w:cs="Times New Roman"/>
                <w:sz w:val="22"/>
                <w:szCs w:val="22"/>
                <w:lang w:val="ru-RU"/>
              </w:rPr>
              <w:t>Подготовка</w:t>
            </w:r>
            <w:r>
              <w:rPr>
                <w:rFonts w:ascii="Times New Roman" w:hAnsi="Times New Roman" w:cs="Times New Roman"/>
                <w:sz w:val="22"/>
                <w:szCs w:val="22"/>
                <w:lang w:val="ru-RU"/>
              </w:rPr>
              <w:t xml:space="preserve"> презентации для правления Госкорпорации «Росатом» </w:t>
            </w:r>
          </w:p>
        </w:tc>
        <w:tc>
          <w:tcPr>
            <w:tcW w:w="4394" w:type="dxa"/>
            <w:tcMar>
              <w:top w:w="113" w:type="dxa"/>
              <w:left w:w="57" w:type="dxa"/>
              <w:bottom w:w="57" w:type="dxa"/>
              <w:right w:w="57" w:type="dxa"/>
            </w:tcMar>
          </w:tcPr>
          <w:p w:rsidR="00097F71" w:rsidRPr="00FD07D2" w:rsidRDefault="00097F71" w:rsidP="00097F71">
            <w:pPr>
              <w:pStyle w:val="aff7"/>
              <w:numPr>
                <w:ilvl w:val="0"/>
                <w:numId w:val="89"/>
              </w:numPr>
              <w:tabs>
                <w:tab w:val="left" w:pos="369"/>
              </w:tabs>
              <w:spacing w:after="0" w:line="240" w:lineRule="auto"/>
              <w:ind w:left="0" w:firstLine="8"/>
              <w:rPr>
                <w:rFonts w:ascii="Times New Roman" w:hAnsi="Times New Roman"/>
                <w:snapToGrid w:val="0"/>
              </w:rPr>
            </w:pPr>
            <w:r>
              <w:rPr>
                <w:rFonts w:ascii="Times New Roman" w:hAnsi="Times New Roman"/>
                <w:snapToGrid w:val="0"/>
              </w:rPr>
              <w:t xml:space="preserve">Доработанная </w:t>
            </w:r>
            <w:r w:rsidRPr="00645AE0">
              <w:rPr>
                <w:rFonts w:ascii="Times New Roman" w:hAnsi="Times New Roman"/>
                <w:snapToGrid w:val="0"/>
              </w:rPr>
              <w:t>Программа развития ОАО</w:t>
            </w:r>
            <w:r>
              <w:rPr>
                <w:rFonts w:ascii="Times New Roman" w:hAnsi="Times New Roman"/>
                <w:snapToGrid w:val="0"/>
              </w:rPr>
              <w:t> </w:t>
            </w:r>
            <w:r w:rsidRPr="00645AE0">
              <w:rPr>
                <w:rFonts w:ascii="Times New Roman" w:hAnsi="Times New Roman"/>
                <w:snapToGrid w:val="0"/>
              </w:rPr>
              <w:t>«ЦентрАтом» в соответствии с типовой структурой</w:t>
            </w:r>
            <w:r>
              <w:rPr>
                <w:rFonts w:ascii="Times New Roman" w:hAnsi="Times New Roman"/>
                <w:snapToGrid w:val="0"/>
              </w:rPr>
              <w:t xml:space="preserve"> (Приложение №2)</w:t>
            </w:r>
            <w:r>
              <w:rPr>
                <w:rFonts w:ascii="Times New Roman" w:hAnsi="Times New Roman"/>
              </w:rPr>
              <w:t xml:space="preserve"> с учетом Общих принципов реструктуризации непрофильных активов организаций отрасли (Приложение №1) по замечаниям Комитета</w:t>
            </w:r>
            <w:r>
              <w:rPr>
                <w:rFonts w:ascii="Times New Roman" w:hAnsi="Times New Roman"/>
                <w:snapToGrid w:val="0"/>
              </w:rPr>
              <w:t>;</w:t>
            </w:r>
          </w:p>
          <w:p w:rsidR="00097F71" w:rsidRDefault="00097F71" w:rsidP="00097F71">
            <w:pPr>
              <w:pStyle w:val="aff7"/>
              <w:numPr>
                <w:ilvl w:val="0"/>
                <w:numId w:val="89"/>
              </w:numPr>
              <w:tabs>
                <w:tab w:val="left" w:pos="369"/>
              </w:tabs>
              <w:spacing w:after="0" w:line="240" w:lineRule="auto"/>
              <w:ind w:left="0" w:firstLine="8"/>
              <w:rPr>
                <w:rFonts w:ascii="Times New Roman" w:hAnsi="Times New Roman"/>
                <w:snapToGrid w:val="0"/>
              </w:rPr>
            </w:pPr>
            <w:r w:rsidRPr="00F67C69">
              <w:rPr>
                <w:rFonts w:ascii="Times New Roman" w:hAnsi="Times New Roman"/>
                <w:snapToGrid w:val="0"/>
              </w:rPr>
              <w:t>Презентация, пояснительная записка и проект доклада</w:t>
            </w:r>
            <w:r>
              <w:rPr>
                <w:rFonts w:ascii="Times New Roman" w:hAnsi="Times New Roman"/>
                <w:snapToGrid w:val="0"/>
              </w:rPr>
              <w:t xml:space="preserve"> программы развития ОАО «ЦентрАтом» на Комитете.</w:t>
            </w:r>
          </w:p>
          <w:p w:rsidR="00097F71" w:rsidRPr="00685E5C" w:rsidRDefault="00097F71" w:rsidP="00097F71">
            <w:pPr>
              <w:pStyle w:val="aff7"/>
              <w:numPr>
                <w:ilvl w:val="0"/>
                <w:numId w:val="89"/>
              </w:numPr>
              <w:tabs>
                <w:tab w:val="left" w:pos="384"/>
              </w:tabs>
              <w:spacing w:after="0" w:line="240" w:lineRule="auto"/>
              <w:ind w:left="0" w:firstLine="8"/>
              <w:rPr>
                <w:rFonts w:ascii="Times New Roman" w:hAnsi="Times New Roman"/>
                <w:i/>
                <w:snapToGrid w:val="0"/>
              </w:rPr>
            </w:pPr>
            <w:r>
              <w:rPr>
                <w:rFonts w:ascii="Times New Roman" w:hAnsi="Times New Roman"/>
              </w:rPr>
              <w:t xml:space="preserve">Доработанный </w:t>
            </w:r>
            <w:r w:rsidRPr="00924306">
              <w:rPr>
                <w:rFonts w:ascii="Times New Roman" w:hAnsi="Times New Roman"/>
              </w:rPr>
              <w:t>типово</w:t>
            </w:r>
            <w:r>
              <w:rPr>
                <w:rFonts w:ascii="Times New Roman" w:hAnsi="Times New Roman"/>
              </w:rPr>
              <w:t>й</w:t>
            </w:r>
            <w:r w:rsidRPr="00924306">
              <w:rPr>
                <w:rFonts w:ascii="Times New Roman" w:hAnsi="Times New Roman"/>
              </w:rPr>
              <w:t xml:space="preserve"> поряд</w:t>
            </w:r>
            <w:r>
              <w:rPr>
                <w:rFonts w:ascii="Times New Roman" w:hAnsi="Times New Roman"/>
              </w:rPr>
              <w:t>ок</w:t>
            </w:r>
            <w:r w:rsidRPr="00924306">
              <w:rPr>
                <w:rFonts w:ascii="Times New Roman" w:hAnsi="Times New Roman"/>
              </w:rPr>
              <w:t xml:space="preserve"> </w:t>
            </w:r>
            <w:proofErr w:type="gramStart"/>
            <w:r w:rsidRPr="00924306">
              <w:rPr>
                <w:rFonts w:ascii="Times New Roman" w:hAnsi="Times New Roman"/>
              </w:rPr>
              <w:t>определения способа реструктуризации непрофильных активов</w:t>
            </w:r>
            <w:r>
              <w:rPr>
                <w:rFonts w:ascii="Times New Roman" w:hAnsi="Times New Roman"/>
              </w:rPr>
              <w:t xml:space="preserve"> организаций отрасли</w:t>
            </w:r>
            <w:proofErr w:type="gramEnd"/>
            <w:r>
              <w:rPr>
                <w:rFonts w:ascii="Times New Roman" w:hAnsi="Times New Roman"/>
              </w:rPr>
              <w:t xml:space="preserve"> с участием ОАО «ЦентрАтом» с учетом замечаний и предложений Госкорпорации «Росатом»</w:t>
            </w:r>
          </w:p>
          <w:p w:rsidR="00097F71" w:rsidRPr="00FD07D2" w:rsidRDefault="00097F71" w:rsidP="00097F71">
            <w:pPr>
              <w:pStyle w:val="aff7"/>
              <w:numPr>
                <w:ilvl w:val="0"/>
                <w:numId w:val="89"/>
              </w:numPr>
              <w:tabs>
                <w:tab w:val="left" w:pos="384"/>
              </w:tabs>
              <w:spacing w:after="0" w:line="240" w:lineRule="auto"/>
              <w:ind w:left="0" w:firstLine="8"/>
              <w:rPr>
                <w:rFonts w:ascii="Times New Roman" w:hAnsi="Times New Roman"/>
                <w:i/>
                <w:snapToGrid w:val="0"/>
              </w:rPr>
            </w:pPr>
            <w:r w:rsidRPr="00A97AAB">
              <w:rPr>
                <w:rFonts w:ascii="Times New Roman" w:hAnsi="Times New Roman"/>
              </w:rPr>
              <w:t>Презентация результатов проекта для правления Госкорпорации «Росатом»</w:t>
            </w:r>
          </w:p>
        </w:tc>
        <w:tc>
          <w:tcPr>
            <w:tcW w:w="1560" w:type="dxa"/>
            <w:tcMar>
              <w:top w:w="113" w:type="dxa"/>
              <w:left w:w="57" w:type="dxa"/>
              <w:bottom w:w="57" w:type="dxa"/>
              <w:right w:w="57" w:type="dxa"/>
            </w:tcMar>
          </w:tcPr>
          <w:p w:rsidR="00097F71" w:rsidRPr="00FD07D2" w:rsidRDefault="00055651" w:rsidP="00097F71">
            <w:pPr>
              <w:spacing w:before="120"/>
            </w:pPr>
            <w:r>
              <w:rPr>
                <w:szCs w:val="22"/>
              </w:rPr>
              <w:t>9</w:t>
            </w:r>
            <w:r w:rsidR="00097F71" w:rsidRPr="00FD07D2">
              <w:rPr>
                <w:szCs w:val="22"/>
              </w:rPr>
              <w:t xml:space="preserve"> </w:t>
            </w:r>
            <w:r w:rsidR="00097F71">
              <w:rPr>
                <w:szCs w:val="22"/>
              </w:rPr>
              <w:t xml:space="preserve"> календарных </w:t>
            </w:r>
            <w:r w:rsidR="00097F71" w:rsidRPr="00FD07D2">
              <w:rPr>
                <w:szCs w:val="22"/>
              </w:rPr>
              <w:t>недел</w:t>
            </w:r>
            <w:r w:rsidR="00097F71">
              <w:rPr>
                <w:szCs w:val="22"/>
              </w:rPr>
              <w:t xml:space="preserve">ь </w:t>
            </w:r>
            <w:proofErr w:type="gramStart"/>
            <w:r w:rsidR="00097F71">
              <w:rPr>
                <w:szCs w:val="22"/>
              </w:rPr>
              <w:t>с даты заключения</w:t>
            </w:r>
            <w:proofErr w:type="gramEnd"/>
            <w:r w:rsidR="00097F71">
              <w:rPr>
                <w:szCs w:val="22"/>
              </w:rPr>
              <w:t xml:space="preserve"> договора </w:t>
            </w:r>
            <w:r w:rsidR="00097F71" w:rsidRPr="00FD07D2">
              <w:t>(начало параллельно с первым этапом)</w:t>
            </w:r>
          </w:p>
        </w:tc>
      </w:tr>
    </w:tbl>
    <w:p w:rsidR="00097F71" w:rsidRDefault="00097F71" w:rsidP="00097F71">
      <w:r>
        <w:br w:type="page"/>
      </w:r>
    </w:p>
    <w:p w:rsidR="00097F71" w:rsidRPr="00C12413" w:rsidRDefault="00097F71" w:rsidP="00097F71">
      <w:pPr>
        <w:pStyle w:val="Style14"/>
        <w:widowControl/>
        <w:spacing w:line="240" w:lineRule="auto"/>
        <w:ind w:left="210"/>
        <w:jc w:val="right"/>
        <w:rPr>
          <w:rStyle w:val="FontStyle26"/>
          <w:b w:val="0"/>
          <w:sz w:val="20"/>
          <w:szCs w:val="20"/>
        </w:rPr>
      </w:pPr>
      <w:r w:rsidRPr="00C12413">
        <w:rPr>
          <w:rStyle w:val="FontStyle26"/>
          <w:sz w:val="20"/>
          <w:szCs w:val="20"/>
        </w:rPr>
        <w:t>Приложение №1</w:t>
      </w:r>
      <w:r>
        <w:rPr>
          <w:rStyle w:val="FontStyle26"/>
          <w:sz w:val="20"/>
          <w:szCs w:val="20"/>
        </w:rPr>
        <w:t xml:space="preserve"> </w:t>
      </w:r>
      <w:r w:rsidRPr="00C12413">
        <w:rPr>
          <w:rStyle w:val="FontStyle26"/>
          <w:sz w:val="20"/>
          <w:szCs w:val="20"/>
        </w:rPr>
        <w:t>к Техническому заданию</w:t>
      </w:r>
    </w:p>
    <w:p w:rsidR="00097F71" w:rsidRPr="00FD7CBB" w:rsidRDefault="00097F71" w:rsidP="00097F71">
      <w:pPr>
        <w:pStyle w:val="Style14"/>
        <w:widowControl/>
        <w:spacing w:before="110" w:line="240" w:lineRule="auto"/>
        <w:ind w:left="209"/>
        <w:rPr>
          <w:rStyle w:val="FontStyle26"/>
        </w:rPr>
      </w:pPr>
      <w:r w:rsidRPr="00FD7CBB">
        <w:rPr>
          <w:rStyle w:val="FontStyle26"/>
        </w:rPr>
        <w:t>ОБЩИЕ ПРИНЦИПЫ РЕСТРУКТУРИЗАЦИИ НЕПРОФИЛЬНЫХ АКТИВОВ ОРГАНИЗАЦИЙ ОТРАСЛИ</w:t>
      </w:r>
    </w:p>
    <w:p w:rsidR="00097F71" w:rsidRPr="00FD7CBB" w:rsidRDefault="00097F71" w:rsidP="00097F71">
      <w:pPr>
        <w:pStyle w:val="Style15"/>
        <w:widowControl/>
        <w:numPr>
          <w:ilvl w:val="0"/>
          <w:numId w:val="75"/>
        </w:numPr>
        <w:tabs>
          <w:tab w:val="left" w:pos="0"/>
        </w:tabs>
        <w:spacing w:before="101" w:line="240" w:lineRule="auto"/>
        <w:ind w:firstLine="0"/>
        <w:rPr>
          <w:rStyle w:val="FontStyle24"/>
        </w:rPr>
      </w:pPr>
      <w:r w:rsidRPr="00FD7CBB">
        <w:rPr>
          <w:rStyle w:val="FontStyle24"/>
        </w:rPr>
        <w:t>Непрофильные активы (НА) - это активы (акционерный капитал, отдельные объекты недвижимого имущества и имущественные комплексы), которые можно реструктуризировать без ущерба для профильной</w:t>
      </w:r>
      <w:r w:rsidRPr="00FD7CBB">
        <w:rPr>
          <w:rStyle w:val="affff"/>
          <w:rFonts w:eastAsia="Arial Unicode MS"/>
        </w:rPr>
        <w:footnoteReference w:id="8"/>
      </w:r>
      <w:r w:rsidRPr="00FD7CBB">
        <w:rPr>
          <w:rStyle w:val="FontStyle24"/>
        </w:rPr>
        <w:t xml:space="preserve"> деятельности Госкорпорации «Росатом».</w:t>
      </w:r>
    </w:p>
    <w:p w:rsidR="00097F71" w:rsidRPr="00FD7CBB" w:rsidRDefault="00097F71" w:rsidP="00097F71">
      <w:pPr>
        <w:pStyle w:val="Style15"/>
        <w:widowControl/>
        <w:numPr>
          <w:ilvl w:val="0"/>
          <w:numId w:val="75"/>
        </w:numPr>
        <w:tabs>
          <w:tab w:val="left" w:pos="0"/>
        </w:tabs>
        <w:spacing w:line="240" w:lineRule="auto"/>
        <w:ind w:firstLine="0"/>
        <w:rPr>
          <w:rStyle w:val="FontStyle24"/>
        </w:rPr>
      </w:pPr>
      <w:r w:rsidRPr="00FD7CBB">
        <w:rPr>
          <w:rStyle w:val="FontStyle24"/>
        </w:rPr>
        <w:t>Все непрофильные активы подлежат реструктуризации. Долгосрочная цель - провести реструктуризацию всех непрофильных активов без ущерба для основной деятельности и репутации Госкорпорации «Росатом».</w:t>
      </w:r>
    </w:p>
    <w:p w:rsidR="00097F71" w:rsidRPr="00FD7CBB" w:rsidRDefault="00097F71" w:rsidP="00097F71">
      <w:pPr>
        <w:pStyle w:val="Style15"/>
        <w:widowControl/>
        <w:numPr>
          <w:ilvl w:val="0"/>
          <w:numId w:val="75"/>
        </w:numPr>
        <w:tabs>
          <w:tab w:val="left" w:pos="0"/>
        </w:tabs>
        <w:spacing w:line="240" w:lineRule="auto"/>
        <w:ind w:right="7" w:firstLine="0"/>
        <w:rPr>
          <w:rStyle w:val="FontStyle24"/>
        </w:rPr>
      </w:pPr>
      <w:r w:rsidRPr="00FD7CBB">
        <w:rPr>
          <w:rStyle w:val="FontStyle24"/>
        </w:rPr>
        <w:t>Дифференцированный в зависимости от стоимости и географического расположения подход к реструктуризации непрофильных активов.</w:t>
      </w:r>
    </w:p>
    <w:p w:rsidR="00097F71" w:rsidRPr="00FD7CBB" w:rsidRDefault="00097F71" w:rsidP="00097F71">
      <w:pPr>
        <w:pStyle w:val="Style16"/>
        <w:widowControl/>
        <w:numPr>
          <w:ilvl w:val="0"/>
          <w:numId w:val="76"/>
        </w:numPr>
        <w:tabs>
          <w:tab w:val="left" w:pos="0"/>
          <w:tab w:val="left" w:pos="965"/>
        </w:tabs>
        <w:spacing w:line="240" w:lineRule="auto"/>
        <w:rPr>
          <w:rStyle w:val="FontStyle24"/>
        </w:rPr>
      </w:pPr>
      <w:proofErr w:type="gramStart"/>
      <w:r w:rsidRPr="00FD7CBB">
        <w:rPr>
          <w:rStyle w:val="FontStyle24"/>
        </w:rPr>
        <w:t>Каждый актив, предварительно отнесенный к непрофильным, должен быть рассмотрен на коллегиальном органе по реструктуризации НА соответствующего уровня финансовой ответственности.</w:t>
      </w:r>
      <w:proofErr w:type="gramEnd"/>
    </w:p>
    <w:p w:rsidR="00097F71" w:rsidRPr="00FD7CBB" w:rsidRDefault="00097F71" w:rsidP="00097F71">
      <w:pPr>
        <w:pStyle w:val="Style16"/>
        <w:widowControl/>
        <w:numPr>
          <w:ilvl w:val="0"/>
          <w:numId w:val="76"/>
        </w:numPr>
        <w:tabs>
          <w:tab w:val="left" w:pos="0"/>
          <w:tab w:val="left" w:pos="965"/>
        </w:tabs>
        <w:spacing w:line="240" w:lineRule="auto"/>
        <w:rPr>
          <w:rStyle w:val="FontStyle24"/>
        </w:rPr>
      </w:pPr>
      <w:r w:rsidRPr="00FD7CBB">
        <w:rPr>
          <w:rStyle w:val="FontStyle24"/>
        </w:rPr>
        <w:t>До момента принятия Программы реструктуризации непрофильных активов, в соответствии с п. 1.6 протокола правления от 13 октября 2011 № 51 отнесение НА к компетенции соответствующего коллегиального органа по реструктуризации НА осуществляется с учетом стоимости</w:t>
      </w:r>
      <w:r w:rsidRPr="00FD7CBB">
        <w:rPr>
          <w:rStyle w:val="affff"/>
          <w:rFonts w:eastAsia="Arial Unicode MS"/>
        </w:rPr>
        <w:footnoteReference w:id="9"/>
      </w:r>
      <w:r w:rsidRPr="00FD7CBB">
        <w:rPr>
          <w:rStyle w:val="FontStyle24"/>
        </w:rPr>
        <w:t xml:space="preserve"> и расположения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7"/>
        </w:numPr>
        <w:tabs>
          <w:tab w:val="left" w:pos="0"/>
          <w:tab w:val="left" w:pos="958"/>
        </w:tabs>
        <w:spacing w:line="240" w:lineRule="auto"/>
        <w:ind w:firstLine="0"/>
        <w:rPr>
          <w:rStyle w:val="FontStyle24"/>
        </w:rPr>
      </w:pPr>
      <w:proofErr w:type="gramStart"/>
      <w:r w:rsidRPr="00FD7CBB">
        <w:rPr>
          <w:rStyle w:val="FontStyle24"/>
        </w:rPr>
        <w:t>Комитет по реструктуризации НА в Госкорпорации «Росатом» принимает решение о способе реструктуризации НА стоимостью более 25 млн. рублей, расположенных в зоне 1 и 2 (г. Москва, г. Санкт-Петербург, Московская обл., Ленинградская обл., Краснодарский край, города с населением более 1 млн. чел., включая города-сателлиты, и зарубежные страны) и выборочно</w:t>
      </w:r>
      <w:r w:rsidRPr="00FD7CBB">
        <w:rPr>
          <w:rStyle w:val="affff"/>
          <w:rFonts w:eastAsia="Arial Unicode MS"/>
        </w:rPr>
        <w:footnoteReference w:id="10"/>
      </w:r>
      <w:r w:rsidRPr="00FD7CBB">
        <w:rPr>
          <w:rStyle w:val="FontStyle24"/>
        </w:rPr>
        <w:t xml:space="preserve"> НА, расположенных в иных регионах.</w:t>
      </w:r>
      <w:proofErr w:type="gramEnd"/>
    </w:p>
    <w:p w:rsidR="00097F71" w:rsidRPr="00FD7CBB" w:rsidRDefault="00097F71" w:rsidP="00097F71">
      <w:pPr>
        <w:pStyle w:val="Style17"/>
        <w:widowControl/>
        <w:numPr>
          <w:ilvl w:val="0"/>
          <w:numId w:val="77"/>
        </w:numPr>
        <w:tabs>
          <w:tab w:val="left" w:pos="0"/>
          <w:tab w:val="left" w:pos="958"/>
        </w:tabs>
        <w:spacing w:line="240" w:lineRule="auto"/>
        <w:ind w:firstLine="0"/>
        <w:rPr>
          <w:rStyle w:val="FontStyle24"/>
        </w:rPr>
      </w:pPr>
      <w:r w:rsidRPr="00FD7CBB">
        <w:rPr>
          <w:rStyle w:val="FontStyle24"/>
        </w:rPr>
        <w:t xml:space="preserve">Коллегиальный орган по реструктуризации НА в ЦФО - 2 принимает решение о способе реструктуризации всех прочих </w:t>
      </w:r>
      <w:proofErr w:type="gramStart"/>
      <w:r w:rsidRPr="00FD7CBB">
        <w:rPr>
          <w:rStyle w:val="FontStyle24"/>
        </w:rPr>
        <w:t>НА</w:t>
      </w:r>
      <w:proofErr w:type="gramEnd"/>
      <w:r w:rsidRPr="00FD7CBB">
        <w:rPr>
          <w:rStyle w:val="FontStyle24"/>
        </w:rPr>
        <w:t>, за исключением указанных в п. 3.2.1.</w:t>
      </w:r>
    </w:p>
    <w:p w:rsidR="00097F71" w:rsidRDefault="00097F71" w:rsidP="00097F71">
      <w:pPr>
        <w:pStyle w:val="Style17"/>
        <w:widowControl/>
        <w:numPr>
          <w:ilvl w:val="0"/>
          <w:numId w:val="77"/>
        </w:numPr>
        <w:tabs>
          <w:tab w:val="left" w:pos="0"/>
          <w:tab w:val="left" w:pos="958"/>
        </w:tabs>
        <w:spacing w:line="240" w:lineRule="auto"/>
        <w:ind w:firstLine="0"/>
        <w:rPr>
          <w:rStyle w:val="FontStyle24"/>
        </w:rPr>
      </w:pPr>
      <w:r w:rsidRPr="00FD7CBB">
        <w:rPr>
          <w:rStyle w:val="FontStyle24"/>
        </w:rPr>
        <w:t xml:space="preserve">По решению ЦФО-2 в подведомственных ЦФО - 3 могут быть созданы коллегиальные и исполнительные органы по управлению и </w:t>
      </w:r>
      <w:proofErr w:type="gramStart"/>
      <w:r w:rsidRPr="00FD7CBB">
        <w:rPr>
          <w:rStyle w:val="FontStyle24"/>
        </w:rPr>
        <w:t>реструктуризации</w:t>
      </w:r>
      <w:proofErr w:type="gramEnd"/>
      <w:r w:rsidRPr="00FD7CBB">
        <w:rPr>
          <w:rStyle w:val="FontStyle24"/>
        </w:rPr>
        <w:t xml:space="preserve"> НА, которым будут делегироваться рассмотрение и принятие решения о реструктуризации в отношении НА, подлежащих рассмот</w:t>
      </w:r>
      <w:r>
        <w:rPr>
          <w:rStyle w:val="FontStyle24"/>
        </w:rPr>
        <w:t xml:space="preserve">рению на уровне ЦФО - 3. </w:t>
      </w:r>
    </w:p>
    <w:p w:rsidR="00097F71" w:rsidRPr="00FD7CBB" w:rsidRDefault="00097F71" w:rsidP="00097F71">
      <w:pPr>
        <w:pStyle w:val="Style5"/>
        <w:widowControl/>
        <w:tabs>
          <w:tab w:val="left" w:pos="0"/>
        </w:tabs>
        <w:spacing w:before="58"/>
        <w:rPr>
          <w:rStyle w:val="FontStyle24"/>
        </w:rPr>
      </w:pPr>
      <w:r>
        <w:rPr>
          <w:rStyle w:val="FontStyle24"/>
        </w:rPr>
        <w:t>4. </w:t>
      </w:r>
      <w:r w:rsidRPr="00FD7CBB">
        <w:rPr>
          <w:rStyle w:val="FontStyle24"/>
        </w:rPr>
        <w:t>Порядок принятия решения о реструктуризации непрофильных активов.</w:t>
      </w:r>
    </w:p>
    <w:p w:rsidR="00097F71" w:rsidRPr="00FD7CBB" w:rsidRDefault="00097F71" w:rsidP="00097F71">
      <w:pPr>
        <w:pStyle w:val="Style16"/>
        <w:widowControl/>
        <w:tabs>
          <w:tab w:val="left" w:pos="0"/>
          <w:tab w:val="left" w:pos="993"/>
        </w:tabs>
        <w:spacing w:line="240" w:lineRule="auto"/>
        <w:rPr>
          <w:rStyle w:val="FontStyle24"/>
        </w:rPr>
      </w:pPr>
      <w:r w:rsidRPr="00FD7CBB">
        <w:rPr>
          <w:rStyle w:val="FontStyle24"/>
        </w:rPr>
        <w:t>4.1.</w:t>
      </w:r>
      <w:r w:rsidRPr="00FD7CBB">
        <w:rPr>
          <w:rStyle w:val="FontStyle24"/>
        </w:rPr>
        <w:tab/>
        <w:t xml:space="preserve">Для рассмотрения вопроса о реструктуризации </w:t>
      </w:r>
      <w:proofErr w:type="gramStart"/>
      <w:r w:rsidRPr="00FD7CBB">
        <w:rPr>
          <w:rStyle w:val="FontStyle24"/>
        </w:rPr>
        <w:t>НА</w:t>
      </w:r>
      <w:proofErr w:type="gramEnd"/>
      <w:r w:rsidRPr="00FD7CBB">
        <w:rPr>
          <w:rStyle w:val="FontStyle24"/>
        </w:rPr>
        <w:t xml:space="preserve"> </w:t>
      </w:r>
      <w:proofErr w:type="spellStart"/>
      <w:proofErr w:type="gramStart"/>
      <w:r w:rsidRPr="00FD7CBB">
        <w:rPr>
          <w:rStyle w:val="FontStyle24"/>
        </w:rPr>
        <w:t>на</w:t>
      </w:r>
      <w:proofErr w:type="spellEnd"/>
      <w:proofErr w:type="gramEnd"/>
      <w:r w:rsidRPr="00FD7CBB">
        <w:rPr>
          <w:rStyle w:val="FontStyle24"/>
        </w:rPr>
        <w:t xml:space="preserve"> заседании</w:t>
      </w:r>
      <w:r w:rsidRPr="00FD7CBB">
        <w:rPr>
          <w:rStyle w:val="FontStyle24"/>
        </w:rPr>
        <w:br/>
        <w:t>соответствующего коллегиального органа проводятся следующие</w:t>
      </w:r>
      <w:r w:rsidRPr="00FD7CBB">
        <w:rPr>
          <w:rStyle w:val="FontStyle24"/>
        </w:rPr>
        <w:br/>
        <w:t>мероприятия:</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владелец актива предоставляет предложение о наиболее эффективном способе реструктуризации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владелец актива обеспечивает проведение независимой оценки НА и предоставляет на рассмотрение отчёт независимого оценщика о рыночной стоимости </w:t>
      </w:r>
      <w:proofErr w:type="gramStart"/>
      <w:r w:rsidRPr="00FD7CBB">
        <w:rPr>
          <w:rStyle w:val="FontStyle24"/>
        </w:rPr>
        <w:t>НА</w:t>
      </w:r>
      <w:proofErr w:type="gramEnd"/>
      <w:r w:rsidRPr="00FD7CBB">
        <w:rPr>
          <w:rStyle w:val="FontStyle24"/>
          <w:vertAlign w:val="superscript"/>
        </w:rPr>
        <w:footnoteReference w:id="11"/>
      </w:r>
      <w:r w:rsidRPr="00FD7CBB">
        <w:rPr>
          <w:rStyle w:val="FontStyle24"/>
        </w:rPr>
        <w:t>;</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ОАО «ЦентрАтом» и другие заинтересованные стороны (при наличии) предоставляют свое мнение о потенциале приращения стоимости НА в ходе управления (</w:t>
      </w:r>
      <w:proofErr w:type="gramStart"/>
      <w:r w:rsidRPr="00FD7CBB">
        <w:rPr>
          <w:rStyle w:val="FontStyle24"/>
        </w:rPr>
        <w:t>для</w:t>
      </w:r>
      <w:proofErr w:type="gramEnd"/>
      <w:r w:rsidRPr="00FD7CBB">
        <w:rPr>
          <w:rStyle w:val="FontStyle24"/>
        </w:rPr>
        <w:t xml:space="preserve"> НА в соответствии с п. 3.2.1);</w:t>
      </w:r>
    </w:p>
    <w:p w:rsidR="00097F71" w:rsidRPr="00FD7CBB" w:rsidRDefault="00097F71" w:rsidP="00097F71">
      <w:pPr>
        <w:pStyle w:val="Style17"/>
        <w:widowControl/>
        <w:numPr>
          <w:ilvl w:val="0"/>
          <w:numId w:val="78"/>
        </w:numPr>
        <w:tabs>
          <w:tab w:val="left" w:pos="-5245"/>
          <w:tab w:val="left" w:pos="0"/>
        </w:tabs>
        <w:spacing w:line="240" w:lineRule="auto"/>
        <w:ind w:firstLine="0"/>
        <w:rPr>
          <w:rStyle w:val="FontStyle24"/>
        </w:rPr>
      </w:pPr>
      <w:r w:rsidRPr="00FD7CBB">
        <w:rPr>
          <w:rStyle w:val="FontStyle24"/>
        </w:rPr>
        <w:t xml:space="preserve">профсоюзы, муниципальные органы власти представляют своё мнение о возможности и условиях вывода </w:t>
      </w:r>
      <w:proofErr w:type="gramStart"/>
      <w:r w:rsidRPr="00FD7CBB">
        <w:rPr>
          <w:rStyle w:val="FontStyle24"/>
        </w:rPr>
        <w:t>НА</w:t>
      </w:r>
      <w:proofErr w:type="gramEnd"/>
      <w:r w:rsidRPr="00FD7CBB">
        <w:rPr>
          <w:rStyle w:val="FontStyle24"/>
        </w:rPr>
        <w:t xml:space="preserve"> за контур Госкорпорации «Росатом» (только для социально значимых объектов, включенных в коллективный договор).</w:t>
      </w:r>
    </w:p>
    <w:p w:rsidR="00097F71" w:rsidRPr="00FD7CBB" w:rsidRDefault="00097F71" w:rsidP="00097F71">
      <w:pPr>
        <w:pStyle w:val="Style17"/>
        <w:widowControl/>
        <w:numPr>
          <w:ilvl w:val="0"/>
          <w:numId w:val="79"/>
        </w:numPr>
        <w:tabs>
          <w:tab w:val="left" w:pos="0"/>
          <w:tab w:val="left" w:pos="851"/>
        </w:tabs>
        <w:spacing w:line="240" w:lineRule="auto"/>
        <w:ind w:firstLine="0"/>
        <w:rPr>
          <w:rStyle w:val="FontStyle24"/>
        </w:rPr>
      </w:pPr>
      <w:r w:rsidRPr="00FD7CBB">
        <w:rPr>
          <w:rStyle w:val="FontStyle24"/>
        </w:rPr>
        <w:t xml:space="preserve">Владелец </w:t>
      </w:r>
      <w:proofErr w:type="gramStart"/>
      <w:r w:rsidRPr="00FD7CBB">
        <w:rPr>
          <w:rStyle w:val="FontStyle24"/>
        </w:rPr>
        <w:t>НА</w:t>
      </w:r>
      <w:proofErr w:type="gramEnd"/>
      <w:r w:rsidRPr="00FD7CBB">
        <w:rPr>
          <w:rStyle w:val="FontStyle24"/>
        </w:rPr>
        <w:t xml:space="preserve">, </w:t>
      </w:r>
      <w:proofErr w:type="gramStart"/>
      <w:r w:rsidRPr="00FD7CBB">
        <w:rPr>
          <w:rStyle w:val="FontStyle24"/>
        </w:rPr>
        <w:t>соответствующий</w:t>
      </w:r>
      <w:proofErr w:type="gramEnd"/>
      <w:r w:rsidRPr="00FD7CBB">
        <w:rPr>
          <w:rStyle w:val="FontStyle24"/>
        </w:rPr>
        <w:t xml:space="preserve"> ЦФО-2, его Куратор, ОАО «</w:t>
      </w:r>
      <w:proofErr w:type="spellStart"/>
      <w:r w:rsidRPr="00FD7CBB">
        <w:rPr>
          <w:rStyle w:val="FontStyle24"/>
        </w:rPr>
        <w:t>ЦентАтом</w:t>
      </w:r>
      <w:proofErr w:type="spellEnd"/>
      <w:r w:rsidRPr="00FD7CBB">
        <w:rPr>
          <w:rStyle w:val="FontStyle24"/>
        </w:rPr>
        <w:t>» (в части объектов, обозначенных п.3.2.1.) вправе инициировать рассмотрение Комитетом по реструктуризации НА Госкорпорации «Росатом» вопроса реструктуризации НА или его передачи в ОАО «ЦентрАтом».</w:t>
      </w:r>
    </w:p>
    <w:p w:rsidR="00097F71" w:rsidRPr="00FD7CBB" w:rsidRDefault="00097F71" w:rsidP="00097F71">
      <w:pPr>
        <w:pStyle w:val="Style17"/>
        <w:widowControl/>
        <w:numPr>
          <w:ilvl w:val="0"/>
          <w:numId w:val="79"/>
        </w:numPr>
        <w:tabs>
          <w:tab w:val="left" w:pos="0"/>
          <w:tab w:val="left" w:pos="851"/>
        </w:tabs>
        <w:spacing w:line="240" w:lineRule="auto"/>
        <w:ind w:firstLine="0"/>
        <w:rPr>
          <w:rStyle w:val="FontStyle24"/>
        </w:rPr>
      </w:pPr>
      <w:r w:rsidRPr="00FD7CBB">
        <w:rPr>
          <w:rStyle w:val="FontStyle24"/>
        </w:rPr>
        <w:t xml:space="preserve">Соответствующий коллегиальный орган по управлению НА изучает поступившие для рассмотрения документы и принимает решение с учётом стоимости, ликвидности, обременении и иных индивидуальных особенностей </w:t>
      </w:r>
      <w:proofErr w:type="gramStart"/>
      <w:r w:rsidRPr="00FD7CBB">
        <w:rPr>
          <w:rStyle w:val="FontStyle24"/>
        </w:rPr>
        <w:t>НА</w:t>
      </w:r>
      <w:proofErr w:type="gramEnd"/>
      <w:r w:rsidRPr="00FD7CBB">
        <w:rPr>
          <w:rStyle w:val="FontStyle24"/>
        </w:rPr>
        <w:t>. Своим решением коллегиальный орган определяет:</w:t>
      </w:r>
    </w:p>
    <w:p w:rsidR="00097F71" w:rsidRPr="00FD7CBB" w:rsidRDefault="00097F71" w:rsidP="00097F71">
      <w:pPr>
        <w:pStyle w:val="Style17"/>
        <w:widowControl/>
        <w:numPr>
          <w:ilvl w:val="0"/>
          <w:numId w:val="80"/>
        </w:numPr>
        <w:tabs>
          <w:tab w:val="left" w:pos="0"/>
          <w:tab w:val="left" w:pos="1915"/>
        </w:tabs>
        <w:spacing w:line="240" w:lineRule="auto"/>
        <w:ind w:firstLine="0"/>
        <w:jc w:val="left"/>
        <w:rPr>
          <w:rStyle w:val="FontStyle24"/>
        </w:rPr>
      </w:pPr>
      <w:r w:rsidRPr="00FD7CBB">
        <w:rPr>
          <w:rStyle w:val="FontStyle24"/>
        </w:rPr>
        <w:t>стоимость непрофильного актива;</w:t>
      </w:r>
    </w:p>
    <w:p w:rsidR="00097F71" w:rsidRPr="00FD7CBB" w:rsidRDefault="00097F71" w:rsidP="00097F71">
      <w:pPr>
        <w:pStyle w:val="Style17"/>
        <w:widowControl/>
        <w:numPr>
          <w:ilvl w:val="0"/>
          <w:numId w:val="80"/>
        </w:numPr>
        <w:tabs>
          <w:tab w:val="left" w:pos="0"/>
          <w:tab w:val="left" w:pos="1915"/>
        </w:tabs>
        <w:spacing w:line="240" w:lineRule="auto"/>
        <w:ind w:firstLine="0"/>
        <w:rPr>
          <w:rStyle w:val="FontStyle24"/>
        </w:rPr>
      </w:pPr>
      <w:r w:rsidRPr="00FD7CBB">
        <w:rPr>
          <w:rStyle w:val="FontStyle24"/>
        </w:rPr>
        <w:t xml:space="preserve">способ реструктуризации (а) продажа; б) передача в ОАО «ЦентрАтом» для управления, повышения стоимости и последующей продажи (только для объектов определенных п. 3.2.1 и для которых возможно приращение стоимости); в) безвозмездная передача, в том числе в федеральную или муниципальную собственность; г) ликвидация; </w:t>
      </w:r>
      <w:proofErr w:type="spellStart"/>
      <w:r w:rsidRPr="00FD7CBB">
        <w:rPr>
          <w:rStyle w:val="FontStyle24"/>
        </w:rPr>
        <w:t>д</w:t>
      </w:r>
      <w:proofErr w:type="spellEnd"/>
      <w:r w:rsidRPr="00FD7CBB">
        <w:rPr>
          <w:rStyle w:val="FontStyle24"/>
        </w:rPr>
        <w:t>) консервация)</w:t>
      </w:r>
    </w:p>
    <w:p w:rsidR="00097F71" w:rsidRPr="00FD7CBB" w:rsidRDefault="00097F71" w:rsidP="00097F71">
      <w:pPr>
        <w:pStyle w:val="Style17"/>
        <w:widowControl/>
        <w:numPr>
          <w:ilvl w:val="0"/>
          <w:numId w:val="80"/>
        </w:numPr>
        <w:tabs>
          <w:tab w:val="left" w:pos="0"/>
          <w:tab w:val="left" w:pos="1915"/>
        </w:tabs>
        <w:spacing w:line="240" w:lineRule="auto"/>
        <w:ind w:firstLine="0"/>
        <w:rPr>
          <w:rStyle w:val="FontStyle24"/>
        </w:rPr>
      </w:pPr>
      <w:r w:rsidRPr="00FD7CBB">
        <w:rPr>
          <w:rStyle w:val="FontStyle24"/>
        </w:rPr>
        <w:t xml:space="preserve">ответственных лиц и сроки исполнения решения о реструктуризации </w:t>
      </w:r>
      <w:proofErr w:type="gramStart"/>
      <w:r w:rsidRPr="00FD7CBB">
        <w:rPr>
          <w:rStyle w:val="FontStyle24"/>
        </w:rPr>
        <w:t>НА</w:t>
      </w:r>
      <w:proofErr w:type="gramEnd"/>
      <w:r w:rsidRPr="00FD7CBB">
        <w:rPr>
          <w:rStyle w:val="FontStyle24"/>
        </w:rPr>
        <w:t>.</w:t>
      </w:r>
    </w:p>
    <w:p w:rsidR="00097F71" w:rsidRPr="00FD7CBB" w:rsidRDefault="00097F71" w:rsidP="00097F71">
      <w:pPr>
        <w:pStyle w:val="Style17"/>
        <w:widowControl/>
        <w:numPr>
          <w:ilvl w:val="0"/>
          <w:numId w:val="79"/>
        </w:numPr>
        <w:tabs>
          <w:tab w:val="left" w:pos="0"/>
          <w:tab w:val="left" w:pos="851"/>
        </w:tabs>
        <w:spacing w:line="240" w:lineRule="auto"/>
        <w:ind w:firstLine="0"/>
      </w:pPr>
      <w:r w:rsidRPr="00FD7CBB">
        <w:rPr>
          <w:rStyle w:val="FontStyle24"/>
        </w:rPr>
        <w:t>Также, с учётом индивидуальных особенностей актива,</w:t>
      </w:r>
      <w:r w:rsidRPr="00FD7CBB">
        <w:rPr>
          <w:rStyle w:val="FontStyle24"/>
        </w:rPr>
        <w:br/>
        <w:t>коллегиальный орган может:</w:t>
      </w:r>
    </w:p>
    <w:p w:rsidR="00097F71" w:rsidRPr="00FD7CBB" w:rsidRDefault="00097F71" w:rsidP="00097F71">
      <w:pPr>
        <w:pStyle w:val="Style17"/>
        <w:widowControl/>
        <w:numPr>
          <w:ilvl w:val="0"/>
          <w:numId w:val="81"/>
        </w:numPr>
        <w:tabs>
          <w:tab w:val="left" w:pos="0"/>
          <w:tab w:val="left" w:pos="1642"/>
        </w:tabs>
        <w:spacing w:before="58" w:line="240" w:lineRule="auto"/>
        <w:ind w:firstLine="0"/>
        <w:jc w:val="left"/>
        <w:rPr>
          <w:rStyle w:val="FontStyle24"/>
        </w:rPr>
      </w:pPr>
      <w:r w:rsidRPr="00FD7CBB">
        <w:rPr>
          <w:rStyle w:val="FontStyle24"/>
        </w:rPr>
        <w:t>определить индивидуальную схему реструктуризации;</w:t>
      </w:r>
    </w:p>
    <w:p w:rsidR="00097F71" w:rsidRPr="00FD7CBB" w:rsidRDefault="00097F71" w:rsidP="00097F71">
      <w:pPr>
        <w:pStyle w:val="Style17"/>
        <w:widowControl/>
        <w:numPr>
          <w:ilvl w:val="0"/>
          <w:numId w:val="82"/>
        </w:numPr>
        <w:tabs>
          <w:tab w:val="left" w:pos="0"/>
          <w:tab w:val="left" w:pos="993"/>
        </w:tabs>
        <w:spacing w:line="240" w:lineRule="auto"/>
        <w:ind w:firstLine="0"/>
        <w:rPr>
          <w:rStyle w:val="FontStyle24"/>
        </w:rPr>
      </w:pPr>
      <w:r w:rsidRPr="00FD7CBB">
        <w:rPr>
          <w:rStyle w:val="FontStyle24"/>
        </w:rPr>
        <w:t>признать такой актив профильным (необходимым для осуществления профильной деятельности) и, таким образом, сохранить его в контуре отрасли.</w:t>
      </w:r>
    </w:p>
    <w:p w:rsidR="00097F71" w:rsidRPr="00FD7CBB" w:rsidRDefault="00097F71" w:rsidP="00097F71">
      <w:pPr>
        <w:pStyle w:val="Style20"/>
        <w:widowControl/>
        <w:tabs>
          <w:tab w:val="left" w:pos="0"/>
        </w:tabs>
        <w:jc w:val="both"/>
        <w:rPr>
          <w:rStyle w:val="FontStyle24"/>
        </w:rPr>
      </w:pPr>
      <w:r w:rsidRPr="00FD7CBB">
        <w:rPr>
          <w:rStyle w:val="FontStyle24"/>
        </w:rPr>
        <w:t>4.5. Решение коллегиального органа должно быть утверждено куратором организации отрасли, в собственности которой находится рассматриваемый непрофильный актив.</w:t>
      </w:r>
    </w:p>
    <w:p w:rsidR="00097F71" w:rsidRPr="00FD7CBB" w:rsidRDefault="00097F71" w:rsidP="00097F71">
      <w:pPr>
        <w:pStyle w:val="Style15"/>
        <w:widowControl/>
        <w:tabs>
          <w:tab w:val="left" w:pos="0"/>
        </w:tabs>
        <w:spacing w:line="240" w:lineRule="auto"/>
        <w:ind w:firstLine="0"/>
        <w:rPr>
          <w:rStyle w:val="FontStyle24"/>
        </w:rPr>
      </w:pPr>
      <w:r w:rsidRPr="00FD7CBB">
        <w:rPr>
          <w:rStyle w:val="FontStyle24"/>
        </w:rPr>
        <w:t>5.</w:t>
      </w:r>
      <w:r w:rsidRPr="00FD7CBB">
        <w:rPr>
          <w:rStyle w:val="FontStyle24"/>
        </w:rPr>
        <w:tab/>
        <w:t>Средства, вырученные предприятием (владельцем актива) в результате</w:t>
      </w:r>
      <w:r w:rsidRPr="00FD7CBB">
        <w:rPr>
          <w:rStyle w:val="FontStyle24"/>
        </w:rPr>
        <w:br/>
        <w:t>отчуждения непрофильного актива, остаются у предприятия, и могут быть</w:t>
      </w:r>
      <w:r w:rsidRPr="00FD7CBB">
        <w:rPr>
          <w:rStyle w:val="FontStyle24"/>
        </w:rPr>
        <w:br/>
        <w:t>направлены руководством предприятия на реализацию инвестиционных</w:t>
      </w:r>
      <w:r w:rsidRPr="00FD7CBB">
        <w:rPr>
          <w:rStyle w:val="FontStyle24"/>
        </w:rPr>
        <w:br/>
        <w:t>проектов, на исполнение социальных обязательств, перечислены в фонд</w:t>
      </w:r>
      <w:r w:rsidRPr="00FD7CBB">
        <w:rPr>
          <w:rStyle w:val="FontStyle24"/>
        </w:rPr>
        <w:br/>
        <w:t>оплаты труда и другие цели, в соответствии с правилами, разработанными в рамках программы реструк</w:t>
      </w:r>
      <w:r>
        <w:rPr>
          <w:rStyle w:val="FontStyle24"/>
        </w:rPr>
        <w:t xml:space="preserve">туризации непрофильных </w:t>
      </w:r>
      <w:proofErr w:type="spellStart"/>
      <w:r>
        <w:rPr>
          <w:rStyle w:val="FontStyle24"/>
        </w:rPr>
        <w:t>активов</w:t>
      </w:r>
      <w:proofErr w:type="gramStart"/>
      <w:r>
        <w:rPr>
          <w:rStyle w:val="FontStyle24"/>
        </w:rPr>
        <w:t>.</w:t>
      </w:r>
      <w:r w:rsidRPr="00FD7CBB">
        <w:rPr>
          <w:rStyle w:val="FontStyle24"/>
        </w:rPr>
        <w:t>О</w:t>
      </w:r>
      <w:proofErr w:type="gramEnd"/>
      <w:r w:rsidRPr="00FD7CBB">
        <w:rPr>
          <w:rStyle w:val="FontStyle24"/>
        </w:rPr>
        <w:t>АО</w:t>
      </w:r>
      <w:proofErr w:type="spellEnd"/>
      <w:r w:rsidRPr="00FD7CBB">
        <w:rPr>
          <w:rStyle w:val="FontStyle24"/>
        </w:rPr>
        <w:t xml:space="preserve"> «ЦентрАтом» осуществляет деят</w:t>
      </w:r>
      <w:r>
        <w:rPr>
          <w:rStyle w:val="FontStyle24"/>
        </w:rPr>
        <w:t xml:space="preserve">ельность только с </w:t>
      </w:r>
      <w:proofErr w:type="spellStart"/>
      <w:r>
        <w:rPr>
          <w:rStyle w:val="FontStyle24"/>
        </w:rPr>
        <w:t>непрофильными</w:t>
      </w:r>
      <w:r w:rsidRPr="00FD7CBB">
        <w:rPr>
          <w:rStyle w:val="FontStyle24"/>
        </w:rPr>
        <w:t>активами</w:t>
      </w:r>
      <w:proofErr w:type="spellEnd"/>
      <w:r w:rsidRPr="00FD7CBB">
        <w:rPr>
          <w:rStyle w:val="FontStyle24"/>
        </w:rPr>
        <w:t>, определенными п. 3.2.1. ОАО «ЦентрАтом» выполняет</w:t>
      </w:r>
      <w:r w:rsidRPr="00FD7CBB">
        <w:rPr>
          <w:rStyle w:val="FontStyle24"/>
        </w:rPr>
        <w:br/>
        <w:t>следующие функции:</w:t>
      </w:r>
    </w:p>
    <w:p w:rsidR="00097F71" w:rsidRPr="00FD7CBB" w:rsidRDefault="00097F71" w:rsidP="00097F71">
      <w:pPr>
        <w:pStyle w:val="Style17"/>
        <w:widowControl/>
        <w:numPr>
          <w:ilvl w:val="0"/>
          <w:numId w:val="83"/>
        </w:numPr>
        <w:tabs>
          <w:tab w:val="left" w:pos="0"/>
          <w:tab w:val="left" w:pos="972"/>
        </w:tabs>
        <w:spacing w:line="240" w:lineRule="auto"/>
        <w:ind w:firstLine="0"/>
        <w:rPr>
          <w:rStyle w:val="FontStyle24"/>
        </w:rPr>
      </w:pPr>
      <w:r w:rsidRPr="00FD7CBB">
        <w:rPr>
          <w:rStyle w:val="FontStyle24"/>
        </w:rPr>
        <w:t>управление непрофильным активом для целей повышения стоимости и последующей продажи (при этом непрофильный актив передается в собственность ОАО «</w:t>
      </w:r>
      <w:proofErr w:type="spellStart"/>
      <w:r w:rsidRPr="00FD7CBB">
        <w:rPr>
          <w:rStyle w:val="FontStyle24"/>
        </w:rPr>
        <w:t>ЦентраАтом</w:t>
      </w:r>
      <w:proofErr w:type="spellEnd"/>
      <w:r w:rsidRPr="00FD7CBB">
        <w:rPr>
          <w:rStyle w:val="FontStyle24"/>
        </w:rPr>
        <w:t>»);</w:t>
      </w:r>
    </w:p>
    <w:p w:rsidR="00097F71" w:rsidRPr="00FD7CBB" w:rsidRDefault="00097F71" w:rsidP="00097F71">
      <w:pPr>
        <w:pStyle w:val="Style17"/>
        <w:widowControl/>
        <w:numPr>
          <w:ilvl w:val="0"/>
          <w:numId w:val="83"/>
        </w:numPr>
        <w:tabs>
          <w:tab w:val="left" w:pos="0"/>
          <w:tab w:val="left" w:pos="972"/>
        </w:tabs>
        <w:spacing w:before="7" w:line="240" w:lineRule="auto"/>
        <w:ind w:firstLine="0"/>
        <w:jc w:val="left"/>
        <w:rPr>
          <w:rStyle w:val="FontStyle24"/>
        </w:rPr>
      </w:pPr>
      <w:r w:rsidRPr="00FD7CBB">
        <w:rPr>
          <w:rStyle w:val="FontStyle24"/>
        </w:rPr>
        <w:t>оказание агентских услуг по продаже непрофильных активов;</w:t>
      </w:r>
    </w:p>
    <w:p w:rsidR="00097F71" w:rsidRPr="00FD7CBB" w:rsidRDefault="00097F71" w:rsidP="00097F71">
      <w:pPr>
        <w:pStyle w:val="Style17"/>
        <w:widowControl/>
        <w:numPr>
          <w:ilvl w:val="0"/>
          <w:numId w:val="83"/>
        </w:numPr>
        <w:tabs>
          <w:tab w:val="left" w:pos="0"/>
          <w:tab w:val="left" w:pos="972"/>
        </w:tabs>
        <w:spacing w:line="240" w:lineRule="auto"/>
        <w:ind w:firstLine="0"/>
        <w:jc w:val="left"/>
        <w:rPr>
          <w:rStyle w:val="FontStyle24"/>
        </w:rPr>
      </w:pPr>
      <w:r w:rsidRPr="00FD7CBB">
        <w:rPr>
          <w:rStyle w:val="FontStyle24"/>
        </w:rPr>
        <w:t>оказание услуг доверительного управления.</w:t>
      </w:r>
    </w:p>
    <w:p w:rsidR="00097F71" w:rsidRDefault="00097F71" w:rsidP="00097F71">
      <w:pPr>
        <w:pStyle w:val="Style15"/>
        <w:widowControl/>
        <w:tabs>
          <w:tab w:val="left" w:pos="0"/>
        </w:tabs>
        <w:spacing w:line="240" w:lineRule="auto"/>
        <w:ind w:right="7" w:firstLine="0"/>
        <w:rPr>
          <w:rStyle w:val="FontStyle24"/>
        </w:rPr>
      </w:pPr>
      <w:r w:rsidRPr="00FD7CBB">
        <w:rPr>
          <w:rStyle w:val="FontStyle24"/>
        </w:rPr>
        <w:t>6.</w:t>
      </w:r>
      <w:r w:rsidRPr="00FD7CBB">
        <w:rPr>
          <w:rStyle w:val="FontStyle24"/>
        </w:rPr>
        <w:tab/>
        <w:t xml:space="preserve">Общий </w:t>
      </w:r>
      <w:proofErr w:type="gramStart"/>
      <w:r w:rsidRPr="00FD7CBB">
        <w:rPr>
          <w:rStyle w:val="FontStyle24"/>
        </w:rPr>
        <w:t>контроль за</w:t>
      </w:r>
      <w:proofErr w:type="gramEnd"/>
      <w:r w:rsidRPr="00FD7CBB">
        <w:rPr>
          <w:rStyle w:val="FontStyle24"/>
        </w:rPr>
        <w:t xml:space="preserve"> ходом реструктуризации непрофильных активов в</w:t>
      </w:r>
      <w:r>
        <w:rPr>
          <w:rStyle w:val="FontStyle24"/>
        </w:rPr>
        <w:t xml:space="preserve"> </w:t>
      </w:r>
      <w:r w:rsidRPr="00FD7CBB">
        <w:rPr>
          <w:rStyle w:val="FontStyle24"/>
        </w:rPr>
        <w:t>отрасли осуществляет Отдел реструктуризации непрофильного имущества</w:t>
      </w:r>
      <w:r>
        <w:rPr>
          <w:rStyle w:val="FontStyle24"/>
        </w:rPr>
        <w:t xml:space="preserve"> </w:t>
      </w:r>
      <w:r w:rsidRPr="00FD7CBB">
        <w:rPr>
          <w:rStyle w:val="FontStyle24"/>
        </w:rPr>
        <w:t>Госкорпорации «Росатом».</w:t>
      </w:r>
    </w:p>
    <w:p w:rsidR="00097F71" w:rsidRDefault="00097F71" w:rsidP="00097F71">
      <w:pPr>
        <w:rPr>
          <w:rStyle w:val="FontStyle24"/>
        </w:rPr>
      </w:pPr>
      <w:r>
        <w:rPr>
          <w:rStyle w:val="FontStyle24"/>
        </w:rPr>
        <w:br w:type="page"/>
      </w:r>
    </w:p>
    <w:p w:rsidR="00097F71" w:rsidRPr="00C12413" w:rsidRDefault="00097F71" w:rsidP="00097F71">
      <w:pPr>
        <w:tabs>
          <w:tab w:val="left" w:pos="0"/>
        </w:tabs>
        <w:jc w:val="right"/>
        <w:rPr>
          <w:rStyle w:val="FontStyle26"/>
          <w:b w:val="0"/>
          <w:sz w:val="20"/>
          <w:szCs w:val="20"/>
        </w:rPr>
      </w:pPr>
      <w:r w:rsidRPr="00C12413">
        <w:rPr>
          <w:sz w:val="20"/>
          <w:szCs w:val="20"/>
        </w:rPr>
        <w:t>Приложение №2</w:t>
      </w:r>
      <w:r>
        <w:rPr>
          <w:sz w:val="20"/>
          <w:szCs w:val="20"/>
        </w:rPr>
        <w:t xml:space="preserve"> </w:t>
      </w:r>
      <w:r w:rsidRPr="00C12413">
        <w:rPr>
          <w:rStyle w:val="FontStyle26"/>
          <w:sz w:val="20"/>
          <w:szCs w:val="20"/>
        </w:rPr>
        <w:t>к Техническому заданию</w:t>
      </w:r>
    </w:p>
    <w:p w:rsidR="00097F71" w:rsidRDefault="00097F71" w:rsidP="00097F71">
      <w:pPr>
        <w:tabs>
          <w:tab w:val="left" w:pos="0"/>
        </w:tabs>
        <w:jc w:val="right"/>
      </w:pPr>
    </w:p>
    <w:p w:rsidR="00097F71" w:rsidRPr="00CB6219" w:rsidRDefault="00097F71" w:rsidP="00097F71">
      <w:pPr>
        <w:tabs>
          <w:tab w:val="left" w:pos="0"/>
        </w:tabs>
        <w:jc w:val="center"/>
        <w:rPr>
          <w:b/>
          <w:caps/>
        </w:rPr>
      </w:pPr>
      <w:r>
        <w:rPr>
          <w:b/>
          <w:caps/>
        </w:rPr>
        <w:t xml:space="preserve">типовая </w:t>
      </w:r>
      <w:r w:rsidRPr="00CB6219">
        <w:rPr>
          <w:b/>
          <w:caps/>
        </w:rPr>
        <w:t xml:space="preserve">Структура описания программы развития </w:t>
      </w:r>
      <w:r>
        <w:rPr>
          <w:b/>
          <w:caps/>
        </w:rPr>
        <w:br/>
      </w:r>
      <w:r w:rsidRPr="00CB6219">
        <w:rPr>
          <w:b/>
          <w:caps/>
        </w:rPr>
        <w:t>ОАО «ЦентрАтом» на среднесрочный период.</w:t>
      </w:r>
    </w:p>
    <w:p w:rsidR="00097F71" w:rsidRDefault="00097F71" w:rsidP="00097F71">
      <w:pPr>
        <w:tabs>
          <w:tab w:val="left" w:pos="0"/>
        </w:tabs>
        <w:jc w:val="right"/>
      </w:pP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Определение миссии </w:t>
      </w:r>
      <w:r w:rsidRPr="008877B6">
        <w:rPr>
          <w:rFonts w:ascii="Times New Roman" w:hAnsi="Times New Roman" w:cs="Times New Roman"/>
          <w:sz w:val="22"/>
          <w:szCs w:val="22"/>
          <w:lang w:val="ru-RU"/>
        </w:rPr>
        <w:t>ОАО "ЦентрАтом" и ег</w:t>
      </w:r>
      <w:r>
        <w:rPr>
          <w:rFonts w:ascii="Times New Roman" w:hAnsi="Times New Roman" w:cs="Times New Roman"/>
          <w:sz w:val="22"/>
          <w:szCs w:val="22"/>
          <w:lang w:val="ru-RU"/>
        </w:rPr>
        <w:t xml:space="preserve">о целей на среднесрочный период, а также места </w:t>
      </w:r>
      <w:r w:rsidRPr="008877B6">
        <w:rPr>
          <w:rFonts w:ascii="Times New Roman" w:hAnsi="Times New Roman" w:cs="Times New Roman"/>
          <w:sz w:val="22"/>
          <w:szCs w:val="22"/>
          <w:lang w:val="ru-RU"/>
        </w:rPr>
        <w:t>ОАО "ЦентрАтом"</w:t>
      </w:r>
      <w:r>
        <w:rPr>
          <w:rFonts w:ascii="Times New Roman" w:hAnsi="Times New Roman" w:cs="Times New Roman"/>
          <w:sz w:val="22"/>
          <w:szCs w:val="22"/>
          <w:lang w:val="ru-RU"/>
        </w:rPr>
        <w:t xml:space="preserve"> в стратегии Корпорации.</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существующего положения ОАО «ЦентрАтом» в составе Корпорации.</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proofErr w:type="gramStart"/>
      <w:r>
        <w:rPr>
          <w:rFonts w:ascii="Times New Roman" w:hAnsi="Times New Roman" w:cs="Times New Roman"/>
          <w:sz w:val="22"/>
          <w:szCs w:val="22"/>
          <w:lang w:val="ru-RU"/>
        </w:rPr>
        <w:t>механизмов реструктуризации непрофильных активов организаций отрасли</w:t>
      </w:r>
      <w:proofErr w:type="gramEnd"/>
      <w:r>
        <w:rPr>
          <w:rFonts w:ascii="Times New Roman" w:hAnsi="Times New Roman" w:cs="Times New Roman"/>
          <w:sz w:val="22"/>
          <w:szCs w:val="22"/>
          <w:lang w:val="ru-RU"/>
        </w:rPr>
        <w:t xml:space="preserve"> с участием ОАО «ЦентрАтом» с учетом Общих принципов реструктуризации непрофильных активов организаций отрасли, в том числе:</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proofErr w:type="gramStart"/>
      <w:r>
        <w:rPr>
          <w:rFonts w:ascii="Times New Roman" w:hAnsi="Times New Roman" w:cs="Times New Roman"/>
          <w:sz w:val="22"/>
          <w:szCs w:val="22"/>
          <w:lang w:val="ru-RU"/>
        </w:rPr>
        <w:t>правовой, налоговый и финансово-экономический анализ вариантов различных механизмов реструктуризации непрофильных активов организаций отрасли (возможные варианты: создание отраслевого ЗПИФ непрофильных активов, создание инвестиционных товариществ, внесение непрофильных активов организаций отрасли в уставной капитал ОАО «ЦентрАтом», реализация непрофильных активов организаций отрасли силами ОАО «ЦентрАтом» как агентом, реализация инвестиционных проектов на базе непрофильных активов с участием ОАО «ЦентрАтом», купля-продажа непрофильных активов с последующей реструктуризацией</w:t>
      </w:r>
      <w:proofErr w:type="gramEnd"/>
      <w:r>
        <w:rPr>
          <w:rFonts w:ascii="Times New Roman" w:hAnsi="Times New Roman" w:cs="Times New Roman"/>
          <w:sz w:val="22"/>
          <w:szCs w:val="22"/>
          <w:lang w:val="ru-RU"/>
        </w:rPr>
        <w:t xml:space="preserve"> силами ОАО «ЦентрАтом», уступка права требования в пользу ОАО «ЦентрАтом» и прочее) (далее – Механизмы реструктуризации);</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социальных последствий применения Механизмов реструктуризации к социально значимым объектам (сокращение</w:t>
      </w:r>
      <w:r w:rsidRPr="0045104B">
        <w:rPr>
          <w:rFonts w:ascii="Times New Roman" w:hAnsi="Times New Roman" w:cs="Times New Roman"/>
          <w:sz w:val="22"/>
          <w:szCs w:val="22"/>
          <w:lang w:val="ru-RU"/>
        </w:rPr>
        <w:t xml:space="preserve"> численности работающих </w:t>
      </w:r>
      <w:r>
        <w:rPr>
          <w:rFonts w:ascii="Times New Roman" w:hAnsi="Times New Roman" w:cs="Times New Roman"/>
          <w:sz w:val="22"/>
          <w:szCs w:val="22"/>
          <w:lang w:val="ru-RU"/>
        </w:rPr>
        <w:t xml:space="preserve">в реструктуризируемых непрофильных активах </w:t>
      </w:r>
      <w:r w:rsidRPr="0045104B">
        <w:rPr>
          <w:rFonts w:ascii="Times New Roman" w:hAnsi="Times New Roman" w:cs="Times New Roman"/>
          <w:sz w:val="22"/>
          <w:szCs w:val="22"/>
          <w:lang w:val="ru-RU"/>
        </w:rPr>
        <w:t>и необходимость их трудоустройства на прочих объектах; уменьшение налогооблагаемой базы и финансовых ресурсов местного самоуправления, что отразится на содержании коммунальной и социальной инфраструктуры</w:t>
      </w:r>
      <w:r>
        <w:rPr>
          <w:rFonts w:ascii="Times New Roman" w:hAnsi="Times New Roman" w:cs="Times New Roman"/>
          <w:sz w:val="22"/>
          <w:szCs w:val="22"/>
          <w:lang w:val="ru-RU"/>
        </w:rPr>
        <w:t>, и прочее).</w:t>
      </w:r>
    </w:p>
    <w:p w:rsidR="00097F71" w:rsidRDefault="00097F71" w:rsidP="00097F71">
      <w:pPr>
        <w:pStyle w:val="Default"/>
        <w:numPr>
          <w:ilvl w:val="1"/>
          <w:numId w:val="74"/>
        </w:numPr>
        <w:spacing w:after="36"/>
        <w:ind w:left="369" w:firstLine="632"/>
        <w:jc w:val="both"/>
        <w:rPr>
          <w:rFonts w:ascii="Times New Roman" w:hAnsi="Times New Roman" w:cs="Times New Roman"/>
          <w:sz w:val="22"/>
          <w:szCs w:val="22"/>
          <w:lang w:val="ru-RU"/>
        </w:rPr>
      </w:pPr>
      <w:r>
        <w:rPr>
          <w:rFonts w:ascii="Times New Roman" w:hAnsi="Times New Roman" w:cs="Times New Roman"/>
          <w:sz w:val="22"/>
          <w:szCs w:val="22"/>
          <w:lang w:val="ru-RU"/>
        </w:rPr>
        <w:t xml:space="preserve">разработка </w:t>
      </w:r>
      <w:r w:rsidRPr="00924306">
        <w:rPr>
          <w:rFonts w:ascii="Times New Roman" w:hAnsi="Times New Roman" w:cs="Times New Roman"/>
          <w:sz w:val="22"/>
          <w:szCs w:val="22"/>
          <w:lang w:val="ru-RU"/>
        </w:rPr>
        <w:t xml:space="preserve">типового </w:t>
      </w:r>
      <w:proofErr w:type="gramStart"/>
      <w:r w:rsidRPr="00924306">
        <w:rPr>
          <w:rFonts w:ascii="Times New Roman" w:hAnsi="Times New Roman" w:cs="Times New Roman"/>
          <w:sz w:val="22"/>
          <w:szCs w:val="22"/>
          <w:lang w:val="ru-RU"/>
        </w:rPr>
        <w:t>порядка определения способа реструктуризации непрофильных активов</w:t>
      </w:r>
      <w:r>
        <w:rPr>
          <w:rFonts w:ascii="Times New Roman" w:hAnsi="Times New Roman" w:cs="Times New Roman"/>
          <w:sz w:val="22"/>
          <w:szCs w:val="22"/>
          <w:lang w:val="ru-RU"/>
        </w:rPr>
        <w:t xml:space="preserve"> организаций отрасли</w:t>
      </w:r>
      <w:proofErr w:type="gramEnd"/>
      <w:r>
        <w:rPr>
          <w:rFonts w:ascii="Times New Roman" w:hAnsi="Times New Roman" w:cs="Times New Roman"/>
          <w:sz w:val="22"/>
          <w:szCs w:val="22"/>
          <w:lang w:val="ru-RU"/>
        </w:rPr>
        <w:t xml:space="preserve"> с участием ОАО «ЦентрАтом».</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Разработка планов-графиков реализации Механизмов реструктуризации на среднесрочный период с учетом их возможных вариантов.</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Выявление</w:t>
      </w:r>
      <w:r w:rsidRPr="00510348">
        <w:rPr>
          <w:rFonts w:ascii="Times New Roman" w:hAnsi="Times New Roman" w:cs="Times New Roman"/>
          <w:sz w:val="22"/>
          <w:szCs w:val="22"/>
          <w:lang w:val="ru-RU"/>
        </w:rPr>
        <w:t xml:space="preserve"> </w:t>
      </w:r>
      <w:r>
        <w:rPr>
          <w:rFonts w:ascii="Times New Roman" w:hAnsi="Times New Roman" w:cs="Times New Roman"/>
          <w:sz w:val="22"/>
          <w:szCs w:val="22"/>
          <w:lang w:val="ru-RU"/>
        </w:rPr>
        <w:t>и анализ ключевых рисков при реализации Механизмов реструктуризации, составление перечня мер по их минимизации при достижении целевых финансово-экономических показателей ОАО «ЦентрАтом»</w:t>
      </w:r>
    </w:p>
    <w:p w:rsidR="00097F71" w:rsidRPr="00FD07D2"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Анализ сильных/ слабых сторон в сравнении с возможностями и угрозами внешней среды ОАО «ЦентрАтом» при реализации Механизмов реструктуризации в среднесрочном периоде.</w:t>
      </w:r>
    </w:p>
    <w:p w:rsidR="00097F71" w:rsidRDefault="00097F71" w:rsidP="00097F71">
      <w:pPr>
        <w:pStyle w:val="Default"/>
        <w:numPr>
          <w:ilvl w:val="0"/>
          <w:numId w:val="84"/>
        </w:numPr>
        <w:spacing w:after="36"/>
        <w:ind w:left="368"/>
        <w:jc w:val="both"/>
        <w:rPr>
          <w:rFonts w:ascii="Times New Roman" w:hAnsi="Times New Roman" w:cs="Times New Roman"/>
          <w:sz w:val="22"/>
          <w:szCs w:val="22"/>
          <w:lang w:val="ru-RU"/>
        </w:rPr>
      </w:pPr>
      <w:r>
        <w:rPr>
          <w:rFonts w:ascii="Times New Roman" w:hAnsi="Times New Roman" w:cs="Times New Roman"/>
          <w:sz w:val="22"/>
          <w:szCs w:val="22"/>
          <w:lang w:val="ru-RU"/>
        </w:rPr>
        <w:t>Определение финансовых результатов и целевых значений финансово-экономических показателей, включающих варианты финансовых моделей ОАО «ЦентрАтом» при реализации Механизмов реструктуризации на среднесрочный период. Прогноз в установленном согласованном формате финансово-экономических и производственных результатов на среднесрочный период. Описание основных предпосылок модели. Анализ чувствительности показателей деятельности к изменению основных предпосылок.</w:t>
      </w:r>
    </w:p>
    <w:p w:rsidR="005F07FA" w:rsidRPr="00097F71" w:rsidRDefault="00097F71" w:rsidP="00097F71">
      <w:pPr>
        <w:pStyle w:val="Default"/>
        <w:numPr>
          <w:ilvl w:val="0"/>
          <w:numId w:val="84"/>
        </w:numPr>
        <w:spacing w:after="36"/>
        <w:ind w:left="368"/>
        <w:jc w:val="both"/>
        <w:rPr>
          <w:lang w:val="ru-RU"/>
        </w:rPr>
        <w:sectPr w:rsidR="005F07FA" w:rsidRPr="00097F71" w:rsidSect="00097F71">
          <w:pgSz w:w="11907" w:h="16840" w:code="9"/>
          <w:pgMar w:top="1134" w:right="567" w:bottom="1134" w:left="1418" w:header="567" w:footer="567" w:gutter="0"/>
          <w:cols w:space="708"/>
          <w:docGrid w:linePitch="360"/>
        </w:sectPr>
      </w:pPr>
      <w:r>
        <w:rPr>
          <w:rFonts w:ascii="Times New Roman" w:hAnsi="Times New Roman" w:cs="Times New Roman"/>
          <w:sz w:val="22"/>
          <w:szCs w:val="22"/>
          <w:lang w:val="ru-RU"/>
        </w:rPr>
        <w:t>Разработка КПЭ для ОАО «ЦентрАтом» при реализации Механизмов реструктуризации.</w:t>
      </w:r>
    </w:p>
    <w:p w:rsidR="00F77B22" w:rsidRDefault="00F77B22" w:rsidP="00097F71">
      <w:pPr>
        <w:pStyle w:val="19"/>
        <w:spacing w:before="0" w:after="0"/>
        <w:ind w:firstLine="0"/>
        <w:rPr>
          <w:bCs/>
        </w:rPr>
      </w:pPr>
    </w:p>
    <w:sectPr w:rsidR="00F77B22" w:rsidSect="00097F71">
      <w:pgSz w:w="11907" w:h="16840" w:code="9"/>
      <w:pgMar w:top="567" w:right="1134" w:bottom="1418" w:left="1134" w:header="567" w:footer="56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CC1" w:rsidRDefault="00D22CC1">
      <w:r>
        <w:separator/>
      </w:r>
    </w:p>
  </w:endnote>
  <w:endnote w:type="continuationSeparator" w:id="0">
    <w:p w:rsidR="00D22CC1" w:rsidRDefault="00D22C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CC"/>
    <w:family w:val="roman"/>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CC1" w:rsidRDefault="00D22CC1">
      <w:r>
        <w:separator/>
      </w:r>
    </w:p>
  </w:footnote>
  <w:footnote w:type="continuationSeparator" w:id="0">
    <w:p w:rsidR="00D22CC1" w:rsidRDefault="00D22CC1">
      <w:r>
        <w:continuationSeparator/>
      </w:r>
    </w:p>
  </w:footnote>
  <w:footnote w:id="1">
    <w:p w:rsidR="00D22CC1" w:rsidRDefault="00D22CC1" w:rsidP="00097F71">
      <w:pPr>
        <w:pStyle w:val="ad"/>
      </w:pPr>
      <w:r>
        <w:rPr>
          <w:rStyle w:val="affff"/>
          <w:rFonts w:eastAsia="Arial Unicode MS"/>
        </w:rPr>
        <w:footnoteRef/>
      </w:r>
      <w:r>
        <w:t xml:space="preserve"> </w:t>
      </w:r>
      <w:r w:rsidRPr="00F626F3">
        <w:rPr>
          <w:sz w:val="16"/>
          <w:szCs w:val="16"/>
        </w:rPr>
        <w:t>Своим решением, а также на основании ходатайства соответствующего ЦФО-2, владельца непрофильного актива, его Куратора, ОАО «ЦентрАтом»,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2">
    <w:p w:rsidR="00D22CC1" w:rsidRPr="00F626F3" w:rsidRDefault="00D22CC1" w:rsidP="00097F71">
      <w:pPr>
        <w:pStyle w:val="ad"/>
        <w:rPr>
          <w:sz w:val="16"/>
          <w:szCs w:val="16"/>
        </w:rPr>
      </w:pPr>
      <w:r>
        <w:rPr>
          <w:rStyle w:val="affff"/>
          <w:rFonts w:eastAsia="Arial Unicode MS"/>
        </w:rPr>
        <w:footnoteRef/>
      </w:r>
      <w:r>
        <w:t xml:space="preserve"> </w:t>
      </w:r>
      <w:r w:rsidRPr="00F626F3">
        <w:rPr>
          <w:rStyle w:val="FontStyle27"/>
          <w:rFonts w:ascii="Times New Roman" w:hAnsi="Times New Roman" w:cs="Times New Roman"/>
          <w:sz w:val="16"/>
          <w:szCs w:val="16"/>
        </w:rPr>
        <w:t>Под профильными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и Указом Президента РФ от 24.07.2007 №556 «О реструктуризации атомного энергопромышленного комплекса Российской федерации». Профильная деятельность может быть основной (виды деятельности, непосредственно перечисленные в Федеральном законе и Указе Президента РФ), так и вспомогательной - без которой осуществление основной деятельности невозможно или она становится экономически неэффективной</w:t>
      </w:r>
    </w:p>
  </w:footnote>
  <w:footnote w:id="3">
    <w:p w:rsidR="00D22CC1" w:rsidRPr="00F626F3" w:rsidRDefault="00D22CC1" w:rsidP="00097F71">
      <w:pPr>
        <w:pStyle w:val="ad"/>
        <w:rPr>
          <w:sz w:val="16"/>
          <w:szCs w:val="16"/>
        </w:rPr>
      </w:pPr>
      <w:r w:rsidRPr="00F626F3">
        <w:rPr>
          <w:rStyle w:val="affff"/>
          <w:rFonts w:eastAsia="Arial Unicode MS"/>
          <w:sz w:val="16"/>
          <w:szCs w:val="16"/>
        </w:rPr>
        <w:footnoteRef/>
      </w:r>
      <w:r w:rsidRPr="00F626F3">
        <w:rPr>
          <w:rStyle w:val="FontStyle27"/>
          <w:rFonts w:ascii="Times New Roman" w:hAnsi="Times New Roman" w:cs="Times New Roman"/>
          <w:sz w:val="16"/>
          <w:szCs w:val="16"/>
        </w:rPr>
        <w:t xml:space="preserve"> </w:t>
      </w:r>
      <w:proofErr w:type="gramStart"/>
      <w:r w:rsidRPr="00F626F3">
        <w:rPr>
          <w:rStyle w:val="FontStyle27"/>
          <w:rFonts w:ascii="Times New Roman" w:hAnsi="Times New Roman" w:cs="Times New Roman"/>
          <w:sz w:val="16"/>
          <w:szCs w:val="16"/>
        </w:rPr>
        <w:t>По максимальной из индикативной рыночной, оценочной и первоначальной балансовой стоимости</w:t>
      </w:r>
      <w:proofErr w:type="gramEnd"/>
    </w:p>
  </w:footnote>
  <w:footnote w:id="4">
    <w:p w:rsidR="00D22CC1" w:rsidRPr="00F626F3" w:rsidRDefault="00D22CC1" w:rsidP="00097F71">
      <w:pPr>
        <w:pStyle w:val="ad"/>
        <w:rPr>
          <w:sz w:val="16"/>
          <w:szCs w:val="16"/>
        </w:rPr>
      </w:pPr>
      <w:r w:rsidRPr="00F626F3">
        <w:rPr>
          <w:rStyle w:val="affff"/>
          <w:rFonts w:eastAsia="Arial Unicode MS"/>
          <w:sz w:val="16"/>
          <w:szCs w:val="16"/>
        </w:rPr>
        <w:footnoteRef/>
      </w:r>
      <w:r w:rsidRPr="00F626F3">
        <w:rPr>
          <w:sz w:val="16"/>
          <w:szCs w:val="16"/>
        </w:rPr>
        <w:t xml:space="preserve"> </w:t>
      </w:r>
      <w:r w:rsidRPr="00F626F3">
        <w:rPr>
          <w:rStyle w:val="FontStyle27"/>
          <w:rFonts w:ascii="Times New Roman" w:hAnsi="Times New Roman" w:cs="Times New Roman"/>
          <w:sz w:val="16"/>
          <w:szCs w:val="16"/>
        </w:rPr>
        <w:t>Своим решением, а также на основании ходатайства соответствующего ЦФО-2, владельца НА, его Куратора, ОАО «</w:t>
      </w:r>
      <w:proofErr w:type="spellStart"/>
      <w:r w:rsidRPr="00F626F3">
        <w:rPr>
          <w:rStyle w:val="FontStyle27"/>
          <w:rFonts w:ascii="Times New Roman" w:hAnsi="Times New Roman" w:cs="Times New Roman"/>
          <w:sz w:val="16"/>
          <w:szCs w:val="16"/>
        </w:rPr>
        <w:t>ЦентАтом</w:t>
      </w:r>
      <w:proofErr w:type="spellEnd"/>
      <w:r w:rsidRPr="00F626F3">
        <w:rPr>
          <w:rStyle w:val="FontStyle27"/>
          <w:rFonts w:ascii="Times New Roman" w:hAnsi="Times New Roman" w:cs="Times New Roman"/>
          <w:sz w:val="16"/>
          <w:szCs w:val="16"/>
        </w:rPr>
        <w:t>»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5">
    <w:p w:rsidR="00D22CC1" w:rsidRDefault="00D22CC1" w:rsidP="00097F71">
      <w:pPr>
        <w:pStyle w:val="Style21"/>
        <w:widowControl/>
        <w:rPr>
          <w:rStyle w:val="FontStyle27"/>
        </w:rPr>
      </w:pPr>
      <w:r w:rsidRPr="00F626F3">
        <w:rPr>
          <w:rStyle w:val="FontStyle27"/>
          <w:rFonts w:ascii="Times New Roman" w:hAnsi="Times New Roman" w:cs="Times New Roman"/>
          <w:sz w:val="16"/>
          <w:szCs w:val="16"/>
          <w:vertAlign w:val="superscript"/>
        </w:rPr>
        <w:footnoteRef/>
      </w:r>
      <w:r w:rsidRPr="00F626F3">
        <w:rPr>
          <w:rStyle w:val="FontStyle27"/>
          <w:rFonts w:ascii="Times New Roman" w:hAnsi="Times New Roman" w:cs="Times New Roman"/>
          <w:sz w:val="16"/>
          <w:szCs w:val="16"/>
        </w:rPr>
        <w:t xml:space="preserve"> За исключением случаев, когда затраты на независимую оценку </w:t>
      </w:r>
      <w:proofErr w:type="gramStart"/>
      <w:r w:rsidRPr="00F626F3">
        <w:rPr>
          <w:rStyle w:val="FontStyle27"/>
          <w:rFonts w:ascii="Times New Roman" w:hAnsi="Times New Roman" w:cs="Times New Roman"/>
          <w:sz w:val="16"/>
          <w:szCs w:val="16"/>
        </w:rPr>
        <w:t>НА превышают</w:t>
      </w:r>
      <w:proofErr w:type="gramEnd"/>
      <w:r w:rsidRPr="00F626F3">
        <w:rPr>
          <w:rStyle w:val="FontStyle27"/>
          <w:rFonts w:ascii="Times New Roman" w:hAnsi="Times New Roman" w:cs="Times New Roman"/>
          <w:sz w:val="16"/>
          <w:szCs w:val="16"/>
        </w:rPr>
        <w:t xml:space="preserve"> его стоимость</w:t>
      </w:r>
    </w:p>
  </w:footnote>
  <w:footnote w:id="6">
    <w:p w:rsidR="00D22CC1" w:rsidRDefault="00D22CC1">
      <w:pPr>
        <w:pStyle w:val="ad"/>
      </w:pPr>
      <w:r>
        <w:rPr>
          <w:rStyle w:val="affff"/>
        </w:rPr>
        <w:footnoteRef/>
      </w:r>
      <w:r>
        <w:t xml:space="preserve"> </w:t>
      </w:r>
      <w:r w:rsidRPr="00533F91">
        <w:rPr>
          <w:sz w:val="20"/>
        </w:rPr>
        <w:t>Формы являются обязательными для заполнения</w:t>
      </w:r>
    </w:p>
  </w:footnote>
  <w:footnote w:id="7">
    <w:p w:rsidR="00D22CC1" w:rsidRPr="00097F71" w:rsidRDefault="00D22CC1" w:rsidP="00097F71">
      <w:pPr>
        <w:pStyle w:val="ad"/>
        <w:rPr>
          <w:sz w:val="16"/>
          <w:szCs w:val="16"/>
        </w:rPr>
      </w:pPr>
      <w:r w:rsidRPr="00097F71">
        <w:rPr>
          <w:rStyle w:val="affff"/>
          <w:rFonts w:eastAsia="Arial Unicode MS"/>
          <w:sz w:val="16"/>
          <w:szCs w:val="16"/>
        </w:rPr>
        <w:footnoteRef/>
      </w:r>
      <w:r w:rsidRPr="00097F71">
        <w:rPr>
          <w:sz w:val="16"/>
          <w:szCs w:val="16"/>
        </w:rPr>
        <w:t xml:space="preserve"> Своим решением, а также на основании ходатайства соответствующего ЦФО-2, владельца непрофильного актива, его Куратора, ОАО «ЦентрАтом»,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8">
    <w:p w:rsidR="00D22CC1" w:rsidRPr="00F626F3" w:rsidRDefault="00D22CC1" w:rsidP="00097F71">
      <w:pPr>
        <w:pStyle w:val="ad"/>
        <w:rPr>
          <w:sz w:val="16"/>
          <w:szCs w:val="16"/>
        </w:rPr>
      </w:pPr>
      <w:r w:rsidRPr="00097F71">
        <w:rPr>
          <w:rStyle w:val="affff"/>
          <w:rFonts w:eastAsia="Arial Unicode MS"/>
          <w:sz w:val="16"/>
          <w:szCs w:val="16"/>
        </w:rPr>
        <w:footnoteRef/>
      </w:r>
      <w:r w:rsidRPr="00097F71">
        <w:rPr>
          <w:sz w:val="16"/>
          <w:szCs w:val="16"/>
        </w:rPr>
        <w:t xml:space="preserve"> </w:t>
      </w:r>
      <w:r w:rsidRPr="00F626F3">
        <w:rPr>
          <w:rStyle w:val="FontStyle27"/>
          <w:rFonts w:ascii="Times New Roman" w:hAnsi="Times New Roman" w:cs="Times New Roman"/>
          <w:sz w:val="16"/>
          <w:szCs w:val="16"/>
        </w:rPr>
        <w:t>Под профильными видами деятельности подразумеваются виды деятельности, утвержденные Федеральным законом от 01.12.2007 № 317-ФЗ «О Государственной корпорации по атомной энергии «Росатом» и Указом Президента РФ от 24.07.2007 №556 «О реструктуризации атомного энергопромышленного комплекса Российской федерации». Профильная деятельность может быть основной (виды деятельности, непосредственно перечисленные в Федеральном законе и Указе Президента РФ), так и вспомогательной - без которой осуществление основной деятельности невозможно или она становится экономически неэффективной</w:t>
      </w:r>
    </w:p>
  </w:footnote>
  <w:footnote w:id="9">
    <w:p w:rsidR="00D22CC1" w:rsidRPr="00F626F3" w:rsidRDefault="00D22CC1" w:rsidP="00097F71">
      <w:pPr>
        <w:pStyle w:val="ad"/>
        <w:rPr>
          <w:sz w:val="16"/>
          <w:szCs w:val="16"/>
        </w:rPr>
      </w:pPr>
      <w:r w:rsidRPr="00F626F3">
        <w:rPr>
          <w:rStyle w:val="affff"/>
          <w:rFonts w:eastAsia="Arial Unicode MS"/>
          <w:sz w:val="16"/>
          <w:szCs w:val="16"/>
        </w:rPr>
        <w:footnoteRef/>
      </w:r>
      <w:r w:rsidRPr="00F626F3">
        <w:rPr>
          <w:rStyle w:val="FontStyle27"/>
          <w:rFonts w:ascii="Times New Roman" w:hAnsi="Times New Roman" w:cs="Times New Roman"/>
          <w:sz w:val="16"/>
          <w:szCs w:val="16"/>
        </w:rPr>
        <w:t xml:space="preserve"> </w:t>
      </w:r>
      <w:proofErr w:type="gramStart"/>
      <w:r w:rsidRPr="00F626F3">
        <w:rPr>
          <w:rStyle w:val="FontStyle27"/>
          <w:rFonts w:ascii="Times New Roman" w:hAnsi="Times New Roman" w:cs="Times New Roman"/>
          <w:sz w:val="16"/>
          <w:szCs w:val="16"/>
        </w:rPr>
        <w:t>По максимальной из индикативной рыночной, оценочной и первоначальной балансовой стоимости</w:t>
      </w:r>
      <w:proofErr w:type="gramEnd"/>
    </w:p>
  </w:footnote>
  <w:footnote w:id="10">
    <w:p w:rsidR="00D22CC1" w:rsidRPr="00F626F3" w:rsidRDefault="00D22CC1" w:rsidP="00097F71">
      <w:pPr>
        <w:pStyle w:val="ad"/>
        <w:rPr>
          <w:sz w:val="16"/>
          <w:szCs w:val="16"/>
        </w:rPr>
      </w:pPr>
      <w:r w:rsidRPr="00F626F3">
        <w:rPr>
          <w:rStyle w:val="affff"/>
          <w:rFonts w:eastAsia="Arial Unicode MS"/>
          <w:sz w:val="16"/>
          <w:szCs w:val="16"/>
        </w:rPr>
        <w:footnoteRef/>
      </w:r>
      <w:r w:rsidRPr="00F626F3">
        <w:rPr>
          <w:sz w:val="16"/>
          <w:szCs w:val="16"/>
        </w:rPr>
        <w:t xml:space="preserve"> </w:t>
      </w:r>
      <w:r w:rsidRPr="00F626F3">
        <w:rPr>
          <w:rStyle w:val="FontStyle27"/>
          <w:rFonts w:ascii="Times New Roman" w:hAnsi="Times New Roman" w:cs="Times New Roman"/>
          <w:sz w:val="16"/>
          <w:szCs w:val="16"/>
        </w:rPr>
        <w:t>Своим решением, а также на основании ходатайства соответствующего ЦФО-2, владельца НА, его Куратора, ОАО «</w:t>
      </w:r>
      <w:proofErr w:type="spellStart"/>
      <w:r w:rsidRPr="00F626F3">
        <w:rPr>
          <w:rStyle w:val="FontStyle27"/>
          <w:rFonts w:ascii="Times New Roman" w:hAnsi="Times New Roman" w:cs="Times New Roman"/>
          <w:sz w:val="16"/>
          <w:szCs w:val="16"/>
        </w:rPr>
        <w:t>ЦентАтом</w:t>
      </w:r>
      <w:proofErr w:type="spellEnd"/>
      <w:r w:rsidRPr="00F626F3">
        <w:rPr>
          <w:rStyle w:val="FontStyle27"/>
          <w:rFonts w:ascii="Times New Roman" w:hAnsi="Times New Roman" w:cs="Times New Roman"/>
          <w:sz w:val="16"/>
          <w:szCs w:val="16"/>
        </w:rPr>
        <w:t>» комитет Госкорпорации «Росатом» по реструктуризации непрофильных активов может принять решение о рассмотрении активов данной группы самостоятельно.</w:t>
      </w:r>
    </w:p>
  </w:footnote>
  <w:footnote w:id="11">
    <w:p w:rsidR="00D22CC1" w:rsidRDefault="00D22CC1" w:rsidP="00097F71">
      <w:pPr>
        <w:pStyle w:val="Style21"/>
        <w:widowControl/>
        <w:rPr>
          <w:rStyle w:val="FontStyle27"/>
        </w:rPr>
      </w:pPr>
      <w:r w:rsidRPr="00F626F3">
        <w:rPr>
          <w:rStyle w:val="FontStyle27"/>
          <w:rFonts w:ascii="Times New Roman" w:hAnsi="Times New Roman" w:cs="Times New Roman"/>
          <w:sz w:val="16"/>
          <w:szCs w:val="16"/>
          <w:vertAlign w:val="superscript"/>
        </w:rPr>
        <w:footnoteRef/>
      </w:r>
      <w:r w:rsidRPr="00F626F3">
        <w:rPr>
          <w:rStyle w:val="FontStyle27"/>
          <w:rFonts w:ascii="Times New Roman" w:hAnsi="Times New Roman" w:cs="Times New Roman"/>
          <w:sz w:val="16"/>
          <w:szCs w:val="16"/>
        </w:rPr>
        <w:t xml:space="preserve"> За исключением случаев, когда затраты на независимую оценку </w:t>
      </w:r>
      <w:proofErr w:type="gramStart"/>
      <w:r w:rsidRPr="00F626F3">
        <w:rPr>
          <w:rStyle w:val="FontStyle27"/>
          <w:rFonts w:ascii="Times New Roman" w:hAnsi="Times New Roman" w:cs="Times New Roman"/>
          <w:sz w:val="16"/>
          <w:szCs w:val="16"/>
        </w:rPr>
        <w:t>НА превышают</w:t>
      </w:r>
      <w:proofErr w:type="gramEnd"/>
      <w:r w:rsidRPr="00F626F3">
        <w:rPr>
          <w:rStyle w:val="FontStyle27"/>
          <w:rFonts w:ascii="Times New Roman" w:hAnsi="Times New Roman" w:cs="Times New Roman"/>
          <w:sz w:val="16"/>
          <w:szCs w:val="16"/>
        </w:rPr>
        <w:t xml:space="preserve"> его стоимость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CC1" w:rsidRDefault="000F71FC">
    <w:pPr>
      <w:pStyle w:val="af2"/>
      <w:jc w:val="center"/>
    </w:pPr>
    <w:fldSimple w:instr=" PAGE   \* MERGEFORMAT ">
      <w:r w:rsidR="00730C4C">
        <w:rPr>
          <w:noProof/>
        </w:rPr>
        <w:t>49</w:t>
      </w:r>
    </w:fldSimple>
  </w:p>
  <w:p w:rsidR="00D22CC1" w:rsidRDefault="00D22CC1">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023718FB"/>
    <w:multiLevelType w:val="multilevel"/>
    <w:tmpl w:val="CD9EBA8E"/>
    <w:lvl w:ilvl="0">
      <w:start w:val="13"/>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02AF2290"/>
    <w:multiLevelType w:val="singleLevel"/>
    <w:tmpl w:val="4A340082"/>
    <w:lvl w:ilvl="0">
      <w:start w:val="1"/>
      <w:numFmt w:val="decimal"/>
      <w:lvlText w:val="5.%1."/>
      <w:legacy w:legacy="1" w:legacySpace="0" w:legacyIndent="648"/>
      <w:lvlJc w:val="left"/>
      <w:rPr>
        <w:rFonts w:ascii="Times New Roman" w:hAnsi="Times New Roman" w:cs="Times New Roman" w:hint="default"/>
      </w:rPr>
    </w:lvl>
  </w:abstractNum>
  <w:abstractNum w:abstractNumId="8">
    <w:nsid w:val="02BA3ED3"/>
    <w:multiLevelType w:val="multilevel"/>
    <w:tmpl w:val="FC9CA142"/>
    <w:lvl w:ilvl="0">
      <w:start w:val="13"/>
      <w:numFmt w:val="decimal"/>
      <w:lvlText w:val="%1."/>
      <w:lvlJc w:val="left"/>
      <w:pPr>
        <w:ind w:left="660" w:hanging="660"/>
      </w:pPr>
    </w:lvl>
    <w:lvl w:ilvl="1">
      <w:start w:val="1"/>
      <w:numFmt w:val="decimal"/>
      <w:lvlText w:val="%1.%2."/>
      <w:lvlJc w:val="left"/>
      <w:pPr>
        <w:ind w:left="984" w:hanging="660"/>
      </w:p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9">
    <w:nsid w:val="04BD6532"/>
    <w:multiLevelType w:val="multilevel"/>
    <w:tmpl w:val="0D5CE3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56240A2"/>
    <w:multiLevelType w:val="hybridMultilevel"/>
    <w:tmpl w:val="AF6AFD22"/>
    <w:lvl w:ilvl="0" w:tplc="882EC8AC">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060F2BDC"/>
    <w:multiLevelType w:val="hybridMultilevel"/>
    <w:tmpl w:val="BF0CEA1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14">
    <w:nsid w:val="0B114432"/>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15">
    <w:nsid w:val="0DE706AA"/>
    <w:multiLevelType w:val="multilevel"/>
    <w:tmpl w:val="3DCADE96"/>
    <w:lvl w:ilvl="0">
      <w:start w:val="17"/>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1D250D4"/>
    <w:multiLevelType w:val="singleLevel"/>
    <w:tmpl w:val="20025C56"/>
    <w:lvl w:ilvl="0">
      <w:start w:val="1"/>
      <w:numFmt w:val="decimal"/>
      <w:lvlText w:val="3.%1."/>
      <w:legacy w:legacy="1" w:legacySpace="0" w:legacyIndent="648"/>
      <w:lvlJc w:val="left"/>
      <w:rPr>
        <w:rFonts w:ascii="Times New Roman" w:hAnsi="Times New Roman" w:cs="Times New Roman" w:hint="default"/>
      </w:rPr>
    </w:lvl>
  </w:abstractNum>
  <w:abstractNum w:abstractNumId="17">
    <w:nsid w:val="120B66B5"/>
    <w:multiLevelType w:val="hybridMultilevel"/>
    <w:tmpl w:val="DEBEE034"/>
    <w:lvl w:ilvl="0" w:tplc="823EEC42">
      <w:start w:val="1"/>
      <w:numFmt w:val="decimal"/>
      <w:lvlText w:val="16.%1."/>
      <w:lvlJc w:val="left"/>
      <w:pPr>
        <w:ind w:left="720" w:hanging="360"/>
      </w:pPr>
      <w:rPr>
        <w:rFonts w:ascii="Times New Roman" w:eastAsia="Times New Roman" w:hAnsi="Times New Roman" w:cs="Times New Roman" w:hint="default"/>
      </w:rPr>
    </w:lvl>
    <w:lvl w:ilvl="1" w:tplc="3CA03A30">
      <w:start w:val="1"/>
      <w:numFmt w:val="decimal"/>
      <w:lvlText w:val="%2."/>
      <w:lvlJc w:val="left"/>
      <w:pPr>
        <w:tabs>
          <w:tab w:val="num" w:pos="1440"/>
        </w:tabs>
        <w:ind w:left="1440" w:hanging="360"/>
      </w:pPr>
    </w:lvl>
    <w:lvl w:ilvl="2" w:tplc="D4043046">
      <w:start w:val="1"/>
      <w:numFmt w:val="decimal"/>
      <w:lvlText w:val="%3."/>
      <w:lvlJc w:val="left"/>
      <w:pPr>
        <w:tabs>
          <w:tab w:val="num" w:pos="2160"/>
        </w:tabs>
        <w:ind w:left="2160" w:hanging="360"/>
      </w:pPr>
    </w:lvl>
    <w:lvl w:ilvl="3" w:tplc="68982122">
      <w:start w:val="1"/>
      <w:numFmt w:val="decimal"/>
      <w:lvlText w:val="%4."/>
      <w:lvlJc w:val="left"/>
      <w:pPr>
        <w:tabs>
          <w:tab w:val="num" w:pos="2880"/>
        </w:tabs>
        <w:ind w:left="2880" w:hanging="360"/>
      </w:pPr>
    </w:lvl>
    <w:lvl w:ilvl="4" w:tplc="7B501334">
      <w:start w:val="1"/>
      <w:numFmt w:val="decimal"/>
      <w:lvlText w:val="%5."/>
      <w:lvlJc w:val="left"/>
      <w:pPr>
        <w:tabs>
          <w:tab w:val="num" w:pos="3600"/>
        </w:tabs>
        <w:ind w:left="3600" w:hanging="360"/>
      </w:pPr>
    </w:lvl>
    <w:lvl w:ilvl="5" w:tplc="1CB849A6">
      <w:start w:val="1"/>
      <w:numFmt w:val="decimal"/>
      <w:lvlText w:val="%6."/>
      <w:lvlJc w:val="left"/>
      <w:pPr>
        <w:tabs>
          <w:tab w:val="num" w:pos="4320"/>
        </w:tabs>
        <w:ind w:left="4320" w:hanging="360"/>
      </w:pPr>
    </w:lvl>
    <w:lvl w:ilvl="6" w:tplc="B57CEEB8">
      <w:start w:val="1"/>
      <w:numFmt w:val="decimal"/>
      <w:lvlText w:val="%7."/>
      <w:lvlJc w:val="left"/>
      <w:pPr>
        <w:tabs>
          <w:tab w:val="num" w:pos="5040"/>
        </w:tabs>
        <w:ind w:left="5040" w:hanging="360"/>
      </w:pPr>
    </w:lvl>
    <w:lvl w:ilvl="7" w:tplc="9704F72A">
      <w:start w:val="1"/>
      <w:numFmt w:val="decimal"/>
      <w:lvlText w:val="%8."/>
      <w:lvlJc w:val="left"/>
      <w:pPr>
        <w:tabs>
          <w:tab w:val="num" w:pos="5760"/>
        </w:tabs>
        <w:ind w:left="5760" w:hanging="360"/>
      </w:pPr>
    </w:lvl>
    <w:lvl w:ilvl="8" w:tplc="B8927236">
      <w:start w:val="1"/>
      <w:numFmt w:val="decimal"/>
      <w:lvlText w:val="%9."/>
      <w:lvlJc w:val="left"/>
      <w:pPr>
        <w:tabs>
          <w:tab w:val="num" w:pos="6480"/>
        </w:tabs>
        <w:ind w:left="6480" w:hanging="360"/>
      </w:pPr>
    </w:lvl>
  </w:abstractNum>
  <w:abstractNum w:abstractNumId="18">
    <w:nsid w:val="124345CD"/>
    <w:multiLevelType w:val="multilevel"/>
    <w:tmpl w:val="70B083B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hint="default"/>
      </w:rPr>
    </w:lvl>
    <w:lvl w:ilvl="2" w:tplc="FFFFFFFF" w:tentative="1">
      <w:start w:val="1"/>
      <w:numFmt w:val="lowerRoman"/>
      <w:lvlText w:val="%3."/>
      <w:lvlJc w:val="right"/>
      <w:pPr>
        <w:tabs>
          <w:tab w:val="num" w:pos="2273"/>
        </w:tabs>
        <w:ind w:left="2273" w:hanging="180"/>
      </w:pPr>
      <w:rPr>
        <w:rFonts w:cs="Times New Roman"/>
      </w:rPr>
    </w:lvl>
    <w:lvl w:ilvl="3" w:tplc="FFFFFFFF" w:tentative="1">
      <w:start w:val="1"/>
      <w:numFmt w:val="decimal"/>
      <w:lvlText w:val="%4."/>
      <w:lvlJc w:val="left"/>
      <w:pPr>
        <w:tabs>
          <w:tab w:val="num" w:pos="2993"/>
        </w:tabs>
        <w:ind w:left="2993" w:hanging="360"/>
      </w:pPr>
      <w:rPr>
        <w:rFonts w:cs="Times New Roman"/>
      </w:rPr>
    </w:lvl>
    <w:lvl w:ilvl="4" w:tplc="FFFFFFFF" w:tentative="1">
      <w:start w:val="1"/>
      <w:numFmt w:val="lowerLetter"/>
      <w:lvlText w:val="%5."/>
      <w:lvlJc w:val="left"/>
      <w:pPr>
        <w:tabs>
          <w:tab w:val="num" w:pos="3713"/>
        </w:tabs>
        <w:ind w:left="3713" w:hanging="360"/>
      </w:pPr>
      <w:rPr>
        <w:rFonts w:cs="Times New Roman"/>
      </w:rPr>
    </w:lvl>
    <w:lvl w:ilvl="5" w:tplc="FFFFFFFF" w:tentative="1">
      <w:start w:val="1"/>
      <w:numFmt w:val="lowerRoman"/>
      <w:lvlText w:val="%6."/>
      <w:lvlJc w:val="right"/>
      <w:pPr>
        <w:tabs>
          <w:tab w:val="num" w:pos="4433"/>
        </w:tabs>
        <w:ind w:left="4433" w:hanging="180"/>
      </w:pPr>
      <w:rPr>
        <w:rFonts w:cs="Times New Roman"/>
      </w:rPr>
    </w:lvl>
    <w:lvl w:ilvl="6" w:tplc="FFFFFFFF" w:tentative="1">
      <w:start w:val="1"/>
      <w:numFmt w:val="decimal"/>
      <w:lvlText w:val="%7."/>
      <w:lvlJc w:val="left"/>
      <w:pPr>
        <w:tabs>
          <w:tab w:val="num" w:pos="5153"/>
        </w:tabs>
        <w:ind w:left="5153" w:hanging="360"/>
      </w:pPr>
      <w:rPr>
        <w:rFonts w:cs="Times New Roman"/>
      </w:rPr>
    </w:lvl>
    <w:lvl w:ilvl="7" w:tplc="FFFFFFFF" w:tentative="1">
      <w:start w:val="1"/>
      <w:numFmt w:val="lowerLetter"/>
      <w:lvlText w:val="%8."/>
      <w:lvlJc w:val="left"/>
      <w:pPr>
        <w:tabs>
          <w:tab w:val="num" w:pos="5873"/>
        </w:tabs>
        <w:ind w:left="5873" w:hanging="360"/>
      </w:pPr>
      <w:rPr>
        <w:rFonts w:cs="Times New Roman"/>
      </w:rPr>
    </w:lvl>
    <w:lvl w:ilvl="8" w:tplc="FFFFFFFF" w:tentative="1">
      <w:start w:val="1"/>
      <w:numFmt w:val="lowerRoman"/>
      <w:lvlText w:val="%9."/>
      <w:lvlJc w:val="right"/>
      <w:pPr>
        <w:tabs>
          <w:tab w:val="num" w:pos="6593"/>
        </w:tabs>
        <w:ind w:left="6593" w:hanging="180"/>
      </w:pPr>
      <w:rPr>
        <w:rFonts w:cs="Times New Roman"/>
      </w:rPr>
    </w:lvl>
  </w:abstractNum>
  <w:abstractNum w:abstractNumId="20">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AAF63D4"/>
    <w:multiLevelType w:val="hybridMultilevel"/>
    <w:tmpl w:val="FF96A916"/>
    <w:lvl w:ilvl="0" w:tplc="1FF8B1E6">
      <w:start w:val="1"/>
      <w:numFmt w:val="russianLower"/>
      <w:lvlText w:val="%1)"/>
      <w:lvlJc w:val="left"/>
      <w:pPr>
        <w:ind w:left="1429" w:hanging="360"/>
      </w:pPr>
    </w:lvl>
    <w:lvl w:ilvl="1" w:tplc="513E1170">
      <w:start w:val="1"/>
      <w:numFmt w:val="decimal"/>
      <w:lvlText w:val="%2."/>
      <w:lvlJc w:val="left"/>
      <w:pPr>
        <w:tabs>
          <w:tab w:val="num" w:pos="1440"/>
        </w:tabs>
        <w:ind w:left="1440" w:hanging="360"/>
      </w:pPr>
    </w:lvl>
    <w:lvl w:ilvl="2" w:tplc="6D141F6C">
      <w:start w:val="1"/>
      <w:numFmt w:val="decimal"/>
      <w:lvlText w:val="%3."/>
      <w:lvlJc w:val="left"/>
      <w:pPr>
        <w:tabs>
          <w:tab w:val="num" w:pos="2160"/>
        </w:tabs>
        <w:ind w:left="2160" w:hanging="360"/>
      </w:pPr>
    </w:lvl>
    <w:lvl w:ilvl="3" w:tplc="D9F048EA">
      <w:start w:val="1"/>
      <w:numFmt w:val="decimal"/>
      <w:lvlText w:val="%4."/>
      <w:lvlJc w:val="left"/>
      <w:pPr>
        <w:tabs>
          <w:tab w:val="num" w:pos="2880"/>
        </w:tabs>
        <w:ind w:left="2880" w:hanging="360"/>
      </w:pPr>
    </w:lvl>
    <w:lvl w:ilvl="4" w:tplc="9014E524">
      <w:start w:val="1"/>
      <w:numFmt w:val="decimal"/>
      <w:lvlText w:val="%5."/>
      <w:lvlJc w:val="left"/>
      <w:pPr>
        <w:tabs>
          <w:tab w:val="num" w:pos="3600"/>
        </w:tabs>
        <w:ind w:left="3600" w:hanging="360"/>
      </w:pPr>
    </w:lvl>
    <w:lvl w:ilvl="5" w:tplc="2CB20C08">
      <w:start w:val="1"/>
      <w:numFmt w:val="decimal"/>
      <w:lvlText w:val="%6."/>
      <w:lvlJc w:val="left"/>
      <w:pPr>
        <w:tabs>
          <w:tab w:val="num" w:pos="4320"/>
        </w:tabs>
        <w:ind w:left="4320" w:hanging="360"/>
      </w:pPr>
    </w:lvl>
    <w:lvl w:ilvl="6" w:tplc="09F42A0C">
      <w:start w:val="1"/>
      <w:numFmt w:val="decimal"/>
      <w:lvlText w:val="%7."/>
      <w:lvlJc w:val="left"/>
      <w:pPr>
        <w:tabs>
          <w:tab w:val="num" w:pos="5040"/>
        </w:tabs>
        <w:ind w:left="5040" w:hanging="360"/>
      </w:pPr>
    </w:lvl>
    <w:lvl w:ilvl="7" w:tplc="62F27712">
      <w:start w:val="1"/>
      <w:numFmt w:val="decimal"/>
      <w:lvlText w:val="%8."/>
      <w:lvlJc w:val="left"/>
      <w:pPr>
        <w:tabs>
          <w:tab w:val="num" w:pos="5760"/>
        </w:tabs>
        <w:ind w:left="5760" w:hanging="360"/>
      </w:pPr>
    </w:lvl>
    <w:lvl w:ilvl="8" w:tplc="577CA3AA">
      <w:start w:val="1"/>
      <w:numFmt w:val="decimal"/>
      <w:lvlText w:val="%9."/>
      <w:lvlJc w:val="left"/>
      <w:pPr>
        <w:tabs>
          <w:tab w:val="num" w:pos="6480"/>
        </w:tabs>
        <w:ind w:left="6480" w:hanging="36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1FC44E2B"/>
    <w:multiLevelType w:val="multilevel"/>
    <w:tmpl w:val="D5ACAEAE"/>
    <w:lvl w:ilvl="0">
      <w:start w:val="1"/>
      <w:numFmt w:val="decimal"/>
      <w:lvlText w:val="Статья %1."/>
      <w:lvlJc w:val="left"/>
      <w:pPr>
        <w:tabs>
          <w:tab w:val="num" w:pos="284"/>
        </w:tabs>
        <w:ind w:left="284" w:hanging="284"/>
      </w:pPr>
      <w:rPr>
        <w:rFonts w:hint="default"/>
      </w:rPr>
    </w:lvl>
    <w:lvl w:ilvl="1">
      <w:start w:val="1"/>
      <w:numFmt w:val="decimal"/>
      <w:lvlText w:val="%1.%2."/>
      <w:lvlJc w:val="left"/>
      <w:pPr>
        <w:tabs>
          <w:tab w:val="num" w:pos="862"/>
        </w:tabs>
        <w:ind w:left="574" w:hanging="432"/>
      </w:pPr>
      <w:rPr>
        <w:rFonts w:hint="default"/>
      </w:rPr>
    </w:lvl>
    <w:lvl w:ilvl="2">
      <w:start w:val="1"/>
      <w:numFmt w:val="russianLower"/>
      <w:lvlText w:val="%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20E4795C"/>
    <w:multiLevelType w:val="singleLevel"/>
    <w:tmpl w:val="2A903D00"/>
    <w:lvl w:ilvl="0">
      <w:start w:val="1"/>
      <w:numFmt w:val="decimal"/>
      <w:lvlText w:val="4.1.%1."/>
      <w:legacy w:legacy="1" w:legacySpace="0" w:legacyIndent="591"/>
      <w:lvlJc w:val="left"/>
      <w:rPr>
        <w:rFonts w:ascii="Times New Roman" w:hAnsi="Times New Roman" w:cs="Times New Roman" w:hint="default"/>
      </w:rPr>
    </w:lvl>
  </w:abstractNum>
  <w:abstractNum w:abstractNumId="26">
    <w:nsid w:val="210B5ED2"/>
    <w:multiLevelType w:val="multilevel"/>
    <w:tmpl w:val="C7045CE8"/>
    <w:lvl w:ilvl="0">
      <w:start w:val="2"/>
      <w:numFmt w:val="decimal"/>
      <w:lvlText w:val="%1."/>
      <w:lvlJc w:val="left"/>
      <w:pPr>
        <w:ind w:left="360" w:hanging="360"/>
      </w:pPr>
      <w:rPr>
        <w:rFonts w:hint="default"/>
        <w:b/>
        <w:i/>
      </w:rPr>
    </w:lvl>
    <w:lvl w:ilvl="1">
      <w:start w:val="3"/>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7">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28">
    <w:nsid w:val="24E52805"/>
    <w:multiLevelType w:val="hybridMultilevel"/>
    <w:tmpl w:val="976EDA6E"/>
    <w:lvl w:ilvl="0" w:tplc="6D92E8BE">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088" w:hanging="360"/>
      </w:pPr>
      <w:rPr>
        <w:rFonts w:cs="Times New Roman"/>
      </w:rPr>
    </w:lvl>
    <w:lvl w:ilvl="2" w:tplc="0419001B" w:tentative="1">
      <w:start w:val="1"/>
      <w:numFmt w:val="lowerRoman"/>
      <w:lvlText w:val="%3."/>
      <w:lvlJc w:val="right"/>
      <w:pPr>
        <w:ind w:left="1808" w:hanging="180"/>
      </w:pPr>
      <w:rPr>
        <w:rFonts w:cs="Times New Roman"/>
      </w:rPr>
    </w:lvl>
    <w:lvl w:ilvl="3" w:tplc="0419000F" w:tentative="1">
      <w:start w:val="1"/>
      <w:numFmt w:val="decimal"/>
      <w:lvlText w:val="%4."/>
      <w:lvlJc w:val="left"/>
      <w:pPr>
        <w:ind w:left="2528" w:hanging="360"/>
      </w:pPr>
      <w:rPr>
        <w:rFonts w:cs="Times New Roman"/>
      </w:rPr>
    </w:lvl>
    <w:lvl w:ilvl="4" w:tplc="04190019" w:tentative="1">
      <w:start w:val="1"/>
      <w:numFmt w:val="lowerLetter"/>
      <w:lvlText w:val="%5."/>
      <w:lvlJc w:val="left"/>
      <w:pPr>
        <w:ind w:left="3248" w:hanging="360"/>
      </w:pPr>
      <w:rPr>
        <w:rFonts w:cs="Times New Roman"/>
      </w:rPr>
    </w:lvl>
    <w:lvl w:ilvl="5" w:tplc="0419001B" w:tentative="1">
      <w:start w:val="1"/>
      <w:numFmt w:val="lowerRoman"/>
      <w:lvlText w:val="%6."/>
      <w:lvlJc w:val="right"/>
      <w:pPr>
        <w:ind w:left="3968" w:hanging="180"/>
      </w:pPr>
      <w:rPr>
        <w:rFonts w:cs="Times New Roman"/>
      </w:rPr>
    </w:lvl>
    <w:lvl w:ilvl="6" w:tplc="0419000F" w:tentative="1">
      <w:start w:val="1"/>
      <w:numFmt w:val="decimal"/>
      <w:lvlText w:val="%7."/>
      <w:lvlJc w:val="left"/>
      <w:pPr>
        <w:ind w:left="4688" w:hanging="360"/>
      </w:pPr>
      <w:rPr>
        <w:rFonts w:cs="Times New Roman"/>
      </w:rPr>
    </w:lvl>
    <w:lvl w:ilvl="7" w:tplc="04190019" w:tentative="1">
      <w:start w:val="1"/>
      <w:numFmt w:val="lowerLetter"/>
      <w:lvlText w:val="%8."/>
      <w:lvlJc w:val="left"/>
      <w:pPr>
        <w:ind w:left="5408" w:hanging="360"/>
      </w:pPr>
      <w:rPr>
        <w:rFonts w:cs="Times New Roman"/>
      </w:rPr>
    </w:lvl>
    <w:lvl w:ilvl="8" w:tplc="0419001B" w:tentative="1">
      <w:start w:val="1"/>
      <w:numFmt w:val="lowerRoman"/>
      <w:lvlText w:val="%9."/>
      <w:lvlJc w:val="right"/>
      <w:pPr>
        <w:ind w:left="6128" w:hanging="180"/>
      </w:pPr>
      <w:rPr>
        <w:rFonts w:cs="Times New Roman"/>
      </w:rPr>
    </w:lvl>
  </w:abstractNum>
  <w:abstractNum w:abstractNumId="29">
    <w:nsid w:val="27C902C2"/>
    <w:multiLevelType w:val="multilevel"/>
    <w:tmpl w:val="96F244D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nsid w:val="27CD2EAB"/>
    <w:multiLevelType w:val="hybridMultilevel"/>
    <w:tmpl w:val="3FAC20F6"/>
    <w:lvl w:ilvl="0" w:tplc="68A84F88">
      <w:start w:val="1"/>
      <w:numFmt w:val="decimal"/>
      <w:lvlText w:val="%1."/>
      <w:lvlJc w:val="left"/>
      <w:pPr>
        <w:tabs>
          <w:tab w:val="num" w:pos="502"/>
        </w:tabs>
        <w:ind w:left="502" w:hanging="360"/>
      </w:pPr>
      <w:rPr>
        <w:b w:val="0"/>
        <w:i w:val="0"/>
        <w:sz w:val="28"/>
        <w:szCs w:val="28"/>
      </w:rPr>
    </w:lvl>
    <w:lvl w:ilvl="1" w:tplc="E7A07FC6">
      <w:start w:val="1"/>
      <w:numFmt w:val="decimal"/>
      <w:lvlText w:val="%2."/>
      <w:lvlJc w:val="left"/>
      <w:pPr>
        <w:tabs>
          <w:tab w:val="num" w:pos="1070"/>
        </w:tabs>
        <w:ind w:left="1070" w:hanging="360"/>
      </w:pPr>
      <w:rPr>
        <w:b w:val="0"/>
        <w:i w:val="0"/>
        <w:sz w:val="24"/>
        <w:szCs w:val="24"/>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3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B076CC"/>
    <w:multiLevelType w:val="hybridMultilevel"/>
    <w:tmpl w:val="F59E3942"/>
    <w:lvl w:ilvl="0" w:tplc="ED98A480">
      <w:start w:val="1"/>
      <w:numFmt w:val="decimal"/>
      <w:lvlText w:val="%1."/>
      <w:lvlJc w:val="left"/>
      <w:pPr>
        <w:tabs>
          <w:tab w:val="num" w:pos="1068"/>
        </w:tabs>
        <w:ind w:left="1068" w:hanging="360"/>
      </w:pPr>
      <w:rPr>
        <w:rFonts w:hint="default"/>
      </w:rPr>
    </w:lvl>
    <w:lvl w:ilvl="1" w:tplc="660C67B0">
      <w:numFmt w:val="none"/>
      <w:lvlText w:val=""/>
      <w:lvlJc w:val="left"/>
      <w:pPr>
        <w:tabs>
          <w:tab w:val="num" w:pos="708"/>
        </w:tabs>
      </w:pPr>
    </w:lvl>
    <w:lvl w:ilvl="2" w:tplc="35601918">
      <w:numFmt w:val="none"/>
      <w:lvlText w:val=""/>
      <w:lvlJc w:val="left"/>
      <w:pPr>
        <w:tabs>
          <w:tab w:val="num" w:pos="708"/>
        </w:tabs>
      </w:pPr>
    </w:lvl>
    <w:lvl w:ilvl="3" w:tplc="30905C94">
      <w:numFmt w:val="none"/>
      <w:lvlText w:val=""/>
      <w:lvlJc w:val="left"/>
      <w:pPr>
        <w:tabs>
          <w:tab w:val="num" w:pos="708"/>
        </w:tabs>
      </w:pPr>
    </w:lvl>
    <w:lvl w:ilvl="4" w:tplc="EDF46890">
      <w:numFmt w:val="none"/>
      <w:lvlText w:val=""/>
      <w:lvlJc w:val="left"/>
      <w:pPr>
        <w:tabs>
          <w:tab w:val="num" w:pos="708"/>
        </w:tabs>
      </w:pPr>
    </w:lvl>
    <w:lvl w:ilvl="5" w:tplc="B7023BDC">
      <w:numFmt w:val="none"/>
      <w:lvlText w:val=""/>
      <w:lvlJc w:val="left"/>
      <w:pPr>
        <w:tabs>
          <w:tab w:val="num" w:pos="708"/>
        </w:tabs>
      </w:pPr>
    </w:lvl>
    <w:lvl w:ilvl="6" w:tplc="F5A67E4E">
      <w:numFmt w:val="none"/>
      <w:lvlText w:val=""/>
      <w:lvlJc w:val="left"/>
      <w:pPr>
        <w:tabs>
          <w:tab w:val="num" w:pos="708"/>
        </w:tabs>
      </w:pPr>
    </w:lvl>
    <w:lvl w:ilvl="7" w:tplc="EE30712A">
      <w:numFmt w:val="none"/>
      <w:lvlText w:val=""/>
      <w:lvlJc w:val="left"/>
      <w:pPr>
        <w:tabs>
          <w:tab w:val="num" w:pos="708"/>
        </w:tabs>
      </w:pPr>
    </w:lvl>
    <w:lvl w:ilvl="8" w:tplc="F342D8D6">
      <w:numFmt w:val="none"/>
      <w:lvlText w:val=""/>
      <w:lvlJc w:val="left"/>
      <w:pPr>
        <w:tabs>
          <w:tab w:val="num" w:pos="708"/>
        </w:tabs>
      </w:pPr>
    </w:lvl>
  </w:abstractNum>
  <w:abstractNum w:abstractNumId="33">
    <w:nsid w:val="2E7F7F3F"/>
    <w:multiLevelType w:val="hybridMultilevel"/>
    <w:tmpl w:val="2AFA3F9C"/>
    <w:lvl w:ilvl="0" w:tplc="24A2B98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36">
    <w:nsid w:val="2EFB02B0"/>
    <w:multiLevelType w:val="hybridMultilevel"/>
    <w:tmpl w:val="64C67C3E"/>
    <w:lvl w:ilvl="0" w:tplc="AF1A1DD2">
      <w:start w:val="1"/>
      <w:numFmt w:val="bullet"/>
      <w:lvlText w:val="-"/>
      <w:lvlJc w:val="left"/>
      <w:pPr>
        <w:tabs>
          <w:tab w:val="num" w:pos="1919"/>
        </w:tabs>
        <w:ind w:left="1919" w:hanging="453"/>
      </w:pPr>
      <w:rPr>
        <w:rFonts w:ascii="Times New Roman" w:hAnsi="Times New Roman" w:cs="Times New Roman" w:hint="default"/>
      </w:rPr>
    </w:lvl>
    <w:lvl w:ilvl="1" w:tplc="84D0A3E6">
      <w:start w:val="1"/>
      <w:numFmt w:val="bullet"/>
      <w:lvlText w:val="­"/>
      <w:lvlJc w:val="left"/>
      <w:pPr>
        <w:tabs>
          <w:tab w:val="num" w:pos="2367"/>
        </w:tabs>
        <w:ind w:left="2367" w:hanging="360"/>
      </w:pPr>
      <w:rPr>
        <w:rFonts w:ascii="Arial (WT)" w:hAnsi="Arial (WT)" w:hint="default"/>
      </w:rPr>
    </w:lvl>
    <w:lvl w:ilvl="2" w:tplc="4D5296E8" w:tentative="1">
      <w:start w:val="1"/>
      <w:numFmt w:val="bullet"/>
      <w:lvlText w:val=""/>
      <w:lvlJc w:val="left"/>
      <w:pPr>
        <w:tabs>
          <w:tab w:val="num" w:pos="3087"/>
        </w:tabs>
        <w:ind w:left="3087" w:hanging="360"/>
      </w:pPr>
      <w:rPr>
        <w:rFonts w:ascii="Symbol" w:hAnsi="Symbol" w:hint="default"/>
      </w:rPr>
    </w:lvl>
    <w:lvl w:ilvl="3" w:tplc="AA808388" w:tentative="1">
      <w:start w:val="1"/>
      <w:numFmt w:val="bullet"/>
      <w:lvlText w:val=""/>
      <w:lvlJc w:val="left"/>
      <w:pPr>
        <w:tabs>
          <w:tab w:val="num" w:pos="3807"/>
        </w:tabs>
        <w:ind w:left="3807" w:hanging="360"/>
      </w:pPr>
      <w:rPr>
        <w:rFonts w:ascii="Symbol" w:hAnsi="Symbol" w:hint="default"/>
      </w:rPr>
    </w:lvl>
    <w:lvl w:ilvl="4" w:tplc="72942394" w:tentative="1">
      <w:start w:val="1"/>
      <w:numFmt w:val="bullet"/>
      <w:lvlText w:val="o"/>
      <w:lvlJc w:val="left"/>
      <w:pPr>
        <w:tabs>
          <w:tab w:val="num" w:pos="4527"/>
        </w:tabs>
        <w:ind w:left="4527" w:hanging="360"/>
      </w:pPr>
      <w:rPr>
        <w:rFonts w:ascii="Arial (WT)" w:hAnsi="Arial (WT)" w:hint="default"/>
      </w:rPr>
    </w:lvl>
    <w:lvl w:ilvl="5" w:tplc="3E5A5904" w:tentative="1">
      <w:start w:val="1"/>
      <w:numFmt w:val="bullet"/>
      <w:lvlText w:val=""/>
      <w:lvlJc w:val="left"/>
      <w:pPr>
        <w:tabs>
          <w:tab w:val="num" w:pos="5247"/>
        </w:tabs>
        <w:ind w:left="5247" w:hanging="360"/>
      </w:pPr>
      <w:rPr>
        <w:rFonts w:ascii="Symbol" w:hAnsi="Symbol" w:hint="default"/>
      </w:rPr>
    </w:lvl>
    <w:lvl w:ilvl="6" w:tplc="4E28D162" w:tentative="1">
      <w:start w:val="1"/>
      <w:numFmt w:val="bullet"/>
      <w:lvlText w:val=""/>
      <w:lvlJc w:val="left"/>
      <w:pPr>
        <w:tabs>
          <w:tab w:val="num" w:pos="5967"/>
        </w:tabs>
        <w:ind w:left="5967" w:hanging="360"/>
      </w:pPr>
      <w:rPr>
        <w:rFonts w:ascii="Symbol" w:hAnsi="Symbol" w:hint="default"/>
      </w:rPr>
    </w:lvl>
    <w:lvl w:ilvl="7" w:tplc="1D36EF80" w:tentative="1">
      <w:start w:val="1"/>
      <w:numFmt w:val="bullet"/>
      <w:lvlText w:val="o"/>
      <w:lvlJc w:val="left"/>
      <w:pPr>
        <w:tabs>
          <w:tab w:val="num" w:pos="6687"/>
        </w:tabs>
        <w:ind w:left="6687" w:hanging="360"/>
      </w:pPr>
      <w:rPr>
        <w:rFonts w:ascii="Arial (WT)" w:hAnsi="Arial (WT)" w:hint="default"/>
      </w:rPr>
    </w:lvl>
    <w:lvl w:ilvl="8" w:tplc="C6844F12" w:tentative="1">
      <w:start w:val="1"/>
      <w:numFmt w:val="bullet"/>
      <w:lvlText w:val=""/>
      <w:lvlJc w:val="left"/>
      <w:pPr>
        <w:tabs>
          <w:tab w:val="num" w:pos="7407"/>
        </w:tabs>
        <w:ind w:left="7407" w:hanging="360"/>
      </w:pPr>
      <w:rPr>
        <w:rFonts w:ascii="Symbol" w:hAnsi="Symbol" w:hint="default"/>
      </w:rPr>
    </w:lvl>
  </w:abstractNum>
  <w:abstractNum w:abstractNumId="37">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8">
    <w:nsid w:val="35C2223E"/>
    <w:multiLevelType w:val="hybridMultilevel"/>
    <w:tmpl w:val="EE025B1C"/>
    <w:lvl w:ilvl="0" w:tplc="FFFFFFFF">
      <w:start w:val="1"/>
      <w:numFmt w:val="decimal"/>
      <w:lvlText w:val="%1)"/>
      <w:lvlJc w:val="left"/>
      <w:pPr>
        <w:ind w:left="540" w:hanging="360"/>
      </w:p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3DF0955A">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39DD01E3"/>
    <w:multiLevelType w:val="hybridMultilevel"/>
    <w:tmpl w:val="28800E3C"/>
    <w:lvl w:ilvl="0" w:tplc="0419000F">
      <w:start w:val="1"/>
      <w:numFmt w:val="decimal"/>
      <w:lvlText w:val="%1."/>
      <w:lvlJc w:val="left"/>
      <w:pPr>
        <w:ind w:left="3903" w:hanging="360"/>
      </w:pPr>
      <w:rPr>
        <w:rFonts w:cs="Times New Roman"/>
      </w:rPr>
    </w:lvl>
    <w:lvl w:ilvl="1" w:tplc="04190001" w:tentative="1">
      <w:start w:val="1"/>
      <w:numFmt w:val="lowerLetter"/>
      <w:lvlText w:val="%2."/>
      <w:lvlJc w:val="left"/>
      <w:pPr>
        <w:ind w:left="4623" w:hanging="360"/>
      </w:pPr>
      <w:rPr>
        <w:rFonts w:cs="Times New Roman"/>
      </w:rPr>
    </w:lvl>
    <w:lvl w:ilvl="2" w:tplc="0419001B" w:tentative="1">
      <w:start w:val="1"/>
      <w:numFmt w:val="lowerRoman"/>
      <w:lvlText w:val="%3."/>
      <w:lvlJc w:val="right"/>
      <w:pPr>
        <w:ind w:left="5343" w:hanging="180"/>
      </w:pPr>
      <w:rPr>
        <w:rFonts w:cs="Times New Roman"/>
      </w:rPr>
    </w:lvl>
    <w:lvl w:ilvl="3" w:tplc="0419000F" w:tentative="1">
      <w:start w:val="1"/>
      <w:numFmt w:val="decimal"/>
      <w:lvlText w:val="%4."/>
      <w:lvlJc w:val="left"/>
      <w:pPr>
        <w:ind w:left="6063" w:hanging="360"/>
      </w:pPr>
      <w:rPr>
        <w:rFonts w:cs="Times New Roman"/>
      </w:rPr>
    </w:lvl>
    <w:lvl w:ilvl="4" w:tplc="04190019" w:tentative="1">
      <w:start w:val="1"/>
      <w:numFmt w:val="lowerLetter"/>
      <w:lvlText w:val="%5."/>
      <w:lvlJc w:val="left"/>
      <w:pPr>
        <w:ind w:left="6783" w:hanging="360"/>
      </w:pPr>
      <w:rPr>
        <w:rFonts w:cs="Times New Roman"/>
      </w:rPr>
    </w:lvl>
    <w:lvl w:ilvl="5" w:tplc="0419001B" w:tentative="1">
      <w:start w:val="1"/>
      <w:numFmt w:val="lowerRoman"/>
      <w:lvlText w:val="%6."/>
      <w:lvlJc w:val="right"/>
      <w:pPr>
        <w:ind w:left="7503" w:hanging="180"/>
      </w:pPr>
      <w:rPr>
        <w:rFonts w:cs="Times New Roman"/>
      </w:rPr>
    </w:lvl>
    <w:lvl w:ilvl="6" w:tplc="0419000F" w:tentative="1">
      <w:start w:val="1"/>
      <w:numFmt w:val="decimal"/>
      <w:lvlText w:val="%7."/>
      <w:lvlJc w:val="left"/>
      <w:pPr>
        <w:ind w:left="8223" w:hanging="360"/>
      </w:pPr>
      <w:rPr>
        <w:rFonts w:cs="Times New Roman"/>
      </w:rPr>
    </w:lvl>
    <w:lvl w:ilvl="7" w:tplc="04190019" w:tentative="1">
      <w:start w:val="1"/>
      <w:numFmt w:val="lowerLetter"/>
      <w:lvlText w:val="%8."/>
      <w:lvlJc w:val="left"/>
      <w:pPr>
        <w:ind w:left="8943" w:hanging="360"/>
      </w:pPr>
      <w:rPr>
        <w:rFonts w:cs="Times New Roman"/>
      </w:rPr>
    </w:lvl>
    <w:lvl w:ilvl="8" w:tplc="0419001B" w:tentative="1">
      <w:start w:val="1"/>
      <w:numFmt w:val="lowerRoman"/>
      <w:lvlText w:val="%9."/>
      <w:lvlJc w:val="right"/>
      <w:pPr>
        <w:ind w:left="9663" w:hanging="180"/>
      </w:pPr>
      <w:rPr>
        <w:rFonts w:cs="Times New Roman"/>
      </w:rPr>
    </w:lvl>
  </w:abstractNum>
  <w:abstractNum w:abstractNumId="40">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1">
    <w:nsid w:val="3FC478B7"/>
    <w:multiLevelType w:val="multilevel"/>
    <w:tmpl w:val="CD3AAF14"/>
    <w:lvl w:ilvl="0">
      <w:start w:val="1"/>
      <w:numFmt w:val="decimal"/>
      <w:lvlText w:val="%1."/>
      <w:lvlJc w:val="left"/>
      <w:pPr>
        <w:ind w:left="360" w:hanging="360"/>
      </w:pPr>
      <w:rPr>
        <w:rFonts w:cs="Times New Roman"/>
        <w:i w:val="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41854D49"/>
    <w:multiLevelType w:val="multilevel"/>
    <w:tmpl w:val="3768ECCA"/>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3">
    <w:nsid w:val="420D3114"/>
    <w:multiLevelType w:val="multilevel"/>
    <w:tmpl w:val="12324B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423814FA"/>
    <w:multiLevelType w:val="multilevel"/>
    <w:tmpl w:val="BD7234B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4347311B"/>
    <w:multiLevelType w:val="multilevel"/>
    <w:tmpl w:val="0D14223C"/>
    <w:lvl w:ilvl="0">
      <w:start w:val="3"/>
      <w:numFmt w:val="decimal"/>
      <w:lvlText w:val="%1"/>
      <w:lvlJc w:val="left"/>
      <w:pPr>
        <w:ind w:left="375" w:hanging="375"/>
      </w:pPr>
      <w:rPr>
        <w:rFonts w:hint="default"/>
      </w:rPr>
    </w:lvl>
    <w:lvl w:ilvl="1">
      <w:start w:val="1"/>
      <w:numFmt w:val="decimal"/>
      <w:lvlText w:val="%1.%2"/>
      <w:lvlJc w:val="left"/>
      <w:pPr>
        <w:ind w:left="2175" w:hanging="375"/>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49">
    <w:nsid w:val="478A395C"/>
    <w:multiLevelType w:val="multilevel"/>
    <w:tmpl w:val="8E6C6CFE"/>
    <w:lvl w:ilvl="0">
      <w:start w:val="1"/>
      <w:numFmt w:val="decimal"/>
      <w:pStyle w:val="11"/>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9A75F3D"/>
    <w:multiLevelType w:val="singleLevel"/>
    <w:tmpl w:val="FEB869E2"/>
    <w:lvl w:ilvl="0">
      <w:start w:val="2"/>
      <w:numFmt w:val="decimal"/>
      <w:lvlText w:val="4.%1."/>
      <w:legacy w:legacy="1" w:legacySpace="0" w:legacyIndent="598"/>
      <w:lvlJc w:val="left"/>
      <w:rPr>
        <w:rFonts w:ascii="Times New Roman" w:hAnsi="Times New Roman" w:cs="Times New Roman" w:hint="default"/>
      </w:rPr>
    </w:lvl>
  </w:abstractNum>
  <w:abstractNum w:abstractNumId="52">
    <w:nsid w:val="4ABE2AF1"/>
    <w:multiLevelType w:val="multilevel"/>
    <w:tmpl w:val="D68AFD1E"/>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3">
    <w:nsid w:val="4B111D5A"/>
    <w:multiLevelType w:val="singleLevel"/>
    <w:tmpl w:val="61964F04"/>
    <w:lvl w:ilvl="0">
      <w:start w:val="1"/>
      <w:numFmt w:val="decimal"/>
      <w:lvlText w:val="4.3.%1."/>
      <w:legacy w:legacy="1" w:legacySpace="0" w:legacyIndent="597"/>
      <w:lvlJc w:val="left"/>
      <w:rPr>
        <w:rFonts w:ascii="Times New Roman" w:hAnsi="Times New Roman" w:cs="Times New Roman" w:hint="default"/>
      </w:rPr>
    </w:lvl>
  </w:abstractNum>
  <w:abstractNum w:abstractNumId="54">
    <w:nsid w:val="4CF506DE"/>
    <w:multiLevelType w:val="multilevel"/>
    <w:tmpl w:val="313AE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E0F4CE4"/>
    <w:multiLevelType w:val="multilevel"/>
    <w:tmpl w:val="1610E4E4"/>
    <w:lvl w:ilvl="0">
      <w:start w:val="3"/>
      <w:numFmt w:val="decimal"/>
      <w:lvlText w:val="%1."/>
      <w:lvlJc w:val="left"/>
      <w:pPr>
        <w:ind w:left="540" w:hanging="540"/>
      </w:pPr>
      <w:rPr>
        <w:rFonts w:hint="default"/>
      </w:rPr>
    </w:lvl>
    <w:lvl w:ilvl="1">
      <w:start w:val="4"/>
      <w:numFmt w:val="decimal"/>
      <w:lvlText w:val="%1.%2."/>
      <w:lvlJc w:val="left"/>
      <w:pPr>
        <w:ind w:left="2340" w:hanging="54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56">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61">
    <w:nsid w:val="5CFA242F"/>
    <w:multiLevelType w:val="hybridMultilevel"/>
    <w:tmpl w:val="DED88EEA"/>
    <w:lvl w:ilvl="0" w:tplc="59DCC6E8">
      <w:start w:val="1"/>
      <w:numFmt w:val="decimal"/>
      <w:pStyle w:val="21"/>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pStyle w:val="32"/>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62">
    <w:nsid w:val="5E622525"/>
    <w:multiLevelType w:val="multilevel"/>
    <w:tmpl w:val="4D7E379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30"/>
        </w:tabs>
        <w:ind w:left="143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3">
    <w:nsid w:val="5E785AAB"/>
    <w:multiLevelType w:val="singleLevel"/>
    <w:tmpl w:val="49BC15F8"/>
    <w:lvl w:ilvl="0">
      <w:start w:val="1"/>
      <w:numFmt w:val="decimal"/>
      <w:lvlText w:val="%1."/>
      <w:legacy w:legacy="1" w:legacySpace="0" w:legacyIndent="317"/>
      <w:lvlJc w:val="left"/>
      <w:rPr>
        <w:rFonts w:ascii="Times New Roman" w:hAnsi="Times New Roman" w:cs="Times New Roman" w:hint="default"/>
      </w:rPr>
    </w:lvl>
  </w:abstractNum>
  <w:abstractNum w:abstractNumId="64">
    <w:nsid w:val="5F4A6D8B"/>
    <w:multiLevelType w:val="singleLevel"/>
    <w:tmpl w:val="96E073D4"/>
    <w:lvl w:ilvl="0">
      <w:start w:val="1"/>
      <w:numFmt w:val="decimal"/>
      <w:lvlText w:val="4.4.%1."/>
      <w:legacy w:legacy="1" w:legacySpace="0" w:legacyIndent="656"/>
      <w:lvlJc w:val="left"/>
      <w:rPr>
        <w:rFonts w:ascii="Times New Roman" w:hAnsi="Times New Roman" w:cs="Times New Roman"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431DDD"/>
    <w:multiLevelType w:val="hybridMultilevel"/>
    <w:tmpl w:val="6D7EF208"/>
    <w:lvl w:ilvl="0" w:tplc="E7869372">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8FA0816"/>
    <w:multiLevelType w:val="hybridMultilevel"/>
    <w:tmpl w:val="89BA34E2"/>
    <w:lvl w:ilvl="0" w:tplc="FFFFFFFF">
      <w:start w:val="1"/>
      <w:numFmt w:val="decimal"/>
      <w:lvlText w:val="%1."/>
      <w:lvlJc w:val="left"/>
      <w:pPr>
        <w:ind w:left="720" w:hanging="360"/>
      </w:pPr>
      <w:rPr>
        <w:rFonts w:cs="Times New Roman" w:hint="default"/>
      </w:rPr>
    </w:lvl>
    <w:lvl w:ilvl="1" w:tplc="04190001">
      <w:start w:val="1"/>
      <w:numFmt w:val="bullet"/>
      <w:lvlText w:val=""/>
      <w:lvlJc w:val="left"/>
      <w:pPr>
        <w:ind w:left="1440" w:hanging="360"/>
      </w:pPr>
      <w:rPr>
        <w:rFonts w:ascii="Symbol" w:hAnsi="Symbol" w:hint="default"/>
      </w:rPr>
    </w:lvl>
    <w:lvl w:ilvl="2" w:tplc="4C20BACC">
      <w:start w:val="1"/>
      <w:numFmt w:val="decimal"/>
      <w:lvlText w:val="%3"/>
      <w:lvlJc w:val="left"/>
      <w:pPr>
        <w:ind w:left="2340" w:hanging="360"/>
      </w:pPr>
      <w:rPr>
        <w:rFonts w:hint="default"/>
      </w:rPr>
    </w:lvl>
    <w:lvl w:ilvl="3" w:tplc="4B1E3B52">
      <w:start w:val="2"/>
      <w:numFmt w:val="decimal"/>
      <w:lvlText w:val="%4)"/>
      <w:lvlJc w:val="left"/>
      <w:pPr>
        <w:ind w:left="2880" w:hanging="360"/>
      </w:pPr>
      <w:rPr>
        <w:rFonts w:hint="default"/>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1">
    <w:nsid w:val="691C1496"/>
    <w:multiLevelType w:val="hybridMultilevel"/>
    <w:tmpl w:val="D966A454"/>
    <w:lvl w:ilvl="0" w:tplc="DDA6C8CA">
      <w:start w:val="1"/>
      <w:numFmt w:val="decimal"/>
      <w:lvlText w:val="%1."/>
      <w:lvlJc w:val="left"/>
      <w:pPr>
        <w:tabs>
          <w:tab w:val="num" w:pos="960"/>
        </w:tabs>
        <w:ind w:left="960" w:hanging="360"/>
      </w:pPr>
    </w:lvl>
    <w:lvl w:ilvl="1" w:tplc="86C6CDAA">
      <w:start w:val="1"/>
      <w:numFmt w:val="lowerLetter"/>
      <w:lvlText w:val="%2."/>
      <w:lvlJc w:val="left"/>
      <w:pPr>
        <w:tabs>
          <w:tab w:val="num" w:pos="1680"/>
        </w:tabs>
        <w:ind w:left="1680" w:hanging="360"/>
      </w:pPr>
    </w:lvl>
    <w:lvl w:ilvl="2" w:tplc="798E9C88" w:tentative="1">
      <w:start w:val="1"/>
      <w:numFmt w:val="lowerRoman"/>
      <w:lvlText w:val="%3."/>
      <w:lvlJc w:val="right"/>
      <w:pPr>
        <w:tabs>
          <w:tab w:val="num" w:pos="2400"/>
        </w:tabs>
        <w:ind w:left="2400" w:hanging="180"/>
      </w:pPr>
    </w:lvl>
    <w:lvl w:ilvl="3" w:tplc="991C540E" w:tentative="1">
      <w:start w:val="1"/>
      <w:numFmt w:val="decimal"/>
      <w:lvlText w:val="%4."/>
      <w:lvlJc w:val="left"/>
      <w:pPr>
        <w:tabs>
          <w:tab w:val="num" w:pos="3120"/>
        </w:tabs>
        <w:ind w:left="3120" w:hanging="360"/>
      </w:pPr>
    </w:lvl>
    <w:lvl w:ilvl="4" w:tplc="1A881EC0" w:tentative="1">
      <w:start w:val="1"/>
      <w:numFmt w:val="lowerLetter"/>
      <w:lvlText w:val="%5."/>
      <w:lvlJc w:val="left"/>
      <w:pPr>
        <w:tabs>
          <w:tab w:val="num" w:pos="3840"/>
        </w:tabs>
        <w:ind w:left="3840" w:hanging="360"/>
      </w:pPr>
    </w:lvl>
    <w:lvl w:ilvl="5" w:tplc="35E890F8" w:tentative="1">
      <w:start w:val="1"/>
      <w:numFmt w:val="lowerRoman"/>
      <w:lvlText w:val="%6."/>
      <w:lvlJc w:val="right"/>
      <w:pPr>
        <w:tabs>
          <w:tab w:val="num" w:pos="4560"/>
        </w:tabs>
        <w:ind w:left="4560" w:hanging="180"/>
      </w:pPr>
    </w:lvl>
    <w:lvl w:ilvl="6" w:tplc="0C8EF6F2" w:tentative="1">
      <w:start w:val="1"/>
      <w:numFmt w:val="decimal"/>
      <w:lvlText w:val="%7."/>
      <w:lvlJc w:val="left"/>
      <w:pPr>
        <w:tabs>
          <w:tab w:val="num" w:pos="5280"/>
        </w:tabs>
        <w:ind w:left="5280" w:hanging="360"/>
      </w:pPr>
    </w:lvl>
    <w:lvl w:ilvl="7" w:tplc="4A2AB540" w:tentative="1">
      <w:start w:val="1"/>
      <w:numFmt w:val="lowerLetter"/>
      <w:lvlText w:val="%8."/>
      <w:lvlJc w:val="left"/>
      <w:pPr>
        <w:tabs>
          <w:tab w:val="num" w:pos="6000"/>
        </w:tabs>
        <w:ind w:left="6000" w:hanging="360"/>
      </w:pPr>
    </w:lvl>
    <w:lvl w:ilvl="8" w:tplc="EE802C74" w:tentative="1">
      <w:start w:val="1"/>
      <w:numFmt w:val="lowerRoman"/>
      <w:lvlText w:val="%9."/>
      <w:lvlJc w:val="right"/>
      <w:pPr>
        <w:tabs>
          <w:tab w:val="num" w:pos="6720"/>
        </w:tabs>
        <w:ind w:left="6720" w:hanging="180"/>
      </w:pPr>
    </w:lvl>
  </w:abstractNum>
  <w:abstractNum w:abstractNumId="72">
    <w:nsid w:val="6AEA61A9"/>
    <w:multiLevelType w:val="multilevel"/>
    <w:tmpl w:val="733C4CBE"/>
    <w:lvl w:ilvl="0">
      <w:start w:val="1"/>
      <w:numFmt w:val="decimal"/>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sz w:val="24"/>
        <w:szCs w:val="24"/>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73">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74">
    <w:nsid w:val="6C8E56BD"/>
    <w:multiLevelType w:val="multilevel"/>
    <w:tmpl w:val="1BF6F132"/>
    <w:styleLink w:val="2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75">
    <w:nsid w:val="6CB068EF"/>
    <w:multiLevelType w:val="hybridMultilevel"/>
    <w:tmpl w:val="E53268D4"/>
    <w:lvl w:ilvl="0" w:tplc="EF821772">
      <w:start w:val="1"/>
      <w:numFmt w:val="bullet"/>
      <w:lvlText w:val="─"/>
      <w:lvlJc w:val="left"/>
      <w:pPr>
        <w:ind w:left="1680" w:hanging="360"/>
      </w:pPr>
      <w:rPr>
        <w:rFonts w:ascii="Times New Roman" w:hAnsi="Times New Roman" w:cs="Times New Roman" w:hint="default"/>
      </w:rPr>
    </w:lvl>
    <w:lvl w:ilvl="1" w:tplc="04190003" w:tentative="1">
      <w:start w:val="1"/>
      <w:numFmt w:val="bullet"/>
      <w:lvlText w:val="o"/>
      <w:lvlJc w:val="left"/>
      <w:pPr>
        <w:ind w:left="2400" w:hanging="360"/>
      </w:pPr>
      <w:rPr>
        <w:rFonts w:ascii="Courier New" w:hAnsi="Courier New" w:cs="Courier New" w:hint="default"/>
      </w:rPr>
    </w:lvl>
    <w:lvl w:ilvl="2" w:tplc="04190005" w:tentative="1">
      <w:start w:val="1"/>
      <w:numFmt w:val="bullet"/>
      <w:lvlText w:val=""/>
      <w:lvlJc w:val="left"/>
      <w:pPr>
        <w:ind w:left="3120" w:hanging="360"/>
      </w:pPr>
      <w:rPr>
        <w:rFonts w:ascii="Wingdings" w:hAnsi="Wingdings" w:hint="default"/>
      </w:rPr>
    </w:lvl>
    <w:lvl w:ilvl="3" w:tplc="04190001" w:tentative="1">
      <w:start w:val="1"/>
      <w:numFmt w:val="bullet"/>
      <w:lvlText w:val=""/>
      <w:lvlJc w:val="left"/>
      <w:pPr>
        <w:ind w:left="3840" w:hanging="360"/>
      </w:pPr>
      <w:rPr>
        <w:rFonts w:ascii="Symbol" w:hAnsi="Symbol" w:hint="default"/>
      </w:rPr>
    </w:lvl>
    <w:lvl w:ilvl="4" w:tplc="04190003" w:tentative="1">
      <w:start w:val="1"/>
      <w:numFmt w:val="bullet"/>
      <w:lvlText w:val="o"/>
      <w:lvlJc w:val="left"/>
      <w:pPr>
        <w:ind w:left="4560" w:hanging="360"/>
      </w:pPr>
      <w:rPr>
        <w:rFonts w:ascii="Courier New" w:hAnsi="Courier New" w:cs="Courier New" w:hint="default"/>
      </w:rPr>
    </w:lvl>
    <w:lvl w:ilvl="5" w:tplc="04190005" w:tentative="1">
      <w:start w:val="1"/>
      <w:numFmt w:val="bullet"/>
      <w:lvlText w:val=""/>
      <w:lvlJc w:val="left"/>
      <w:pPr>
        <w:ind w:left="5280" w:hanging="360"/>
      </w:pPr>
      <w:rPr>
        <w:rFonts w:ascii="Wingdings" w:hAnsi="Wingdings" w:hint="default"/>
      </w:rPr>
    </w:lvl>
    <w:lvl w:ilvl="6" w:tplc="04190001" w:tentative="1">
      <w:start w:val="1"/>
      <w:numFmt w:val="bullet"/>
      <w:lvlText w:val=""/>
      <w:lvlJc w:val="left"/>
      <w:pPr>
        <w:ind w:left="6000" w:hanging="360"/>
      </w:pPr>
      <w:rPr>
        <w:rFonts w:ascii="Symbol" w:hAnsi="Symbol" w:hint="default"/>
      </w:rPr>
    </w:lvl>
    <w:lvl w:ilvl="7" w:tplc="04190003" w:tentative="1">
      <w:start w:val="1"/>
      <w:numFmt w:val="bullet"/>
      <w:lvlText w:val="o"/>
      <w:lvlJc w:val="left"/>
      <w:pPr>
        <w:ind w:left="6720" w:hanging="360"/>
      </w:pPr>
      <w:rPr>
        <w:rFonts w:ascii="Courier New" w:hAnsi="Courier New" w:cs="Courier New" w:hint="default"/>
      </w:rPr>
    </w:lvl>
    <w:lvl w:ilvl="8" w:tplc="04190005" w:tentative="1">
      <w:start w:val="1"/>
      <w:numFmt w:val="bullet"/>
      <w:lvlText w:val=""/>
      <w:lvlJc w:val="left"/>
      <w:pPr>
        <w:ind w:left="7440" w:hanging="360"/>
      </w:pPr>
      <w:rPr>
        <w:rFonts w:ascii="Wingdings" w:hAnsi="Wingdings" w:hint="default"/>
      </w:rPr>
    </w:lvl>
  </w:abstractNum>
  <w:abstractNum w:abstractNumId="76">
    <w:nsid w:val="6ECE2CB9"/>
    <w:multiLevelType w:val="multilevel"/>
    <w:tmpl w:val="34422AB4"/>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77">
    <w:nsid w:val="70943F09"/>
    <w:multiLevelType w:val="hybridMultilevel"/>
    <w:tmpl w:val="0876F170"/>
    <w:lvl w:ilvl="0" w:tplc="EF3EC0DC">
      <w:start w:val="1"/>
      <w:numFmt w:val="bullet"/>
      <w:lvlText w:val=""/>
      <w:lvlJc w:val="left"/>
      <w:pPr>
        <w:ind w:left="862" w:hanging="360"/>
      </w:pPr>
      <w:rPr>
        <w:rFonts w:ascii="Symbol" w:hAnsi="Symbol" w:hint="default"/>
      </w:rPr>
    </w:lvl>
    <w:lvl w:ilvl="1" w:tplc="545E0F16">
      <w:start w:val="1"/>
      <w:numFmt w:val="decimal"/>
      <w:pStyle w:val="23"/>
      <w:lvlText w:val="%2."/>
      <w:lvlJc w:val="left"/>
      <w:pPr>
        <w:tabs>
          <w:tab w:val="num" w:pos="1440"/>
        </w:tabs>
        <w:ind w:left="1440" w:hanging="360"/>
      </w:pPr>
    </w:lvl>
    <w:lvl w:ilvl="2" w:tplc="016CD7D2">
      <w:start w:val="1"/>
      <w:numFmt w:val="decimal"/>
      <w:pStyle w:val="33"/>
      <w:lvlText w:val="%3."/>
      <w:lvlJc w:val="left"/>
      <w:pPr>
        <w:tabs>
          <w:tab w:val="num" w:pos="2160"/>
        </w:tabs>
        <w:ind w:left="2160" w:hanging="360"/>
      </w:pPr>
    </w:lvl>
    <w:lvl w:ilvl="3" w:tplc="5052D9F2">
      <w:start w:val="1"/>
      <w:numFmt w:val="decimal"/>
      <w:lvlText w:val="%4."/>
      <w:lvlJc w:val="left"/>
      <w:pPr>
        <w:tabs>
          <w:tab w:val="num" w:pos="2880"/>
        </w:tabs>
        <w:ind w:left="2880" w:hanging="360"/>
      </w:pPr>
    </w:lvl>
    <w:lvl w:ilvl="4" w:tplc="B4D4A150">
      <w:start w:val="1"/>
      <w:numFmt w:val="decimal"/>
      <w:lvlText w:val="%5."/>
      <w:lvlJc w:val="left"/>
      <w:pPr>
        <w:tabs>
          <w:tab w:val="num" w:pos="3600"/>
        </w:tabs>
        <w:ind w:left="3600" w:hanging="360"/>
      </w:pPr>
    </w:lvl>
    <w:lvl w:ilvl="5" w:tplc="EFA8C23A">
      <w:start w:val="1"/>
      <w:numFmt w:val="decimal"/>
      <w:lvlText w:val="%6."/>
      <w:lvlJc w:val="left"/>
      <w:pPr>
        <w:tabs>
          <w:tab w:val="num" w:pos="4320"/>
        </w:tabs>
        <w:ind w:left="4320" w:hanging="360"/>
      </w:pPr>
    </w:lvl>
    <w:lvl w:ilvl="6" w:tplc="A7EEE968">
      <w:start w:val="1"/>
      <w:numFmt w:val="decimal"/>
      <w:lvlText w:val="%7."/>
      <w:lvlJc w:val="left"/>
      <w:pPr>
        <w:tabs>
          <w:tab w:val="num" w:pos="5040"/>
        </w:tabs>
        <w:ind w:left="5040" w:hanging="360"/>
      </w:pPr>
    </w:lvl>
    <w:lvl w:ilvl="7" w:tplc="DD3601C0">
      <w:start w:val="1"/>
      <w:numFmt w:val="decimal"/>
      <w:lvlText w:val="%8."/>
      <w:lvlJc w:val="left"/>
      <w:pPr>
        <w:tabs>
          <w:tab w:val="num" w:pos="5760"/>
        </w:tabs>
        <w:ind w:left="5760" w:hanging="360"/>
      </w:pPr>
    </w:lvl>
    <w:lvl w:ilvl="8" w:tplc="83607E46">
      <w:start w:val="1"/>
      <w:numFmt w:val="decimal"/>
      <w:lvlText w:val="%9."/>
      <w:lvlJc w:val="left"/>
      <w:pPr>
        <w:tabs>
          <w:tab w:val="num" w:pos="6480"/>
        </w:tabs>
        <w:ind w:left="6480" w:hanging="360"/>
      </w:pPr>
    </w:lvl>
  </w:abstractNum>
  <w:abstractNum w:abstractNumId="78">
    <w:nsid w:val="70F23E1F"/>
    <w:multiLevelType w:val="singleLevel"/>
    <w:tmpl w:val="C44AFF36"/>
    <w:lvl w:ilvl="0">
      <w:start w:val="1"/>
      <w:numFmt w:val="decimal"/>
      <w:lvlText w:val="3.2.%1."/>
      <w:legacy w:legacy="1" w:legacySpace="0" w:legacyIndent="648"/>
      <w:lvlJc w:val="left"/>
      <w:rPr>
        <w:rFonts w:ascii="Times New Roman" w:hAnsi="Times New Roman" w:cs="Times New Roman" w:hint="default"/>
      </w:rPr>
    </w:lvl>
  </w:abstractNum>
  <w:abstractNum w:abstractNumId="79">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80">
    <w:nsid w:val="7359610B"/>
    <w:multiLevelType w:val="hybridMultilevel"/>
    <w:tmpl w:val="4EDCA01A"/>
    <w:lvl w:ilvl="0" w:tplc="8CBEE482">
      <w:start w:val="1"/>
      <w:numFmt w:val="decimal"/>
      <w:lvlText w:val="%1."/>
      <w:lvlJc w:val="left"/>
      <w:pPr>
        <w:ind w:left="368" w:hanging="360"/>
      </w:pPr>
      <w:rPr>
        <w:rFonts w:ascii="Times New Roman" w:hAnsi="Times New Roman" w:cs="Times New Roman" w:hint="default"/>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27544898">
      <w:start w:val="1"/>
      <w:numFmt w:val="russianLower"/>
      <w:lvlText w:val="%1)"/>
      <w:lvlJc w:val="left"/>
      <w:pPr>
        <w:tabs>
          <w:tab w:val="num" w:pos="1200"/>
        </w:tabs>
        <w:ind w:left="1200" w:hanging="360"/>
      </w:pPr>
    </w:lvl>
    <w:lvl w:ilvl="1" w:tplc="6FAC7F70">
      <w:start w:val="1"/>
      <w:numFmt w:val="decimal"/>
      <w:lvlText w:val="%2."/>
      <w:lvlJc w:val="left"/>
      <w:pPr>
        <w:tabs>
          <w:tab w:val="num" w:pos="1440"/>
        </w:tabs>
        <w:ind w:left="1440" w:hanging="360"/>
      </w:pPr>
    </w:lvl>
    <w:lvl w:ilvl="2" w:tplc="6DA82714">
      <w:start w:val="1"/>
      <w:numFmt w:val="decimal"/>
      <w:lvlText w:val="%3."/>
      <w:lvlJc w:val="left"/>
      <w:pPr>
        <w:tabs>
          <w:tab w:val="num" w:pos="2160"/>
        </w:tabs>
        <w:ind w:left="2160" w:hanging="360"/>
      </w:pPr>
    </w:lvl>
    <w:lvl w:ilvl="3" w:tplc="AD8EB324">
      <w:start w:val="1"/>
      <w:numFmt w:val="decimal"/>
      <w:lvlText w:val="%4."/>
      <w:lvlJc w:val="left"/>
      <w:pPr>
        <w:tabs>
          <w:tab w:val="num" w:pos="2880"/>
        </w:tabs>
        <w:ind w:left="2880" w:hanging="360"/>
      </w:pPr>
    </w:lvl>
    <w:lvl w:ilvl="4" w:tplc="EB000220">
      <w:start w:val="1"/>
      <w:numFmt w:val="decimal"/>
      <w:lvlText w:val="%5."/>
      <w:lvlJc w:val="left"/>
      <w:pPr>
        <w:tabs>
          <w:tab w:val="num" w:pos="3600"/>
        </w:tabs>
        <w:ind w:left="3600" w:hanging="360"/>
      </w:pPr>
    </w:lvl>
    <w:lvl w:ilvl="5" w:tplc="C7D6155C">
      <w:start w:val="1"/>
      <w:numFmt w:val="decimal"/>
      <w:lvlText w:val="%6."/>
      <w:lvlJc w:val="left"/>
      <w:pPr>
        <w:tabs>
          <w:tab w:val="num" w:pos="4320"/>
        </w:tabs>
        <w:ind w:left="4320" w:hanging="360"/>
      </w:pPr>
    </w:lvl>
    <w:lvl w:ilvl="6" w:tplc="E45675D8">
      <w:start w:val="1"/>
      <w:numFmt w:val="decimal"/>
      <w:lvlText w:val="%7."/>
      <w:lvlJc w:val="left"/>
      <w:pPr>
        <w:tabs>
          <w:tab w:val="num" w:pos="5040"/>
        </w:tabs>
        <w:ind w:left="5040" w:hanging="360"/>
      </w:pPr>
    </w:lvl>
    <w:lvl w:ilvl="7" w:tplc="646CDFA0">
      <w:start w:val="1"/>
      <w:numFmt w:val="decimal"/>
      <w:lvlText w:val="%8."/>
      <w:lvlJc w:val="left"/>
      <w:pPr>
        <w:tabs>
          <w:tab w:val="num" w:pos="5760"/>
        </w:tabs>
        <w:ind w:left="5760" w:hanging="360"/>
      </w:pPr>
    </w:lvl>
    <w:lvl w:ilvl="8" w:tplc="824C2890">
      <w:start w:val="1"/>
      <w:numFmt w:val="decimal"/>
      <w:lvlText w:val="%9."/>
      <w:lvlJc w:val="left"/>
      <w:pPr>
        <w:tabs>
          <w:tab w:val="num" w:pos="6480"/>
        </w:tabs>
        <w:ind w:left="6480" w:hanging="360"/>
      </w:pPr>
    </w:lvl>
  </w:abstractNum>
  <w:abstractNum w:abstractNumId="83">
    <w:nsid w:val="7B14081A"/>
    <w:multiLevelType w:val="hybridMultilevel"/>
    <w:tmpl w:val="E2D8FE42"/>
    <w:lvl w:ilvl="0" w:tplc="3DF0955A">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4">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8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1D78E8DC">
      <w:start w:val="1"/>
      <w:numFmt w:val="decimal"/>
      <w:lvlText w:val="%1."/>
      <w:lvlJc w:val="left"/>
      <w:pPr>
        <w:tabs>
          <w:tab w:val="num" w:pos="960"/>
        </w:tabs>
        <w:ind w:left="960" w:hanging="360"/>
      </w:pPr>
    </w:lvl>
    <w:lvl w:ilvl="1" w:tplc="0192A940">
      <w:start w:val="1"/>
      <w:numFmt w:val="lowerLetter"/>
      <w:lvlText w:val="%2."/>
      <w:lvlJc w:val="left"/>
      <w:pPr>
        <w:tabs>
          <w:tab w:val="num" w:pos="1680"/>
        </w:tabs>
        <w:ind w:left="1680" w:hanging="360"/>
      </w:pPr>
    </w:lvl>
    <w:lvl w:ilvl="2" w:tplc="7A76A43E" w:tentative="1">
      <w:start w:val="1"/>
      <w:numFmt w:val="lowerRoman"/>
      <w:lvlText w:val="%3."/>
      <w:lvlJc w:val="right"/>
      <w:pPr>
        <w:tabs>
          <w:tab w:val="num" w:pos="2400"/>
        </w:tabs>
        <w:ind w:left="2400" w:hanging="180"/>
      </w:pPr>
    </w:lvl>
    <w:lvl w:ilvl="3" w:tplc="9242571A">
      <w:start w:val="1"/>
      <w:numFmt w:val="decimal"/>
      <w:lvlText w:val="%4."/>
      <w:lvlJc w:val="left"/>
      <w:pPr>
        <w:tabs>
          <w:tab w:val="num" w:pos="3120"/>
        </w:tabs>
        <w:ind w:left="3120" w:hanging="360"/>
      </w:pPr>
    </w:lvl>
    <w:lvl w:ilvl="4" w:tplc="153E2BC4" w:tentative="1">
      <w:start w:val="1"/>
      <w:numFmt w:val="lowerLetter"/>
      <w:lvlText w:val="%5."/>
      <w:lvlJc w:val="left"/>
      <w:pPr>
        <w:tabs>
          <w:tab w:val="num" w:pos="3840"/>
        </w:tabs>
        <w:ind w:left="3840" w:hanging="360"/>
      </w:pPr>
    </w:lvl>
    <w:lvl w:ilvl="5" w:tplc="752A370C" w:tentative="1">
      <w:start w:val="1"/>
      <w:numFmt w:val="lowerRoman"/>
      <w:lvlText w:val="%6."/>
      <w:lvlJc w:val="right"/>
      <w:pPr>
        <w:tabs>
          <w:tab w:val="num" w:pos="4560"/>
        </w:tabs>
        <w:ind w:left="4560" w:hanging="180"/>
      </w:pPr>
    </w:lvl>
    <w:lvl w:ilvl="6" w:tplc="5AA03136" w:tentative="1">
      <w:start w:val="1"/>
      <w:numFmt w:val="decimal"/>
      <w:lvlText w:val="%7."/>
      <w:lvlJc w:val="left"/>
      <w:pPr>
        <w:tabs>
          <w:tab w:val="num" w:pos="5280"/>
        </w:tabs>
        <w:ind w:left="5280" w:hanging="360"/>
      </w:pPr>
    </w:lvl>
    <w:lvl w:ilvl="7" w:tplc="6E7AD774" w:tentative="1">
      <w:start w:val="1"/>
      <w:numFmt w:val="lowerLetter"/>
      <w:lvlText w:val="%8."/>
      <w:lvlJc w:val="left"/>
      <w:pPr>
        <w:tabs>
          <w:tab w:val="num" w:pos="6000"/>
        </w:tabs>
        <w:ind w:left="6000" w:hanging="360"/>
      </w:pPr>
    </w:lvl>
    <w:lvl w:ilvl="8" w:tplc="257EAB7A" w:tentative="1">
      <w:start w:val="1"/>
      <w:numFmt w:val="lowerRoman"/>
      <w:lvlText w:val="%9."/>
      <w:lvlJc w:val="right"/>
      <w:pPr>
        <w:tabs>
          <w:tab w:val="num" w:pos="6720"/>
        </w:tabs>
        <w:ind w:left="6720" w:hanging="180"/>
      </w:p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4"/>
    <w:lvlOverride w:ilvl="0">
      <w:startOverride w:val="1"/>
    </w:lvlOverride>
  </w:num>
  <w:num w:numId="17">
    <w:abstractNumId w:val="1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lvlOverride w:ilvl="2"/>
    <w:lvlOverride w:ilvl="3"/>
    <w:lvlOverride w:ilvl="4"/>
    <w:lvlOverride w:ilvl="5"/>
    <w:lvlOverride w:ilvl="6"/>
    <w:lvlOverride w:ilvl="7"/>
    <w:lvlOverride w:ilvl="8"/>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num>
  <w:num w:numId="28">
    <w:abstractNumId w:val="74"/>
  </w:num>
  <w:num w:numId="29">
    <w:abstractNumId w:val="79"/>
  </w:num>
  <w:num w:numId="30">
    <w:abstractNumId w:val="62"/>
  </w:num>
  <w:num w:numId="31">
    <w:abstractNumId w:val="24"/>
  </w:num>
  <w:num w:numId="32">
    <w:abstractNumId w:val="72"/>
  </w:num>
  <w:num w:numId="33">
    <w:abstractNumId w:val="20"/>
  </w:num>
  <w:num w:numId="34">
    <w:abstractNumId w:val="32"/>
  </w:num>
  <w:num w:numId="35">
    <w:abstractNumId w:val="45"/>
  </w:num>
  <w:num w:numId="36">
    <w:abstractNumId w:val="55"/>
  </w:num>
  <w:num w:numId="37">
    <w:abstractNumId w:val="42"/>
  </w:num>
  <w:num w:numId="38">
    <w:abstractNumId w:val="58"/>
  </w:num>
  <w:num w:numId="39">
    <w:abstractNumId w:val="27"/>
  </w:num>
  <w:num w:numId="40">
    <w:abstractNumId w:val="23"/>
  </w:num>
  <w:num w:numId="41">
    <w:abstractNumId w:val="68"/>
  </w:num>
  <w:num w:numId="42">
    <w:abstractNumId w:val="85"/>
  </w:num>
  <w:num w:numId="43">
    <w:abstractNumId w:val="50"/>
  </w:num>
  <w:num w:numId="44">
    <w:abstractNumId w:val="81"/>
  </w:num>
  <w:num w:numId="45">
    <w:abstractNumId w:val="57"/>
  </w:num>
  <w:num w:numId="46">
    <w:abstractNumId w:val="46"/>
  </w:num>
  <w:num w:numId="47">
    <w:abstractNumId w:val="12"/>
  </w:num>
  <w:num w:numId="48">
    <w:abstractNumId w:val="73"/>
  </w:num>
  <w:num w:numId="49">
    <w:abstractNumId w:val="60"/>
  </w:num>
  <w:num w:numId="50">
    <w:abstractNumId w:val="69"/>
  </w:num>
  <w:num w:numId="51">
    <w:abstractNumId w:val="34"/>
  </w:num>
  <w:num w:numId="52">
    <w:abstractNumId w:val="31"/>
  </w:num>
  <w:num w:numId="53">
    <w:abstractNumId w:val="59"/>
  </w:num>
  <w:num w:numId="54">
    <w:abstractNumId w:val="22"/>
  </w:num>
  <w:num w:numId="55">
    <w:abstractNumId w:val="36"/>
  </w:num>
  <w:num w:numId="56">
    <w:abstractNumId w:val="66"/>
  </w:num>
  <w:num w:numId="57">
    <w:abstractNumId w:val="71"/>
  </w:num>
  <w:num w:numId="58">
    <w:abstractNumId w:val="75"/>
  </w:num>
  <w:num w:numId="59">
    <w:abstractNumId w:val="44"/>
  </w:num>
  <w:num w:numId="60">
    <w:abstractNumId w:val="6"/>
  </w:num>
  <w:num w:numId="61">
    <w:abstractNumId w:val="18"/>
  </w:num>
  <w:num w:numId="62">
    <w:abstractNumId w:val="26"/>
  </w:num>
  <w:num w:numId="63">
    <w:abstractNumId w:val="15"/>
  </w:num>
  <w:num w:numId="64">
    <w:abstractNumId w:val="86"/>
  </w:num>
  <w:num w:numId="65">
    <w:abstractNumId w:val="76"/>
  </w:num>
  <w:num w:numId="66">
    <w:abstractNumId w:val="65"/>
  </w:num>
  <w:num w:numId="67">
    <w:abstractNumId w:val="52"/>
  </w:num>
  <w:num w:numId="68">
    <w:abstractNumId w:val="11"/>
  </w:num>
  <w:num w:numId="69">
    <w:abstractNumId w:val="39"/>
  </w:num>
  <w:num w:numId="70">
    <w:abstractNumId w:val="41"/>
  </w:num>
  <w:num w:numId="71">
    <w:abstractNumId w:val="28"/>
  </w:num>
  <w:num w:numId="72">
    <w:abstractNumId w:val="10"/>
  </w:num>
  <w:num w:numId="73">
    <w:abstractNumId w:val="14"/>
  </w:num>
  <w:num w:numId="74">
    <w:abstractNumId w:val="70"/>
  </w:num>
  <w:num w:numId="75">
    <w:abstractNumId w:val="63"/>
  </w:num>
  <w:num w:numId="76">
    <w:abstractNumId w:val="16"/>
  </w:num>
  <w:num w:numId="77">
    <w:abstractNumId w:val="78"/>
  </w:num>
  <w:num w:numId="78">
    <w:abstractNumId w:val="25"/>
  </w:num>
  <w:num w:numId="79">
    <w:abstractNumId w:val="51"/>
  </w:num>
  <w:num w:numId="80">
    <w:abstractNumId w:val="53"/>
  </w:num>
  <w:num w:numId="81">
    <w:abstractNumId w:val="64"/>
  </w:num>
  <w:num w:numId="82">
    <w:abstractNumId w:val="64"/>
    <w:lvlOverride w:ilvl="0">
      <w:lvl w:ilvl="0">
        <w:start w:val="1"/>
        <w:numFmt w:val="decimal"/>
        <w:lvlText w:val="4.4.%1."/>
        <w:legacy w:legacy="1" w:legacySpace="0" w:legacyIndent="655"/>
        <w:lvlJc w:val="left"/>
        <w:rPr>
          <w:rFonts w:ascii="Times New Roman" w:hAnsi="Times New Roman" w:cs="Times New Roman" w:hint="default"/>
        </w:rPr>
      </w:lvl>
    </w:lvlOverride>
  </w:num>
  <w:num w:numId="83">
    <w:abstractNumId w:val="7"/>
  </w:num>
  <w:num w:numId="84">
    <w:abstractNumId w:val="67"/>
  </w:num>
  <w:num w:numId="85">
    <w:abstractNumId w:val="29"/>
  </w:num>
  <w:num w:numId="86">
    <w:abstractNumId w:val="37"/>
  </w:num>
  <w:num w:numId="87">
    <w:abstractNumId w:val="19"/>
  </w:num>
  <w:num w:numId="88">
    <w:abstractNumId w:val="49"/>
  </w:num>
  <w:num w:numId="89">
    <w:abstractNumId w:val="80"/>
  </w:num>
  <w:num w:numId="90">
    <w:abstractNumId w:val="43"/>
  </w:num>
  <w:num w:numId="91">
    <w:abstractNumId w:val="9"/>
  </w:num>
  <w:num w:numId="92">
    <w:abstractNumId w:val="33"/>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65845"/>
    <w:rsid w:val="00002533"/>
    <w:rsid w:val="000062B1"/>
    <w:rsid w:val="00016B4B"/>
    <w:rsid w:val="00026594"/>
    <w:rsid w:val="0003193B"/>
    <w:rsid w:val="00031D17"/>
    <w:rsid w:val="00040B6B"/>
    <w:rsid w:val="00046CC4"/>
    <w:rsid w:val="00050386"/>
    <w:rsid w:val="00055651"/>
    <w:rsid w:val="00061769"/>
    <w:rsid w:val="00065946"/>
    <w:rsid w:val="000849B2"/>
    <w:rsid w:val="00085C61"/>
    <w:rsid w:val="00097F71"/>
    <w:rsid w:val="000A63A2"/>
    <w:rsid w:val="000B7362"/>
    <w:rsid w:val="000C03A6"/>
    <w:rsid w:val="000E2524"/>
    <w:rsid w:val="000E49B7"/>
    <w:rsid w:val="000E4EF1"/>
    <w:rsid w:val="000F0C91"/>
    <w:rsid w:val="000F62D4"/>
    <w:rsid w:val="000F71FC"/>
    <w:rsid w:val="00101DA0"/>
    <w:rsid w:val="00111B4C"/>
    <w:rsid w:val="00112B82"/>
    <w:rsid w:val="00123989"/>
    <w:rsid w:val="001351E3"/>
    <w:rsid w:val="00141845"/>
    <w:rsid w:val="00165123"/>
    <w:rsid w:val="00165845"/>
    <w:rsid w:val="00187A12"/>
    <w:rsid w:val="001C1AA9"/>
    <w:rsid w:val="0021415D"/>
    <w:rsid w:val="00216E14"/>
    <w:rsid w:val="00226F78"/>
    <w:rsid w:val="00227B02"/>
    <w:rsid w:val="00227B49"/>
    <w:rsid w:val="00232304"/>
    <w:rsid w:val="002444ED"/>
    <w:rsid w:val="00250F57"/>
    <w:rsid w:val="00277EB0"/>
    <w:rsid w:val="00285E8C"/>
    <w:rsid w:val="00293F10"/>
    <w:rsid w:val="00294916"/>
    <w:rsid w:val="002955DE"/>
    <w:rsid w:val="00297096"/>
    <w:rsid w:val="002B380A"/>
    <w:rsid w:val="002C3875"/>
    <w:rsid w:val="002C754E"/>
    <w:rsid w:val="002D1008"/>
    <w:rsid w:val="002D6014"/>
    <w:rsid w:val="002E0689"/>
    <w:rsid w:val="0032027A"/>
    <w:rsid w:val="00331652"/>
    <w:rsid w:val="00336B87"/>
    <w:rsid w:val="00340904"/>
    <w:rsid w:val="00340D90"/>
    <w:rsid w:val="00343684"/>
    <w:rsid w:val="003467BF"/>
    <w:rsid w:val="00360C7B"/>
    <w:rsid w:val="0036494C"/>
    <w:rsid w:val="00373F6F"/>
    <w:rsid w:val="00381E48"/>
    <w:rsid w:val="00383C60"/>
    <w:rsid w:val="003864A0"/>
    <w:rsid w:val="003A63BA"/>
    <w:rsid w:val="003A7933"/>
    <w:rsid w:val="003B33C5"/>
    <w:rsid w:val="003B3E04"/>
    <w:rsid w:val="003F0306"/>
    <w:rsid w:val="004016DD"/>
    <w:rsid w:val="004053C8"/>
    <w:rsid w:val="00411E4A"/>
    <w:rsid w:val="00430576"/>
    <w:rsid w:val="00433606"/>
    <w:rsid w:val="00435123"/>
    <w:rsid w:val="004451CB"/>
    <w:rsid w:val="004612B1"/>
    <w:rsid w:val="00461F85"/>
    <w:rsid w:val="004761A3"/>
    <w:rsid w:val="00477937"/>
    <w:rsid w:val="004841FF"/>
    <w:rsid w:val="004B3B06"/>
    <w:rsid w:val="004C3766"/>
    <w:rsid w:val="004C569B"/>
    <w:rsid w:val="004E3862"/>
    <w:rsid w:val="004E631C"/>
    <w:rsid w:val="0050427A"/>
    <w:rsid w:val="00522C98"/>
    <w:rsid w:val="00533F91"/>
    <w:rsid w:val="005536B6"/>
    <w:rsid w:val="00554F59"/>
    <w:rsid w:val="00560775"/>
    <w:rsid w:val="0057301E"/>
    <w:rsid w:val="00577EE7"/>
    <w:rsid w:val="005A7701"/>
    <w:rsid w:val="005E4BBC"/>
    <w:rsid w:val="005F07FA"/>
    <w:rsid w:val="005F092E"/>
    <w:rsid w:val="0061756C"/>
    <w:rsid w:val="00636BBB"/>
    <w:rsid w:val="00665633"/>
    <w:rsid w:val="0067458F"/>
    <w:rsid w:val="006A1062"/>
    <w:rsid w:val="006E2ED1"/>
    <w:rsid w:val="006E58CD"/>
    <w:rsid w:val="00705D75"/>
    <w:rsid w:val="007140CC"/>
    <w:rsid w:val="007156DD"/>
    <w:rsid w:val="00730C4C"/>
    <w:rsid w:val="00744122"/>
    <w:rsid w:val="00776A44"/>
    <w:rsid w:val="00776CDF"/>
    <w:rsid w:val="007868F3"/>
    <w:rsid w:val="007A4FF3"/>
    <w:rsid w:val="007A5523"/>
    <w:rsid w:val="007A6DFA"/>
    <w:rsid w:val="007B3005"/>
    <w:rsid w:val="007C560D"/>
    <w:rsid w:val="007E2455"/>
    <w:rsid w:val="007E7F5E"/>
    <w:rsid w:val="007F112A"/>
    <w:rsid w:val="007F4DC1"/>
    <w:rsid w:val="007F72A3"/>
    <w:rsid w:val="00806A55"/>
    <w:rsid w:val="00825E37"/>
    <w:rsid w:val="0084021A"/>
    <w:rsid w:val="008563BF"/>
    <w:rsid w:val="008628DD"/>
    <w:rsid w:val="00873ABF"/>
    <w:rsid w:val="00897D12"/>
    <w:rsid w:val="008A08BE"/>
    <w:rsid w:val="008A55C5"/>
    <w:rsid w:val="008A725C"/>
    <w:rsid w:val="008A7399"/>
    <w:rsid w:val="008B4995"/>
    <w:rsid w:val="008C0E73"/>
    <w:rsid w:val="008C2B9D"/>
    <w:rsid w:val="008C6588"/>
    <w:rsid w:val="008D55D2"/>
    <w:rsid w:val="008E3688"/>
    <w:rsid w:val="008F1CF2"/>
    <w:rsid w:val="008F2C92"/>
    <w:rsid w:val="008F7A80"/>
    <w:rsid w:val="0091213E"/>
    <w:rsid w:val="00925860"/>
    <w:rsid w:val="00943EFA"/>
    <w:rsid w:val="00947DC1"/>
    <w:rsid w:val="00965EA8"/>
    <w:rsid w:val="00976250"/>
    <w:rsid w:val="009807EE"/>
    <w:rsid w:val="00994A96"/>
    <w:rsid w:val="009C34DF"/>
    <w:rsid w:val="009C3E8F"/>
    <w:rsid w:val="009D2948"/>
    <w:rsid w:val="009E33A5"/>
    <w:rsid w:val="009F1601"/>
    <w:rsid w:val="00A05A66"/>
    <w:rsid w:val="00A15A76"/>
    <w:rsid w:val="00A36482"/>
    <w:rsid w:val="00A37248"/>
    <w:rsid w:val="00A42A54"/>
    <w:rsid w:val="00A55F1A"/>
    <w:rsid w:val="00A57F2B"/>
    <w:rsid w:val="00A63442"/>
    <w:rsid w:val="00A65668"/>
    <w:rsid w:val="00A74645"/>
    <w:rsid w:val="00A76410"/>
    <w:rsid w:val="00A971FF"/>
    <w:rsid w:val="00AA4D61"/>
    <w:rsid w:val="00AB1B8D"/>
    <w:rsid w:val="00AB43DD"/>
    <w:rsid w:val="00AC7A7A"/>
    <w:rsid w:val="00AD6487"/>
    <w:rsid w:val="00AD659C"/>
    <w:rsid w:val="00AE374A"/>
    <w:rsid w:val="00AE7CA6"/>
    <w:rsid w:val="00AF1392"/>
    <w:rsid w:val="00B118B3"/>
    <w:rsid w:val="00B22241"/>
    <w:rsid w:val="00B329AB"/>
    <w:rsid w:val="00B337AF"/>
    <w:rsid w:val="00B552AE"/>
    <w:rsid w:val="00B63BA0"/>
    <w:rsid w:val="00B76FCF"/>
    <w:rsid w:val="00B773AE"/>
    <w:rsid w:val="00B84D3C"/>
    <w:rsid w:val="00B8706C"/>
    <w:rsid w:val="00B97C9A"/>
    <w:rsid w:val="00BA7081"/>
    <w:rsid w:val="00BB1E0D"/>
    <w:rsid w:val="00BD249E"/>
    <w:rsid w:val="00BE651A"/>
    <w:rsid w:val="00BF6A55"/>
    <w:rsid w:val="00BF7EC9"/>
    <w:rsid w:val="00C07C1C"/>
    <w:rsid w:val="00C22DBE"/>
    <w:rsid w:val="00C37D14"/>
    <w:rsid w:val="00C67820"/>
    <w:rsid w:val="00C70459"/>
    <w:rsid w:val="00C82AE9"/>
    <w:rsid w:val="00C93A32"/>
    <w:rsid w:val="00CA0F21"/>
    <w:rsid w:val="00CA7D0B"/>
    <w:rsid w:val="00CB32AA"/>
    <w:rsid w:val="00CB4278"/>
    <w:rsid w:val="00CB48BB"/>
    <w:rsid w:val="00CE4D3B"/>
    <w:rsid w:val="00CE59F8"/>
    <w:rsid w:val="00CF5E81"/>
    <w:rsid w:val="00CF7EB6"/>
    <w:rsid w:val="00D22CC1"/>
    <w:rsid w:val="00D23480"/>
    <w:rsid w:val="00D32CD4"/>
    <w:rsid w:val="00D36CA3"/>
    <w:rsid w:val="00D44BCE"/>
    <w:rsid w:val="00D511F9"/>
    <w:rsid w:val="00D75C2C"/>
    <w:rsid w:val="00D76F41"/>
    <w:rsid w:val="00DA20D7"/>
    <w:rsid w:val="00DA3C3E"/>
    <w:rsid w:val="00DB4851"/>
    <w:rsid w:val="00DB57B7"/>
    <w:rsid w:val="00DE1E18"/>
    <w:rsid w:val="00E16088"/>
    <w:rsid w:val="00E23723"/>
    <w:rsid w:val="00E37A9E"/>
    <w:rsid w:val="00E62247"/>
    <w:rsid w:val="00E7475D"/>
    <w:rsid w:val="00E74F11"/>
    <w:rsid w:val="00E77EE5"/>
    <w:rsid w:val="00E838BA"/>
    <w:rsid w:val="00E9173C"/>
    <w:rsid w:val="00E965C8"/>
    <w:rsid w:val="00EA0480"/>
    <w:rsid w:val="00EC011E"/>
    <w:rsid w:val="00ED22B3"/>
    <w:rsid w:val="00EE29E8"/>
    <w:rsid w:val="00EE50F9"/>
    <w:rsid w:val="00EE5838"/>
    <w:rsid w:val="00EE6A81"/>
    <w:rsid w:val="00F10413"/>
    <w:rsid w:val="00F25782"/>
    <w:rsid w:val="00F335BA"/>
    <w:rsid w:val="00F573A0"/>
    <w:rsid w:val="00F626F3"/>
    <w:rsid w:val="00F62F34"/>
    <w:rsid w:val="00F70DB6"/>
    <w:rsid w:val="00F77B22"/>
    <w:rsid w:val="00F80889"/>
    <w:rsid w:val="00F931EF"/>
    <w:rsid w:val="00FA1303"/>
    <w:rsid w:val="00FA21A3"/>
    <w:rsid w:val="00FB345A"/>
    <w:rsid w:val="00FB425F"/>
    <w:rsid w:val="00FC22AB"/>
    <w:rsid w:val="00FE74C4"/>
    <w:rsid w:val="00FF22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footer"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E6224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uiPriority w:val="99"/>
    <w:qFormat/>
    <w:rsid w:val="00E62247"/>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4"/>
    <w:uiPriority w:val="99"/>
    <w:qFormat/>
    <w:rsid w:val="00E6224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5"/>
    <w:next w:val="a5"/>
    <w:link w:val="34"/>
    <w:qFormat/>
    <w:rsid w:val="00E62247"/>
    <w:pPr>
      <w:keepNext/>
      <w:numPr>
        <w:ilvl w:val="2"/>
        <w:numId w:val="2"/>
      </w:numPr>
      <w:spacing w:before="240" w:after="60"/>
      <w:outlineLvl w:val="2"/>
    </w:pPr>
    <w:rPr>
      <w:rFonts w:ascii="Cambria" w:hAnsi="Cambria"/>
      <w:b/>
      <w:bCs/>
      <w:sz w:val="26"/>
      <w:szCs w:val="26"/>
    </w:rPr>
  </w:style>
  <w:style w:type="paragraph" w:styleId="4">
    <w:name w:val="heading 4"/>
    <w:basedOn w:val="a5"/>
    <w:next w:val="a5"/>
    <w:link w:val="41"/>
    <w:qFormat/>
    <w:rsid w:val="00E62247"/>
    <w:pPr>
      <w:keepNext/>
      <w:numPr>
        <w:ilvl w:val="3"/>
        <w:numId w:val="2"/>
      </w:numPr>
      <w:spacing w:before="240" w:after="60"/>
      <w:outlineLvl w:val="3"/>
    </w:pPr>
    <w:rPr>
      <w:rFonts w:eastAsia="Arial Unicode MS"/>
      <w:b/>
      <w:bCs/>
      <w:sz w:val="28"/>
      <w:szCs w:val="28"/>
    </w:rPr>
  </w:style>
  <w:style w:type="paragraph" w:styleId="5">
    <w:name w:val="heading 5"/>
    <w:basedOn w:val="a5"/>
    <w:next w:val="a5"/>
    <w:link w:val="50"/>
    <w:qFormat/>
    <w:rsid w:val="00E6224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E62247"/>
    <w:pPr>
      <w:spacing w:before="240" w:after="60"/>
      <w:outlineLvl w:val="5"/>
    </w:pPr>
    <w:rPr>
      <w:b/>
      <w:bCs/>
      <w:sz w:val="22"/>
      <w:szCs w:val="22"/>
    </w:rPr>
  </w:style>
  <w:style w:type="paragraph" w:styleId="7">
    <w:name w:val="heading 7"/>
    <w:basedOn w:val="a5"/>
    <w:next w:val="a5"/>
    <w:link w:val="70"/>
    <w:qFormat/>
    <w:rsid w:val="00E62247"/>
    <w:pPr>
      <w:tabs>
        <w:tab w:val="num" w:pos="3469"/>
      </w:tabs>
      <w:spacing w:before="240" w:after="60"/>
      <w:ind w:left="3469" w:hanging="1296"/>
      <w:outlineLvl w:val="6"/>
    </w:pPr>
  </w:style>
  <w:style w:type="paragraph" w:styleId="8">
    <w:name w:val="heading 8"/>
    <w:basedOn w:val="a5"/>
    <w:next w:val="a5"/>
    <w:link w:val="80"/>
    <w:qFormat/>
    <w:rsid w:val="00E62247"/>
    <w:pPr>
      <w:tabs>
        <w:tab w:val="num" w:pos="3613"/>
      </w:tabs>
      <w:spacing w:before="240" w:after="60"/>
      <w:ind w:left="3613" w:hanging="1440"/>
      <w:outlineLvl w:val="7"/>
    </w:pPr>
    <w:rPr>
      <w:i/>
      <w:iCs/>
    </w:rPr>
  </w:style>
  <w:style w:type="paragraph" w:styleId="9">
    <w:name w:val="heading 9"/>
    <w:basedOn w:val="a5"/>
    <w:next w:val="a5"/>
    <w:link w:val="90"/>
    <w:qFormat/>
    <w:rsid w:val="00E62247"/>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nhideWhenUsed/>
    <w:rsid w:val="00E62247"/>
    <w:rPr>
      <w:color w:val="0000FF"/>
      <w:u w:val="single"/>
    </w:rPr>
  </w:style>
  <w:style w:type="character" w:styleId="aa">
    <w:name w:val="FollowedHyperlink"/>
    <w:basedOn w:val="a6"/>
    <w:semiHidden/>
    <w:unhideWhenUsed/>
    <w:rsid w:val="00E62247"/>
    <w:rPr>
      <w:color w:val="800080"/>
      <w:u w:val="singl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uiPriority w:val="99"/>
    <w:locked/>
    <w:rsid w:val="00E62247"/>
    <w:rPr>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ink w:val="11"/>
    <w:locked/>
    <w:rsid w:val="00E62247"/>
    <w:rPr>
      <w:rFonts w:ascii="Cambria" w:eastAsia="Times New Roman" w:hAnsi="Cambria" w:cs="Times New Roman" w:hint="default"/>
      <w:b/>
      <w:bCs/>
      <w:color w:val="365F91"/>
      <w:sz w:val="28"/>
      <w:szCs w:val="28"/>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uiPriority w:val="99"/>
    <w:locked/>
    <w:rsid w:val="00E62247"/>
    <w:rPr>
      <w:rFonts w:ascii="Arial"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ink w:val="20"/>
    <w:locked/>
    <w:rsid w:val="00E62247"/>
    <w:rPr>
      <w:b/>
      <w:bCs w:val="0"/>
      <w:snapToGrid w:val="0"/>
      <w:sz w:val="28"/>
      <w:lang w:val="ru-RU" w:eastAsia="ru-RU" w:bidi="ar-SA"/>
    </w:rPr>
  </w:style>
  <w:style w:type="character" w:customStyle="1" w:styleId="34">
    <w:name w:val="Заголовок 3 Знак"/>
    <w:aliases w:val="H3 Знак"/>
    <w:basedOn w:val="a6"/>
    <w:link w:val="31"/>
    <w:locked/>
    <w:rsid w:val="00E62247"/>
    <w:rPr>
      <w:rFonts w:ascii="Cambria" w:hAnsi="Cambria"/>
      <w:b/>
      <w:bCs/>
      <w:sz w:val="26"/>
      <w:szCs w:val="26"/>
    </w:rPr>
  </w:style>
  <w:style w:type="character" w:customStyle="1" w:styleId="310">
    <w:name w:val="Заголовок 3 Знак1"/>
    <w:aliases w:val="H3 Знак1"/>
    <w:basedOn w:val="a6"/>
    <w:link w:val="31"/>
    <w:uiPriority w:val="9"/>
    <w:locked/>
    <w:rsid w:val="00E62247"/>
    <w:rPr>
      <w:rFonts w:ascii="Cambria" w:eastAsia="Times New Roman" w:hAnsi="Cambria" w:cs="Times New Roman" w:hint="default"/>
      <w:b/>
      <w:bCs/>
      <w:color w:val="4F81BD"/>
      <w:sz w:val="24"/>
      <w:szCs w:val="24"/>
    </w:rPr>
  </w:style>
  <w:style w:type="character" w:customStyle="1" w:styleId="41">
    <w:name w:val="Заголовок 4 Знак"/>
    <w:basedOn w:val="a6"/>
    <w:link w:val="4"/>
    <w:locked/>
    <w:rsid w:val="00E62247"/>
    <w:rPr>
      <w:rFonts w:eastAsia="Arial Unicode MS"/>
      <w:b/>
      <w:bCs/>
      <w:sz w:val="28"/>
      <w:szCs w:val="28"/>
    </w:rPr>
  </w:style>
  <w:style w:type="character" w:customStyle="1" w:styleId="50">
    <w:name w:val="Заголовок 5 Знак"/>
    <w:basedOn w:val="a6"/>
    <w:link w:val="5"/>
    <w:locked/>
    <w:rsid w:val="00E6224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locked/>
    <w:rsid w:val="00E62247"/>
    <w:rPr>
      <w:rFonts w:ascii="Cambria" w:eastAsia="Times New Roman" w:hAnsi="Cambria" w:cs="Times New Roman" w:hint="default"/>
      <w:i/>
      <w:iCs/>
      <w:color w:val="243F60"/>
      <w:sz w:val="24"/>
      <w:szCs w:val="24"/>
    </w:rPr>
  </w:style>
  <w:style w:type="paragraph" w:styleId="HTML">
    <w:name w:val="HTML Preformatted"/>
    <w:basedOn w:val="a5"/>
    <w:link w:val="HTML0"/>
    <w:unhideWhenUsed/>
    <w:rsid w:val="00E62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locked/>
    <w:rsid w:val="00E62247"/>
    <w:rPr>
      <w:rFonts w:ascii="Courier New" w:hAnsi="Courier New" w:cs="Courier New" w:hint="default"/>
    </w:rPr>
  </w:style>
  <w:style w:type="paragraph" w:styleId="ab">
    <w:name w:val="Normal (Web)"/>
    <w:aliases w:val="Обычный (Web),Обычный (веб) Знак Знак,Обычный (Web) Знак Знак Знак"/>
    <w:basedOn w:val="a5"/>
    <w:link w:val="ac"/>
    <w:unhideWhenUsed/>
    <w:rsid w:val="00E62247"/>
    <w:pPr>
      <w:spacing w:before="100" w:beforeAutospacing="1" w:after="100" w:afterAutospacing="1"/>
    </w:pPr>
  </w:style>
  <w:style w:type="character" w:customStyle="1" w:styleId="70">
    <w:name w:val="Заголовок 7 Знак"/>
    <w:basedOn w:val="a6"/>
    <w:link w:val="7"/>
    <w:locked/>
    <w:rsid w:val="00E62247"/>
    <w:rPr>
      <w:sz w:val="24"/>
      <w:szCs w:val="24"/>
    </w:rPr>
  </w:style>
  <w:style w:type="character" w:customStyle="1" w:styleId="80">
    <w:name w:val="Заголовок 8 Знак"/>
    <w:basedOn w:val="a6"/>
    <w:link w:val="8"/>
    <w:locked/>
    <w:rsid w:val="00E62247"/>
    <w:rPr>
      <w:i/>
      <w:iCs/>
      <w:sz w:val="24"/>
      <w:szCs w:val="24"/>
    </w:rPr>
  </w:style>
  <w:style w:type="character" w:customStyle="1" w:styleId="90">
    <w:name w:val="Заголовок 9 Знак"/>
    <w:basedOn w:val="a6"/>
    <w:link w:val="9"/>
    <w:locked/>
    <w:rsid w:val="00E62247"/>
    <w:rPr>
      <w:rFonts w:ascii="Arial" w:hAnsi="Arial" w:cs="Arial" w:hint="default"/>
      <w:sz w:val="22"/>
      <w:szCs w:val="22"/>
    </w:rPr>
  </w:style>
  <w:style w:type="paragraph" w:styleId="13">
    <w:name w:val="toc 1"/>
    <w:basedOn w:val="a5"/>
    <w:next w:val="a5"/>
    <w:autoRedefine/>
    <w:uiPriority w:val="39"/>
    <w:unhideWhenUsed/>
    <w:rsid w:val="00E62247"/>
    <w:pPr>
      <w:tabs>
        <w:tab w:val="left" w:pos="426"/>
        <w:tab w:val="right" w:leader="dot" w:pos="9923"/>
      </w:tabs>
    </w:pPr>
    <w:rPr>
      <w:noProof/>
      <w:szCs w:val="20"/>
    </w:rPr>
  </w:style>
  <w:style w:type="paragraph" w:styleId="25">
    <w:name w:val="toc 2"/>
    <w:basedOn w:val="a5"/>
    <w:next w:val="a5"/>
    <w:autoRedefine/>
    <w:uiPriority w:val="39"/>
    <w:unhideWhenUsed/>
    <w:rsid w:val="00E62247"/>
    <w:pPr>
      <w:tabs>
        <w:tab w:val="left" w:pos="426"/>
        <w:tab w:val="right" w:leader="dot" w:pos="9923"/>
        <w:tab w:val="right" w:pos="10348"/>
      </w:tabs>
      <w:ind w:left="1134" w:right="74" w:hanging="708"/>
    </w:pPr>
    <w:rPr>
      <w:b/>
      <w:bCs/>
      <w:noProof/>
      <w:sz w:val="28"/>
      <w:szCs w:val="20"/>
    </w:rPr>
  </w:style>
  <w:style w:type="paragraph" w:styleId="35">
    <w:name w:val="toc 3"/>
    <w:basedOn w:val="a5"/>
    <w:next w:val="a5"/>
    <w:autoRedefine/>
    <w:uiPriority w:val="39"/>
    <w:semiHidden/>
    <w:unhideWhenUsed/>
    <w:rsid w:val="00E62247"/>
    <w:pPr>
      <w:jc w:val="both"/>
    </w:pPr>
    <w:rPr>
      <w:szCs w:val="20"/>
    </w:rPr>
  </w:style>
  <w:style w:type="paragraph" w:styleId="42">
    <w:name w:val="toc 4"/>
    <w:basedOn w:val="a5"/>
    <w:next w:val="a5"/>
    <w:autoRedefine/>
    <w:uiPriority w:val="39"/>
    <w:semiHidden/>
    <w:unhideWhenUsed/>
    <w:rsid w:val="00E62247"/>
    <w:pPr>
      <w:ind w:left="720"/>
    </w:pPr>
    <w:rPr>
      <w:szCs w:val="20"/>
    </w:rPr>
  </w:style>
  <w:style w:type="paragraph" w:styleId="51">
    <w:name w:val="toc 5"/>
    <w:basedOn w:val="a5"/>
    <w:next w:val="a5"/>
    <w:autoRedefine/>
    <w:uiPriority w:val="39"/>
    <w:semiHidden/>
    <w:unhideWhenUsed/>
    <w:rsid w:val="00E62247"/>
    <w:pPr>
      <w:ind w:left="960"/>
    </w:pPr>
    <w:rPr>
      <w:szCs w:val="20"/>
    </w:rPr>
  </w:style>
  <w:style w:type="paragraph" w:styleId="61">
    <w:name w:val="toc 6"/>
    <w:basedOn w:val="a5"/>
    <w:next w:val="a5"/>
    <w:autoRedefine/>
    <w:uiPriority w:val="39"/>
    <w:semiHidden/>
    <w:unhideWhenUsed/>
    <w:rsid w:val="00E62247"/>
    <w:pPr>
      <w:ind w:left="1200"/>
    </w:pPr>
    <w:rPr>
      <w:szCs w:val="20"/>
    </w:rPr>
  </w:style>
  <w:style w:type="paragraph" w:styleId="71">
    <w:name w:val="toc 7"/>
    <w:basedOn w:val="a5"/>
    <w:next w:val="a5"/>
    <w:autoRedefine/>
    <w:uiPriority w:val="39"/>
    <w:semiHidden/>
    <w:unhideWhenUsed/>
    <w:rsid w:val="00E62247"/>
    <w:pPr>
      <w:ind w:left="1440"/>
    </w:pPr>
    <w:rPr>
      <w:szCs w:val="20"/>
    </w:rPr>
  </w:style>
  <w:style w:type="paragraph" w:styleId="81">
    <w:name w:val="toc 8"/>
    <w:basedOn w:val="a5"/>
    <w:next w:val="a5"/>
    <w:autoRedefine/>
    <w:uiPriority w:val="39"/>
    <w:semiHidden/>
    <w:unhideWhenUsed/>
    <w:rsid w:val="00E62247"/>
    <w:pPr>
      <w:ind w:left="1680"/>
    </w:pPr>
    <w:rPr>
      <w:szCs w:val="20"/>
    </w:rPr>
  </w:style>
  <w:style w:type="paragraph" w:styleId="91">
    <w:name w:val="toc 9"/>
    <w:basedOn w:val="a5"/>
    <w:next w:val="a5"/>
    <w:autoRedefine/>
    <w:uiPriority w:val="39"/>
    <w:semiHidden/>
    <w:unhideWhenUsed/>
    <w:rsid w:val="00E62247"/>
    <w:pPr>
      <w:ind w:left="1920"/>
    </w:pPr>
    <w:rPr>
      <w:szCs w:val="20"/>
    </w:rPr>
  </w:style>
  <w:style w:type="paragraph" w:styleId="ad">
    <w:name w:val="footnote text"/>
    <w:basedOn w:val="a5"/>
    <w:link w:val="ae"/>
    <w:uiPriority w:val="99"/>
    <w:semiHidden/>
    <w:unhideWhenUsed/>
    <w:rsid w:val="00E62247"/>
    <w:pPr>
      <w:snapToGrid w:val="0"/>
      <w:spacing w:line="360" w:lineRule="auto"/>
      <w:ind w:firstLine="567"/>
      <w:jc w:val="both"/>
    </w:pPr>
    <w:rPr>
      <w:szCs w:val="20"/>
    </w:rPr>
  </w:style>
  <w:style w:type="character" w:customStyle="1" w:styleId="ae">
    <w:name w:val="Текст сноски Знак"/>
    <w:basedOn w:val="a6"/>
    <w:link w:val="ad"/>
    <w:uiPriority w:val="99"/>
    <w:semiHidden/>
    <w:locked/>
    <w:rsid w:val="00E62247"/>
    <w:rPr>
      <w:snapToGrid w:val="0"/>
      <w:sz w:val="24"/>
    </w:rPr>
  </w:style>
  <w:style w:type="paragraph" w:styleId="af">
    <w:name w:val="annotation text"/>
    <w:basedOn w:val="a5"/>
    <w:link w:val="af0"/>
    <w:semiHidden/>
    <w:unhideWhenUsed/>
    <w:rsid w:val="00E62247"/>
    <w:rPr>
      <w:sz w:val="20"/>
      <w:szCs w:val="20"/>
    </w:rPr>
  </w:style>
  <w:style w:type="character" w:customStyle="1" w:styleId="af0">
    <w:name w:val="Текст примечания Знак"/>
    <w:basedOn w:val="a6"/>
    <w:link w:val="af"/>
    <w:semiHidden/>
    <w:locked/>
    <w:rsid w:val="00E62247"/>
  </w:style>
  <w:style w:type="character" w:customStyle="1" w:styleId="af1">
    <w:name w:val="Верхний колонтитул Знак"/>
    <w:aliases w:val="Heder Знак,Titul Знак"/>
    <w:basedOn w:val="a6"/>
    <w:link w:val="af2"/>
    <w:uiPriority w:val="99"/>
    <w:locked/>
    <w:rsid w:val="00E62247"/>
    <w:rPr>
      <w:rFonts w:ascii="Courier New" w:hAnsi="Courier New" w:cs="Courier New" w:hint="default"/>
      <w:lang w:val="ru-RU" w:eastAsia="ru-RU" w:bidi="ar-SA"/>
    </w:rPr>
  </w:style>
  <w:style w:type="paragraph" w:styleId="af2">
    <w:name w:val="header"/>
    <w:aliases w:val="Heder,Titul"/>
    <w:basedOn w:val="a5"/>
    <w:link w:val="af1"/>
    <w:uiPriority w:val="99"/>
    <w:unhideWhenUsed/>
    <w:qFormat/>
    <w:rsid w:val="00E62247"/>
    <w:pPr>
      <w:tabs>
        <w:tab w:val="center" w:pos="4153"/>
        <w:tab w:val="right" w:pos="8306"/>
      </w:tabs>
    </w:pPr>
    <w:rPr>
      <w:rFonts w:ascii="Courier New" w:hAnsi="Courier New" w:cs="Courier New"/>
      <w:sz w:val="20"/>
      <w:szCs w:val="20"/>
    </w:rPr>
  </w:style>
  <w:style w:type="character" w:customStyle="1" w:styleId="14">
    <w:name w:val="Верхний колонтитул Знак1"/>
    <w:aliases w:val="Heder Знак1,Titul Знак1"/>
    <w:basedOn w:val="a6"/>
    <w:link w:val="af2"/>
    <w:uiPriority w:val="34"/>
    <w:semiHidden/>
    <w:locked/>
    <w:rsid w:val="00E62247"/>
    <w:rPr>
      <w:sz w:val="24"/>
      <w:szCs w:val="24"/>
    </w:rPr>
  </w:style>
  <w:style w:type="paragraph" w:styleId="af3">
    <w:name w:val="footer"/>
    <w:basedOn w:val="a5"/>
    <w:link w:val="af4"/>
    <w:semiHidden/>
    <w:unhideWhenUsed/>
    <w:rsid w:val="00E62247"/>
    <w:pPr>
      <w:tabs>
        <w:tab w:val="center" w:pos="4153"/>
        <w:tab w:val="right" w:pos="8306"/>
      </w:tabs>
    </w:pPr>
    <w:rPr>
      <w:rFonts w:ascii="Courier New" w:hAnsi="Courier New" w:cs="Courier New"/>
      <w:sz w:val="20"/>
      <w:szCs w:val="20"/>
    </w:rPr>
  </w:style>
  <w:style w:type="character" w:customStyle="1" w:styleId="af4">
    <w:name w:val="Нижний колонтитул Знак"/>
    <w:basedOn w:val="a6"/>
    <w:link w:val="af3"/>
    <w:semiHidden/>
    <w:locked/>
    <w:rsid w:val="00E62247"/>
    <w:rPr>
      <w:rFonts w:ascii="Courier New" w:hAnsi="Courier New" w:cs="Courier New" w:hint="default"/>
    </w:rPr>
  </w:style>
  <w:style w:type="paragraph" w:styleId="af5">
    <w:name w:val="caption"/>
    <w:basedOn w:val="a5"/>
    <w:next w:val="a5"/>
    <w:qFormat/>
    <w:rsid w:val="00E62247"/>
    <w:pPr>
      <w:pageBreakBefore/>
      <w:suppressAutoHyphens/>
      <w:snapToGrid w:val="0"/>
      <w:spacing w:before="120" w:after="120"/>
      <w:jc w:val="both"/>
    </w:pPr>
    <w:rPr>
      <w:i/>
      <w:szCs w:val="22"/>
    </w:rPr>
  </w:style>
  <w:style w:type="paragraph" w:styleId="af6">
    <w:name w:val="endnote text"/>
    <w:basedOn w:val="a5"/>
    <w:link w:val="af7"/>
    <w:unhideWhenUsed/>
    <w:rsid w:val="00E62247"/>
    <w:rPr>
      <w:sz w:val="20"/>
      <w:szCs w:val="20"/>
    </w:rPr>
  </w:style>
  <w:style w:type="character" w:customStyle="1" w:styleId="af7">
    <w:name w:val="Текст концевой сноски Знак"/>
    <w:basedOn w:val="a6"/>
    <w:link w:val="af6"/>
    <w:locked/>
    <w:rsid w:val="00E62247"/>
  </w:style>
  <w:style w:type="paragraph" w:styleId="a">
    <w:name w:val="List Number"/>
    <w:basedOn w:val="a5"/>
    <w:uiPriority w:val="99"/>
    <w:semiHidden/>
    <w:unhideWhenUsed/>
    <w:rsid w:val="00E62247"/>
    <w:pPr>
      <w:numPr>
        <w:numId w:val="3"/>
      </w:numPr>
    </w:pPr>
  </w:style>
  <w:style w:type="paragraph" w:styleId="26">
    <w:name w:val="List 2"/>
    <w:basedOn w:val="a5"/>
    <w:semiHidden/>
    <w:unhideWhenUsed/>
    <w:rsid w:val="00E62247"/>
    <w:pPr>
      <w:ind w:left="566" w:hanging="283"/>
    </w:pPr>
  </w:style>
  <w:style w:type="paragraph" w:styleId="2">
    <w:name w:val="List Bullet 2"/>
    <w:basedOn w:val="a5"/>
    <w:semiHidden/>
    <w:unhideWhenUsed/>
    <w:rsid w:val="00E62247"/>
    <w:pPr>
      <w:numPr>
        <w:numId w:val="4"/>
      </w:numPr>
    </w:pPr>
  </w:style>
  <w:style w:type="paragraph" w:styleId="30">
    <w:name w:val="List Bullet 3"/>
    <w:basedOn w:val="a5"/>
    <w:semiHidden/>
    <w:unhideWhenUsed/>
    <w:rsid w:val="00E62247"/>
    <w:pPr>
      <w:numPr>
        <w:numId w:val="5"/>
      </w:numPr>
    </w:pPr>
  </w:style>
  <w:style w:type="paragraph" w:styleId="3">
    <w:name w:val="List Number 3"/>
    <w:basedOn w:val="a5"/>
    <w:semiHidden/>
    <w:unhideWhenUsed/>
    <w:rsid w:val="00E62247"/>
    <w:pPr>
      <w:numPr>
        <w:numId w:val="6"/>
      </w:numPr>
    </w:pPr>
  </w:style>
  <w:style w:type="paragraph" w:styleId="af8">
    <w:name w:val="Body Text"/>
    <w:basedOn w:val="a5"/>
    <w:link w:val="af9"/>
    <w:semiHidden/>
    <w:unhideWhenUsed/>
    <w:rsid w:val="00E62247"/>
    <w:pPr>
      <w:spacing w:after="120"/>
    </w:pPr>
  </w:style>
  <w:style w:type="character" w:customStyle="1" w:styleId="af9">
    <w:name w:val="Основной текст Знак"/>
    <w:basedOn w:val="a6"/>
    <w:link w:val="af8"/>
    <w:semiHidden/>
    <w:locked/>
    <w:rsid w:val="00E62247"/>
    <w:rPr>
      <w:sz w:val="24"/>
      <w:szCs w:val="24"/>
    </w:rPr>
  </w:style>
  <w:style w:type="paragraph" w:styleId="afa">
    <w:name w:val="Body Text Indent"/>
    <w:basedOn w:val="a5"/>
    <w:link w:val="afb"/>
    <w:semiHidden/>
    <w:unhideWhenUsed/>
    <w:rsid w:val="00E62247"/>
    <w:pPr>
      <w:ind w:firstLine="720"/>
      <w:jc w:val="both"/>
    </w:pPr>
    <w:rPr>
      <w:color w:val="000000"/>
    </w:rPr>
  </w:style>
  <w:style w:type="character" w:customStyle="1" w:styleId="afb">
    <w:name w:val="Основной текст с отступом Знак"/>
    <w:basedOn w:val="a6"/>
    <w:link w:val="afa"/>
    <w:semiHidden/>
    <w:locked/>
    <w:rsid w:val="00E62247"/>
    <w:rPr>
      <w:sz w:val="24"/>
      <w:szCs w:val="24"/>
    </w:rPr>
  </w:style>
  <w:style w:type="paragraph" w:styleId="afc">
    <w:name w:val="List Continue"/>
    <w:basedOn w:val="a5"/>
    <w:unhideWhenUsed/>
    <w:rsid w:val="00E62247"/>
    <w:pPr>
      <w:spacing w:after="120"/>
      <w:ind w:left="283"/>
    </w:pPr>
  </w:style>
  <w:style w:type="paragraph" w:styleId="27">
    <w:name w:val="Body Text 2"/>
    <w:basedOn w:val="a5"/>
    <w:link w:val="28"/>
    <w:unhideWhenUsed/>
    <w:rsid w:val="00E62247"/>
    <w:pPr>
      <w:spacing w:after="120" w:line="480" w:lineRule="auto"/>
    </w:pPr>
  </w:style>
  <w:style w:type="character" w:customStyle="1" w:styleId="28">
    <w:name w:val="Основной текст 2 Знак"/>
    <w:basedOn w:val="a6"/>
    <w:link w:val="27"/>
    <w:locked/>
    <w:rsid w:val="00E62247"/>
    <w:rPr>
      <w:sz w:val="24"/>
      <w:szCs w:val="24"/>
    </w:rPr>
  </w:style>
  <w:style w:type="paragraph" w:styleId="36">
    <w:name w:val="Body Text 3"/>
    <w:basedOn w:val="a5"/>
    <w:link w:val="37"/>
    <w:semiHidden/>
    <w:unhideWhenUsed/>
    <w:rsid w:val="00E62247"/>
    <w:pPr>
      <w:spacing w:after="120"/>
    </w:pPr>
    <w:rPr>
      <w:sz w:val="16"/>
      <w:szCs w:val="16"/>
    </w:rPr>
  </w:style>
  <w:style w:type="character" w:customStyle="1" w:styleId="37">
    <w:name w:val="Основной текст 3 Знак"/>
    <w:basedOn w:val="a6"/>
    <w:link w:val="36"/>
    <w:semiHidden/>
    <w:locked/>
    <w:rsid w:val="00E62247"/>
    <w:rPr>
      <w:sz w:val="16"/>
      <w:szCs w:val="16"/>
    </w:rPr>
  </w:style>
  <w:style w:type="paragraph" w:styleId="29">
    <w:name w:val="Body Text Indent 2"/>
    <w:basedOn w:val="a5"/>
    <w:link w:val="2a"/>
    <w:unhideWhenUsed/>
    <w:rsid w:val="00E62247"/>
    <w:pPr>
      <w:ind w:firstLine="720"/>
      <w:jc w:val="both"/>
    </w:pPr>
  </w:style>
  <w:style w:type="character" w:customStyle="1" w:styleId="2a">
    <w:name w:val="Основной текст с отступом 2 Знак"/>
    <w:basedOn w:val="a6"/>
    <w:link w:val="29"/>
    <w:locked/>
    <w:rsid w:val="00E62247"/>
    <w:rPr>
      <w:sz w:val="24"/>
      <w:szCs w:val="24"/>
    </w:rPr>
  </w:style>
  <w:style w:type="paragraph" w:styleId="38">
    <w:name w:val="Body Text Indent 3"/>
    <w:basedOn w:val="a5"/>
    <w:link w:val="39"/>
    <w:semiHidden/>
    <w:unhideWhenUsed/>
    <w:rsid w:val="00E62247"/>
    <w:pPr>
      <w:ind w:firstLine="720"/>
      <w:jc w:val="both"/>
    </w:pPr>
    <w:rPr>
      <w:color w:val="0000FF"/>
      <w:u w:val="single"/>
    </w:rPr>
  </w:style>
  <w:style w:type="character" w:customStyle="1" w:styleId="39">
    <w:name w:val="Основной текст с отступом 3 Знак"/>
    <w:basedOn w:val="a6"/>
    <w:link w:val="38"/>
    <w:semiHidden/>
    <w:locked/>
    <w:rsid w:val="00E62247"/>
    <w:rPr>
      <w:sz w:val="16"/>
      <w:szCs w:val="16"/>
    </w:rPr>
  </w:style>
  <w:style w:type="paragraph" w:styleId="afd">
    <w:name w:val="Block Text"/>
    <w:basedOn w:val="a5"/>
    <w:semiHidden/>
    <w:unhideWhenUsed/>
    <w:rsid w:val="00E62247"/>
    <w:pPr>
      <w:ind w:left="-5220" w:right="-105"/>
      <w:jc w:val="both"/>
    </w:pPr>
    <w:rPr>
      <w:i/>
      <w:iCs/>
    </w:rPr>
  </w:style>
  <w:style w:type="paragraph" w:styleId="afe">
    <w:name w:val="Document Map"/>
    <w:basedOn w:val="a5"/>
    <w:link w:val="aff"/>
    <w:semiHidden/>
    <w:unhideWhenUsed/>
    <w:rsid w:val="00E62247"/>
    <w:pPr>
      <w:shd w:val="clear" w:color="auto" w:fill="000080"/>
    </w:pPr>
    <w:rPr>
      <w:rFonts w:ascii="Tahoma" w:hAnsi="Tahoma" w:cs="Tahoma"/>
      <w:szCs w:val="20"/>
    </w:rPr>
  </w:style>
  <w:style w:type="character" w:customStyle="1" w:styleId="aff">
    <w:name w:val="Схема документа Знак"/>
    <w:basedOn w:val="a6"/>
    <w:link w:val="afe"/>
    <w:semiHidden/>
    <w:locked/>
    <w:rsid w:val="00E62247"/>
    <w:rPr>
      <w:rFonts w:ascii="Tahoma" w:hAnsi="Tahoma" w:cs="Tahoma" w:hint="default"/>
      <w:sz w:val="24"/>
      <w:shd w:val="clear" w:color="auto" w:fill="000080"/>
    </w:rPr>
  </w:style>
  <w:style w:type="paragraph" w:styleId="aff0">
    <w:name w:val="Plain Text"/>
    <w:basedOn w:val="a5"/>
    <w:link w:val="aff1"/>
    <w:uiPriority w:val="99"/>
    <w:semiHidden/>
    <w:unhideWhenUsed/>
    <w:rsid w:val="00E62247"/>
    <w:pPr>
      <w:snapToGrid w:val="0"/>
    </w:pPr>
    <w:rPr>
      <w:rFonts w:ascii="Courier New" w:hAnsi="Courier New"/>
      <w:sz w:val="20"/>
      <w:szCs w:val="20"/>
    </w:rPr>
  </w:style>
  <w:style w:type="character" w:customStyle="1" w:styleId="aff1">
    <w:name w:val="Текст Знак"/>
    <w:basedOn w:val="a6"/>
    <w:link w:val="aff0"/>
    <w:uiPriority w:val="99"/>
    <w:semiHidden/>
    <w:locked/>
    <w:rsid w:val="00E62247"/>
    <w:rPr>
      <w:rFonts w:ascii="Courier New" w:hAnsi="Courier New" w:cs="Courier New" w:hint="default"/>
      <w:snapToGrid w:val="0"/>
    </w:rPr>
  </w:style>
  <w:style w:type="paragraph" w:styleId="aff2">
    <w:name w:val="annotation subject"/>
    <w:basedOn w:val="af"/>
    <w:next w:val="af"/>
    <w:link w:val="aff3"/>
    <w:semiHidden/>
    <w:unhideWhenUsed/>
    <w:rsid w:val="00E62247"/>
    <w:rPr>
      <w:b/>
      <w:bCs/>
    </w:rPr>
  </w:style>
  <w:style w:type="character" w:customStyle="1" w:styleId="aff3">
    <w:name w:val="Тема примечания Знак"/>
    <w:basedOn w:val="af0"/>
    <w:link w:val="aff2"/>
    <w:semiHidden/>
    <w:locked/>
    <w:rsid w:val="00E62247"/>
    <w:rPr>
      <w:b/>
      <w:bCs/>
    </w:rPr>
  </w:style>
  <w:style w:type="paragraph" w:styleId="aff4">
    <w:name w:val="Balloon Text"/>
    <w:basedOn w:val="a5"/>
    <w:link w:val="aff5"/>
    <w:semiHidden/>
    <w:unhideWhenUsed/>
    <w:rsid w:val="00E62247"/>
    <w:rPr>
      <w:rFonts w:ascii="Tahoma" w:hAnsi="Tahoma" w:cs="Tahoma"/>
      <w:sz w:val="16"/>
      <w:szCs w:val="16"/>
    </w:rPr>
  </w:style>
  <w:style w:type="character" w:customStyle="1" w:styleId="aff5">
    <w:name w:val="Текст выноски Знак"/>
    <w:basedOn w:val="a6"/>
    <w:link w:val="aff4"/>
    <w:semiHidden/>
    <w:locked/>
    <w:rsid w:val="00E62247"/>
    <w:rPr>
      <w:rFonts w:ascii="Tahoma" w:hAnsi="Tahoma" w:cs="Tahoma" w:hint="default"/>
      <w:sz w:val="16"/>
      <w:szCs w:val="16"/>
    </w:rPr>
  </w:style>
  <w:style w:type="paragraph" w:styleId="aff6">
    <w:name w:val="Revision"/>
    <w:uiPriority w:val="99"/>
    <w:semiHidden/>
    <w:rsid w:val="00E62247"/>
    <w:rPr>
      <w:sz w:val="24"/>
      <w:szCs w:val="24"/>
    </w:rPr>
  </w:style>
  <w:style w:type="paragraph" w:styleId="aff7">
    <w:name w:val="List Paragraph"/>
    <w:basedOn w:val="a5"/>
    <w:uiPriority w:val="99"/>
    <w:qFormat/>
    <w:rsid w:val="00E62247"/>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E62247"/>
    <w:pPr>
      <w:autoSpaceDE w:val="0"/>
      <w:autoSpaceDN w:val="0"/>
      <w:adjustRightInd w:val="0"/>
      <w:ind w:right="19772" w:firstLine="720"/>
    </w:pPr>
    <w:rPr>
      <w:rFonts w:ascii="Arial" w:hAnsi="Arial" w:cs="Arial"/>
    </w:rPr>
  </w:style>
  <w:style w:type="paragraph" w:customStyle="1" w:styleId="ConsTitle">
    <w:name w:val="ConsTitle"/>
    <w:rsid w:val="00E62247"/>
    <w:pPr>
      <w:autoSpaceDE w:val="0"/>
      <w:autoSpaceDN w:val="0"/>
      <w:adjustRightInd w:val="0"/>
      <w:ind w:right="19772"/>
    </w:pPr>
    <w:rPr>
      <w:rFonts w:ascii="Arial" w:hAnsi="Arial" w:cs="Arial"/>
      <w:b/>
      <w:bCs/>
      <w:sz w:val="14"/>
      <w:szCs w:val="14"/>
    </w:rPr>
  </w:style>
  <w:style w:type="paragraph" w:customStyle="1" w:styleId="15">
    <w:name w:val="Обычный1"/>
    <w:rsid w:val="00E62247"/>
    <w:rPr>
      <w:sz w:val="24"/>
    </w:rPr>
  </w:style>
  <w:style w:type="paragraph" w:customStyle="1" w:styleId="aff8">
    <w:name w:val="Знак"/>
    <w:basedOn w:val="a5"/>
    <w:rsid w:val="00E62247"/>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5"/>
    <w:rsid w:val="00E62247"/>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uiPriority w:val="34"/>
    <w:qFormat/>
    <w:rsid w:val="00E62247"/>
    <w:pPr>
      <w:keepNext/>
      <w:snapToGrid w:val="0"/>
      <w:jc w:val="center"/>
    </w:pPr>
    <w:rPr>
      <w:szCs w:val="20"/>
    </w:rPr>
  </w:style>
  <w:style w:type="paragraph" w:customStyle="1" w:styleId="16">
    <w:name w:val="заголовок 1"/>
    <w:basedOn w:val="a5"/>
    <w:next w:val="a5"/>
    <w:rsid w:val="00E62247"/>
    <w:pPr>
      <w:keepNext/>
      <w:widowControl w:val="0"/>
      <w:snapToGrid w:val="0"/>
      <w:jc w:val="center"/>
    </w:pPr>
    <w:rPr>
      <w:b/>
      <w:sz w:val="22"/>
      <w:szCs w:val="20"/>
    </w:rPr>
  </w:style>
  <w:style w:type="paragraph" w:customStyle="1" w:styleId="2b">
    <w:name w:val="çàãîëîâîê 2"/>
    <w:basedOn w:val="a5"/>
    <w:next w:val="a5"/>
    <w:rsid w:val="00E62247"/>
    <w:pPr>
      <w:keepNext/>
      <w:jc w:val="both"/>
    </w:pPr>
    <w:rPr>
      <w:szCs w:val="20"/>
      <w:lang w:val="en-GB"/>
    </w:rPr>
  </w:style>
  <w:style w:type="paragraph" w:customStyle="1" w:styleId="affa">
    <w:name w:val="Таблица шапка"/>
    <w:basedOn w:val="a5"/>
    <w:rsid w:val="00E62247"/>
    <w:pPr>
      <w:keepNext/>
      <w:snapToGrid w:val="0"/>
      <w:spacing w:before="40" w:after="40"/>
      <w:ind w:left="57" w:right="57"/>
    </w:pPr>
    <w:rPr>
      <w:sz w:val="22"/>
      <w:szCs w:val="20"/>
    </w:rPr>
  </w:style>
  <w:style w:type="paragraph" w:customStyle="1" w:styleId="affb">
    <w:name w:val="Таблица текст"/>
    <w:basedOn w:val="a5"/>
    <w:rsid w:val="00E62247"/>
    <w:pPr>
      <w:snapToGrid w:val="0"/>
      <w:spacing w:before="40" w:after="40"/>
      <w:ind w:left="57" w:right="57"/>
    </w:pPr>
    <w:rPr>
      <w:szCs w:val="20"/>
    </w:rPr>
  </w:style>
  <w:style w:type="paragraph" w:customStyle="1" w:styleId="a3">
    <w:name w:val="Пункт"/>
    <w:basedOn w:val="a5"/>
    <w:uiPriority w:val="99"/>
    <w:qFormat/>
    <w:rsid w:val="00E62247"/>
    <w:pPr>
      <w:numPr>
        <w:ilvl w:val="2"/>
        <w:numId w:val="1"/>
      </w:numPr>
      <w:snapToGrid w:val="0"/>
      <w:spacing w:line="360" w:lineRule="auto"/>
      <w:jc w:val="both"/>
    </w:pPr>
    <w:rPr>
      <w:sz w:val="28"/>
      <w:szCs w:val="28"/>
    </w:rPr>
  </w:style>
  <w:style w:type="paragraph" w:customStyle="1" w:styleId="21">
    <w:name w:val="Уровень2"/>
    <w:basedOn w:val="a5"/>
    <w:rsid w:val="00E62247"/>
    <w:pPr>
      <w:numPr>
        <w:numId w:val="7"/>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E62247"/>
    <w:pPr>
      <w:numPr>
        <w:ilvl w:val="2"/>
      </w:numPr>
      <w:tabs>
        <w:tab w:val="num" w:pos="360"/>
      </w:tabs>
    </w:pPr>
  </w:style>
  <w:style w:type="paragraph" w:customStyle="1" w:styleId="affc">
    <w:name w:val="Заголовок статьи"/>
    <w:basedOn w:val="a5"/>
    <w:next w:val="a5"/>
    <w:rsid w:val="00E6224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E62247"/>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E62247"/>
    <w:pPr>
      <w:numPr>
        <w:numId w:val="8"/>
      </w:numPr>
      <w:jc w:val="both"/>
    </w:pPr>
  </w:style>
  <w:style w:type="paragraph" w:customStyle="1" w:styleId="3a">
    <w:name w:val="Стиль3"/>
    <w:basedOn w:val="29"/>
    <w:rsid w:val="00E62247"/>
    <w:pPr>
      <w:widowControl w:val="0"/>
      <w:tabs>
        <w:tab w:val="num" w:pos="1307"/>
      </w:tabs>
      <w:adjustRightInd w:val="0"/>
      <w:ind w:left="1080" w:firstLine="0"/>
    </w:pPr>
    <w:rPr>
      <w:szCs w:val="20"/>
    </w:rPr>
  </w:style>
  <w:style w:type="paragraph" w:customStyle="1" w:styleId="1-3">
    <w:name w:val="Текст1-3"/>
    <w:basedOn w:val="a5"/>
    <w:rsid w:val="00E62247"/>
    <w:pPr>
      <w:spacing w:after="60" w:line="288" w:lineRule="auto"/>
      <w:jc w:val="both"/>
    </w:pPr>
    <w:rPr>
      <w:szCs w:val="20"/>
    </w:rPr>
  </w:style>
  <w:style w:type="paragraph" w:customStyle="1" w:styleId="aHeader">
    <w:name w:val="a_Header"/>
    <w:basedOn w:val="a5"/>
    <w:rsid w:val="00E62247"/>
    <w:pPr>
      <w:tabs>
        <w:tab w:val="left" w:pos="1985"/>
      </w:tabs>
      <w:spacing w:after="60"/>
      <w:jc w:val="center"/>
    </w:pPr>
    <w:rPr>
      <w:rFonts w:ascii="Courier New" w:hAnsi="Courier New"/>
    </w:rPr>
  </w:style>
  <w:style w:type="paragraph" w:customStyle="1" w:styleId="affd">
    <w:name w:val="Подраздел"/>
    <w:basedOn w:val="a5"/>
    <w:rsid w:val="00E62247"/>
    <w:pPr>
      <w:spacing w:before="240"/>
      <w:ind w:left="1701" w:hanging="283"/>
      <w:jc w:val="both"/>
    </w:pPr>
    <w:rPr>
      <w:rFonts w:ascii="PragmaticaTT" w:hAnsi="PragmaticaTT"/>
      <w:szCs w:val="20"/>
    </w:rPr>
  </w:style>
  <w:style w:type="paragraph" w:customStyle="1" w:styleId="affe">
    <w:name w:val="регламент список"/>
    <w:basedOn w:val="31"/>
    <w:autoRedefine/>
    <w:rsid w:val="00E6224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5"/>
    <w:qFormat/>
    <w:rsid w:val="00E62247"/>
    <w:pPr>
      <w:overflowPunct w:val="0"/>
      <w:autoSpaceDE w:val="0"/>
      <w:autoSpaceDN w:val="0"/>
      <w:adjustRightInd w:val="0"/>
      <w:ind w:firstLine="567"/>
      <w:jc w:val="both"/>
    </w:pPr>
    <w:rPr>
      <w:bCs/>
      <w:szCs w:val="22"/>
    </w:rPr>
  </w:style>
  <w:style w:type="paragraph" w:customStyle="1" w:styleId="23">
    <w:name w:val="Пункт_2"/>
    <w:basedOn w:val="a5"/>
    <w:rsid w:val="00E62247"/>
    <w:pPr>
      <w:numPr>
        <w:ilvl w:val="1"/>
        <w:numId w:val="9"/>
      </w:numPr>
      <w:tabs>
        <w:tab w:val="clear" w:pos="1440"/>
        <w:tab w:val="num" w:pos="643"/>
        <w:tab w:val="num" w:pos="1701"/>
      </w:tabs>
      <w:ind w:left="643"/>
      <w:jc w:val="both"/>
    </w:pPr>
    <w:rPr>
      <w:sz w:val="28"/>
      <w:szCs w:val="20"/>
    </w:rPr>
  </w:style>
  <w:style w:type="paragraph" w:customStyle="1" w:styleId="33">
    <w:name w:val="Пункт_3"/>
    <w:basedOn w:val="a5"/>
    <w:rsid w:val="00E62247"/>
    <w:pPr>
      <w:numPr>
        <w:ilvl w:val="2"/>
        <w:numId w:val="9"/>
      </w:numPr>
      <w:ind w:left="2302"/>
      <w:jc w:val="both"/>
    </w:pPr>
    <w:rPr>
      <w:sz w:val="28"/>
      <w:szCs w:val="28"/>
    </w:rPr>
  </w:style>
  <w:style w:type="paragraph" w:customStyle="1" w:styleId="ConsNonformat">
    <w:name w:val="ConsNonformat"/>
    <w:rsid w:val="00E62247"/>
    <w:pPr>
      <w:widowControl w:val="0"/>
    </w:pPr>
    <w:rPr>
      <w:rFonts w:ascii="Courier New" w:hAnsi="Courier New"/>
    </w:rPr>
  </w:style>
  <w:style w:type="paragraph" w:customStyle="1" w:styleId="02statia2">
    <w:name w:val="02statia2"/>
    <w:basedOn w:val="a5"/>
    <w:rsid w:val="00E62247"/>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3"/>
    <w:rsid w:val="00E62247"/>
    <w:pPr>
      <w:numPr>
        <w:ilvl w:val="0"/>
        <w:numId w:val="0"/>
      </w:numPr>
      <w:tabs>
        <w:tab w:val="num" w:pos="1134"/>
      </w:tabs>
      <w:ind w:left="1134" w:hanging="1134"/>
    </w:pPr>
    <w:rPr>
      <w:bCs/>
      <w:sz w:val="22"/>
      <w:szCs w:val="22"/>
    </w:rPr>
  </w:style>
  <w:style w:type="paragraph" w:customStyle="1" w:styleId="a2">
    <w:name w:val="Подподпункт"/>
    <w:basedOn w:val="afff"/>
    <w:qFormat/>
    <w:rsid w:val="00E62247"/>
    <w:pPr>
      <w:numPr>
        <w:numId w:val="10"/>
      </w:numPr>
    </w:pPr>
  </w:style>
  <w:style w:type="paragraph" w:customStyle="1" w:styleId="afff0">
    <w:name w:val="маркированный"/>
    <w:basedOn w:val="a5"/>
    <w:semiHidden/>
    <w:rsid w:val="00E62247"/>
    <w:pPr>
      <w:tabs>
        <w:tab w:val="num" w:pos="1701"/>
      </w:tabs>
      <w:snapToGrid w:val="0"/>
      <w:spacing w:line="360" w:lineRule="auto"/>
      <w:ind w:left="1701" w:hanging="567"/>
      <w:jc w:val="both"/>
    </w:pPr>
    <w:rPr>
      <w:bCs/>
      <w:sz w:val="22"/>
      <w:szCs w:val="22"/>
    </w:rPr>
  </w:style>
  <w:style w:type="character" w:customStyle="1" w:styleId="17">
    <w:name w:val="Ариал Знак1"/>
    <w:basedOn w:val="a6"/>
    <w:link w:val="afff1"/>
    <w:locked/>
    <w:rsid w:val="00E62247"/>
    <w:rPr>
      <w:rFonts w:ascii="Arial" w:hAnsi="Arial" w:cs="Arial" w:hint="default"/>
      <w:sz w:val="24"/>
      <w:szCs w:val="24"/>
      <w:lang w:val="ru-RU" w:eastAsia="ru-RU" w:bidi="ar-SA"/>
    </w:rPr>
  </w:style>
  <w:style w:type="paragraph" w:customStyle="1" w:styleId="afff1">
    <w:name w:val="Ариал"/>
    <w:basedOn w:val="a5"/>
    <w:link w:val="17"/>
    <w:rsid w:val="00E62247"/>
    <w:pPr>
      <w:spacing w:before="120" w:after="120" w:line="360" w:lineRule="auto"/>
      <w:ind w:firstLine="851"/>
      <w:jc w:val="both"/>
    </w:pPr>
    <w:rPr>
      <w:rFonts w:ascii="Arial" w:hAnsi="Arial" w:cs="Arial"/>
    </w:rPr>
  </w:style>
  <w:style w:type="paragraph" w:customStyle="1" w:styleId="ConsPlusNonformat">
    <w:name w:val="ConsPlusNonformat"/>
    <w:rsid w:val="00E62247"/>
    <w:pPr>
      <w:autoSpaceDE w:val="0"/>
      <w:autoSpaceDN w:val="0"/>
      <w:adjustRightInd w:val="0"/>
    </w:pPr>
    <w:rPr>
      <w:rFonts w:ascii="Courier New" w:hAnsi="Courier New" w:cs="Courier New"/>
    </w:rPr>
  </w:style>
  <w:style w:type="paragraph" w:customStyle="1" w:styleId="afff2">
    <w:name w:val="Пункт б/н"/>
    <w:basedOn w:val="a5"/>
    <w:rsid w:val="00E62247"/>
    <w:pPr>
      <w:tabs>
        <w:tab w:val="left" w:pos="1134"/>
      </w:tabs>
      <w:snapToGrid w:val="0"/>
      <w:spacing w:line="360" w:lineRule="auto"/>
      <w:ind w:firstLine="567"/>
      <w:jc w:val="both"/>
    </w:pPr>
    <w:rPr>
      <w:bCs/>
      <w:sz w:val="22"/>
      <w:szCs w:val="22"/>
    </w:rPr>
  </w:style>
  <w:style w:type="character" w:customStyle="1" w:styleId="18">
    <w:name w:val="Обычный1 Знак"/>
    <w:basedOn w:val="a6"/>
    <w:link w:val="19"/>
    <w:locked/>
    <w:rsid w:val="00E62247"/>
    <w:rPr>
      <w:szCs w:val="24"/>
      <w:lang w:val="ru-RU" w:eastAsia="ru-RU" w:bidi="ar-SA"/>
    </w:rPr>
  </w:style>
  <w:style w:type="paragraph" w:customStyle="1" w:styleId="19">
    <w:name w:val="Обычный1"/>
    <w:link w:val="18"/>
    <w:rsid w:val="00E62247"/>
    <w:pPr>
      <w:widowControl w:val="0"/>
      <w:autoSpaceDE w:val="0"/>
      <w:autoSpaceDN w:val="0"/>
      <w:spacing w:before="120" w:after="120"/>
      <w:ind w:firstLine="567"/>
      <w:jc w:val="both"/>
    </w:pPr>
    <w:rPr>
      <w:szCs w:val="24"/>
    </w:rPr>
  </w:style>
  <w:style w:type="character" w:customStyle="1" w:styleId="afff3">
    <w:name w:val="Ариал Таблица Знак"/>
    <w:basedOn w:val="a6"/>
    <w:link w:val="afff4"/>
    <w:locked/>
    <w:rsid w:val="00E62247"/>
    <w:rPr>
      <w:rFonts w:ascii="Arial" w:hAnsi="Arial" w:cs="Arial" w:hint="default"/>
      <w:sz w:val="24"/>
      <w:lang w:val="ru-RU" w:eastAsia="ru-RU" w:bidi="ar-SA"/>
    </w:rPr>
  </w:style>
  <w:style w:type="paragraph" w:customStyle="1" w:styleId="afff4">
    <w:name w:val="Ариал Таблица"/>
    <w:basedOn w:val="afff1"/>
    <w:link w:val="afff3"/>
    <w:rsid w:val="00E62247"/>
    <w:pPr>
      <w:widowControl w:val="0"/>
      <w:adjustRightInd w:val="0"/>
      <w:spacing w:before="0" w:after="0" w:line="240" w:lineRule="auto"/>
      <w:ind w:firstLine="0"/>
    </w:pPr>
    <w:rPr>
      <w:szCs w:val="20"/>
    </w:rPr>
  </w:style>
  <w:style w:type="paragraph" w:customStyle="1" w:styleId="afff5">
    <w:name w:val="АриалТабл"/>
    <w:basedOn w:val="afff1"/>
    <w:rsid w:val="00E62247"/>
    <w:pPr>
      <w:widowControl w:val="0"/>
      <w:adjustRightInd w:val="0"/>
      <w:spacing w:before="0" w:after="0" w:line="240" w:lineRule="auto"/>
      <w:ind w:firstLine="0"/>
    </w:pPr>
  </w:style>
  <w:style w:type="paragraph" w:customStyle="1" w:styleId="afff6">
    <w:name w:val="Стиль начало"/>
    <w:basedOn w:val="a5"/>
    <w:rsid w:val="00E62247"/>
    <w:pPr>
      <w:spacing w:line="264" w:lineRule="auto"/>
    </w:pPr>
    <w:rPr>
      <w:sz w:val="28"/>
      <w:szCs w:val="20"/>
    </w:rPr>
  </w:style>
  <w:style w:type="paragraph" w:customStyle="1" w:styleId="Noeeu14">
    <w:name w:val="Noeeu14"/>
    <w:basedOn w:val="a5"/>
    <w:rsid w:val="00E6224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uiPriority w:val="99"/>
    <w:rsid w:val="00E62247"/>
    <w:pPr>
      <w:widowControl w:val="0"/>
      <w:autoSpaceDE w:val="0"/>
      <w:autoSpaceDN w:val="0"/>
      <w:adjustRightInd w:val="0"/>
    </w:pPr>
    <w:rPr>
      <w:rFonts w:ascii="Arial" w:eastAsia="Calibri" w:hAnsi="Arial"/>
    </w:rPr>
  </w:style>
  <w:style w:type="paragraph" w:customStyle="1" w:styleId="u">
    <w:name w:val="u"/>
    <w:basedOn w:val="a5"/>
    <w:rsid w:val="00E62247"/>
    <w:pPr>
      <w:spacing w:before="100" w:beforeAutospacing="1" w:after="100" w:afterAutospacing="1"/>
    </w:pPr>
  </w:style>
  <w:style w:type="paragraph" w:customStyle="1" w:styleId="a0">
    <w:name w:val="АриалСписок"/>
    <w:basedOn w:val="a5"/>
    <w:rsid w:val="00E62247"/>
    <w:pPr>
      <w:widowControl w:val="0"/>
      <w:numPr>
        <w:numId w:val="11"/>
      </w:numPr>
      <w:tabs>
        <w:tab w:val="clear" w:pos="360"/>
        <w:tab w:val="num" w:pos="1571"/>
      </w:tabs>
      <w:adjustRightInd w:val="0"/>
      <w:ind w:left="1571"/>
      <w:jc w:val="both"/>
    </w:pPr>
    <w:rPr>
      <w:rFonts w:ascii="Arial" w:hAnsi="Arial" w:cs="Arial"/>
    </w:rPr>
  </w:style>
  <w:style w:type="paragraph" w:customStyle="1" w:styleId="afff7">
    <w:name w:val="Текст таблицы"/>
    <w:basedOn w:val="a5"/>
    <w:semiHidden/>
    <w:rsid w:val="00E62247"/>
    <w:pPr>
      <w:spacing w:before="40" w:after="40"/>
      <w:ind w:left="57" w:right="57"/>
    </w:pPr>
    <w:rPr>
      <w:bCs/>
    </w:rPr>
  </w:style>
  <w:style w:type="paragraph" w:customStyle="1" w:styleId="a1">
    <w:name w:val="Пункт Знак"/>
    <w:basedOn w:val="a5"/>
    <w:rsid w:val="00E62247"/>
    <w:pPr>
      <w:numPr>
        <w:ilvl w:val="1"/>
        <w:numId w:val="12"/>
      </w:numPr>
      <w:tabs>
        <w:tab w:val="left" w:pos="851"/>
        <w:tab w:val="left" w:pos="1134"/>
      </w:tabs>
      <w:snapToGrid w:val="0"/>
      <w:spacing w:line="360" w:lineRule="auto"/>
      <w:jc w:val="both"/>
    </w:pPr>
    <w:rPr>
      <w:sz w:val="28"/>
      <w:szCs w:val="20"/>
    </w:rPr>
  </w:style>
  <w:style w:type="paragraph" w:customStyle="1" w:styleId="afff8">
    <w:name w:val="Подподподпункт"/>
    <w:basedOn w:val="a5"/>
    <w:rsid w:val="00E62247"/>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5"/>
    <w:rsid w:val="00E62247"/>
    <w:pPr>
      <w:numPr>
        <w:numId w:val="12"/>
      </w:numPr>
      <w:snapToGrid w:val="0"/>
      <w:spacing w:before="240" w:line="360" w:lineRule="auto"/>
      <w:jc w:val="center"/>
    </w:pPr>
    <w:rPr>
      <w:rFonts w:ascii="Arial" w:hAnsi="Arial"/>
      <w:b/>
      <w:sz w:val="28"/>
      <w:szCs w:val="28"/>
    </w:rPr>
  </w:style>
  <w:style w:type="character" w:customStyle="1" w:styleId="43">
    <w:name w:val="Пункт_4 Знак"/>
    <w:basedOn w:val="a6"/>
    <w:link w:val="44"/>
    <w:uiPriority w:val="99"/>
    <w:locked/>
    <w:rsid w:val="00E62247"/>
    <w:rPr>
      <w:sz w:val="28"/>
      <w:szCs w:val="28"/>
    </w:rPr>
  </w:style>
  <w:style w:type="paragraph" w:customStyle="1" w:styleId="44">
    <w:name w:val="Пункт_4"/>
    <w:basedOn w:val="a5"/>
    <w:link w:val="43"/>
    <w:uiPriority w:val="99"/>
    <w:rsid w:val="00E62247"/>
    <w:pPr>
      <w:tabs>
        <w:tab w:val="num" w:pos="2880"/>
      </w:tabs>
      <w:ind w:left="2880" w:hanging="360"/>
      <w:jc w:val="both"/>
    </w:pPr>
    <w:rPr>
      <w:sz w:val="28"/>
      <w:szCs w:val="28"/>
    </w:rPr>
  </w:style>
  <w:style w:type="paragraph" w:customStyle="1" w:styleId="rvps1">
    <w:name w:val="rvps1"/>
    <w:basedOn w:val="a5"/>
    <w:rsid w:val="00E62247"/>
    <w:pPr>
      <w:jc w:val="center"/>
    </w:pPr>
  </w:style>
  <w:style w:type="paragraph" w:customStyle="1" w:styleId="rvps44">
    <w:name w:val="rvps44"/>
    <w:basedOn w:val="a5"/>
    <w:rsid w:val="00E62247"/>
    <w:pPr>
      <w:spacing w:before="120"/>
      <w:ind w:right="150"/>
      <w:jc w:val="both"/>
    </w:pPr>
  </w:style>
  <w:style w:type="paragraph" w:customStyle="1" w:styleId="rvps46">
    <w:name w:val="rvps46"/>
    <w:basedOn w:val="a5"/>
    <w:rsid w:val="00E62247"/>
    <w:pPr>
      <w:spacing w:before="120" w:after="120"/>
    </w:pPr>
  </w:style>
  <w:style w:type="paragraph" w:customStyle="1" w:styleId="rvps9">
    <w:name w:val="rvps9"/>
    <w:basedOn w:val="a5"/>
    <w:rsid w:val="00E62247"/>
    <w:pPr>
      <w:jc w:val="both"/>
    </w:pPr>
  </w:style>
  <w:style w:type="paragraph" w:customStyle="1" w:styleId="rvps45">
    <w:name w:val="rvps45"/>
    <w:basedOn w:val="a5"/>
    <w:rsid w:val="00E62247"/>
    <w:pPr>
      <w:spacing w:before="120"/>
      <w:ind w:right="150"/>
    </w:pPr>
  </w:style>
  <w:style w:type="paragraph" w:customStyle="1" w:styleId="rvps51">
    <w:name w:val="rvps51"/>
    <w:basedOn w:val="a5"/>
    <w:uiPriority w:val="34"/>
    <w:qFormat/>
    <w:rsid w:val="00E62247"/>
    <w:pPr>
      <w:spacing w:before="120"/>
      <w:ind w:right="150"/>
      <w:jc w:val="both"/>
    </w:pPr>
  </w:style>
  <w:style w:type="paragraph" w:customStyle="1" w:styleId="rvps48">
    <w:name w:val="rvps48"/>
    <w:basedOn w:val="a5"/>
    <w:rsid w:val="00E62247"/>
    <w:pPr>
      <w:spacing w:after="120"/>
      <w:ind w:right="150"/>
    </w:pPr>
  </w:style>
  <w:style w:type="paragraph" w:customStyle="1" w:styleId="rvps59">
    <w:name w:val="rvps59"/>
    <w:basedOn w:val="a5"/>
    <w:rsid w:val="00E62247"/>
    <w:pPr>
      <w:spacing w:before="60"/>
      <w:ind w:left="75" w:right="75" w:firstLine="285"/>
      <w:jc w:val="both"/>
    </w:pPr>
  </w:style>
  <w:style w:type="paragraph" w:customStyle="1" w:styleId="rvps52">
    <w:name w:val="rvps52"/>
    <w:basedOn w:val="a5"/>
    <w:rsid w:val="00E62247"/>
    <w:pPr>
      <w:ind w:left="210" w:right="150"/>
      <w:jc w:val="both"/>
    </w:pPr>
  </w:style>
  <w:style w:type="paragraph" w:customStyle="1" w:styleId="rvps67">
    <w:name w:val="rvps67"/>
    <w:basedOn w:val="a5"/>
    <w:uiPriority w:val="34"/>
    <w:qFormat/>
    <w:rsid w:val="00E62247"/>
    <w:pPr>
      <w:spacing w:before="120"/>
      <w:ind w:left="75" w:right="150"/>
      <w:jc w:val="both"/>
    </w:pPr>
  </w:style>
  <w:style w:type="paragraph" w:customStyle="1" w:styleId="rvps50">
    <w:name w:val="rvps50"/>
    <w:basedOn w:val="a5"/>
    <w:uiPriority w:val="34"/>
    <w:qFormat/>
    <w:rsid w:val="00E62247"/>
    <w:pPr>
      <w:spacing w:before="120"/>
      <w:ind w:right="150"/>
      <w:jc w:val="both"/>
    </w:pPr>
  </w:style>
  <w:style w:type="paragraph" w:customStyle="1" w:styleId="rvps70">
    <w:name w:val="rvps70"/>
    <w:basedOn w:val="a5"/>
    <w:rsid w:val="00E62247"/>
    <w:pPr>
      <w:ind w:left="780" w:right="150"/>
      <w:jc w:val="both"/>
    </w:pPr>
  </w:style>
  <w:style w:type="paragraph" w:customStyle="1" w:styleId="rvps78">
    <w:name w:val="rvps78"/>
    <w:basedOn w:val="a5"/>
    <w:rsid w:val="00E62247"/>
    <w:pPr>
      <w:ind w:right="150"/>
      <w:jc w:val="both"/>
    </w:pPr>
  </w:style>
  <w:style w:type="paragraph" w:customStyle="1" w:styleId="rvps82">
    <w:name w:val="rvps82"/>
    <w:basedOn w:val="a5"/>
    <w:rsid w:val="00E62247"/>
    <w:pPr>
      <w:spacing w:before="120" w:after="120"/>
      <w:ind w:left="45" w:right="150"/>
    </w:pPr>
  </w:style>
  <w:style w:type="paragraph" w:customStyle="1" w:styleId="rvps83">
    <w:name w:val="rvps83"/>
    <w:basedOn w:val="a5"/>
    <w:rsid w:val="00E62247"/>
    <w:pPr>
      <w:spacing w:before="120"/>
      <w:ind w:left="45" w:right="150"/>
    </w:pPr>
  </w:style>
  <w:style w:type="paragraph" w:customStyle="1" w:styleId="rvps84">
    <w:name w:val="rvps84"/>
    <w:basedOn w:val="a5"/>
    <w:rsid w:val="00E62247"/>
    <w:pPr>
      <w:spacing w:before="120" w:after="120"/>
      <w:ind w:right="150"/>
      <w:jc w:val="both"/>
    </w:pPr>
  </w:style>
  <w:style w:type="character" w:styleId="afff9">
    <w:name w:val="annotation reference"/>
    <w:basedOn w:val="a6"/>
    <w:semiHidden/>
    <w:unhideWhenUsed/>
    <w:rsid w:val="00E62247"/>
    <w:rPr>
      <w:sz w:val="16"/>
      <w:szCs w:val="16"/>
    </w:rPr>
  </w:style>
  <w:style w:type="character" w:customStyle="1" w:styleId="labelheaderlevel21">
    <w:name w:val="label_header_level_21"/>
    <w:basedOn w:val="a6"/>
    <w:rsid w:val="00E62247"/>
    <w:rPr>
      <w:b/>
      <w:bCs/>
      <w:color w:val="0000FF"/>
      <w:sz w:val="20"/>
      <w:szCs w:val="20"/>
    </w:rPr>
  </w:style>
  <w:style w:type="character" w:customStyle="1" w:styleId="FontStyle15">
    <w:name w:val="Font Style15"/>
    <w:basedOn w:val="a6"/>
    <w:rsid w:val="00E62247"/>
    <w:rPr>
      <w:rFonts w:ascii="Times New Roman" w:hAnsi="Times New Roman" w:cs="Times New Roman" w:hint="default"/>
      <w:sz w:val="26"/>
      <w:szCs w:val="26"/>
    </w:rPr>
  </w:style>
  <w:style w:type="character" w:customStyle="1" w:styleId="afffa">
    <w:name w:val="комментарий"/>
    <w:basedOn w:val="a6"/>
    <w:rsid w:val="00E62247"/>
    <w:rPr>
      <w:b/>
      <w:bCs w:val="0"/>
      <w:i/>
      <w:iCs w:val="0"/>
      <w:shd w:val="clear" w:color="auto" w:fill="FFFF99"/>
    </w:rPr>
  </w:style>
  <w:style w:type="character" w:customStyle="1" w:styleId="afffb">
    <w:name w:val="Основной шрифт"/>
    <w:semiHidden/>
    <w:rsid w:val="00E62247"/>
  </w:style>
  <w:style w:type="character" w:customStyle="1" w:styleId="afffc">
    <w:name w:val="Подпункт Знак"/>
    <w:basedOn w:val="a6"/>
    <w:rsid w:val="00E62247"/>
    <w:rPr>
      <w:sz w:val="28"/>
      <w:lang w:val="ru-RU" w:eastAsia="ru-RU" w:bidi="ar-SA"/>
    </w:rPr>
  </w:style>
  <w:style w:type="character" w:customStyle="1" w:styleId="FontStyle11">
    <w:name w:val="Font Style11"/>
    <w:basedOn w:val="a6"/>
    <w:rsid w:val="00E62247"/>
    <w:rPr>
      <w:rFonts w:ascii="Times New Roman" w:hAnsi="Times New Roman" w:cs="Times New Roman" w:hint="default"/>
      <w:sz w:val="26"/>
      <w:szCs w:val="26"/>
    </w:rPr>
  </w:style>
  <w:style w:type="character" w:customStyle="1" w:styleId="Sp1">
    <w:name w:val="Sp1 Знак Знак"/>
    <w:basedOn w:val="a6"/>
    <w:rsid w:val="00E62247"/>
    <w:rPr>
      <w:b/>
      <w:bCs/>
      <w:kern w:val="24"/>
      <w:sz w:val="24"/>
      <w:szCs w:val="24"/>
      <w:lang w:val="ru-RU" w:eastAsia="ru-RU" w:bidi="ar-SA"/>
    </w:rPr>
  </w:style>
  <w:style w:type="character" w:customStyle="1" w:styleId="FontStyle33">
    <w:name w:val="Font Style33"/>
    <w:basedOn w:val="a6"/>
    <w:rsid w:val="00E62247"/>
    <w:rPr>
      <w:rFonts w:ascii="Times New Roman" w:hAnsi="Times New Roman" w:cs="Times New Roman" w:hint="default"/>
      <w:sz w:val="26"/>
      <w:szCs w:val="26"/>
    </w:rPr>
  </w:style>
  <w:style w:type="character" w:customStyle="1" w:styleId="FontStyle57">
    <w:name w:val="Font Style57"/>
    <w:basedOn w:val="a6"/>
    <w:rsid w:val="00E62247"/>
    <w:rPr>
      <w:rFonts w:ascii="Times New Roman" w:hAnsi="Times New Roman" w:cs="Times New Roman" w:hint="default"/>
      <w:b/>
      <w:bCs/>
      <w:sz w:val="20"/>
      <w:szCs w:val="20"/>
    </w:rPr>
  </w:style>
  <w:style w:type="character" w:customStyle="1" w:styleId="urtxtstd1">
    <w:name w:val="urtxtstd1"/>
    <w:basedOn w:val="a6"/>
    <w:rsid w:val="00E62247"/>
    <w:rPr>
      <w:rFonts w:ascii="Arial" w:hAnsi="Arial" w:cs="Arial" w:hint="default"/>
      <w:b w:val="0"/>
      <w:bCs w:val="0"/>
      <w:i w:val="0"/>
      <w:iCs w:val="0"/>
      <w:sz w:val="17"/>
      <w:szCs w:val="17"/>
    </w:rPr>
  </w:style>
  <w:style w:type="character" w:customStyle="1" w:styleId="rvts9">
    <w:name w:val="rvts9"/>
    <w:basedOn w:val="a6"/>
    <w:rsid w:val="00E62247"/>
    <w:rPr>
      <w:rFonts w:ascii="Times New Roman" w:hAnsi="Times New Roman" w:cs="Times New Roman" w:hint="default"/>
      <w:b/>
      <w:bCs/>
      <w:sz w:val="28"/>
      <w:szCs w:val="28"/>
    </w:rPr>
  </w:style>
  <w:style w:type="character" w:customStyle="1" w:styleId="rvts6">
    <w:name w:val="rvts6"/>
    <w:basedOn w:val="a6"/>
    <w:rsid w:val="00E62247"/>
    <w:rPr>
      <w:rFonts w:ascii="Times New Roman" w:hAnsi="Times New Roman" w:cs="Times New Roman" w:hint="default"/>
      <w:sz w:val="24"/>
      <w:szCs w:val="24"/>
    </w:rPr>
  </w:style>
  <w:style w:type="character" w:customStyle="1" w:styleId="rvts30">
    <w:name w:val="rvts30"/>
    <w:basedOn w:val="a6"/>
    <w:rsid w:val="00E62247"/>
    <w:rPr>
      <w:rFonts w:ascii="Times New Roman" w:hAnsi="Times New Roman" w:cs="Times New Roman" w:hint="default"/>
      <w:sz w:val="22"/>
      <w:szCs w:val="22"/>
    </w:rPr>
  </w:style>
  <w:style w:type="character" w:customStyle="1" w:styleId="rvts36">
    <w:name w:val="rvts36"/>
    <w:basedOn w:val="a6"/>
    <w:rsid w:val="00E62247"/>
    <w:rPr>
      <w:rFonts w:ascii="Times New Roman" w:hAnsi="Times New Roman" w:cs="Times New Roman" w:hint="default"/>
      <w:color w:val="000000"/>
      <w:sz w:val="22"/>
      <w:szCs w:val="22"/>
    </w:rPr>
  </w:style>
  <w:style w:type="character" w:customStyle="1" w:styleId="rvts25">
    <w:name w:val="rvts25"/>
    <w:basedOn w:val="a6"/>
    <w:rsid w:val="00E62247"/>
    <w:rPr>
      <w:rFonts w:ascii="Times New Roman" w:hAnsi="Times New Roman" w:cs="Times New Roman" w:hint="default"/>
      <w:b/>
      <w:bCs/>
      <w:i/>
      <w:iCs/>
      <w:shd w:val="clear" w:color="auto" w:fill="FDE9D9"/>
    </w:rPr>
  </w:style>
  <w:style w:type="character" w:customStyle="1" w:styleId="rvts46">
    <w:name w:val="rvts46"/>
    <w:basedOn w:val="a6"/>
    <w:rsid w:val="00E62247"/>
    <w:rPr>
      <w:rFonts w:ascii="Times New Roman" w:hAnsi="Times New Roman" w:cs="Times New Roman" w:hint="default"/>
      <w:i/>
      <w:iCs/>
      <w:shd w:val="clear" w:color="auto" w:fill="FABF8F"/>
    </w:rPr>
  </w:style>
  <w:style w:type="character" w:customStyle="1" w:styleId="urtxtstd">
    <w:name w:val="urtxtstd"/>
    <w:basedOn w:val="a6"/>
    <w:rsid w:val="00E62247"/>
  </w:style>
  <w:style w:type="table" w:styleId="afffd">
    <w:name w:val="Table Grid"/>
    <w:basedOn w:val="a7"/>
    <w:rsid w:val="00E62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E62247"/>
    <w:pPr>
      <w:numPr>
        <w:numId w:val="27"/>
      </w:numPr>
    </w:pPr>
  </w:style>
  <w:style w:type="numbering" w:customStyle="1" w:styleId="22">
    <w:name w:val="Стиль2"/>
    <w:uiPriority w:val="99"/>
    <w:rsid w:val="00E62247"/>
    <w:pPr>
      <w:numPr>
        <w:numId w:val="28"/>
      </w:numPr>
    </w:pPr>
  </w:style>
  <w:style w:type="numbering" w:customStyle="1" w:styleId="40">
    <w:name w:val="Стиль4"/>
    <w:uiPriority w:val="99"/>
    <w:rsid w:val="00E62247"/>
    <w:pPr>
      <w:numPr>
        <w:numId w:val="29"/>
      </w:numPr>
    </w:pPr>
  </w:style>
  <w:style w:type="paragraph" w:customStyle="1" w:styleId="1a">
    <w:name w:val="Абзац списка1"/>
    <w:basedOn w:val="a5"/>
    <w:rsid w:val="00002533"/>
    <w:pPr>
      <w:spacing w:after="200" w:line="276" w:lineRule="auto"/>
      <w:ind w:left="720"/>
    </w:pPr>
    <w:rPr>
      <w:rFonts w:ascii="Calibri" w:hAnsi="Calibri"/>
      <w:sz w:val="22"/>
      <w:szCs w:val="22"/>
      <w:lang w:eastAsia="en-US"/>
    </w:rPr>
  </w:style>
  <w:style w:type="character" w:styleId="afffe">
    <w:name w:val="Strong"/>
    <w:basedOn w:val="a6"/>
    <w:qFormat/>
    <w:rsid w:val="00002533"/>
    <w:rPr>
      <w:rFonts w:cs="Times New Roman"/>
      <w:b/>
      <w:bCs/>
    </w:rPr>
  </w:style>
  <w:style w:type="paragraph" w:customStyle="1" w:styleId="Heading">
    <w:name w:val="Heading"/>
    <w:rsid w:val="00002533"/>
    <w:pPr>
      <w:snapToGrid w:val="0"/>
    </w:pPr>
    <w:rPr>
      <w:rFonts w:ascii="Arial" w:eastAsia="Calibri" w:hAnsi="Arial"/>
      <w:b/>
      <w:sz w:val="22"/>
    </w:rPr>
  </w:style>
  <w:style w:type="paragraph" w:customStyle="1" w:styleId="WW-2">
    <w:name w:val="WW-Основной текст с отступом 2"/>
    <w:basedOn w:val="a5"/>
    <w:rsid w:val="00002533"/>
    <w:pPr>
      <w:suppressAutoHyphens/>
      <w:ind w:left="-540"/>
      <w:jc w:val="both"/>
    </w:pPr>
    <w:rPr>
      <w:rFonts w:ascii="Arial" w:eastAsia="Calibri" w:hAnsi="Arial" w:cs="Arial"/>
      <w:sz w:val="18"/>
      <w:lang w:eastAsia="ar-SA"/>
    </w:rPr>
  </w:style>
  <w:style w:type="paragraph" w:customStyle="1" w:styleId="ConsPlusNormal">
    <w:name w:val="ConsPlusNormal"/>
    <w:rsid w:val="00002533"/>
    <w:pPr>
      <w:widowControl w:val="0"/>
      <w:autoSpaceDE w:val="0"/>
      <w:autoSpaceDN w:val="0"/>
      <w:adjustRightInd w:val="0"/>
      <w:ind w:firstLine="720"/>
    </w:pPr>
    <w:rPr>
      <w:rFonts w:ascii="Arial" w:eastAsia="Calibri" w:hAnsi="Arial" w:cs="Arial"/>
    </w:rPr>
  </w:style>
  <w:style w:type="character" w:styleId="affff">
    <w:name w:val="footnote reference"/>
    <w:basedOn w:val="a6"/>
    <w:semiHidden/>
    <w:unhideWhenUsed/>
    <w:rsid w:val="00533F91"/>
    <w:rPr>
      <w:vertAlign w:val="superscript"/>
    </w:rPr>
  </w:style>
  <w:style w:type="paragraph" w:styleId="affff0">
    <w:name w:val="Title"/>
    <w:basedOn w:val="a5"/>
    <w:link w:val="affff1"/>
    <w:qFormat/>
    <w:rsid w:val="00F77B22"/>
    <w:pPr>
      <w:jc w:val="center"/>
    </w:pPr>
    <w:rPr>
      <w:b/>
      <w:szCs w:val="20"/>
    </w:rPr>
  </w:style>
  <w:style w:type="character" w:customStyle="1" w:styleId="affff1">
    <w:name w:val="Название Знак"/>
    <w:basedOn w:val="a6"/>
    <w:link w:val="affff0"/>
    <w:rsid w:val="00F77B22"/>
    <w:rPr>
      <w:b/>
      <w:sz w:val="24"/>
    </w:rPr>
  </w:style>
  <w:style w:type="paragraph" w:customStyle="1" w:styleId="Default">
    <w:name w:val="Default"/>
    <w:rsid w:val="00050386"/>
    <w:pPr>
      <w:autoSpaceDE w:val="0"/>
      <w:autoSpaceDN w:val="0"/>
      <w:adjustRightInd w:val="0"/>
    </w:pPr>
    <w:rPr>
      <w:rFonts w:ascii="Arial" w:eastAsia="Calibri" w:hAnsi="Arial" w:cs="Arial"/>
      <w:color w:val="000000"/>
      <w:sz w:val="24"/>
      <w:szCs w:val="24"/>
      <w:lang w:val="en-US" w:eastAsia="en-US"/>
    </w:rPr>
  </w:style>
  <w:style w:type="paragraph" w:customStyle="1" w:styleId="Style5">
    <w:name w:val="Style5"/>
    <w:basedOn w:val="a5"/>
    <w:uiPriority w:val="99"/>
    <w:rsid w:val="00050386"/>
    <w:pPr>
      <w:widowControl w:val="0"/>
      <w:autoSpaceDE w:val="0"/>
      <w:autoSpaceDN w:val="0"/>
      <w:adjustRightInd w:val="0"/>
      <w:jc w:val="both"/>
    </w:pPr>
  </w:style>
  <w:style w:type="paragraph" w:customStyle="1" w:styleId="Style14">
    <w:name w:val="Style14"/>
    <w:basedOn w:val="a5"/>
    <w:uiPriority w:val="99"/>
    <w:rsid w:val="00050386"/>
    <w:pPr>
      <w:widowControl w:val="0"/>
      <w:autoSpaceDE w:val="0"/>
      <w:autoSpaceDN w:val="0"/>
      <w:adjustRightInd w:val="0"/>
      <w:spacing w:line="295" w:lineRule="exact"/>
      <w:jc w:val="center"/>
    </w:pPr>
  </w:style>
  <w:style w:type="paragraph" w:customStyle="1" w:styleId="Style15">
    <w:name w:val="Style15"/>
    <w:basedOn w:val="a5"/>
    <w:uiPriority w:val="99"/>
    <w:rsid w:val="00050386"/>
    <w:pPr>
      <w:widowControl w:val="0"/>
      <w:autoSpaceDE w:val="0"/>
      <w:autoSpaceDN w:val="0"/>
      <w:adjustRightInd w:val="0"/>
      <w:spacing w:line="295" w:lineRule="exact"/>
      <w:ind w:hanging="317"/>
      <w:jc w:val="both"/>
    </w:pPr>
  </w:style>
  <w:style w:type="paragraph" w:customStyle="1" w:styleId="Style16">
    <w:name w:val="Style16"/>
    <w:basedOn w:val="a5"/>
    <w:uiPriority w:val="99"/>
    <w:rsid w:val="00050386"/>
    <w:pPr>
      <w:widowControl w:val="0"/>
      <w:autoSpaceDE w:val="0"/>
      <w:autoSpaceDN w:val="0"/>
      <w:adjustRightInd w:val="0"/>
      <w:spacing w:line="299" w:lineRule="exact"/>
      <w:jc w:val="both"/>
    </w:pPr>
  </w:style>
  <w:style w:type="paragraph" w:customStyle="1" w:styleId="Style17">
    <w:name w:val="Style17"/>
    <w:basedOn w:val="a5"/>
    <w:uiPriority w:val="99"/>
    <w:rsid w:val="00050386"/>
    <w:pPr>
      <w:widowControl w:val="0"/>
      <w:autoSpaceDE w:val="0"/>
      <w:autoSpaceDN w:val="0"/>
      <w:adjustRightInd w:val="0"/>
      <w:spacing w:line="295" w:lineRule="exact"/>
      <w:ind w:hanging="648"/>
      <w:jc w:val="both"/>
    </w:pPr>
  </w:style>
  <w:style w:type="paragraph" w:customStyle="1" w:styleId="Style21">
    <w:name w:val="Style21"/>
    <w:basedOn w:val="a5"/>
    <w:uiPriority w:val="99"/>
    <w:rsid w:val="00050386"/>
    <w:pPr>
      <w:widowControl w:val="0"/>
      <w:autoSpaceDE w:val="0"/>
      <w:autoSpaceDN w:val="0"/>
      <w:adjustRightInd w:val="0"/>
    </w:pPr>
  </w:style>
  <w:style w:type="character" w:customStyle="1" w:styleId="FontStyle24">
    <w:name w:val="Font Style24"/>
    <w:uiPriority w:val="99"/>
    <w:rsid w:val="00050386"/>
    <w:rPr>
      <w:rFonts w:ascii="Times New Roman" w:hAnsi="Times New Roman" w:cs="Times New Roman"/>
      <w:sz w:val="24"/>
      <w:szCs w:val="24"/>
    </w:rPr>
  </w:style>
  <w:style w:type="character" w:customStyle="1" w:styleId="FontStyle26">
    <w:name w:val="Font Style26"/>
    <w:uiPriority w:val="99"/>
    <w:rsid w:val="00050386"/>
    <w:rPr>
      <w:rFonts w:ascii="Times New Roman" w:hAnsi="Times New Roman" w:cs="Times New Roman"/>
      <w:b/>
      <w:bCs/>
      <w:sz w:val="24"/>
      <w:szCs w:val="24"/>
    </w:rPr>
  </w:style>
  <w:style w:type="character" w:customStyle="1" w:styleId="FontStyle27">
    <w:name w:val="Font Style27"/>
    <w:uiPriority w:val="99"/>
    <w:rsid w:val="00050386"/>
    <w:rPr>
      <w:rFonts w:ascii="Calibri" w:hAnsi="Calibri" w:cs="Calibri"/>
      <w:sz w:val="18"/>
      <w:szCs w:val="18"/>
    </w:rPr>
  </w:style>
  <w:style w:type="paragraph" w:customStyle="1" w:styleId="-3">
    <w:name w:val="Пункт-3"/>
    <w:basedOn w:val="a5"/>
    <w:rsid w:val="004612B1"/>
    <w:pPr>
      <w:tabs>
        <w:tab w:val="num" w:pos="1985"/>
      </w:tabs>
      <w:ind w:firstLine="709"/>
      <w:jc w:val="both"/>
    </w:pPr>
    <w:rPr>
      <w:sz w:val="28"/>
    </w:rPr>
  </w:style>
  <w:style w:type="paragraph" w:customStyle="1" w:styleId="-4">
    <w:name w:val="Пункт-4"/>
    <w:basedOn w:val="a5"/>
    <w:rsid w:val="004612B1"/>
    <w:pPr>
      <w:tabs>
        <w:tab w:val="num" w:pos="1985"/>
      </w:tabs>
      <w:ind w:firstLine="709"/>
      <w:jc w:val="both"/>
    </w:pPr>
    <w:rPr>
      <w:sz w:val="28"/>
    </w:rPr>
  </w:style>
  <w:style w:type="paragraph" w:customStyle="1" w:styleId="-5">
    <w:name w:val="Пункт-5"/>
    <w:basedOn w:val="a5"/>
    <w:rsid w:val="004612B1"/>
    <w:pPr>
      <w:tabs>
        <w:tab w:val="num" w:pos="1985"/>
      </w:tabs>
      <w:ind w:firstLine="709"/>
      <w:jc w:val="both"/>
    </w:pPr>
    <w:rPr>
      <w:sz w:val="28"/>
    </w:rPr>
  </w:style>
  <w:style w:type="paragraph" w:customStyle="1" w:styleId="-6">
    <w:name w:val="Пункт-6"/>
    <w:basedOn w:val="a5"/>
    <w:rsid w:val="004612B1"/>
    <w:pPr>
      <w:tabs>
        <w:tab w:val="left" w:pos="1985"/>
      </w:tabs>
      <w:ind w:firstLine="709"/>
      <w:jc w:val="both"/>
    </w:pPr>
    <w:rPr>
      <w:sz w:val="28"/>
    </w:rPr>
  </w:style>
  <w:style w:type="paragraph" w:customStyle="1" w:styleId="-7">
    <w:name w:val="Пункт-7"/>
    <w:basedOn w:val="a5"/>
    <w:rsid w:val="004612B1"/>
    <w:pPr>
      <w:tabs>
        <w:tab w:val="num" w:pos="360"/>
      </w:tabs>
      <w:ind w:firstLine="709"/>
      <w:jc w:val="both"/>
    </w:pPr>
    <w:rPr>
      <w:sz w:val="28"/>
    </w:rPr>
  </w:style>
  <w:style w:type="character" w:customStyle="1" w:styleId="ac">
    <w:name w:val="Обычный (веб) Знак"/>
    <w:aliases w:val="Обычный (Web) Знак,Обычный (веб) Знак Знак Знак,Обычный (Web) Знак Знак Знак Знак"/>
    <w:link w:val="ab"/>
    <w:rsid w:val="00943EFA"/>
    <w:rPr>
      <w:sz w:val="24"/>
      <w:szCs w:val="24"/>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a-k-d.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B2A02-E5FE-41C2-81EE-83C5C06BA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76</Pages>
  <Words>23908</Words>
  <Characters>174290</Characters>
  <Application>Microsoft Office Word</Application>
  <DocSecurity>0</DocSecurity>
  <Lines>1452</Lines>
  <Paragraphs>395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197803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Чернова Светлана Геннадьевна</cp:lastModifiedBy>
  <cp:revision>51</cp:revision>
  <cp:lastPrinted>2012-04-03T10:55:00Z</cp:lastPrinted>
  <dcterms:created xsi:type="dcterms:W3CDTF">2012-03-11T12:12:00Z</dcterms:created>
  <dcterms:modified xsi:type="dcterms:W3CDTF">2012-04-03T10:59:00Z</dcterms:modified>
</cp:coreProperties>
</file>