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2A3A67" w14:textId="656BB198" w:rsidR="001572E9" w:rsidRPr="004329D9" w:rsidRDefault="001572E9" w:rsidP="00245E8A">
      <w:pPr>
        <w:pStyle w:val="Default"/>
        <w:jc w:val="right"/>
      </w:pPr>
      <w:r>
        <w:tab/>
      </w:r>
      <w:bookmarkStart w:id="0" w:name="_GoBack"/>
      <w:bookmarkEnd w:id="0"/>
    </w:p>
    <w:p w14:paraId="235588C6" w14:textId="1C612337" w:rsidR="00BB68E8" w:rsidRPr="00B84D61" w:rsidRDefault="00BB68E8" w:rsidP="001572E9">
      <w:pPr>
        <w:tabs>
          <w:tab w:val="left" w:pos="7773"/>
        </w:tabs>
        <w:rPr>
          <w:sz w:val="24"/>
        </w:rPr>
      </w:pPr>
    </w:p>
    <w:p w14:paraId="236CC9F4" w14:textId="77777777" w:rsidR="00BB68E8" w:rsidRPr="0072208F" w:rsidRDefault="00BB68E8" w:rsidP="0072208F">
      <w:pPr>
        <w:widowControl w:val="0"/>
        <w:ind w:firstLine="5387"/>
        <w:rPr>
          <w:b/>
          <w:sz w:val="24"/>
          <w:szCs w:val="24"/>
        </w:rPr>
      </w:pPr>
    </w:p>
    <w:p w14:paraId="1F8C6E0F" w14:textId="77777777" w:rsidR="00BB68E8" w:rsidRDefault="00BB68E8" w:rsidP="006218AA">
      <w:pPr>
        <w:widowControl w:val="0"/>
        <w:rPr>
          <w:b/>
          <w:sz w:val="24"/>
          <w:szCs w:val="24"/>
        </w:rPr>
      </w:pPr>
    </w:p>
    <w:p w14:paraId="4EE01C6F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06AFAB9D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1C575EFC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5EE39ED2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5D50BDBF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7D8C31F5" w14:textId="77777777" w:rsidR="001572E9" w:rsidRDefault="001572E9" w:rsidP="006218AA">
      <w:pPr>
        <w:widowControl w:val="0"/>
        <w:rPr>
          <w:b/>
          <w:sz w:val="24"/>
          <w:szCs w:val="24"/>
        </w:rPr>
      </w:pPr>
    </w:p>
    <w:p w14:paraId="06658196" w14:textId="77777777" w:rsidR="001572E9" w:rsidRPr="006E6AFF" w:rsidRDefault="001572E9" w:rsidP="006218AA">
      <w:pPr>
        <w:widowControl w:val="0"/>
        <w:rPr>
          <w:b/>
          <w:sz w:val="24"/>
          <w:szCs w:val="24"/>
        </w:rPr>
      </w:pPr>
    </w:p>
    <w:p w14:paraId="6966F5CF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2DF10787" w14:textId="77777777" w:rsidR="00BB68E8" w:rsidRPr="00A7627D" w:rsidRDefault="00BB68E8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</w:p>
    <w:p w14:paraId="12BA8D27" w14:textId="77777777" w:rsidR="00BB68E8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на поставку </w:t>
      </w:r>
    </w:p>
    <w:p w14:paraId="19C5D31C" w14:textId="77777777" w:rsidR="00BB68E8" w:rsidRPr="00AB7084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>
        <w:rPr>
          <w:u w:val="single"/>
        </w:rPr>
        <w:t xml:space="preserve">автомобиля-самосвала «МАЗ 6501В9-8420-000» </w:t>
      </w:r>
      <w:r>
        <w:rPr>
          <w:sz w:val="24"/>
          <w:szCs w:val="24"/>
        </w:rPr>
        <w:t>или аналог (эквивалент)</w:t>
      </w:r>
    </w:p>
    <w:p w14:paraId="554086A7" w14:textId="77777777" w:rsidR="00BB68E8" w:rsidRPr="00A7627D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>
        <w:rPr>
          <w:sz w:val="24"/>
          <w:szCs w:val="24"/>
        </w:rPr>
        <w:t>самосвал</w:t>
      </w:r>
      <w:r w:rsidRPr="00A7627D">
        <w:rPr>
          <w:sz w:val="24"/>
          <w:szCs w:val="24"/>
        </w:rPr>
        <w:t>)</w:t>
      </w:r>
    </w:p>
    <w:p w14:paraId="277A9853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253271F5" w14:textId="77777777" w:rsidR="00BB68E8" w:rsidRPr="00A7627D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color w:val="000000"/>
          <w:sz w:val="24"/>
          <w:szCs w:val="24"/>
        </w:rPr>
        <w:t xml:space="preserve">Предмет закупки: </w:t>
      </w:r>
      <w:r>
        <w:rPr>
          <w:i/>
          <w:color w:val="000000"/>
          <w:sz w:val="24"/>
          <w:szCs w:val="24"/>
        </w:rPr>
        <w:t>грузовой автомобильный транспорт</w:t>
      </w:r>
    </w:p>
    <w:p w14:paraId="50472A2B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55299819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37BCE72D" w14:textId="77777777" w:rsidR="00BB68E8" w:rsidRPr="00A7627D" w:rsidRDefault="00BB68E8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14:paraId="64FD78FF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6B17ABB2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0622BC6F" w14:textId="77777777" w:rsidR="00BB68E8" w:rsidRPr="00A7627D" w:rsidRDefault="00BB68E8" w:rsidP="006218AA">
      <w:pPr>
        <w:widowControl w:val="0"/>
        <w:rPr>
          <w:sz w:val="24"/>
          <w:szCs w:val="24"/>
        </w:rPr>
      </w:pPr>
    </w:p>
    <w:p w14:paraId="7DA3B008" w14:textId="77777777" w:rsidR="00BB68E8" w:rsidRPr="00A7627D" w:rsidRDefault="00BB68E8" w:rsidP="006218AA">
      <w:pPr>
        <w:jc w:val="center"/>
        <w:rPr>
          <w:color w:val="000000"/>
          <w:sz w:val="24"/>
          <w:szCs w:val="24"/>
        </w:rPr>
      </w:pPr>
      <w:r w:rsidRPr="00A7627D">
        <w:rPr>
          <w:sz w:val="24"/>
          <w:szCs w:val="24"/>
        </w:rPr>
        <w:t>Город__</w:t>
      </w:r>
      <w:r w:rsidRPr="00A7627D">
        <w:rPr>
          <w:color w:val="000000"/>
          <w:sz w:val="24"/>
          <w:szCs w:val="24"/>
        </w:rPr>
        <w:t>____</w:t>
      </w:r>
      <w:r>
        <w:rPr>
          <w:color w:val="000000"/>
          <w:sz w:val="24"/>
          <w:szCs w:val="24"/>
        </w:rPr>
        <w:t>___</w:t>
      </w:r>
      <w:r w:rsidRPr="00A7627D">
        <w:rPr>
          <w:color w:val="000000"/>
          <w:sz w:val="24"/>
          <w:szCs w:val="24"/>
        </w:rPr>
        <w:t>__</w:t>
      </w:r>
    </w:p>
    <w:p w14:paraId="0BA52E93" w14:textId="77777777" w:rsidR="00BB68E8" w:rsidRPr="006E6AFF" w:rsidRDefault="00BB68E8" w:rsidP="006218AA">
      <w:pPr>
        <w:jc w:val="center"/>
        <w:rPr>
          <w:color w:val="000000"/>
        </w:rPr>
      </w:pPr>
      <w:r w:rsidRPr="006E6AFF">
        <w:rPr>
          <w:color w:val="000000"/>
          <w:sz w:val="24"/>
          <w:szCs w:val="24"/>
        </w:rPr>
        <w:t>20</w:t>
      </w:r>
      <w:r>
        <w:rPr>
          <w:color w:val="000000"/>
          <w:sz w:val="24"/>
          <w:szCs w:val="24"/>
        </w:rPr>
        <w:t>___</w:t>
      </w:r>
      <w:r w:rsidRPr="006E6AFF">
        <w:rPr>
          <w:color w:val="000000"/>
          <w:sz w:val="24"/>
          <w:szCs w:val="24"/>
        </w:rPr>
        <w:t>__г.</w:t>
      </w:r>
      <w:r w:rsidRPr="006E6AFF">
        <w:rPr>
          <w:color w:val="000000"/>
          <w:sz w:val="24"/>
          <w:szCs w:val="24"/>
        </w:rPr>
        <w:br w:type="page"/>
      </w:r>
      <w:r w:rsidRPr="006E6AFF">
        <w:rPr>
          <w:color w:val="000000"/>
        </w:rPr>
        <w:lastRenderedPageBreak/>
        <w:t xml:space="preserve">Техническое задание </w:t>
      </w:r>
    </w:p>
    <w:p w14:paraId="5AF8870E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14:paraId="0B621322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14:paraId="4C84BA2B" w14:textId="77777777" w:rsidR="00BB68E8" w:rsidRDefault="00BB68E8" w:rsidP="006E6AFF">
      <w:pPr>
        <w:widowControl w:val="0"/>
        <w:jc w:val="center"/>
        <w:rPr>
          <w:i/>
          <w:sz w:val="24"/>
          <w:szCs w:val="24"/>
        </w:rPr>
      </w:pPr>
      <w:r w:rsidRPr="006E6AFF">
        <w:rPr>
          <w:color w:val="000000"/>
        </w:rPr>
        <w:t>для</w:t>
      </w:r>
    </w:p>
    <w:p w14:paraId="1AE6F404" w14:textId="77777777" w:rsidR="00BB68E8" w:rsidRDefault="00BB68E8" w:rsidP="006C09FB">
      <w:pPr>
        <w:jc w:val="center"/>
      </w:pPr>
      <w:r>
        <w:t>ФГУП «Приборостроительный завод», г. Трёхгорный</w:t>
      </w:r>
    </w:p>
    <w:p w14:paraId="292C029D" w14:textId="77777777" w:rsidR="00BB68E8" w:rsidRPr="006E6AFF" w:rsidRDefault="00BB68E8" w:rsidP="005B7586">
      <w:pPr>
        <w:widowControl w:val="0"/>
        <w:jc w:val="center"/>
        <w:rPr>
          <w:b/>
          <w:sz w:val="24"/>
          <w:szCs w:val="24"/>
        </w:rPr>
      </w:pPr>
    </w:p>
    <w:p w14:paraId="186D0D9D" w14:textId="77777777" w:rsidR="00BB68E8" w:rsidRPr="006E6AFF" w:rsidRDefault="00BB68E8" w:rsidP="00310D23">
      <w:pPr>
        <w:jc w:val="center"/>
        <w:rPr>
          <w:color w:val="000000"/>
        </w:rPr>
      </w:pPr>
    </w:p>
    <w:p w14:paraId="2AB00BF0" w14:textId="77777777" w:rsidR="00BB68E8" w:rsidRPr="006E6AFF" w:rsidRDefault="00BB68E8" w:rsidP="00310D23">
      <w:pPr>
        <w:jc w:val="center"/>
        <w:rPr>
          <w:color w:val="000000"/>
        </w:rPr>
      </w:pPr>
    </w:p>
    <w:p w14:paraId="3EC6D01A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14:paraId="6C2A4E15" w14:textId="77777777" w:rsidR="00BB68E8" w:rsidRPr="006E6AFF" w:rsidRDefault="00BB68E8" w:rsidP="00310D23">
      <w:pPr>
        <w:jc w:val="center"/>
        <w:rPr>
          <w:color w:val="000000"/>
          <w:sz w:val="26"/>
          <w:szCs w:val="26"/>
        </w:rPr>
      </w:pPr>
    </w:p>
    <w:p w14:paraId="2E027743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14:paraId="2FA61417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14:paraId="115D8C87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4CE4C62C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7F93697C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5542C2A4" w14:textId="77777777" w:rsidR="00BB68E8" w:rsidRPr="006E6AFF" w:rsidRDefault="00BB68E8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14:paraId="7D31EC82" w14:textId="77777777" w:rsidR="00BB68E8" w:rsidRPr="006E6AFF" w:rsidRDefault="00BB68E8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14:paraId="7F4B3CBF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04665F9B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666E664B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345732CC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10449700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32619B24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65897A22" w14:textId="77777777" w:rsidR="00BB68E8" w:rsidRPr="006E6AFF" w:rsidRDefault="00BB68E8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661F642F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5D534640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5EBAE3A8" w14:textId="77777777" w:rsidR="00BB68E8" w:rsidRPr="006E6AFF" w:rsidRDefault="00BB68E8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42BC9F23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5931EC43" w14:textId="77777777" w:rsidR="00BB68E8" w:rsidRPr="006E6AFF" w:rsidRDefault="00BB68E8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6B41AB6A" w14:textId="77777777" w:rsidR="00BB68E8" w:rsidRPr="006E6AFF" w:rsidRDefault="00BB68E8" w:rsidP="00310D23">
      <w:pPr>
        <w:rPr>
          <w:color w:val="000000"/>
          <w:sz w:val="24"/>
          <w:szCs w:val="24"/>
        </w:rPr>
        <w:sectPr w:rsidR="00BB68E8" w:rsidRPr="006E6AFF" w:rsidSect="007475B1">
          <w:footerReference w:type="default" r:id="rId7"/>
          <w:footerReference w:type="firs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14:paraId="515A02FC" w14:textId="77777777" w:rsidR="00BB68E8" w:rsidRPr="006E6AFF" w:rsidRDefault="00BB68E8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BB68E8" w:rsidRPr="00A667C2" w14:paraId="580DB669" w14:textId="77777777" w:rsidTr="006703F7">
        <w:tc>
          <w:tcPr>
            <w:tcW w:w="279" w:type="dxa"/>
          </w:tcPr>
          <w:p w14:paraId="05315298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№</w:t>
            </w:r>
          </w:p>
          <w:p w14:paraId="503A4AE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vAlign w:val="center"/>
          </w:tcPr>
          <w:p w14:paraId="6758C79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vAlign w:val="center"/>
          </w:tcPr>
          <w:p w14:paraId="53EE3B8E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vAlign w:val="center"/>
          </w:tcPr>
          <w:p w14:paraId="756FA3E7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vAlign w:val="center"/>
          </w:tcPr>
          <w:p w14:paraId="56EFD5A5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vAlign w:val="center"/>
          </w:tcPr>
          <w:p w14:paraId="49E3F72E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Align w:val="center"/>
          </w:tcPr>
          <w:p w14:paraId="498E6A30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vAlign w:val="center"/>
          </w:tcPr>
          <w:p w14:paraId="778CA267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vAlign w:val="center"/>
          </w:tcPr>
          <w:p w14:paraId="693F49FE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vAlign w:val="center"/>
          </w:tcPr>
          <w:p w14:paraId="3C0689C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</w:tcPr>
          <w:p w14:paraId="61E0CF2A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87874B9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022975B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A152FBD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9D5298C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41A7A911" w14:textId="77777777" w:rsidR="00BB68E8" w:rsidRPr="00A667C2" w:rsidRDefault="00BB68E8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BB68E8" w:rsidRPr="00A667C2" w14:paraId="096ACEB7" w14:textId="77777777" w:rsidTr="006703F7">
        <w:tc>
          <w:tcPr>
            <w:tcW w:w="279" w:type="dxa"/>
            <w:vAlign w:val="center"/>
          </w:tcPr>
          <w:p w14:paraId="211BADB1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3DE32715" w14:textId="77777777" w:rsidR="00BB68E8" w:rsidRPr="00A667C2" w:rsidRDefault="00BB68E8" w:rsidP="005A7BA7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Автомобиль-самосвал «МАЗ 6501В9-8420-000» или аналог (эквивалент)</w:t>
            </w:r>
          </w:p>
        </w:tc>
        <w:tc>
          <w:tcPr>
            <w:tcW w:w="4394" w:type="dxa"/>
          </w:tcPr>
          <w:p w14:paraId="4E5F2AEB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Максимальная (полная) масса не более </w:t>
            </w:r>
            <w:smartTag w:uri="urn:schemas-microsoft-com:office:smarttags" w:element="metricconverter">
              <w:smartTagPr>
                <w:attr w:name="ProductID" w:val="33500 кг"/>
              </w:smartTagPr>
              <w:r w:rsidRPr="00A667C2">
                <w:rPr>
                  <w:sz w:val="18"/>
                  <w:szCs w:val="18"/>
                </w:rPr>
                <w:t>33500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3FE4E7E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Нагрузка на переднюю ось не более </w:t>
            </w:r>
            <w:smartTag w:uri="urn:schemas-microsoft-com:office:smarttags" w:element="metricconverter">
              <w:smartTagPr>
                <w:attr w:name="ProductID" w:val="7500 кг"/>
              </w:smartTagPr>
              <w:r w:rsidRPr="00A667C2">
                <w:rPr>
                  <w:sz w:val="18"/>
                  <w:szCs w:val="18"/>
                </w:rPr>
                <w:t>7500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E15F870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Нагрузка на заднюю тележку не более </w:t>
            </w:r>
            <w:smartTag w:uri="urn:schemas-microsoft-com:office:smarttags" w:element="metricconverter">
              <w:smartTagPr>
                <w:attr w:name="ProductID" w:val="26000 кг"/>
              </w:smartTagPr>
              <w:r w:rsidRPr="00A667C2">
                <w:rPr>
                  <w:sz w:val="18"/>
                  <w:szCs w:val="18"/>
                </w:rPr>
                <w:t>26000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6BE8B128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Снаряжённая масса не более </w:t>
            </w:r>
            <w:smartTag w:uri="urn:schemas-microsoft-com:office:smarttags" w:element="metricconverter">
              <w:smartTagPr>
                <w:attr w:name="ProductID" w:val="13425 кг"/>
              </w:smartTagPr>
              <w:r w:rsidRPr="00A667C2">
                <w:rPr>
                  <w:sz w:val="18"/>
                  <w:szCs w:val="18"/>
                </w:rPr>
                <w:t>13425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58E14EE1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Масса перевозимого груза (г/п) не менее </w:t>
            </w:r>
            <w:smartTag w:uri="urn:schemas-microsoft-com:office:smarttags" w:element="metricconverter">
              <w:smartTagPr>
                <w:attr w:name="ProductID" w:val="20000 кг"/>
              </w:smartTagPr>
              <w:r w:rsidRPr="00A667C2">
                <w:rPr>
                  <w:sz w:val="18"/>
                  <w:szCs w:val="18"/>
                </w:rPr>
                <w:t>20000 кг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569BF79C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К/ф 6х4.</w:t>
            </w:r>
          </w:p>
          <w:p w14:paraId="4A7E28AE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Кабина б</w:t>
            </w:r>
            <w:r w:rsidRPr="00A667C2">
              <w:rPr>
                <w:sz w:val="18"/>
                <w:szCs w:val="18"/>
              </w:rPr>
              <w:t xml:space="preserve">ольшая рестайлинговая  подрессоренная 2-местная кабина (1+1), с низкой крышей, со спальным местом.    </w:t>
            </w:r>
          </w:p>
          <w:p w14:paraId="64EB6CE1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Грузовая платформа П-образного типа, с задней разгрузкой, с подогревом, объёмом </w:t>
            </w:r>
            <w:r>
              <w:rPr>
                <w:sz w:val="18"/>
                <w:szCs w:val="18"/>
              </w:rPr>
              <w:t xml:space="preserve">не менее </w:t>
            </w:r>
            <w:smartTag w:uri="urn:schemas-microsoft-com:office:smarttags" w:element="metricconverter">
              <w:smartTagPr>
                <w:attr w:name="ProductID" w:val="20 м3"/>
              </w:smartTagPr>
              <w:r w:rsidRPr="00A667C2">
                <w:rPr>
                  <w:sz w:val="18"/>
                  <w:szCs w:val="18"/>
                </w:rPr>
                <w:t>20 м3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6BCF37E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Объём топливного бака от 300 до </w:t>
            </w:r>
            <w:smartTag w:uri="urn:schemas-microsoft-com:office:smarttags" w:element="metricconverter">
              <w:smartTagPr>
                <w:attr w:name="ProductID" w:val="500 л"/>
              </w:smartTagPr>
              <w:r w:rsidRPr="00A667C2">
                <w:rPr>
                  <w:sz w:val="18"/>
                  <w:szCs w:val="18"/>
                </w:rPr>
                <w:t>500 л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09D5F701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Максимальная скорость движения автомобиля самосвала</w:t>
            </w:r>
            <w:r>
              <w:rPr>
                <w:sz w:val="18"/>
                <w:szCs w:val="18"/>
              </w:rPr>
              <w:t xml:space="preserve"> не менее </w:t>
            </w:r>
            <w:r w:rsidRPr="00A667C2">
              <w:rPr>
                <w:sz w:val="18"/>
                <w:szCs w:val="18"/>
              </w:rPr>
              <w:t xml:space="preserve"> 85 </w:t>
            </w:r>
            <w:r>
              <w:rPr>
                <w:sz w:val="18"/>
                <w:szCs w:val="18"/>
              </w:rPr>
              <w:t xml:space="preserve">не более </w:t>
            </w:r>
            <w:r w:rsidRPr="00A667C2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90 км/ч"/>
              </w:smartTagPr>
              <w:r w:rsidRPr="00A667C2">
                <w:rPr>
                  <w:sz w:val="18"/>
                  <w:szCs w:val="18"/>
                </w:rPr>
                <w:t>90 км/ч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707186C0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Длина а/м не более </w:t>
            </w:r>
            <w:smartTag w:uri="urn:schemas-microsoft-com:office:smarttags" w:element="metricconverter">
              <w:smartTagPr>
                <w:attr w:name="ProductID" w:val="8500 мм"/>
              </w:smartTagPr>
              <w:r w:rsidRPr="00A667C2">
                <w:rPr>
                  <w:sz w:val="18"/>
                  <w:szCs w:val="18"/>
                </w:rPr>
                <w:t>8500 мм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4E4B6617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Ширина а/м не более </w:t>
            </w:r>
            <w:smartTag w:uri="urn:schemas-microsoft-com:office:smarttags" w:element="metricconverter">
              <w:smartTagPr>
                <w:attr w:name="ProductID" w:val="2600 мм"/>
              </w:smartTagPr>
              <w:r w:rsidRPr="00A667C2">
                <w:rPr>
                  <w:sz w:val="18"/>
                  <w:szCs w:val="18"/>
                </w:rPr>
                <w:t>2600 мм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D986163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Высота а/м не более </w:t>
            </w:r>
            <w:smartTag w:uri="urn:schemas-microsoft-com:office:smarttags" w:element="metricconverter">
              <w:smartTagPr>
                <w:attr w:name="ProductID" w:val="3900 мм"/>
              </w:smartTagPr>
              <w:r w:rsidRPr="00A667C2">
                <w:rPr>
                  <w:sz w:val="18"/>
                  <w:szCs w:val="18"/>
                </w:rPr>
                <w:t>3900 мм</w:t>
              </w:r>
            </w:smartTag>
          </w:p>
          <w:p w14:paraId="19DCF56C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Рулевое колесо и сиденье водителя регулируемые.</w:t>
            </w:r>
          </w:p>
          <w:p w14:paraId="4CBFFDA3" w14:textId="77777777" w:rsidR="005B173B" w:rsidRPr="00A667C2" w:rsidRDefault="005B173B" w:rsidP="005B173B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14:paraId="7C72220A" w14:textId="77777777" w:rsidR="00BB68E8" w:rsidRDefault="005B173B" w:rsidP="005B173B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Цифровой тахограф</w:t>
            </w:r>
          </w:p>
          <w:p w14:paraId="4190D2F1" w14:textId="77777777" w:rsidR="005B173B" w:rsidRPr="00A667C2" w:rsidRDefault="005B173B" w:rsidP="005B173B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Полноразмерное запасное колесо.</w:t>
            </w:r>
          </w:p>
          <w:p w14:paraId="6BF94462" w14:textId="77777777" w:rsidR="005B173B" w:rsidRPr="00A667C2" w:rsidRDefault="005B173B" w:rsidP="001572E9">
            <w:pPr>
              <w:pStyle w:val="Default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  Запчасти и принадлежности</w:t>
            </w:r>
          </w:p>
          <w:p w14:paraId="54C165D3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Двигатель</w:t>
            </w:r>
          </w:p>
          <w:p w14:paraId="1A6C442B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 xml:space="preserve">- Дизельный, четырёхтактный, </w:t>
            </w:r>
            <w:r>
              <w:rPr>
                <w:bCs/>
                <w:sz w:val="18"/>
                <w:szCs w:val="18"/>
              </w:rPr>
              <w:t xml:space="preserve">не менее </w:t>
            </w:r>
            <w:r w:rsidRPr="00A667C2">
              <w:rPr>
                <w:bCs/>
                <w:sz w:val="18"/>
                <w:szCs w:val="18"/>
              </w:rPr>
              <w:t>6-</w:t>
            </w:r>
            <w:r>
              <w:rPr>
                <w:bCs/>
                <w:sz w:val="18"/>
                <w:szCs w:val="18"/>
              </w:rPr>
              <w:t xml:space="preserve">ти </w:t>
            </w:r>
            <w:r w:rsidRPr="00A667C2">
              <w:rPr>
                <w:bCs/>
                <w:sz w:val="18"/>
                <w:szCs w:val="18"/>
              </w:rPr>
              <w:t>цилиндров</w:t>
            </w:r>
            <w:r>
              <w:rPr>
                <w:bCs/>
                <w:sz w:val="18"/>
                <w:szCs w:val="18"/>
              </w:rPr>
              <w:t>,</w:t>
            </w:r>
            <w:r w:rsidRPr="00A667C2">
              <w:rPr>
                <w:bCs/>
                <w:sz w:val="18"/>
                <w:szCs w:val="18"/>
              </w:rPr>
              <w:t xml:space="preserve"> рядный, жидкостного охлаждения, с непосредственным впрыском топлива, с турбонаддувом и охладителем.</w:t>
            </w:r>
          </w:p>
          <w:p w14:paraId="467FEA68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Рабочий объем</w:t>
            </w:r>
            <w:r>
              <w:rPr>
                <w:sz w:val="18"/>
                <w:szCs w:val="18"/>
              </w:rPr>
              <w:t xml:space="preserve"> не менее </w:t>
            </w:r>
            <w:r w:rsidRPr="00A667C2">
              <w:rPr>
                <w:sz w:val="18"/>
                <w:szCs w:val="18"/>
              </w:rPr>
              <w:t xml:space="preserve"> </w:t>
            </w:r>
            <w:smartTag w:uri="urn:schemas-microsoft-com:office:smarttags" w:element="metricconverter">
              <w:smartTagPr>
                <w:attr w:name="ProductID" w:val="11,12 л"/>
              </w:smartTagPr>
              <w:r w:rsidRPr="00A667C2">
                <w:rPr>
                  <w:sz w:val="18"/>
                  <w:szCs w:val="18"/>
                </w:rPr>
                <w:t>11,12 л</w:t>
              </w:r>
            </w:smartTag>
            <w:r w:rsidRPr="00A667C2">
              <w:rPr>
                <w:sz w:val="18"/>
                <w:szCs w:val="18"/>
              </w:rPr>
              <w:t>.</w:t>
            </w:r>
          </w:p>
          <w:p w14:paraId="345067E1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Максимальная мощность (л.с.) – не менее 412.</w:t>
            </w:r>
          </w:p>
          <w:p w14:paraId="0BAE0340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Максимальный крутящий момент (Нм) – не менее 1900.</w:t>
            </w:r>
          </w:p>
          <w:p w14:paraId="2DBF5FEE" w14:textId="6A673F08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Модель ЯМЗ-651.10 (</w:t>
            </w:r>
            <w:r w:rsidRPr="00A667C2">
              <w:rPr>
                <w:sz w:val="18"/>
                <w:szCs w:val="18"/>
                <w:lang w:val="en-US"/>
              </w:rPr>
              <w:t>RenaultDCi</w:t>
            </w:r>
            <w:r w:rsidRPr="00A667C2">
              <w:rPr>
                <w:sz w:val="18"/>
                <w:szCs w:val="18"/>
              </w:rPr>
              <w:t>11)</w:t>
            </w:r>
            <w:r>
              <w:rPr>
                <w:sz w:val="18"/>
                <w:szCs w:val="18"/>
              </w:rPr>
              <w:t xml:space="preserve"> (или </w:t>
            </w:r>
            <w:r>
              <w:rPr>
                <w:sz w:val="18"/>
                <w:szCs w:val="18"/>
              </w:rPr>
              <w:lastRenderedPageBreak/>
              <w:t>эквивалент)</w:t>
            </w:r>
            <w:r w:rsidRPr="00A667C2">
              <w:rPr>
                <w:sz w:val="18"/>
                <w:szCs w:val="18"/>
              </w:rPr>
              <w:t xml:space="preserve"> (не ниже </w:t>
            </w:r>
            <w:r w:rsidRPr="00A667C2">
              <w:rPr>
                <w:sz w:val="18"/>
                <w:szCs w:val="18"/>
                <w:lang w:val="en-US"/>
              </w:rPr>
              <w:t>Euro</w:t>
            </w:r>
            <w:r w:rsidR="00EB2C04">
              <w:rPr>
                <w:sz w:val="18"/>
                <w:szCs w:val="18"/>
              </w:rPr>
              <w:t xml:space="preserve"> </w:t>
            </w:r>
            <w:r w:rsidRPr="00A667C2">
              <w:rPr>
                <w:sz w:val="18"/>
                <w:szCs w:val="18"/>
                <w:lang w:val="en-US"/>
              </w:rPr>
              <w:t>III</w:t>
            </w:r>
            <w:r w:rsidRPr="00A667C2">
              <w:rPr>
                <w:sz w:val="18"/>
                <w:szCs w:val="18"/>
              </w:rPr>
              <w:t>).</w:t>
            </w:r>
          </w:p>
          <w:p w14:paraId="21CFF159" w14:textId="738BFE3E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Ресурс до капитального ремонта не менее 15000 часов или </w:t>
            </w:r>
            <w:r w:rsidR="00A92D2F">
              <w:rPr>
                <w:sz w:val="18"/>
                <w:szCs w:val="18"/>
              </w:rPr>
              <w:t>700 000,00</w:t>
            </w:r>
            <w:r w:rsidRPr="00A667C2">
              <w:rPr>
                <w:sz w:val="18"/>
                <w:szCs w:val="18"/>
              </w:rPr>
              <w:t xml:space="preserve"> км.</w:t>
            </w:r>
          </w:p>
          <w:p w14:paraId="416AAC8A" w14:textId="55CAEB75" w:rsidR="00BB68E8" w:rsidRPr="00A667C2" w:rsidRDefault="00A92D2F" w:rsidP="002148E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Гарантийный ресурс не менее 10</w:t>
            </w:r>
            <w:r w:rsidR="00BB68E8" w:rsidRPr="00A667C2">
              <w:rPr>
                <w:sz w:val="18"/>
                <w:szCs w:val="18"/>
              </w:rPr>
              <w:t>0 000 км пробега.</w:t>
            </w:r>
          </w:p>
          <w:p w14:paraId="3469EF5E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 xml:space="preserve">  Трансмиссия</w:t>
            </w:r>
          </w:p>
          <w:p w14:paraId="5F10BCB1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 xml:space="preserve">- Синхронизированная </w:t>
            </w:r>
            <w:r>
              <w:rPr>
                <w:bCs/>
                <w:sz w:val="18"/>
                <w:szCs w:val="18"/>
              </w:rPr>
              <w:t xml:space="preserve">не менее </w:t>
            </w:r>
            <w:r w:rsidRPr="00A667C2">
              <w:rPr>
                <w:bCs/>
                <w:sz w:val="18"/>
                <w:szCs w:val="18"/>
              </w:rPr>
              <w:t xml:space="preserve">16-ти ступенчатая механическая КПП мод. </w:t>
            </w:r>
            <w:r w:rsidRPr="00A667C2">
              <w:rPr>
                <w:bCs/>
                <w:sz w:val="18"/>
                <w:szCs w:val="18"/>
                <w:lang w:val="en-US"/>
              </w:rPr>
              <w:t>ZF</w:t>
            </w:r>
            <w:r w:rsidRPr="00A667C2">
              <w:rPr>
                <w:bCs/>
                <w:sz w:val="18"/>
                <w:szCs w:val="18"/>
              </w:rPr>
              <w:t xml:space="preserve"> 16</w:t>
            </w:r>
            <w:r w:rsidRPr="00A667C2">
              <w:rPr>
                <w:bCs/>
                <w:sz w:val="18"/>
                <w:szCs w:val="18"/>
                <w:lang w:val="en-US"/>
              </w:rPr>
              <w:t>S</w:t>
            </w:r>
            <w:r w:rsidRPr="00A667C2">
              <w:rPr>
                <w:bCs/>
                <w:sz w:val="18"/>
                <w:szCs w:val="18"/>
              </w:rPr>
              <w:t>2520</w:t>
            </w:r>
            <w:r w:rsidRPr="00A667C2">
              <w:rPr>
                <w:bCs/>
                <w:sz w:val="18"/>
                <w:szCs w:val="18"/>
                <w:lang w:val="en-US"/>
              </w:rPr>
              <w:t>TO</w:t>
            </w:r>
            <w:r w:rsidRPr="00A667C2">
              <w:rPr>
                <w:bCs/>
                <w:sz w:val="18"/>
                <w:szCs w:val="18"/>
              </w:rPr>
              <w:t xml:space="preserve"> (</w:t>
            </w:r>
            <w:r>
              <w:rPr>
                <w:bCs/>
                <w:sz w:val="18"/>
                <w:szCs w:val="18"/>
              </w:rPr>
              <w:t>или эквивалент</w:t>
            </w:r>
            <w:r w:rsidRPr="00A667C2">
              <w:rPr>
                <w:bCs/>
                <w:sz w:val="18"/>
                <w:szCs w:val="18"/>
              </w:rPr>
              <w:t>).</w:t>
            </w:r>
          </w:p>
          <w:p w14:paraId="2023C073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- КПП с демультипликатором.</w:t>
            </w:r>
          </w:p>
          <w:p w14:paraId="169AAFB5" w14:textId="77777777" w:rsidR="00BB68E8" w:rsidRPr="00A667C2" w:rsidRDefault="00BB68E8" w:rsidP="002148E5">
            <w:pPr>
              <w:jc w:val="both"/>
              <w:rPr>
                <w:bCs/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- Задняя подвеска рессорно-балансирная.</w:t>
            </w:r>
          </w:p>
          <w:p w14:paraId="47536182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bCs/>
                <w:sz w:val="18"/>
                <w:szCs w:val="18"/>
              </w:rPr>
              <w:t>Тормозная система</w:t>
            </w:r>
          </w:p>
          <w:p w14:paraId="64D09F40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Двухконтурная с АБС и ПБС.</w:t>
            </w:r>
          </w:p>
          <w:p w14:paraId="327A5116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Стояночный тормоз.</w:t>
            </w:r>
          </w:p>
          <w:p w14:paraId="198595FB" w14:textId="77777777" w:rsidR="00BB68E8" w:rsidRPr="00A667C2" w:rsidRDefault="00BB68E8" w:rsidP="002148E5">
            <w:pPr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Горный (моторный) тормоз.</w:t>
            </w:r>
          </w:p>
          <w:p w14:paraId="34D7819F" w14:textId="77777777" w:rsidR="00BB68E8" w:rsidRPr="00A667C2" w:rsidRDefault="00BB68E8" w:rsidP="002148E5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4A947685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vAlign w:val="center"/>
          </w:tcPr>
          <w:p w14:paraId="58664A44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  Комплектация автомобиля </w:t>
            </w:r>
          </w:p>
          <w:p w14:paraId="673BF588" w14:textId="54904523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- </w:t>
            </w:r>
          </w:p>
          <w:p w14:paraId="317C0AA7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Автономный воздушный отопитель кабины (типа фен) мод. «Планар-4Д»</w:t>
            </w:r>
            <w:r>
              <w:rPr>
                <w:sz w:val="18"/>
                <w:szCs w:val="18"/>
              </w:rPr>
              <w:t xml:space="preserve"> (или эквивалент)</w:t>
            </w:r>
            <w:r w:rsidRPr="00A667C2">
              <w:rPr>
                <w:sz w:val="18"/>
                <w:szCs w:val="18"/>
              </w:rPr>
              <w:t>.</w:t>
            </w:r>
          </w:p>
          <w:p w14:paraId="7EB16473" w14:textId="77777777" w:rsidR="00BB68E8" w:rsidRPr="00A667C2" w:rsidRDefault="00BB68E8" w:rsidP="002148E5">
            <w:pPr>
              <w:jc w:val="both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- Жидкостный предпусковой подогреватель двигателя «</w:t>
            </w:r>
            <w:r w:rsidRPr="00A667C2">
              <w:rPr>
                <w:sz w:val="18"/>
                <w:szCs w:val="18"/>
                <w:lang w:val="en-US"/>
              </w:rPr>
              <w:t>Webasto</w:t>
            </w:r>
            <w:r w:rsidRPr="00A667C2">
              <w:rPr>
                <w:sz w:val="18"/>
                <w:szCs w:val="18"/>
              </w:rPr>
              <w:t>»</w:t>
            </w:r>
            <w:r>
              <w:rPr>
                <w:sz w:val="18"/>
                <w:szCs w:val="18"/>
              </w:rPr>
              <w:t xml:space="preserve"> (или эквивалент)</w:t>
            </w:r>
            <w:r w:rsidRPr="00A667C2">
              <w:rPr>
                <w:sz w:val="18"/>
                <w:szCs w:val="18"/>
              </w:rPr>
              <w:t>.</w:t>
            </w:r>
          </w:p>
          <w:p w14:paraId="3A1932B6" w14:textId="77777777" w:rsidR="00BB68E8" w:rsidRPr="00A667C2" w:rsidRDefault="00BB68E8" w:rsidP="002148E5">
            <w:pPr>
              <w:pStyle w:val="Default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Комплект запчастей, инструментов, принадлежностей и расходных материалов (ЗиП) в соответствии с комплектовочными ведомостями (или упаковочным листом) завода изготовителя для данной комплектации а/м  и дополнительного оборудования.</w:t>
            </w:r>
          </w:p>
          <w:p w14:paraId="7AAC78D3" w14:textId="548EBE01" w:rsidR="00BB68E8" w:rsidRPr="00A667C2" w:rsidRDefault="00BB68E8" w:rsidP="001572E9">
            <w:pPr>
              <w:pStyle w:val="Default"/>
              <w:rPr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45A42579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14:paraId="453E5F4F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DB3710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vAlign w:val="center"/>
          </w:tcPr>
          <w:p w14:paraId="68DC20B9" w14:textId="33FA0FCA" w:rsidR="00BB68E8" w:rsidRPr="00BE0D79" w:rsidRDefault="00BE0D79" w:rsidP="0035655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139" w:type="dxa"/>
            <w:vAlign w:val="center"/>
          </w:tcPr>
          <w:p w14:paraId="5FE05716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</w:tcPr>
          <w:p w14:paraId="3C79C6D3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26CD72B5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32B64C5E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169C77FC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0BB3BD1E" w14:textId="77777777" w:rsidR="00BB68E8" w:rsidRPr="00A667C2" w:rsidRDefault="00BB68E8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A667C2">
              <w:rPr>
                <w:sz w:val="18"/>
                <w:szCs w:val="18"/>
              </w:rPr>
              <w:t>ОКП:  451156 (автомобили-самосвалы полной массой более 30 т).</w:t>
            </w:r>
          </w:p>
        </w:tc>
      </w:tr>
    </w:tbl>
    <w:p w14:paraId="6188F967" w14:textId="77777777" w:rsidR="00BB68E8" w:rsidRPr="006E6AFF" w:rsidRDefault="00BB68E8" w:rsidP="00310D23">
      <w:pPr>
        <w:jc w:val="center"/>
        <w:rPr>
          <w:color w:val="000000"/>
        </w:rPr>
      </w:pPr>
    </w:p>
    <w:p w14:paraId="5ED4C3BA" w14:textId="77777777" w:rsidR="00BB68E8" w:rsidRPr="006E6AFF" w:rsidRDefault="00BB68E8" w:rsidP="000E013B">
      <w:pPr>
        <w:jc w:val="center"/>
        <w:rPr>
          <w:color w:val="000000"/>
        </w:rPr>
        <w:sectPr w:rsidR="00BB68E8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14:paraId="23659236" w14:textId="77777777" w:rsidR="00BB68E8" w:rsidRPr="006E6AFF" w:rsidRDefault="00BB68E8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14:paraId="0AA6DAB7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5A7BA7" w14:paraId="21AD9A85" w14:textId="77777777" w:rsidTr="00022A96">
        <w:trPr>
          <w:trHeight w:val="399"/>
        </w:trPr>
        <w:tc>
          <w:tcPr>
            <w:tcW w:w="9356" w:type="dxa"/>
          </w:tcPr>
          <w:p w14:paraId="3E2161B1" w14:textId="77777777" w:rsidR="00BB68E8" w:rsidRPr="005A7BA7" w:rsidRDefault="00BB68E8" w:rsidP="005A7BA7">
            <w:pPr>
              <w:jc w:val="both"/>
              <w:rPr>
                <w:i/>
                <w:sz w:val="24"/>
                <w:szCs w:val="24"/>
              </w:rPr>
            </w:pPr>
            <w:r w:rsidRPr="005A7BA7">
              <w:rPr>
                <w:i/>
                <w:sz w:val="24"/>
              </w:rPr>
              <w:t>Поставляемая техника должна быть новой (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5A7BA7">
                <w:rPr>
                  <w:i/>
                  <w:sz w:val="24"/>
                </w:rPr>
                <w:t>2015 г</w:t>
              </w:r>
            </w:smartTag>
            <w:r w:rsidRPr="005A7BA7">
              <w:rPr>
                <w:i/>
                <w:sz w:val="24"/>
              </w:rPr>
              <w:t>.в.,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с даты изготовления на момент получения а/м (если в паспорте на установленные аккумуляторы не указан другой гарантийный срок хранения залитых электролитом АКБ)). Самосвал «МАЗ 6501В9-8420-000»</w:t>
            </w:r>
            <w:r>
              <w:rPr>
                <w:i/>
                <w:sz w:val="24"/>
              </w:rPr>
              <w:t xml:space="preserve"> (или эквивалент)</w:t>
            </w:r>
            <w:r w:rsidRPr="005A7BA7">
              <w:rPr>
                <w:i/>
                <w:sz w:val="24"/>
              </w:rPr>
              <w:t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14:paraId="1C0DA447" w14:textId="77777777" w:rsidR="00BB68E8" w:rsidRPr="006E6AFF" w:rsidRDefault="00BB68E8" w:rsidP="00310D23">
      <w:pPr>
        <w:jc w:val="center"/>
        <w:rPr>
          <w:color w:val="000000"/>
        </w:rPr>
      </w:pPr>
    </w:p>
    <w:p w14:paraId="526407F7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14:paraId="62927634" w14:textId="77777777" w:rsidR="00BB68E8" w:rsidRPr="006E6AFF" w:rsidRDefault="00BB68E8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2148E5" w14:paraId="16F9B99C" w14:textId="77777777" w:rsidTr="00022A96">
        <w:trPr>
          <w:trHeight w:val="335"/>
        </w:trPr>
        <w:tc>
          <w:tcPr>
            <w:tcW w:w="9356" w:type="dxa"/>
          </w:tcPr>
          <w:p w14:paraId="27CDA32D" w14:textId="77777777" w:rsidR="00BB68E8" w:rsidRPr="002148E5" w:rsidRDefault="00BB68E8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148E5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</w:p>
        </w:tc>
      </w:tr>
    </w:tbl>
    <w:p w14:paraId="05525B5C" w14:textId="77777777" w:rsidR="00BB68E8" w:rsidRPr="006E6AFF" w:rsidRDefault="00BB68E8" w:rsidP="00310D23">
      <w:pPr>
        <w:jc w:val="center"/>
        <w:rPr>
          <w:color w:val="000000"/>
        </w:rPr>
      </w:pPr>
    </w:p>
    <w:p w14:paraId="4387890D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14:paraId="41A18D24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BF31DF" w14:paraId="265CBF64" w14:textId="77777777" w:rsidTr="00022A96">
        <w:trPr>
          <w:trHeight w:val="335"/>
        </w:trPr>
        <w:tc>
          <w:tcPr>
            <w:tcW w:w="9356" w:type="dxa"/>
          </w:tcPr>
          <w:p w14:paraId="6DB07A9D" w14:textId="77777777" w:rsidR="00BB68E8" w:rsidRPr="00BF31DF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F31DF">
              <w:rPr>
                <w:i/>
                <w:sz w:val="24"/>
              </w:rPr>
              <w:t xml:space="preserve">В соответствии с требованиями, стандартами и ЧТД </w:t>
            </w:r>
            <w:r>
              <w:rPr>
                <w:i/>
                <w:sz w:val="24"/>
              </w:rPr>
              <w:t>завода изготовителя</w:t>
            </w:r>
            <w:r w:rsidRPr="00BF31DF">
              <w:rPr>
                <w:i/>
                <w:sz w:val="24"/>
              </w:rPr>
              <w:t>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14:paraId="4F271799" w14:textId="77777777" w:rsidR="00BB68E8" w:rsidRPr="006E6AFF" w:rsidRDefault="00BB68E8" w:rsidP="00310D23">
      <w:pPr>
        <w:jc w:val="center"/>
        <w:rPr>
          <w:color w:val="000000"/>
        </w:rPr>
      </w:pPr>
    </w:p>
    <w:p w14:paraId="29C1323C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14:paraId="73B0DF9E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6E6AFF" w14:paraId="30C1627F" w14:textId="77777777" w:rsidTr="00022A96">
        <w:trPr>
          <w:trHeight w:val="399"/>
        </w:trPr>
        <w:tc>
          <w:tcPr>
            <w:tcW w:w="9356" w:type="dxa"/>
          </w:tcPr>
          <w:p w14:paraId="637F9699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BB68E8" w:rsidRPr="006E6AFF" w14:paraId="5821483F" w14:textId="77777777" w:rsidTr="00022A96">
        <w:trPr>
          <w:trHeight w:val="399"/>
        </w:trPr>
        <w:tc>
          <w:tcPr>
            <w:tcW w:w="9356" w:type="dxa"/>
          </w:tcPr>
          <w:p w14:paraId="05EC5FBB" w14:textId="77777777" w:rsidR="00BB68E8" w:rsidRPr="00BD5B4F" w:rsidRDefault="00BB68E8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BB68E8" w:rsidRPr="006E6AFF" w14:paraId="4052DB0A" w14:textId="77777777" w:rsidTr="00022A96">
        <w:trPr>
          <w:trHeight w:val="399"/>
        </w:trPr>
        <w:tc>
          <w:tcPr>
            <w:tcW w:w="9356" w:type="dxa"/>
          </w:tcPr>
          <w:p w14:paraId="0FDD8563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BB68E8" w:rsidRPr="006E6AFF" w14:paraId="23A9CBB9" w14:textId="77777777" w:rsidTr="00022A96">
        <w:trPr>
          <w:trHeight w:val="399"/>
        </w:trPr>
        <w:tc>
          <w:tcPr>
            <w:tcW w:w="9356" w:type="dxa"/>
          </w:tcPr>
          <w:p w14:paraId="45A9F1B0" w14:textId="77777777" w:rsidR="00BB68E8" w:rsidRPr="00BD5B4F" w:rsidRDefault="00BB68E8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14:paraId="43F9496E" w14:textId="77777777" w:rsidR="00BB68E8" w:rsidRPr="006E6AFF" w:rsidRDefault="00BB68E8" w:rsidP="00310D23">
      <w:pPr>
        <w:jc w:val="center"/>
        <w:rPr>
          <w:color w:val="000000"/>
        </w:rPr>
      </w:pPr>
    </w:p>
    <w:p w14:paraId="4D82D6E7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14:paraId="2F7B42DF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BF31DF" w14:paraId="5C225F0F" w14:textId="77777777" w:rsidTr="005947E4">
        <w:trPr>
          <w:trHeight w:val="164"/>
        </w:trPr>
        <w:tc>
          <w:tcPr>
            <w:tcW w:w="9356" w:type="dxa"/>
          </w:tcPr>
          <w:p w14:paraId="26C12E85" w14:textId="77777777" w:rsidR="00BB68E8" w:rsidRPr="00BF31DF" w:rsidRDefault="00BB68E8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F31DF">
              <w:rPr>
                <w:i/>
                <w:sz w:val="24"/>
              </w:rPr>
              <w:t xml:space="preserve">Транспортирование до склада поставщика (г. Челябинск или г. Уфа) в соответствии с требованиями, стандартами и ЧТД компании </w:t>
            </w:r>
            <w:r>
              <w:rPr>
                <w:i/>
                <w:sz w:val="24"/>
              </w:rPr>
              <w:t>завода изготовителя</w:t>
            </w:r>
            <w:r w:rsidRPr="00BF31DF">
              <w:rPr>
                <w:i/>
                <w:sz w:val="24"/>
              </w:rPr>
              <w:t>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14:paraId="2DA5ABE0" w14:textId="77777777" w:rsidR="00BB68E8" w:rsidRPr="006E6AFF" w:rsidRDefault="00BB68E8" w:rsidP="00310D23">
      <w:pPr>
        <w:jc w:val="center"/>
        <w:rPr>
          <w:color w:val="000000"/>
        </w:rPr>
      </w:pPr>
    </w:p>
    <w:p w14:paraId="47BF79A8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14:paraId="17AAEE3C" w14:textId="77777777" w:rsidR="00BB68E8" w:rsidRPr="00BD5B4F" w:rsidRDefault="00BB68E8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BD5B4F" w14:paraId="0759A9DE" w14:textId="77777777" w:rsidTr="005947E4">
        <w:trPr>
          <w:trHeight w:val="197"/>
        </w:trPr>
        <w:tc>
          <w:tcPr>
            <w:tcW w:w="9356" w:type="dxa"/>
          </w:tcPr>
          <w:p w14:paraId="13824339" w14:textId="77777777" w:rsidR="00BB68E8" w:rsidRPr="00BD5B4F" w:rsidRDefault="00BB68E8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14:paraId="15D65A0E" w14:textId="77777777" w:rsidR="00BB68E8" w:rsidRPr="006E6AFF" w:rsidRDefault="00BB68E8" w:rsidP="00310D23">
      <w:pPr>
        <w:jc w:val="center"/>
        <w:rPr>
          <w:color w:val="000000"/>
        </w:rPr>
      </w:pPr>
    </w:p>
    <w:p w14:paraId="5B498B99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14:paraId="2F7D557C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0457D5" w14:paraId="580BB7B1" w14:textId="77777777" w:rsidTr="005947E4">
        <w:trPr>
          <w:trHeight w:val="232"/>
        </w:trPr>
        <w:tc>
          <w:tcPr>
            <w:tcW w:w="9356" w:type="dxa"/>
          </w:tcPr>
          <w:p w14:paraId="764534E9" w14:textId="77777777" w:rsidR="00BB68E8" w:rsidRPr="000457D5" w:rsidRDefault="00BB68E8" w:rsidP="000A517D">
            <w:pPr>
              <w:rPr>
                <w:i/>
                <w:color w:val="000000"/>
                <w:sz w:val="24"/>
                <w:szCs w:val="24"/>
              </w:rPr>
            </w:pPr>
            <w:r w:rsidRPr="000457D5">
              <w:rPr>
                <w:i/>
                <w:sz w:val="24"/>
              </w:rPr>
              <w:t xml:space="preserve"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компаний </w:t>
            </w:r>
            <w:r>
              <w:rPr>
                <w:i/>
                <w:sz w:val="24"/>
              </w:rPr>
              <w:t>завода изготовителя</w:t>
            </w:r>
            <w:r w:rsidRPr="000457D5">
              <w:rPr>
                <w:i/>
                <w:sz w:val="24"/>
              </w:rPr>
              <w:t>.</w:t>
            </w:r>
          </w:p>
        </w:tc>
      </w:tr>
    </w:tbl>
    <w:p w14:paraId="5492F49D" w14:textId="77777777" w:rsidR="00BB68E8" w:rsidRPr="006E6AFF" w:rsidRDefault="00BB68E8" w:rsidP="00310D23">
      <w:pPr>
        <w:jc w:val="center"/>
        <w:rPr>
          <w:color w:val="000000"/>
        </w:rPr>
      </w:pPr>
    </w:p>
    <w:p w14:paraId="24BF19C8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14:paraId="524CD2F7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473116" w14:paraId="6682BC8C" w14:textId="77777777" w:rsidTr="00022A96">
        <w:trPr>
          <w:trHeight w:val="399"/>
        </w:trPr>
        <w:tc>
          <w:tcPr>
            <w:tcW w:w="9356" w:type="dxa"/>
          </w:tcPr>
          <w:p w14:paraId="6846283E" w14:textId="77777777" w:rsidR="00BB68E8" w:rsidRPr="00473116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14:paraId="40882186" w14:textId="77777777" w:rsidR="00BB68E8" w:rsidRPr="006E6AFF" w:rsidRDefault="00BB68E8" w:rsidP="00310D23">
      <w:pPr>
        <w:jc w:val="center"/>
        <w:rPr>
          <w:color w:val="000000"/>
        </w:rPr>
      </w:pPr>
    </w:p>
    <w:p w14:paraId="417AE347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14:paraId="226DED37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356556" w14:paraId="156846E5" w14:textId="77777777" w:rsidTr="00022A96">
        <w:trPr>
          <w:trHeight w:val="399"/>
        </w:trPr>
        <w:tc>
          <w:tcPr>
            <w:tcW w:w="9356" w:type="dxa"/>
          </w:tcPr>
          <w:p w14:paraId="6E322953" w14:textId="77777777" w:rsidR="00BB68E8" w:rsidRPr="00356556" w:rsidRDefault="00BB68E8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14:paraId="5C748ED7" w14:textId="77777777" w:rsidR="00BB68E8" w:rsidRPr="006E6AFF" w:rsidRDefault="00BB68E8" w:rsidP="00310D23">
      <w:pPr>
        <w:jc w:val="center"/>
        <w:rPr>
          <w:color w:val="000000"/>
        </w:rPr>
      </w:pPr>
    </w:p>
    <w:p w14:paraId="7E98AB2A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14:paraId="41EB5B06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6E6AFF" w14:paraId="19126007" w14:textId="77777777" w:rsidTr="00F771EE">
        <w:trPr>
          <w:trHeight w:val="399"/>
        </w:trPr>
        <w:tc>
          <w:tcPr>
            <w:tcW w:w="9356" w:type="dxa"/>
          </w:tcPr>
          <w:p w14:paraId="7D0FDD40" w14:textId="77777777" w:rsidR="00BB68E8" w:rsidRPr="00621E24" w:rsidRDefault="00BB68E8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14:paraId="64A7EBEA" w14:textId="77777777" w:rsidR="00BB68E8" w:rsidRPr="006E6AFF" w:rsidRDefault="00BB68E8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14:paraId="70FAB539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</w:p>
    <w:p w14:paraId="5D072CE3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7751F0EE" w14:textId="77777777" w:rsidR="00BB68E8" w:rsidRPr="006E6AFF" w:rsidRDefault="00BB68E8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621E24" w14:paraId="70877518" w14:textId="77777777" w:rsidTr="005947E4">
        <w:trPr>
          <w:trHeight w:val="254"/>
        </w:trPr>
        <w:tc>
          <w:tcPr>
            <w:tcW w:w="9356" w:type="dxa"/>
          </w:tcPr>
          <w:p w14:paraId="1D94CCF4" w14:textId="77777777" w:rsidR="00BB68E8" w:rsidRPr="00621E24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14:paraId="17A40C5D" w14:textId="77777777" w:rsidR="00BB68E8" w:rsidRPr="006E6AFF" w:rsidRDefault="00BB68E8" w:rsidP="00310D23">
      <w:pPr>
        <w:jc w:val="center"/>
        <w:rPr>
          <w:color w:val="000000"/>
        </w:rPr>
      </w:pPr>
    </w:p>
    <w:p w14:paraId="0B7AFBF8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14:paraId="082104B5" w14:textId="77777777" w:rsidR="00BB68E8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091AD9" w14:paraId="147A5EFF" w14:textId="77777777" w:rsidTr="00D34D4A">
        <w:trPr>
          <w:trHeight w:val="840"/>
        </w:trPr>
        <w:tc>
          <w:tcPr>
            <w:tcW w:w="9356" w:type="dxa"/>
          </w:tcPr>
          <w:p w14:paraId="75BE3C4A" w14:textId="77777777" w:rsidR="00BB68E8" w:rsidRPr="00091AD9" w:rsidRDefault="00BB68E8" w:rsidP="00EC7EB3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091AD9">
              <w:rPr>
                <w:i/>
                <w:sz w:val="24"/>
              </w:rPr>
              <w:t>В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комплект ЗиП (согласно упаковочного листа завода изготовителя) и дополнительного оборудования. Поставляемая техника должна быть новой (201</w:t>
            </w:r>
            <w:r>
              <w:rPr>
                <w:i/>
                <w:sz w:val="24"/>
              </w:rPr>
              <w:t>5</w:t>
            </w:r>
            <w:r w:rsidRPr="00091AD9">
              <w:rPr>
                <w:i/>
                <w:sz w:val="24"/>
              </w:rPr>
              <w:t xml:space="preserve"> г.в.). Автомобиль-самосвал «МАЗ 6501В9-8420-000»</w:t>
            </w:r>
            <w:r>
              <w:rPr>
                <w:i/>
                <w:sz w:val="24"/>
              </w:rPr>
              <w:t xml:space="preserve"> (или эквивалент)</w:t>
            </w:r>
            <w:r w:rsidRPr="00091AD9">
              <w:rPr>
                <w:i/>
                <w:sz w:val="24"/>
              </w:rPr>
              <w:t>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</w:t>
            </w:r>
          </w:p>
          <w:p w14:paraId="1E1BC6FD" w14:textId="77777777" w:rsidR="00BB68E8" w:rsidRPr="00091AD9" w:rsidRDefault="00BB68E8" w:rsidP="00EC7EB3">
            <w:pPr>
              <w:spacing w:before="120"/>
              <w:jc w:val="both"/>
              <w:rPr>
                <w:i/>
                <w:sz w:val="24"/>
              </w:rPr>
            </w:pPr>
            <w:r w:rsidRPr="00091AD9">
              <w:rPr>
                <w:i/>
                <w:sz w:val="24"/>
              </w:rPr>
              <w:lastRenderedPageBreak/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компании «МАЗ».</w:t>
            </w:r>
          </w:p>
          <w:p w14:paraId="2AADA52A" w14:textId="77777777" w:rsidR="00BB68E8" w:rsidRPr="00091AD9" w:rsidRDefault="00BB68E8" w:rsidP="00EC7EB3">
            <w:pPr>
              <w:spacing w:before="120"/>
              <w:jc w:val="both"/>
              <w:rPr>
                <w:i/>
                <w:sz w:val="24"/>
              </w:rPr>
            </w:pPr>
            <w:r w:rsidRPr="00091AD9">
              <w:rPr>
                <w:i/>
                <w:sz w:val="24"/>
              </w:rPr>
              <w:t>Автомобиль-самосвал «МАЗ 6501В9-8420-000»</w:t>
            </w:r>
            <w:r>
              <w:rPr>
                <w:i/>
                <w:sz w:val="24"/>
              </w:rPr>
              <w:t xml:space="preserve"> (или эквивалент)</w:t>
            </w:r>
            <w:r w:rsidRPr="00091AD9">
              <w:rPr>
                <w:i/>
                <w:sz w:val="24"/>
              </w:rPr>
              <w:t xml:space="preserve"> предназначен для междугородних и внутризаводских технологических перевозок, перевозки сыпучих грузов, вывоза строительного мусора с территории ФГУП «ПСЗ» и т.п. видов работ.</w:t>
            </w:r>
          </w:p>
          <w:p w14:paraId="62A5FA26" w14:textId="77777777" w:rsidR="00BB68E8" w:rsidRPr="00091AD9" w:rsidRDefault="00BB68E8" w:rsidP="00091AD9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091AD9">
              <w:rPr>
                <w:i/>
                <w:sz w:val="24"/>
              </w:rPr>
              <w:t xml:space="preserve">Автомобиль-самосвал должен быть предназначен (рассчитан) для всесезонной эксплуатации по дорогам общего пользования </w:t>
            </w:r>
            <w:r w:rsidRPr="00091AD9">
              <w:rPr>
                <w:i/>
                <w:sz w:val="24"/>
                <w:lang w:val="en-US"/>
              </w:rPr>
              <w:t>I</w:t>
            </w:r>
            <w:r w:rsidRPr="00091AD9">
              <w:rPr>
                <w:i/>
                <w:sz w:val="24"/>
              </w:rPr>
              <w:t xml:space="preserve">, </w:t>
            </w:r>
            <w:r w:rsidRPr="00091AD9">
              <w:rPr>
                <w:i/>
                <w:sz w:val="24"/>
                <w:lang w:val="en-US"/>
              </w:rPr>
              <w:t>II</w:t>
            </w:r>
            <w:r w:rsidRPr="00091AD9">
              <w:rPr>
                <w:i/>
                <w:sz w:val="24"/>
              </w:rPr>
              <w:t xml:space="preserve">, </w:t>
            </w:r>
            <w:r w:rsidRPr="00091AD9">
              <w:rPr>
                <w:i/>
                <w:sz w:val="24"/>
                <w:lang w:val="en-US"/>
              </w:rPr>
              <w:t>III</w:t>
            </w:r>
            <w:r w:rsidRPr="00091AD9">
              <w:rPr>
                <w:i/>
                <w:sz w:val="24"/>
              </w:rPr>
              <w:t xml:space="preserve"> и </w:t>
            </w:r>
            <w:r w:rsidRPr="00091AD9">
              <w:rPr>
                <w:i/>
                <w:sz w:val="24"/>
                <w:lang w:val="en-US"/>
              </w:rPr>
              <w:t>IV</w:t>
            </w:r>
            <w:r w:rsidRPr="00091AD9">
              <w:rPr>
                <w:i/>
                <w:sz w:val="24"/>
              </w:rPr>
              <w:t xml:space="preserve"> категорий с возможным температурным диапазоном от -40 до +40 градусов С.</w:t>
            </w:r>
          </w:p>
        </w:tc>
      </w:tr>
    </w:tbl>
    <w:p w14:paraId="359B1249" w14:textId="77777777" w:rsidR="00BB68E8" w:rsidRPr="006E6AFF" w:rsidRDefault="00BB68E8" w:rsidP="00310D23">
      <w:pPr>
        <w:jc w:val="center"/>
        <w:rPr>
          <w:color w:val="000000"/>
        </w:rPr>
      </w:pPr>
    </w:p>
    <w:p w14:paraId="19195676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14:paraId="7C169B78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56"/>
      </w:tblGrid>
      <w:tr w:rsidR="00BB68E8" w:rsidRPr="00D34D4A" w14:paraId="60643E2B" w14:textId="77777777" w:rsidTr="005947E4">
        <w:trPr>
          <w:trHeight w:val="213"/>
        </w:trPr>
        <w:tc>
          <w:tcPr>
            <w:tcW w:w="9356" w:type="dxa"/>
          </w:tcPr>
          <w:p w14:paraId="0A574A0D" w14:textId="77777777" w:rsidR="00BB68E8" w:rsidRPr="00D34D4A" w:rsidRDefault="00BB68E8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14:paraId="51C08726" w14:textId="77777777" w:rsidR="00BB68E8" w:rsidRPr="00D34D4A" w:rsidRDefault="00BB68E8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14:paraId="620DA002" w14:textId="77777777" w:rsidR="00BB68E8" w:rsidRPr="00D34D4A" w:rsidRDefault="00BB68E8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14:paraId="3FC05973" w14:textId="77777777" w:rsidR="00BB68E8" w:rsidRPr="00D34D4A" w:rsidRDefault="00BB68E8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MicrosoftOfficeProfessional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14:paraId="513459C2" w14:textId="77777777" w:rsidR="00BB68E8" w:rsidRPr="00D34D4A" w:rsidRDefault="00BB68E8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14:paraId="00B1D789" w14:textId="77777777" w:rsidR="00BB68E8" w:rsidRPr="006E6AFF" w:rsidRDefault="00BB68E8" w:rsidP="00310D23">
      <w:pPr>
        <w:jc w:val="center"/>
        <w:rPr>
          <w:color w:val="000000"/>
        </w:rPr>
      </w:pPr>
    </w:p>
    <w:p w14:paraId="41A64310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14:paraId="2267A1AB" w14:textId="77777777" w:rsidR="00BB68E8" w:rsidRPr="006E6AFF" w:rsidRDefault="00BB68E8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0"/>
      </w:tblGrid>
      <w:tr w:rsidR="00BB68E8" w:rsidRPr="00D34D4A" w14:paraId="5122BB23" w14:textId="77777777" w:rsidTr="00022A96">
        <w:tc>
          <w:tcPr>
            <w:tcW w:w="9747" w:type="dxa"/>
          </w:tcPr>
          <w:p w14:paraId="7CB1EECA" w14:textId="77777777" w:rsidR="00BB68E8" w:rsidRPr="00D34D4A" w:rsidRDefault="00BB68E8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14:paraId="3C71FC04" w14:textId="77777777" w:rsidR="00BB68E8" w:rsidRPr="006E6AFF" w:rsidRDefault="00BB68E8" w:rsidP="00310D23">
      <w:pPr>
        <w:jc w:val="center"/>
        <w:rPr>
          <w:color w:val="000000"/>
        </w:rPr>
      </w:pPr>
    </w:p>
    <w:p w14:paraId="7BDDF82C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14:paraId="0D869E35" w14:textId="77777777" w:rsidR="00BB68E8" w:rsidRDefault="00BB68E8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BB68E8" w:rsidRPr="00EC7EB3" w14:paraId="658A3B7A" w14:textId="77777777" w:rsidTr="00356556">
        <w:trPr>
          <w:trHeight w:val="241"/>
        </w:trPr>
        <w:tc>
          <w:tcPr>
            <w:tcW w:w="538" w:type="dxa"/>
          </w:tcPr>
          <w:p w14:paraId="0070123A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№</w:t>
            </w:r>
          </w:p>
          <w:p w14:paraId="6677ECAC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14:paraId="21BF65C5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14:paraId="46AFE8FE" w14:textId="77777777" w:rsidR="00BB68E8" w:rsidRPr="00EC7EB3" w:rsidRDefault="00BB68E8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BB68E8" w:rsidRPr="00EC7EB3" w14:paraId="66FA2380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0318A40C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14:paraId="635A02F9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14:paraId="0F310785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BB68E8" w:rsidRPr="00EC7EB3" w14:paraId="2B903BAD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2530C975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14:paraId="5BAD4CD1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14:paraId="2268DA6D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BB68E8" w:rsidRPr="00EC7EB3" w14:paraId="21BFE92A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574E188A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14:paraId="6A1044EA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14:paraId="0D30BC99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BB68E8" w:rsidRPr="00EC7EB3" w14:paraId="1F1A21C2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5A60B0D8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14:paraId="4A6D3E56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14:paraId="5BFD4A59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BB68E8" w:rsidRPr="00EC7EB3" w14:paraId="601BD55F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488DD8C2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14:paraId="04C156AF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14:paraId="082720A3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BB68E8" w:rsidRPr="00EC7EB3" w14:paraId="6D8C080B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26D57448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14:paraId="65DAAEAB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14:paraId="116BBF06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автомобиль</w:t>
            </w:r>
          </w:p>
        </w:tc>
      </w:tr>
      <w:tr w:rsidR="00BB68E8" w:rsidRPr="00EC7EB3" w14:paraId="5751DFDF" w14:textId="77777777" w:rsidTr="00356556">
        <w:trPr>
          <w:trHeight w:val="241"/>
        </w:trPr>
        <w:tc>
          <w:tcPr>
            <w:tcW w:w="538" w:type="dxa"/>
            <w:vAlign w:val="center"/>
          </w:tcPr>
          <w:p w14:paraId="301D770C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14:paraId="756CD44F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14:paraId="6B19C971" w14:textId="77777777" w:rsidR="00BB68E8" w:rsidRPr="00EC7EB3" w:rsidRDefault="00BB68E8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14:paraId="7B065689" w14:textId="77777777" w:rsidR="00BB68E8" w:rsidRPr="006E6AFF" w:rsidRDefault="00BB68E8" w:rsidP="00310D23">
      <w:pPr>
        <w:ind w:firstLine="567"/>
        <w:jc w:val="both"/>
        <w:rPr>
          <w:color w:val="000000"/>
          <w:sz w:val="24"/>
          <w:szCs w:val="24"/>
        </w:rPr>
      </w:pPr>
    </w:p>
    <w:p w14:paraId="3D32AE85" w14:textId="77777777" w:rsidR="00BB68E8" w:rsidRPr="006E6AFF" w:rsidRDefault="00BB68E8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14:paraId="5C5DFBC2" w14:textId="77777777" w:rsidR="00BB68E8" w:rsidRPr="006E6AFF" w:rsidRDefault="00BB68E8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7229"/>
        <w:gridCol w:w="1418"/>
      </w:tblGrid>
      <w:tr w:rsidR="00BB68E8" w:rsidRPr="006E6AFF" w14:paraId="1F37F98C" w14:textId="77777777" w:rsidTr="00022A96">
        <w:trPr>
          <w:trHeight w:val="399"/>
        </w:trPr>
        <w:tc>
          <w:tcPr>
            <w:tcW w:w="709" w:type="dxa"/>
            <w:vAlign w:val="center"/>
          </w:tcPr>
          <w:p w14:paraId="1C901A58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vAlign w:val="center"/>
          </w:tcPr>
          <w:p w14:paraId="5F4F65C7" w14:textId="77777777" w:rsidR="00BB68E8" w:rsidRPr="006E6AFF" w:rsidRDefault="00BB68E8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vAlign w:val="center"/>
          </w:tcPr>
          <w:p w14:paraId="04006BE6" w14:textId="77777777" w:rsidR="00BB68E8" w:rsidRPr="006E6AFF" w:rsidRDefault="00BB68E8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BB68E8" w:rsidRPr="006E6AFF" w14:paraId="7BE4A20C" w14:textId="77777777" w:rsidTr="00160F1D">
        <w:trPr>
          <w:trHeight w:val="235"/>
        </w:trPr>
        <w:tc>
          <w:tcPr>
            <w:tcW w:w="709" w:type="dxa"/>
          </w:tcPr>
          <w:p w14:paraId="416D4308" w14:textId="77777777" w:rsidR="00BB68E8" w:rsidRPr="00091AD9" w:rsidRDefault="00BB68E8" w:rsidP="00091AD9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229" w:type="dxa"/>
          </w:tcPr>
          <w:p w14:paraId="17B15536" w14:textId="77777777" w:rsidR="00BB68E8" w:rsidRPr="00091AD9" w:rsidRDefault="00BB68E8" w:rsidP="00091AD9">
            <w:pPr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091EC127" w14:textId="77777777" w:rsidR="00BB68E8" w:rsidRPr="00091AD9" w:rsidRDefault="00BB68E8" w:rsidP="00091AD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0D299EFF" w14:textId="77777777" w:rsidR="00BB68E8" w:rsidRDefault="00BB68E8"/>
    <w:sectPr w:rsidR="00BB68E8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958A9" w14:textId="77777777" w:rsidR="00415253" w:rsidRDefault="00415253">
      <w:r>
        <w:separator/>
      </w:r>
    </w:p>
  </w:endnote>
  <w:endnote w:type="continuationSeparator" w:id="0">
    <w:p w14:paraId="221BAF66" w14:textId="77777777" w:rsidR="00415253" w:rsidRDefault="0041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99D51" w14:textId="77777777" w:rsidR="00BB68E8" w:rsidRPr="00160F1D" w:rsidRDefault="00BB68E8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DF081B" w14:textId="77777777" w:rsidR="00BB68E8" w:rsidRDefault="00415253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5E8A">
      <w:rPr>
        <w:noProof/>
      </w:rPr>
      <w:t>1</w:t>
    </w:r>
    <w:r>
      <w:rPr>
        <w:noProof/>
      </w:rPr>
      <w:fldChar w:fldCharType="end"/>
    </w:r>
  </w:p>
  <w:p w14:paraId="1D469A06" w14:textId="77777777" w:rsidR="00BB68E8" w:rsidRDefault="00BB68E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004BDC" w14:textId="77777777" w:rsidR="00415253" w:rsidRDefault="00415253">
      <w:r>
        <w:separator/>
      </w:r>
    </w:p>
  </w:footnote>
  <w:footnote w:type="continuationSeparator" w:id="0">
    <w:p w14:paraId="2187358F" w14:textId="77777777" w:rsidR="00415253" w:rsidRDefault="004152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/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  <w:rPr>
        <w:rFonts w:cs="Times New Roman"/>
      </w:r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03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1838"/>
    <w:rsid w:val="00000110"/>
    <w:rsid w:val="00013482"/>
    <w:rsid w:val="00022A96"/>
    <w:rsid w:val="00026545"/>
    <w:rsid w:val="00037D3E"/>
    <w:rsid w:val="000457D5"/>
    <w:rsid w:val="000471C9"/>
    <w:rsid w:val="00051FF4"/>
    <w:rsid w:val="00091AD9"/>
    <w:rsid w:val="000A517D"/>
    <w:rsid w:val="000A6335"/>
    <w:rsid w:val="000D17AB"/>
    <w:rsid w:val="000E013B"/>
    <w:rsid w:val="000E0A96"/>
    <w:rsid w:val="00154DBD"/>
    <w:rsid w:val="001572E9"/>
    <w:rsid w:val="00160F1D"/>
    <w:rsid w:val="00163097"/>
    <w:rsid w:val="002148E5"/>
    <w:rsid w:val="00245E8A"/>
    <w:rsid w:val="002C4CD3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56556"/>
    <w:rsid w:val="003E6538"/>
    <w:rsid w:val="00401838"/>
    <w:rsid w:val="00415253"/>
    <w:rsid w:val="00443EEA"/>
    <w:rsid w:val="0047240C"/>
    <w:rsid w:val="00473116"/>
    <w:rsid w:val="005947E4"/>
    <w:rsid w:val="005A7BA7"/>
    <w:rsid w:val="005B173B"/>
    <w:rsid w:val="005B7586"/>
    <w:rsid w:val="006218AA"/>
    <w:rsid w:val="00621E24"/>
    <w:rsid w:val="00626E4D"/>
    <w:rsid w:val="006703F7"/>
    <w:rsid w:val="00682087"/>
    <w:rsid w:val="006945E1"/>
    <w:rsid w:val="006C09FB"/>
    <w:rsid w:val="006D0A17"/>
    <w:rsid w:val="006E0C1F"/>
    <w:rsid w:val="006E6AFF"/>
    <w:rsid w:val="006E7900"/>
    <w:rsid w:val="0070547E"/>
    <w:rsid w:val="0072208F"/>
    <w:rsid w:val="00722790"/>
    <w:rsid w:val="0072584E"/>
    <w:rsid w:val="007475B1"/>
    <w:rsid w:val="00750F52"/>
    <w:rsid w:val="00755D94"/>
    <w:rsid w:val="007655F3"/>
    <w:rsid w:val="00776944"/>
    <w:rsid w:val="00802B36"/>
    <w:rsid w:val="00807277"/>
    <w:rsid w:val="00837F7F"/>
    <w:rsid w:val="00854ED1"/>
    <w:rsid w:val="00876F49"/>
    <w:rsid w:val="008A572D"/>
    <w:rsid w:val="008A5AC9"/>
    <w:rsid w:val="008C6869"/>
    <w:rsid w:val="008E7E19"/>
    <w:rsid w:val="008F7624"/>
    <w:rsid w:val="00902B0B"/>
    <w:rsid w:val="00927736"/>
    <w:rsid w:val="009413FC"/>
    <w:rsid w:val="00992BC9"/>
    <w:rsid w:val="009F0F02"/>
    <w:rsid w:val="00A201EB"/>
    <w:rsid w:val="00A667C2"/>
    <w:rsid w:val="00A7627D"/>
    <w:rsid w:val="00A92D2F"/>
    <w:rsid w:val="00AA4463"/>
    <w:rsid w:val="00AB191E"/>
    <w:rsid w:val="00AB7084"/>
    <w:rsid w:val="00AE3131"/>
    <w:rsid w:val="00B179BE"/>
    <w:rsid w:val="00B54A88"/>
    <w:rsid w:val="00B659CF"/>
    <w:rsid w:val="00B7246F"/>
    <w:rsid w:val="00B76CEC"/>
    <w:rsid w:val="00B84D61"/>
    <w:rsid w:val="00BA2500"/>
    <w:rsid w:val="00BB68E8"/>
    <w:rsid w:val="00BC052A"/>
    <w:rsid w:val="00BD158B"/>
    <w:rsid w:val="00BD5B4F"/>
    <w:rsid w:val="00BE059F"/>
    <w:rsid w:val="00BE0D79"/>
    <w:rsid w:val="00BE558F"/>
    <w:rsid w:val="00BE7DDE"/>
    <w:rsid w:val="00BF31DF"/>
    <w:rsid w:val="00C037D3"/>
    <w:rsid w:val="00C54247"/>
    <w:rsid w:val="00CD07D0"/>
    <w:rsid w:val="00CE0ACE"/>
    <w:rsid w:val="00D34D4A"/>
    <w:rsid w:val="00D358B6"/>
    <w:rsid w:val="00D51858"/>
    <w:rsid w:val="00D6304F"/>
    <w:rsid w:val="00DA08F1"/>
    <w:rsid w:val="00DA08F7"/>
    <w:rsid w:val="00DB684D"/>
    <w:rsid w:val="00E22AAC"/>
    <w:rsid w:val="00E53A18"/>
    <w:rsid w:val="00E72545"/>
    <w:rsid w:val="00E92610"/>
    <w:rsid w:val="00EA10D9"/>
    <w:rsid w:val="00EB2C04"/>
    <w:rsid w:val="00EC7EB3"/>
    <w:rsid w:val="00ED4BBF"/>
    <w:rsid w:val="00EF685F"/>
    <w:rsid w:val="00F017F3"/>
    <w:rsid w:val="00F02F1D"/>
    <w:rsid w:val="00F0642C"/>
    <w:rsid w:val="00F1233E"/>
    <w:rsid w:val="00F300B1"/>
    <w:rsid w:val="00F30B96"/>
    <w:rsid w:val="00F771EE"/>
    <w:rsid w:val="00F9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4BC580F"/>
  <w15:docId w15:val="{48A96615-93D5-4AA1-91C1-0D16B5DD8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703F7"/>
    <w:rPr>
      <w:rFonts w:ascii="Arial" w:hAnsi="Arial" w:cs="Times New Roman"/>
      <w:b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4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310D23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No Spacing"/>
    <w:uiPriority w:val="99"/>
    <w:qFormat/>
    <w:rsid w:val="00927736"/>
    <w:rPr>
      <w:rFonts w:ascii="Times New Roman" w:eastAsia="Times New Roman" w:hAnsi="Times New Roman"/>
      <w:sz w:val="28"/>
      <w:szCs w:val="28"/>
    </w:rPr>
  </w:style>
  <w:style w:type="paragraph" w:customStyle="1" w:styleId="2">
    <w:name w:val="Стиль_таб2"/>
    <w:basedOn w:val="a"/>
    <w:uiPriority w:val="99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locked/>
    <w:rsid w:val="00A201EB"/>
    <w:rPr>
      <w:rFonts w:ascii="Times New Roman" w:hAnsi="Times New Roman"/>
      <w:sz w:val="24"/>
      <w:lang w:eastAsia="ru-RU"/>
    </w:rPr>
  </w:style>
  <w:style w:type="table" w:styleId="ab">
    <w:name w:val="Table Grid"/>
    <w:basedOn w:val="a1"/>
    <w:uiPriority w:val="99"/>
    <w:rsid w:val="00A201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uiPriority w:val="99"/>
    <w:locked/>
    <w:rsid w:val="00B179BE"/>
    <w:rPr>
      <w:rFonts w:ascii="Tahoma" w:eastAsia="Times New Roman" w:hAnsi="Tahoma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B179BE"/>
    <w:pPr>
      <w:shd w:val="clear" w:color="auto" w:fill="FFFFFF"/>
      <w:spacing w:line="240" w:lineRule="atLeast"/>
    </w:pPr>
    <w:rPr>
      <w:rFonts w:ascii="Tahoma" w:eastAsia="Calibri" w:hAnsi="Tahoma"/>
      <w:sz w:val="20"/>
      <w:szCs w:val="20"/>
    </w:rPr>
  </w:style>
  <w:style w:type="character" w:customStyle="1" w:styleId="xl22">
    <w:name w:val="xl22"/>
    <w:uiPriority w:val="99"/>
    <w:rsid w:val="00621E24"/>
    <w:rPr>
      <w:rFonts w:cs="Times New Roman"/>
    </w:rPr>
  </w:style>
  <w:style w:type="paragraph" w:customStyle="1" w:styleId="-">
    <w:name w:val="Контракт-раздел"/>
    <w:basedOn w:val="a"/>
    <w:next w:val="-0"/>
    <w:uiPriority w:val="99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uiPriority w:val="99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</w:rPr>
  </w:style>
  <w:style w:type="paragraph" w:customStyle="1" w:styleId="-2">
    <w:name w:val="Контракт-подподпункт"/>
    <w:basedOn w:val="a"/>
    <w:uiPriority w:val="99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paragraph" w:styleId="ac">
    <w:name w:val="Body Text"/>
    <w:basedOn w:val="a"/>
    <w:link w:val="ad"/>
    <w:uiPriority w:val="99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link w:val="ac"/>
    <w:uiPriority w:val="99"/>
    <w:locked/>
    <w:rsid w:val="006703F7"/>
    <w:rPr>
      <w:rFonts w:ascii="Arial" w:hAnsi="Arial" w:cs="Arial"/>
      <w:sz w:val="24"/>
      <w:szCs w:val="24"/>
      <w:lang w:eastAsia="ru-RU"/>
    </w:rPr>
  </w:style>
  <w:style w:type="character" w:styleId="ae">
    <w:name w:val="annotation reference"/>
    <w:uiPriority w:val="99"/>
    <w:semiHidden/>
    <w:unhideWhenUsed/>
    <w:rsid w:val="005B173B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B173B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5B173B"/>
    <w:rPr>
      <w:rFonts w:ascii="Times New Roman" w:eastAsia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B173B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5B173B"/>
    <w:rPr>
      <w:rFonts w:ascii="Times New Roman" w:eastAsia="Times New Roman" w:hAnsi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173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5B173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1566</Words>
  <Characters>8928</Characters>
  <Application>Microsoft Office Word</Application>
  <DocSecurity>0</DocSecurity>
  <Lines>74</Lines>
  <Paragraphs>20</Paragraphs>
  <ScaleCrop>false</ScaleCrop>
  <Company/>
  <LinksUpToDate>false</LinksUpToDate>
  <CharactersWithSpaces>10474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16</cp:revision>
  <cp:lastPrinted>2015-04-08T11:44:00Z</cp:lastPrinted>
  <dcterms:created xsi:type="dcterms:W3CDTF">2015-04-03T16:06:00Z</dcterms:created>
  <dcterms:modified xsi:type="dcterms:W3CDTF">2015-05-06T12:30:00Z</dcterms:modified>
</cp:coreProperties>
</file>