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68E" w:rsidRPr="00042C63" w:rsidRDefault="00A201EB" w:rsidP="0019013E">
      <w:pPr>
        <w:pStyle w:val="Default"/>
        <w:tabs>
          <w:tab w:val="left" w:pos="7950"/>
          <w:tab w:val="right" w:pos="10064"/>
        </w:tabs>
      </w:pPr>
      <w:r w:rsidRPr="004C4E8D">
        <w:rPr>
          <w:sz w:val="16"/>
          <w:szCs w:val="16"/>
        </w:rPr>
        <w:t xml:space="preserve"> </w:t>
      </w:r>
      <w:r w:rsidR="00774069">
        <w:rPr>
          <w:b/>
        </w:rPr>
        <w:tab/>
      </w:r>
    </w:p>
    <w:p w:rsidR="00DF668E" w:rsidRPr="00042C63" w:rsidRDefault="00DF668E" w:rsidP="00DF668E">
      <w:pPr>
        <w:jc w:val="both"/>
        <w:rPr>
          <w:color w:val="000000"/>
          <w:szCs w:val="16"/>
        </w:rPr>
      </w:pPr>
    </w:p>
    <w:p w:rsidR="00DF668E" w:rsidRPr="00042C63" w:rsidRDefault="00DF668E" w:rsidP="00DF668E">
      <w:pPr>
        <w:widowControl w:val="0"/>
        <w:rPr>
          <w:b/>
        </w:rPr>
      </w:pPr>
    </w:p>
    <w:p w:rsidR="00DF668E" w:rsidRPr="00042C63" w:rsidRDefault="00DF668E" w:rsidP="00DF668E">
      <w:pPr>
        <w:widowControl w:val="0"/>
        <w:rPr>
          <w:b/>
        </w:rPr>
      </w:pPr>
    </w:p>
    <w:p w:rsidR="00DF668E" w:rsidRPr="00042C63" w:rsidRDefault="00DF668E" w:rsidP="00DF668E">
      <w:pPr>
        <w:widowControl w:val="0"/>
        <w:rPr>
          <w:b/>
        </w:rPr>
      </w:pPr>
    </w:p>
    <w:p w:rsidR="00DF668E" w:rsidRPr="00042C63" w:rsidRDefault="00DF668E" w:rsidP="00DF668E">
      <w:pPr>
        <w:widowControl w:val="0"/>
        <w:rPr>
          <w:b/>
          <w:sz w:val="24"/>
          <w:szCs w:val="24"/>
        </w:rPr>
      </w:pPr>
    </w:p>
    <w:p w:rsidR="00DF668E" w:rsidRPr="00042C63" w:rsidRDefault="00DF668E" w:rsidP="00DF668E">
      <w:pPr>
        <w:widowControl w:val="0"/>
        <w:rPr>
          <w:b/>
          <w:sz w:val="24"/>
          <w:szCs w:val="24"/>
        </w:rPr>
      </w:pPr>
    </w:p>
    <w:p w:rsidR="00DF668E" w:rsidRPr="00042C63" w:rsidRDefault="00DF668E" w:rsidP="00DF668E">
      <w:pPr>
        <w:widowControl w:val="0"/>
        <w:rPr>
          <w:b/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jc w:val="center"/>
        <w:rPr>
          <w:sz w:val="24"/>
          <w:szCs w:val="24"/>
        </w:rPr>
      </w:pPr>
      <w:r w:rsidRPr="00042C63">
        <w:rPr>
          <w:sz w:val="24"/>
          <w:szCs w:val="24"/>
        </w:rPr>
        <w:t>ТЕХНИЧЕСКОЕ ЗАДАНИЕ №5</w:t>
      </w:r>
    </w:p>
    <w:p w:rsidR="00DF668E" w:rsidRPr="00042C63" w:rsidRDefault="00DF668E" w:rsidP="00DF668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42C63">
        <w:t>на поставку Седельный тягач Камаз-6460 или аналог (эквивалент)</w:t>
      </w:r>
    </w:p>
    <w:p w:rsidR="00DF668E" w:rsidRPr="00042C63" w:rsidRDefault="00DF668E" w:rsidP="00DF668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42C63">
        <w:t>(подкатегория: седельный тягач)</w:t>
      </w:r>
    </w:p>
    <w:p w:rsidR="00DF668E" w:rsidRPr="00042C63" w:rsidRDefault="00DF668E" w:rsidP="00DF668E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sz w:val="24"/>
          <w:szCs w:val="24"/>
        </w:rPr>
      </w:pPr>
    </w:p>
    <w:p w:rsidR="00DF668E" w:rsidRPr="00042C63" w:rsidRDefault="00DF668E" w:rsidP="00DF668E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042C63">
        <w:rPr>
          <w:caps/>
          <w:sz w:val="24"/>
          <w:szCs w:val="24"/>
        </w:rPr>
        <w:t>том 2 «ТЕХНИЧЕСКАЯ ЧАСТЬ»</w:t>
      </w: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widowControl w:val="0"/>
        <w:rPr>
          <w:sz w:val="24"/>
          <w:szCs w:val="24"/>
        </w:rPr>
      </w:pPr>
    </w:p>
    <w:p w:rsidR="00DF668E" w:rsidRPr="00042C63" w:rsidRDefault="00DF668E" w:rsidP="00DF668E">
      <w:pPr>
        <w:jc w:val="center"/>
        <w:rPr>
          <w:color w:val="000000"/>
          <w:sz w:val="24"/>
          <w:szCs w:val="24"/>
        </w:rPr>
      </w:pPr>
      <w:r w:rsidRPr="00042C63">
        <w:rPr>
          <w:sz w:val="24"/>
          <w:szCs w:val="24"/>
        </w:rPr>
        <w:t>Город Москва</w:t>
      </w:r>
    </w:p>
    <w:p w:rsidR="00DF668E" w:rsidRPr="00042C63" w:rsidRDefault="00DF668E" w:rsidP="00DF668E">
      <w:pPr>
        <w:widowControl w:val="0"/>
        <w:ind w:left="4248" w:firstLine="708"/>
        <w:rPr>
          <w:color w:val="000000"/>
          <w:sz w:val="24"/>
          <w:szCs w:val="24"/>
        </w:rPr>
      </w:pPr>
      <w:r w:rsidRPr="00042C63">
        <w:rPr>
          <w:color w:val="000000"/>
          <w:sz w:val="24"/>
          <w:szCs w:val="24"/>
        </w:rPr>
        <w:t>2015г.</w:t>
      </w:r>
    </w:p>
    <w:p w:rsidR="00DF668E" w:rsidRPr="00042C63" w:rsidRDefault="00DF668E">
      <w:pPr>
        <w:spacing w:after="160" w:line="259" w:lineRule="auto"/>
        <w:rPr>
          <w:color w:val="000000"/>
          <w:sz w:val="24"/>
          <w:szCs w:val="24"/>
        </w:rPr>
      </w:pPr>
      <w:r w:rsidRPr="00042C63">
        <w:rPr>
          <w:color w:val="000000"/>
          <w:sz w:val="24"/>
          <w:szCs w:val="24"/>
        </w:rPr>
        <w:br w:type="page"/>
      </w:r>
    </w:p>
    <w:p w:rsidR="00310D23" w:rsidRPr="00042C63" w:rsidRDefault="00310D23" w:rsidP="00DF668E">
      <w:pPr>
        <w:pStyle w:val="Default"/>
        <w:tabs>
          <w:tab w:val="left" w:pos="7950"/>
          <w:tab w:val="right" w:pos="10064"/>
        </w:tabs>
        <w:jc w:val="center"/>
      </w:pPr>
      <w:r w:rsidRPr="00042C63">
        <w:lastRenderedPageBreak/>
        <w:t>Техническое задание</w:t>
      </w: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 xml:space="preserve">на поставку групп товаров, </w:t>
      </w: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042C63" w:rsidRDefault="00310D23" w:rsidP="006E6AFF">
      <w:pPr>
        <w:widowControl w:val="0"/>
        <w:jc w:val="center"/>
        <w:rPr>
          <w:b/>
          <w:sz w:val="24"/>
          <w:szCs w:val="24"/>
        </w:rPr>
      </w:pPr>
      <w:r w:rsidRPr="00042C63">
        <w:rPr>
          <w:color w:val="000000"/>
        </w:rPr>
        <w:t xml:space="preserve">для </w:t>
      </w:r>
      <w:r w:rsidR="005F1355" w:rsidRPr="00042C63">
        <w:rPr>
          <w:color w:val="000000"/>
          <w:sz w:val="24"/>
          <w:szCs w:val="24"/>
        </w:rPr>
        <w:t>АО «Хиагда»</w:t>
      </w:r>
    </w:p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СОДЕРЖАНИЕ</w:t>
      </w:r>
    </w:p>
    <w:p w:rsidR="00310D23" w:rsidRPr="00042C63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1. ПЕРЕЧЕНЬ ТОВАРОВ И ОБЩИХ ТРЕБОВАНИЙ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2. СВЕДЕНИЯ О НОВИЗНЕ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3. ТРЕБОВАНИЯ К МАРКИРОВКЕ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4. ТРЕБОВАНИЯ К УПАКОВКЕ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5. ТРЕБОВАНИЯ ПО ПРАВИЛАМ СДАЧИ И ПРИЕМКИ</w:t>
      </w:r>
    </w:p>
    <w:p w:rsidR="00310D23" w:rsidRPr="00042C63" w:rsidRDefault="00310D23" w:rsidP="00310D23">
      <w:pPr>
        <w:tabs>
          <w:tab w:val="left" w:pos="851"/>
        </w:tabs>
        <w:ind w:left="851"/>
        <w:rPr>
          <w:color w:val="000000"/>
        </w:rPr>
      </w:pPr>
      <w:r w:rsidRPr="00042C63">
        <w:rPr>
          <w:color w:val="000000"/>
        </w:rPr>
        <w:t>Подраздел 5.1 Порядок сдачи и приемки</w:t>
      </w:r>
    </w:p>
    <w:p w:rsidR="00310D23" w:rsidRPr="00042C63" w:rsidRDefault="00310D23" w:rsidP="00310D23">
      <w:pPr>
        <w:ind w:left="2552" w:hanging="1701"/>
        <w:rPr>
          <w:color w:val="000000"/>
        </w:rPr>
      </w:pPr>
      <w:r w:rsidRPr="00042C63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6. ТРЕБОВАНИЯ К ТРАНСПОРТИРОВАНИЮ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7. ТРЕБОВАНИЯ К ХРАНЕНИЮ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8. ТРЕБОВАНИЯ К ОБСЛУЖИВАНИЮ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9. ЭКОЛОГИЧЕСКИЕ ТРЕБОВАНИЯ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10. ТРЕБОВАНИЯ ПО БЕЗОПАСНОСТИ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11. ТРЕБОВАНИЯ К КАЧЕСТВУ</w:t>
      </w:r>
    </w:p>
    <w:p w:rsidR="00310D23" w:rsidRPr="00042C63" w:rsidRDefault="00310D23" w:rsidP="00310D23">
      <w:pPr>
        <w:spacing w:line="276" w:lineRule="auto"/>
        <w:ind w:left="1418" w:hanging="1418"/>
        <w:rPr>
          <w:color w:val="000000"/>
        </w:rPr>
      </w:pPr>
      <w:r w:rsidRPr="00042C63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13. ДОПОЛНИТЕЛЬНЫЕ (ИНЫЕ) ТРЕБОВАНИЯ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14. ТРЕБОВАНИЕ К ФОРМЕ ПРЕДСТАВЛЯЕМОЙ ИНФОРМАЦИИ</w:t>
      </w:r>
    </w:p>
    <w:p w:rsidR="00310D23" w:rsidRPr="00042C63" w:rsidRDefault="00310D23" w:rsidP="00310D23">
      <w:pPr>
        <w:ind w:left="1418" w:hanging="1418"/>
        <w:rPr>
          <w:color w:val="000000"/>
        </w:rPr>
      </w:pPr>
      <w:r w:rsidRPr="00042C63">
        <w:rPr>
          <w:color w:val="000000"/>
        </w:rPr>
        <w:t>РАЗДЕЛ 15. ТРЕБОВАНИЯ К ТЕХНИЧЕСКОМУ ОБУЧЕНИЮ ПЕРСОНАЛА ЗАКАЗЧИКА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16. ПЕРЕЧЕНЬ ПРИНЯТЫХ СОКРАЩЕНИЙ</w:t>
      </w:r>
    </w:p>
    <w:p w:rsidR="00310D23" w:rsidRPr="00042C63" w:rsidRDefault="00310D23" w:rsidP="00310D23">
      <w:pPr>
        <w:rPr>
          <w:color w:val="000000"/>
        </w:rPr>
      </w:pPr>
      <w:r w:rsidRPr="00042C63">
        <w:rPr>
          <w:color w:val="000000"/>
        </w:rPr>
        <w:t>РАЗДЕЛ 17. ПЕРЕЧЕНЬ ПРИЛОЖЕНИЙ</w:t>
      </w:r>
    </w:p>
    <w:p w:rsidR="00310D23" w:rsidRPr="00042C63" w:rsidRDefault="00310D23" w:rsidP="00310D23">
      <w:pPr>
        <w:rPr>
          <w:color w:val="000000"/>
          <w:sz w:val="24"/>
          <w:szCs w:val="24"/>
        </w:rPr>
        <w:sectPr w:rsidR="00310D23" w:rsidRPr="00042C63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042C63" w:rsidRDefault="00310D23" w:rsidP="00321ADD">
      <w:pPr>
        <w:jc w:val="center"/>
        <w:rPr>
          <w:color w:val="000000"/>
        </w:rPr>
      </w:pPr>
      <w:r w:rsidRPr="00042C63">
        <w:rPr>
          <w:color w:val="000000"/>
        </w:rPr>
        <w:lastRenderedPageBreak/>
        <w:t>РАЗДЕЛ 1. ПЕРЕЧЕНЬ ТОВАРОВ И ОБЩИХ ТРЕБОВАНИЙ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979"/>
        <w:gridCol w:w="2410"/>
        <w:gridCol w:w="709"/>
        <w:gridCol w:w="850"/>
        <w:gridCol w:w="1134"/>
        <w:gridCol w:w="992"/>
        <w:gridCol w:w="851"/>
      </w:tblGrid>
      <w:tr w:rsidR="009A76A1" w:rsidRPr="00042C63" w:rsidTr="00457E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A1" w:rsidRPr="00042C63" w:rsidRDefault="009A76A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№</w:t>
            </w:r>
          </w:p>
          <w:p w:rsidR="009A76A1" w:rsidRPr="00042C63" w:rsidRDefault="009A76A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A1" w:rsidRPr="00042C63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76A1" w:rsidRPr="00042C63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76A1" w:rsidRPr="00042C63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76A1" w:rsidRPr="00042C63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9A76A1" w:rsidRPr="00042C63" w:rsidTr="00457E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9A76A1">
            <w:pPr>
              <w:spacing w:after="160" w:line="259" w:lineRule="auto"/>
              <w:rPr>
                <w:color w:val="000000"/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Седельный тягач Камаз-6460 или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A1" w:rsidRPr="00042C63" w:rsidRDefault="009A76A1" w:rsidP="00EF685F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Технически допустимая масса автопоезда, не </w:t>
            </w:r>
            <w:r w:rsidR="005E4769" w:rsidRPr="00042C63">
              <w:rPr>
                <w:sz w:val="18"/>
                <w:szCs w:val="18"/>
              </w:rPr>
              <w:t>более 62000</w:t>
            </w:r>
            <w:r w:rsidRPr="00042C63">
              <w:rPr>
                <w:sz w:val="18"/>
                <w:szCs w:val="18"/>
              </w:rPr>
              <w:t xml:space="preserve"> (кг);</w:t>
            </w:r>
          </w:p>
          <w:p w:rsidR="009A76A1" w:rsidRPr="00042C63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Технически допустимая полная </w:t>
            </w:r>
            <w:r w:rsidR="005E4769" w:rsidRPr="00042C63">
              <w:rPr>
                <w:sz w:val="18"/>
                <w:szCs w:val="18"/>
              </w:rPr>
              <w:t xml:space="preserve">масса автомобиля, не </w:t>
            </w:r>
            <w:r w:rsidR="00D241E5" w:rsidRPr="00042C63">
              <w:rPr>
                <w:sz w:val="18"/>
                <w:szCs w:val="18"/>
              </w:rPr>
              <w:t>менее</w:t>
            </w:r>
            <w:r w:rsidRPr="00042C63">
              <w:rPr>
                <w:sz w:val="18"/>
                <w:szCs w:val="18"/>
              </w:rPr>
              <w:t xml:space="preserve"> </w:t>
            </w:r>
            <w:r w:rsidR="005E4769" w:rsidRPr="00042C63">
              <w:rPr>
                <w:sz w:val="18"/>
                <w:szCs w:val="18"/>
              </w:rPr>
              <w:t xml:space="preserve">26000 </w:t>
            </w:r>
            <w:r w:rsidRPr="00042C63">
              <w:rPr>
                <w:sz w:val="18"/>
                <w:szCs w:val="18"/>
              </w:rPr>
              <w:t>(кг);</w:t>
            </w:r>
          </w:p>
          <w:p w:rsidR="009A76A1" w:rsidRPr="00042C63" w:rsidRDefault="009A76A1" w:rsidP="00E72545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Полная масса автомобиля в снаряженном состоянии, не </w:t>
            </w:r>
            <w:r w:rsidR="00536735" w:rsidRPr="00042C63">
              <w:rPr>
                <w:sz w:val="18"/>
                <w:szCs w:val="18"/>
              </w:rPr>
              <w:t xml:space="preserve">менее </w:t>
            </w:r>
            <w:r w:rsidR="005E4769" w:rsidRPr="00042C63">
              <w:rPr>
                <w:sz w:val="18"/>
                <w:szCs w:val="18"/>
              </w:rPr>
              <w:t>9350</w:t>
            </w:r>
            <w:r w:rsidRPr="00042C63">
              <w:rPr>
                <w:sz w:val="18"/>
                <w:szCs w:val="18"/>
              </w:rPr>
              <w:t xml:space="preserve"> (кг);</w:t>
            </w:r>
          </w:p>
          <w:p w:rsidR="009A76A1" w:rsidRPr="00042C63" w:rsidRDefault="009A76A1" w:rsidP="000A6335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Кабина </w:t>
            </w:r>
            <w:r w:rsidR="005E4769" w:rsidRPr="00042C63">
              <w:rPr>
                <w:sz w:val="18"/>
                <w:szCs w:val="18"/>
              </w:rPr>
              <w:t xml:space="preserve">расположенная над двигателем, с высокой крышей </w:t>
            </w:r>
            <w:r w:rsidR="009C07E6" w:rsidRPr="00042C63">
              <w:rPr>
                <w:sz w:val="18"/>
                <w:szCs w:val="18"/>
              </w:rPr>
              <w:t xml:space="preserve">с не менее </w:t>
            </w:r>
            <w:r w:rsidR="00536735" w:rsidRPr="00042C63">
              <w:rPr>
                <w:sz w:val="18"/>
                <w:szCs w:val="18"/>
              </w:rPr>
              <w:t>1-го</w:t>
            </w:r>
            <w:r w:rsidR="005E4769" w:rsidRPr="00042C63">
              <w:rPr>
                <w:sz w:val="18"/>
                <w:szCs w:val="18"/>
              </w:rPr>
              <w:t xml:space="preserve"> </w:t>
            </w:r>
            <w:r w:rsidR="00536735" w:rsidRPr="00042C63">
              <w:rPr>
                <w:sz w:val="18"/>
                <w:szCs w:val="18"/>
              </w:rPr>
              <w:t xml:space="preserve">спального </w:t>
            </w:r>
            <w:r w:rsidR="009C07E6" w:rsidRPr="00042C63">
              <w:rPr>
                <w:sz w:val="18"/>
                <w:szCs w:val="18"/>
              </w:rPr>
              <w:t>мест</w:t>
            </w:r>
            <w:r w:rsidR="00536735" w:rsidRPr="00042C63">
              <w:rPr>
                <w:sz w:val="18"/>
                <w:szCs w:val="18"/>
              </w:rPr>
              <w:t>а</w:t>
            </w:r>
            <w:r w:rsidR="009C07E6" w:rsidRPr="00042C63">
              <w:rPr>
                <w:sz w:val="18"/>
                <w:szCs w:val="18"/>
              </w:rPr>
              <w:t>.</w:t>
            </w:r>
          </w:p>
          <w:p w:rsidR="009A76A1" w:rsidRPr="00042C63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bookmarkStart w:id="0" w:name="_GoBack"/>
            <w:bookmarkEnd w:id="0"/>
            <w:r w:rsidRPr="00042C63">
              <w:rPr>
                <w:sz w:val="18"/>
                <w:szCs w:val="18"/>
              </w:rPr>
              <w:t>Мощность двигателя, не менее</w:t>
            </w:r>
            <w:r w:rsidR="005E4769" w:rsidRPr="00042C63">
              <w:rPr>
                <w:sz w:val="18"/>
                <w:szCs w:val="18"/>
              </w:rPr>
              <w:t xml:space="preserve"> 400</w:t>
            </w:r>
            <w:r w:rsidRPr="00042C63">
              <w:rPr>
                <w:sz w:val="18"/>
                <w:szCs w:val="18"/>
              </w:rPr>
              <w:t xml:space="preserve"> л. с.;</w:t>
            </w:r>
          </w:p>
          <w:p w:rsidR="009A76A1" w:rsidRPr="00042C63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Топливный бак, не менее </w:t>
            </w:r>
            <w:r w:rsidR="009C07E6" w:rsidRPr="00042C63">
              <w:rPr>
                <w:sz w:val="18"/>
                <w:szCs w:val="18"/>
              </w:rPr>
              <w:t>2-х, не менее 300</w:t>
            </w:r>
            <w:r w:rsidRPr="00042C63">
              <w:rPr>
                <w:sz w:val="18"/>
                <w:szCs w:val="18"/>
              </w:rPr>
              <w:t>(л.);</w:t>
            </w:r>
          </w:p>
          <w:p w:rsidR="001E5014" w:rsidRPr="00042C63" w:rsidRDefault="005E476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Двигатель не менее</w:t>
            </w:r>
            <w:r w:rsidR="001E5014" w:rsidRPr="00042C63">
              <w:rPr>
                <w:sz w:val="18"/>
                <w:szCs w:val="18"/>
              </w:rPr>
              <w:t>:</w:t>
            </w:r>
            <w:r w:rsidRPr="00042C63">
              <w:rPr>
                <w:sz w:val="18"/>
                <w:szCs w:val="18"/>
              </w:rPr>
              <w:t xml:space="preserve"> (Евро-4)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Распределение технически допустимой </w:t>
            </w:r>
            <w:r w:rsidR="00A901B9" w:rsidRPr="00042C63">
              <w:rPr>
                <w:sz w:val="18"/>
                <w:szCs w:val="18"/>
              </w:rPr>
              <w:t>полной</w:t>
            </w:r>
            <w:r w:rsidRPr="00042C63">
              <w:rPr>
                <w:sz w:val="18"/>
                <w:szCs w:val="18"/>
              </w:rPr>
              <w:t xml:space="preserve"> массы автомобиля:</w:t>
            </w:r>
          </w:p>
          <w:p w:rsidR="00A54719" w:rsidRPr="00042C63" w:rsidRDefault="00A54719" w:rsidP="00A54719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- на переднюю ось, не менее кг</w:t>
            </w:r>
            <w:r w:rsidR="00A901B9" w:rsidRPr="00042C63">
              <w:rPr>
                <w:sz w:val="18"/>
                <w:szCs w:val="18"/>
              </w:rPr>
              <w:t>: 6000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- на задн</w:t>
            </w:r>
            <w:r w:rsidR="00A901B9" w:rsidRPr="00042C63">
              <w:rPr>
                <w:sz w:val="18"/>
                <w:szCs w:val="18"/>
              </w:rPr>
              <w:t>юю тележку</w:t>
            </w:r>
            <w:r w:rsidRPr="00042C63">
              <w:rPr>
                <w:sz w:val="18"/>
                <w:szCs w:val="18"/>
              </w:rPr>
              <w:t>, не менее кг</w:t>
            </w:r>
            <w:r w:rsidR="00A901B9" w:rsidRPr="00042C63">
              <w:rPr>
                <w:sz w:val="18"/>
                <w:szCs w:val="18"/>
              </w:rPr>
              <w:t>: 20000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bookmarkStart w:id="1" w:name="OLE_LINK1"/>
            <w:r w:rsidRPr="00042C63">
              <w:rPr>
                <w:sz w:val="18"/>
                <w:szCs w:val="18"/>
              </w:rPr>
              <w:t>Нагрузка на седло, не менее (кг/с)</w:t>
            </w:r>
            <w:r w:rsidR="00A901B9" w:rsidRPr="00042C63">
              <w:rPr>
                <w:sz w:val="18"/>
                <w:szCs w:val="18"/>
              </w:rPr>
              <w:t>:</w:t>
            </w:r>
            <w:r w:rsidR="00957656" w:rsidRPr="00042C63">
              <w:rPr>
                <w:sz w:val="18"/>
                <w:szCs w:val="18"/>
              </w:rPr>
              <w:t xml:space="preserve"> 16,80</w:t>
            </w:r>
            <w:r w:rsidR="001E5014" w:rsidRPr="00042C63">
              <w:rPr>
                <w:sz w:val="18"/>
                <w:szCs w:val="18"/>
              </w:rPr>
              <w:t>;</w:t>
            </w:r>
          </w:p>
          <w:bookmarkEnd w:id="1"/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Высота ССУ (седельно-сцепное устройство), не менее, (мм)</w:t>
            </w:r>
            <w:r w:rsidR="00A901B9" w:rsidRPr="00042C63">
              <w:rPr>
                <w:sz w:val="18"/>
                <w:szCs w:val="18"/>
              </w:rPr>
              <w:t>:</w:t>
            </w:r>
            <w:r w:rsidR="00957656" w:rsidRPr="00042C63">
              <w:rPr>
                <w:sz w:val="18"/>
                <w:szCs w:val="18"/>
              </w:rPr>
              <w:t xml:space="preserve"> 1300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Передаточное число ведущего моста, не менее</w:t>
            </w:r>
            <w:r w:rsidR="00A901B9" w:rsidRPr="00042C63">
              <w:rPr>
                <w:sz w:val="18"/>
                <w:szCs w:val="18"/>
              </w:rPr>
              <w:t>:</w:t>
            </w:r>
            <w:r w:rsidRPr="00042C63">
              <w:rPr>
                <w:sz w:val="18"/>
                <w:szCs w:val="18"/>
              </w:rPr>
              <w:t xml:space="preserve"> </w:t>
            </w:r>
            <w:r w:rsidR="00957656" w:rsidRPr="00042C63">
              <w:rPr>
                <w:i/>
                <w:sz w:val="18"/>
                <w:szCs w:val="18"/>
              </w:rPr>
              <w:t>5,11</w:t>
            </w:r>
            <w:r w:rsidR="001E5014" w:rsidRPr="00042C63">
              <w:rPr>
                <w:i/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Максимальная скорость, не менее (км/ч)</w:t>
            </w:r>
            <w:r w:rsidR="00957656" w:rsidRPr="00042C63">
              <w:rPr>
                <w:sz w:val="18"/>
                <w:szCs w:val="18"/>
              </w:rPr>
              <w:t xml:space="preserve"> 90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Тип двигателя</w:t>
            </w:r>
            <w:r w:rsidR="001E5014" w:rsidRPr="00042C63">
              <w:rPr>
                <w:sz w:val="18"/>
                <w:szCs w:val="18"/>
              </w:rPr>
              <w:t>:</w:t>
            </w:r>
            <w:r w:rsidRPr="00042C63">
              <w:rPr>
                <w:sz w:val="18"/>
                <w:szCs w:val="18"/>
              </w:rPr>
              <w:t xml:space="preserve"> </w:t>
            </w:r>
            <w:r w:rsidR="00957656" w:rsidRPr="00042C63">
              <w:rPr>
                <w:sz w:val="18"/>
                <w:szCs w:val="18"/>
              </w:rPr>
              <w:t>(дизельный)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Дорожный просвет, не менее (мм)</w:t>
            </w:r>
            <w:r w:rsidR="001E5014" w:rsidRPr="00042C63">
              <w:rPr>
                <w:sz w:val="18"/>
                <w:szCs w:val="18"/>
              </w:rPr>
              <w:t>: 250;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Коробка передач </w:t>
            </w:r>
            <w:r w:rsidR="00957656" w:rsidRPr="00042C63">
              <w:rPr>
                <w:i/>
                <w:sz w:val="18"/>
                <w:szCs w:val="18"/>
              </w:rPr>
              <w:t>:механическая</w:t>
            </w:r>
            <w:r w:rsidR="001E5014" w:rsidRPr="00042C63">
              <w:rPr>
                <w:i/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 Передач КПП, не менее </w:t>
            </w:r>
            <w:r w:rsidR="00957656" w:rsidRPr="00042C63">
              <w:rPr>
                <w:sz w:val="18"/>
                <w:szCs w:val="18"/>
              </w:rPr>
              <w:t>16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A5471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i/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Климатическое исполнение</w:t>
            </w:r>
            <w:r w:rsidR="00957656" w:rsidRPr="00042C63">
              <w:rPr>
                <w:sz w:val="18"/>
                <w:szCs w:val="18"/>
              </w:rPr>
              <w:t xml:space="preserve">: </w:t>
            </w:r>
            <w:r w:rsidR="00A901B9" w:rsidRPr="00042C63">
              <w:rPr>
                <w:sz w:val="18"/>
                <w:szCs w:val="18"/>
              </w:rPr>
              <w:t>У</w:t>
            </w:r>
            <w:r w:rsidR="001E5014" w:rsidRPr="00042C63">
              <w:rPr>
                <w:sz w:val="18"/>
                <w:szCs w:val="18"/>
              </w:rPr>
              <w:t>;</w:t>
            </w:r>
          </w:p>
          <w:p w:rsidR="00A54719" w:rsidRPr="00042C63" w:rsidRDefault="00A54719" w:rsidP="00957656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Габаритные размеры седельного тягача высота,</w:t>
            </w:r>
            <w:r w:rsidR="00A901B9" w:rsidRPr="00042C63">
              <w:rPr>
                <w:sz w:val="18"/>
                <w:szCs w:val="18"/>
              </w:rPr>
              <w:t xml:space="preserve"> ширина,</w:t>
            </w:r>
            <w:r w:rsidRPr="00042C63">
              <w:rPr>
                <w:sz w:val="18"/>
                <w:szCs w:val="18"/>
              </w:rPr>
              <w:t xml:space="preserve"> длина не более (мм).</w:t>
            </w:r>
            <w:r w:rsidR="00A901B9" w:rsidRPr="00042C63">
              <w:rPr>
                <w:sz w:val="18"/>
                <w:szCs w:val="18"/>
              </w:rPr>
              <w:t>3635/2500/6580</w:t>
            </w:r>
            <w:r w:rsidR="001E5014" w:rsidRPr="00042C63">
              <w:rPr>
                <w:sz w:val="18"/>
                <w:szCs w:val="18"/>
              </w:rPr>
              <w:t>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 xml:space="preserve">Предпусковой подогреватель; </w:t>
            </w:r>
          </w:p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Телематический модуль ГЛОНАСС/GPS</w:t>
            </w:r>
            <w:r w:rsidR="009B2310">
              <w:rPr>
                <w:sz w:val="18"/>
                <w:szCs w:val="18"/>
              </w:rPr>
              <w:t xml:space="preserve"> или аналог</w:t>
            </w:r>
          </w:p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Огнетушитель</w:t>
            </w:r>
          </w:p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Аптечка</w:t>
            </w:r>
          </w:p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Знак аварийной остановки</w:t>
            </w:r>
          </w:p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Трос буксировочный (20т)</w:t>
            </w:r>
          </w:p>
          <w:p w:rsidR="0050347B" w:rsidRPr="00042C63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42C63">
              <w:rPr>
                <w:sz w:val="18"/>
                <w:szCs w:val="18"/>
              </w:rPr>
              <w:t>Дополнительная сумка основных ключей</w:t>
            </w:r>
          </w:p>
          <w:p w:rsidR="007B552E" w:rsidRPr="00042C63" w:rsidRDefault="007B552E" w:rsidP="009B2310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457E2D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042C63">
              <w:rPr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42C63" w:rsidRDefault="00FC22BB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042C63">
              <w:rPr>
                <w:i/>
                <w:color w:val="000000"/>
                <w:sz w:val="18"/>
                <w:szCs w:val="18"/>
              </w:rPr>
              <w:t>до 31.08.2015 с правом досрочной поставки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295" w:rsidRPr="00042C63" w:rsidRDefault="004C4295" w:rsidP="004C4295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color w:val="000000"/>
                <w:sz w:val="18"/>
                <w:szCs w:val="18"/>
              </w:rPr>
              <w:t>Гарантийный срок обслуживания определяется поставщиком, но не менее 1 года с момента ввода в эксплуатацию или 75 000 км.</w:t>
            </w:r>
          </w:p>
          <w:p w:rsidR="009A76A1" w:rsidRPr="00042C63" w:rsidRDefault="009A76A1" w:rsidP="004C429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AD113F" w:rsidRPr="00042C63" w:rsidRDefault="00AD113F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042C63" w:rsidRDefault="00457E2D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042C63">
              <w:rPr>
                <w:i/>
                <w:color w:val="000000"/>
                <w:sz w:val="18"/>
                <w:szCs w:val="18"/>
              </w:rPr>
              <w:t>451135</w:t>
            </w:r>
          </w:p>
        </w:tc>
      </w:tr>
    </w:tbl>
    <w:p w:rsidR="000E013B" w:rsidRPr="00042C63" w:rsidRDefault="000E013B" w:rsidP="000E013B">
      <w:pPr>
        <w:jc w:val="center"/>
        <w:rPr>
          <w:color w:val="000000"/>
        </w:rPr>
        <w:sectPr w:rsidR="000E013B" w:rsidRPr="00042C63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042C63" w:rsidRDefault="00310D23" w:rsidP="000E013B">
      <w:pPr>
        <w:jc w:val="center"/>
        <w:rPr>
          <w:color w:val="000000"/>
        </w:rPr>
      </w:pPr>
      <w:r w:rsidRPr="00042C63">
        <w:rPr>
          <w:color w:val="000000"/>
        </w:rPr>
        <w:lastRenderedPageBreak/>
        <w:t>РАЗДЕЛ 2. СВЕДЕНИЯ О НОВИЗНЕ</w:t>
      </w:r>
    </w:p>
    <w:p w:rsidR="00310D23" w:rsidRPr="00042C63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A1" w:rsidRPr="00042C63" w:rsidRDefault="009A76A1" w:rsidP="009A76A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Оборудование должно быть новым, не ранее 2015 года выпуска, не используемым ранее, не эксплуатируемым (не допускается поставка оборудования собранного из восстановленных узлов и агрегатов).</w:t>
            </w:r>
          </w:p>
          <w:p w:rsidR="009A76A1" w:rsidRPr="00042C63" w:rsidRDefault="009A76A1" w:rsidP="009A76A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Для подтверждения новизны оборудования поставщик в обязательном порядке должен предоставить следующие документы подтверждающие новизну, качество и соответствие техническому заданию предлагаемого к поставке оборудования:</w:t>
            </w:r>
          </w:p>
          <w:p w:rsidR="009A76A1" w:rsidRPr="00042C63" w:rsidRDefault="009A76A1" w:rsidP="009A76A1">
            <w:pPr>
              <w:numPr>
                <w:ilvl w:val="0"/>
                <w:numId w:val="1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копию сертификата соответствия (действительного на момент поставки) подтверждающего соответствие требованиям нормативным документам;</w:t>
            </w:r>
          </w:p>
          <w:p w:rsidR="009A76A1" w:rsidRPr="00042C63" w:rsidRDefault="009A76A1" w:rsidP="009A76A1">
            <w:pPr>
              <w:numPr>
                <w:ilvl w:val="0"/>
                <w:numId w:val="1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разрешение на применение на территории РФ;</w:t>
            </w:r>
          </w:p>
          <w:p w:rsidR="009A76A1" w:rsidRPr="00042C63" w:rsidRDefault="009A76A1" w:rsidP="009A76A1">
            <w:pPr>
              <w:numPr>
                <w:ilvl w:val="0"/>
                <w:numId w:val="1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образцы гарантийных талонов.</w:t>
            </w:r>
          </w:p>
          <w:p w:rsidR="00310D23" w:rsidRPr="00042C63" w:rsidRDefault="009A76A1" w:rsidP="009A76A1">
            <w:pPr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Поставщик гарантирует АО «Хиагда», что приобретенное им оборудование                       отвечает требованиям ГОСТ Р ИСО 9001-2001 и соответствует техническим характеристикам оборудования, заявленным АО «Хиагда» данного оборудования.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3. ТРЕБОВАНИЯ К МАРКИРОВКЕ</w:t>
      </w:r>
    </w:p>
    <w:p w:rsidR="00310D23" w:rsidRPr="00042C63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E71D92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4. ТРЕБОВАНИЯ К УПАКОВКЕ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042C63" w:rsidRDefault="00E71D92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5. ТРЕБОВАНИЯ ПО ПРАВИЛАМ СДАЧИ И ПРИЕМКИ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Право собственности у Покупателя на ТМЦ возникает с момента их принятия Покупателем на свой склад в г. Чита Забайкальского края по товарной накладной по форме ТОРГ - 12, если иное не предусмотрено в Спецификации.</w:t>
            </w:r>
          </w:p>
        </w:tc>
      </w:tr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042C63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Поставщик предоставляет заверенные копии сертификационной документации, действительных на момент поставки одновременно с поставкой оборудования, документацией  паспорта на приборы и комплектующие,  инструкции по эксплуатации на каждую единицу поставляемого оборудования) запаянные в пластиковый пакет.</w:t>
            </w:r>
          </w:p>
          <w:p w:rsidR="00310D23" w:rsidRPr="00042C63" w:rsidRDefault="00E71D92" w:rsidP="00E71D92">
            <w:pPr>
              <w:jc w:val="both"/>
              <w:rPr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Поставщик обязан поставить оборудование по следующему адресу: 672018,  Забайкальский Край, г. Чита, поселок Рудник Кадала, ул. Дворцовский тракт 50, Центральная база МТС АО «Хиагда»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6. ТРЕБОВАНИЯ К ТРАНСПОРТИРОВАНИЮ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042C63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 xml:space="preserve">Поставщик обязан поставить оборудование по следующему адресу: 672018, Забайкальский Край, г. Чита, поселок Рудник Кадала, ул. Дворцовский тракт 50, Центральная база МТС АО «Хиагда» собственным транспортом, либо через транспортную компанию за свой счет, по реквизитам указанным в Договоре </w:t>
            </w:r>
          </w:p>
          <w:p w:rsidR="00310D23" w:rsidRPr="00042C63" w:rsidRDefault="00E71D92" w:rsidP="00E71D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Поставщик несет ответственность за достаточность и надежность упаковки.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lastRenderedPageBreak/>
        <w:t>РАЗДЕЛ 7. ТРЕБОВАНИЯ К ХРАНЕНИЮ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E71D92" w:rsidP="00E71D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Хранение ТМЦ осуществляется на охраняемой территории; Срок хранения ТМЦ – регламентируется ТУ производителя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8. ТРЕБОВАНИЯ К ОБСЛУЖИВАНИЮ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042C63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Периодичность видов Технического обслуживания: ЕО – один раз в рабочие сутки независимо от числа рабочих смен; ТО-1 – каждые 7000км пробега; ТО-2 – каждые 12000км пробега; с трудоемкостью не более 2,80 чел.ч/тыс.км.</w:t>
            </w:r>
          </w:p>
          <w:p w:rsidR="00310D23" w:rsidRPr="00042C63" w:rsidRDefault="00E71D92" w:rsidP="00E71D92">
            <w:pPr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Квалификация персонала должна быть на уровне слесаря по ремонту автомобилей 3-4 разряда. Обслуживание должно предусматривать наличие запыленности  и влаги на рабочем месте.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9. ЭКОЛОГИЧЕСКИЕ ТРЕБОВАНИЯ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E71D9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Экологический класс ЕВРО-4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10. ТРЕБОВАНИЯ ПО БЕЗОПАСНОСТИ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042C63" w:rsidRDefault="00E71D92" w:rsidP="00E71D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Сертификат соответствия требованиям действующего технического регламента о безопасности колесных транспортных средств;</w:t>
            </w:r>
          </w:p>
          <w:p w:rsidR="00310D23" w:rsidRPr="00042C63" w:rsidRDefault="00E71D92" w:rsidP="00E71D92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Одобрение типа ТС;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11. ТРЕБОВАНИЯ К КАЧЕСТВУ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42C63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42C63" w:rsidRDefault="00E71D92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042C63" w:rsidRDefault="00310D23" w:rsidP="00310D23">
      <w:pPr>
        <w:jc w:val="center"/>
        <w:rPr>
          <w:color w:val="000000"/>
          <w:sz w:val="24"/>
          <w:szCs w:val="24"/>
        </w:rPr>
      </w:pPr>
      <w:r w:rsidRPr="00042C63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042C63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042C63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13. ДОПОЛНИТЕЛЬНЫЕ (ИНЫЕ) ТРЕБОВАНИЯ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042C63" w:rsidTr="0042321E">
        <w:tc>
          <w:tcPr>
            <w:tcW w:w="9344" w:type="dxa"/>
          </w:tcPr>
          <w:p w:rsidR="00F771EE" w:rsidRPr="00042C63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2" w:name="_Toc378761168"/>
            <w:bookmarkStart w:id="3" w:name="_Toc412024479"/>
            <w:r w:rsidRPr="00042C63">
              <w:rPr>
                <w:color w:val="000000"/>
                <w:szCs w:val="20"/>
              </w:rPr>
              <w:t>Подраздел 13.1 Место поставки продукции</w:t>
            </w:r>
            <w:bookmarkEnd w:id="2"/>
            <w:bookmarkEnd w:id="3"/>
          </w:p>
        </w:tc>
      </w:tr>
      <w:tr w:rsidR="00F771EE" w:rsidRPr="00042C63" w:rsidTr="0042321E">
        <w:tc>
          <w:tcPr>
            <w:tcW w:w="9344" w:type="dxa"/>
          </w:tcPr>
          <w:p w:rsidR="00F771EE" w:rsidRPr="00042C63" w:rsidRDefault="00E71D92" w:rsidP="00E71D92">
            <w:pPr>
              <w:rPr>
                <w:color w:val="000000"/>
              </w:rPr>
            </w:pPr>
            <w:r w:rsidRPr="00042C63">
              <w:rPr>
                <w:color w:val="000000"/>
              </w:rPr>
              <w:t xml:space="preserve">г. Чита 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14. ТРЕБОВАНИЕ К ФОРМЕ ПРЕДСТАВЛЯЕМОЙ ИНФОРМАЦИИ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2C63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E71D92">
      <w:pPr>
        <w:jc w:val="center"/>
        <w:rPr>
          <w:color w:val="000000"/>
        </w:rPr>
      </w:pPr>
      <w:r w:rsidRPr="00042C63">
        <w:rPr>
          <w:color w:val="000000"/>
        </w:rPr>
        <w:t>РАЗДЕЛ 15. ТРЕБОВАНИЯ К ТЕХНИЧЕСКОМУ ОБУЧЕНИЮ ПЕРСОНАЛА ЗАКАЗЧИКА</w:t>
      </w:r>
    </w:p>
    <w:p w:rsidR="00310D23" w:rsidRPr="00042C63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042C63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E71D9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C63"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310D23" w:rsidRPr="00042C63" w:rsidRDefault="00310D23" w:rsidP="00310D23">
      <w:pPr>
        <w:jc w:val="center"/>
        <w:rPr>
          <w:color w:val="000000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16. ПЕРЕЧЕНЬ ПРИНЯТЫХ СОКРАЩЕНИЙ</w:t>
      </w:r>
    </w:p>
    <w:p w:rsidR="00310D23" w:rsidRPr="00042C6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042C63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042C63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042C63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042C63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042C63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042C6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042C63" w:rsidRDefault="00310D23" w:rsidP="00310D23">
      <w:pPr>
        <w:jc w:val="center"/>
        <w:rPr>
          <w:color w:val="000000"/>
        </w:rPr>
      </w:pPr>
      <w:r w:rsidRPr="00042C63">
        <w:rPr>
          <w:color w:val="000000"/>
        </w:rPr>
        <w:t>РАЗДЕЛ 17. ПЕРЕЧЕНЬ ПРИЛОЖЕНИЙ</w:t>
      </w:r>
    </w:p>
    <w:p w:rsidR="00310D23" w:rsidRPr="00042C6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042C63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042C63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042C63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042C63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042C63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042C63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2C63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042C63" w:rsidRDefault="009413FC"/>
    <w:p w:rsidR="0041738B" w:rsidRPr="00042C63" w:rsidRDefault="0041738B"/>
    <w:p w:rsidR="00C037D3" w:rsidRPr="00042C63" w:rsidRDefault="00C037D3" w:rsidP="00C037D3">
      <w:pPr>
        <w:pStyle w:val="a8"/>
        <w:jc w:val="both"/>
        <w:rPr>
          <w:sz w:val="24"/>
        </w:rPr>
      </w:pPr>
      <w:r w:rsidRPr="00042C63">
        <w:rPr>
          <w:b/>
          <w:sz w:val="24"/>
        </w:rPr>
        <w:t>Составил:</w:t>
      </w:r>
    </w:p>
    <w:p w:rsidR="00E71D92" w:rsidRDefault="00E71D92" w:rsidP="00E71D92">
      <w:r w:rsidRPr="00042C63">
        <w:t>Начальник автоколонны</w:t>
      </w:r>
      <w:r w:rsidRPr="00042C63">
        <w:tab/>
      </w:r>
      <w:r w:rsidRPr="00042C63">
        <w:tab/>
      </w:r>
      <w:r w:rsidRPr="00042C63">
        <w:tab/>
      </w:r>
      <w:r w:rsidRPr="00042C63">
        <w:tab/>
      </w:r>
      <w:r w:rsidRPr="00042C63">
        <w:tab/>
      </w:r>
      <w:r w:rsidRPr="00042C63">
        <w:tab/>
        <w:t>Коротков С.В.</w:t>
      </w:r>
    </w:p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E77" w:rsidRDefault="00F92E77">
      <w:r>
        <w:separator/>
      </w:r>
    </w:p>
  </w:endnote>
  <w:endnote w:type="continuationSeparator" w:id="0">
    <w:p w:rsidR="00F92E77" w:rsidRDefault="00F9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2138DE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9B2310">
      <w:rPr>
        <w:noProof/>
      </w:rPr>
      <w:t>1</w:t>
    </w:r>
    <w:r>
      <w:rPr>
        <w:noProof/>
      </w:rPr>
      <w:fldChar w:fldCharType="end"/>
    </w:r>
  </w:p>
  <w:p w:rsidR="00B76CEC" w:rsidRDefault="009B23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E77" w:rsidRDefault="00F92E77">
      <w:r>
        <w:separator/>
      </w:r>
    </w:p>
  </w:footnote>
  <w:footnote w:type="continuationSeparator" w:id="0">
    <w:p w:rsidR="00F92E77" w:rsidRDefault="00F9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07B63"/>
    <w:multiLevelType w:val="hybridMultilevel"/>
    <w:tmpl w:val="C8227748"/>
    <w:lvl w:ilvl="0" w:tplc="FE1E5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position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0F4063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472E03"/>
    <w:multiLevelType w:val="hybridMultilevel"/>
    <w:tmpl w:val="B54E2A5A"/>
    <w:lvl w:ilvl="0" w:tplc="FE1E5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position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1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13377"/>
    <w:rsid w:val="00026545"/>
    <w:rsid w:val="00037D3E"/>
    <w:rsid w:val="00042C63"/>
    <w:rsid w:val="000A517D"/>
    <w:rsid w:val="000A6335"/>
    <w:rsid w:val="000D17AB"/>
    <w:rsid w:val="000D56F4"/>
    <w:rsid w:val="000D7FCB"/>
    <w:rsid w:val="000E013B"/>
    <w:rsid w:val="000E0A96"/>
    <w:rsid w:val="00160F1D"/>
    <w:rsid w:val="00163097"/>
    <w:rsid w:val="0019013E"/>
    <w:rsid w:val="001E5014"/>
    <w:rsid w:val="002138DE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E6538"/>
    <w:rsid w:val="00401838"/>
    <w:rsid w:val="0041738B"/>
    <w:rsid w:val="00443EEA"/>
    <w:rsid w:val="00457E2D"/>
    <w:rsid w:val="0047240C"/>
    <w:rsid w:val="004C4295"/>
    <w:rsid w:val="0050347B"/>
    <w:rsid w:val="00536735"/>
    <w:rsid w:val="005947E4"/>
    <w:rsid w:val="005B50D6"/>
    <w:rsid w:val="005E4769"/>
    <w:rsid w:val="005F1355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55D94"/>
    <w:rsid w:val="00774069"/>
    <w:rsid w:val="00776944"/>
    <w:rsid w:val="007B552E"/>
    <w:rsid w:val="00802B36"/>
    <w:rsid w:val="00807277"/>
    <w:rsid w:val="00837F7F"/>
    <w:rsid w:val="00853B12"/>
    <w:rsid w:val="00854ED1"/>
    <w:rsid w:val="00876F49"/>
    <w:rsid w:val="008A5AC9"/>
    <w:rsid w:val="008E7E19"/>
    <w:rsid w:val="008F7624"/>
    <w:rsid w:val="00927736"/>
    <w:rsid w:val="0093772B"/>
    <w:rsid w:val="009413FC"/>
    <w:rsid w:val="00957656"/>
    <w:rsid w:val="00992BC9"/>
    <w:rsid w:val="009A76A1"/>
    <w:rsid w:val="009B2310"/>
    <w:rsid w:val="009C07E6"/>
    <w:rsid w:val="009F0F02"/>
    <w:rsid w:val="00A201EB"/>
    <w:rsid w:val="00A54719"/>
    <w:rsid w:val="00A7627D"/>
    <w:rsid w:val="00A901B9"/>
    <w:rsid w:val="00AA4463"/>
    <w:rsid w:val="00AD113F"/>
    <w:rsid w:val="00AE3131"/>
    <w:rsid w:val="00B179BE"/>
    <w:rsid w:val="00B54A88"/>
    <w:rsid w:val="00B821A3"/>
    <w:rsid w:val="00BA1945"/>
    <w:rsid w:val="00BC052A"/>
    <w:rsid w:val="00BD158B"/>
    <w:rsid w:val="00BD5D82"/>
    <w:rsid w:val="00BE558F"/>
    <w:rsid w:val="00C037D3"/>
    <w:rsid w:val="00C94A98"/>
    <w:rsid w:val="00CD07D0"/>
    <w:rsid w:val="00CD4225"/>
    <w:rsid w:val="00CD707F"/>
    <w:rsid w:val="00CE0ACE"/>
    <w:rsid w:val="00D241E5"/>
    <w:rsid w:val="00D51858"/>
    <w:rsid w:val="00D6304F"/>
    <w:rsid w:val="00DA08F7"/>
    <w:rsid w:val="00DB684D"/>
    <w:rsid w:val="00DE6A49"/>
    <w:rsid w:val="00DF668E"/>
    <w:rsid w:val="00E22AAC"/>
    <w:rsid w:val="00E71D92"/>
    <w:rsid w:val="00E72545"/>
    <w:rsid w:val="00EA10D9"/>
    <w:rsid w:val="00EF685F"/>
    <w:rsid w:val="00F017F3"/>
    <w:rsid w:val="00F02F1D"/>
    <w:rsid w:val="00F0642C"/>
    <w:rsid w:val="00F300B1"/>
    <w:rsid w:val="00F30B96"/>
    <w:rsid w:val="00F771EE"/>
    <w:rsid w:val="00F9162B"/>
    <w:rsid w:val="00F92E77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docId w15:val="{A8571347-2979-461A-A098-1C9F502C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E71D92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1D92"/>
    <w:rPr>
      <w:rFonts w:ascii="Tahoma" w:eastAsia="Times New Roman" w:hAnsi="Tahoma" w:cs="Times New Roman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A5471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5471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547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5471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547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7740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7C169-A390-476E-B5CB-5B604DAC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10</cp:revision>
  <cp:lastPrinted>2015-04-10T07:23:00Z</cp:lastPrinted>
  <dcterms:created xsi:type="dcterms:W3CDTF">2015-04-10T03:02:00Z</dcterms:created>
  <dcterms:modified xsi:type="dcterms:W3CDTF">2015-05-07T09:59:00Z</dcterms:modified>
</cp:coreProperties>
</file>