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354" w:rsidRPr="00E22BBF" w:rsidRDefault="00764354" w:rsidP="00AA77A9">
      <w:pPr>
        <w:pStyle w:val="Default"/>
        <w:jc w:val="right"/>
        <w:rPr>
          <w:b/>
        </w:rPr>
      </w:pPr>
    </w:p>
    <w:p w:rsidR="00764354" w:rsidRPr="00E22BBF" w:rsidRDefault="00764354">
      <w:pPr>
        <w:widowControl w:val="0"/>
        <w:rPr>
          <w:b/>
          <w:sz w:val="24"/>
          <w:szCs w:val="24"/>
        </w:rPr>
      </w:pPr>
    </w:p>
    <w:p w:rsidR="00764354" w:rsidRPr="00E22BBF" w:rsidRDefault="00764354">
      <w:pPr>
        <w:widowControl w:val="0"/>
        <w:rPr>
          <w:b/>
          <w:sz w:val="24"/>
          <w:szCs w:val="24"/>
        </w:rPr>
      </w:pPr>
    </w:p>
    <w:p w:rsidR="00764354" w:rsidRPr="00E22BBF" w:rsidRDefault="00764354">
      <w:pPr>
        <w:widowControl w:val="0"/>
        <w:rPr>
          <w:b/>
          <w:sz w:val="24"/>
          <w:szCs w:val="24"/>
        </w:rPr>
      </w:pPr>
    </w:p>
    <w:p w:rsidR="00764354" w:rsidRPr="00E22BBF" w:rsidRDefault="00764354">
      <w:pPr>
        <w:widowControl w:val="0"/>
        <w:rPr>
          <w:b/>
          <w:sz w:val="24"/>
          <w:szCs w:val="24"/>
        </w:rPr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A5793B">
      <w:pPr>
        <w:widowControl w:val="0"/>
        <w:jc w:val="center"/>
        <w:rPr>
          <w:sz w:val="24"/>
          <w:szCs w:val="24"/>
        </w:rPr>
      </w:pPr>
      <w:r w:rsidRPr="00E22BBF">
        <w:rPr>
          <w:sz w:val="24"/>
          <w:szCs w:val="24"/>
        </w:rPr>
        <w:t>ТЕХНИЧЕСКОЕ ЗАДАНИЕ</w:t>
      </w:r>
      <w:r w:rsidR="00AC34D2" w:rsidRPr="00E22BBF">
        <w:rPr>
          <w:sz w:val="24"/>
          <w:szCs w:val="24"/>
        </w:rPr>
        <w:t xml:space="preserve"> №6</w:t>
      </w:r>
    </w:p>
    <w:p w:rsidR="00764354" w:rsidRPr="00E22BBF" w:rsidRDefault="00A5793B">
      <w:pPr>
        <w:widowControl w:val="0"/>
        <w:tabs>
          <w:tab w:val="left" w:pos="9356"/>
          <w:tab w:val="left" w:pos="9498"/>
        </w:tabs>
        <w:jc w:val="center"/>
      </w:pPr>
      <w:r w:rsidRPr="00E22BBF">
        <w:t>на поставку специализированной техники</w:t>
      </w:r>
    </w:p>
    <w:p w:rsidR="00764354" w:rsidRPr="00E22BBF" w:rsidRDefault="00764354">
      <w:pPr>
        <w:widowControl w:val="0"/>
        <w:tabs>
          <w:tab w:val="left" w:pos="9356"/>
          <w:tab w:val="left" w:pos="9498"/>
        </w:tabs>
        <w:jc w:val="center"/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  <w:sz w:val="24"/>
          <w:szCs w:val="24"/>
        </w:rPr>
        <w:t xml:space="preserve">Предмет закупки: </w:t>
      </w:r>
      <w:r w:rsidRPr="00E22BBF">
        <w:rPr>
          <w:color w:val="000000"/>
        </w:rPr>
        <w:t>КАМАЗ с КМУ,</w:t>
      </w: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Самосвал на базе КАМАЗ, тягач КАМАЗ или аналог (эквивалент)</w:t>
      </w:r>
    </w:p>
    <w:p w:rsidR="00764354" w:rsidRPr="00E22BBF" w:rsidRDefault="00764354">
      <w:pPr>
        <w:jc w:val="center"/>
      </w:pPr>
    </w:p>
    <w:p w:rsidR="00764354" w:rsidRPr="00E22BBF" w:rsidRDefault="00764354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A5793B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E22BBF">
        <w:rPr>
          <w:caps/>
          <w:sz w:val="24"/>
          <w:szCs w:val="24"/>
        </w:rPr>
        <w:t>том 2 «ТЕХНИЧЕСКАЯ ЧАСТЬ»</w:t>
      </w: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764354" w:rsidRPr="00E22BBF" w:rsidRDefault="00764354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widowControl w:val="0"/>
        <w:rPr>
          <w:sz w:val="24"/>
          <w:szCs w:val="24"/>
        </w:rPr>
      </w:pPr>
    </w:p>
    <w:p w:rsidR="00A5793B" w:rsidRPr="00E22BBF" w:rsidRDefault="00A5793B" w:rsidP="00A5793B">
      <w:pPr>
        <w:jc w:val="center"/>
        <w:rPr>
          <w:color w:val="000000"/>
          <w:sz w:val="24"/>
          <w:szCs w:val="24"/>
        </w:rPr>
      </w:pPr>
      <w:r w:rsidRPr="00E22BBF">
        <w:rPr>
          <w:sz w:val="24"/>
          <w:szCs w:val="24"/>
        </w:rPr>
        <w:t>Город Москва</w:t>
      </w:r>
    </w:p>
    <w:p w:rsidR="00764354" w:rsidRPr="00E22BBF" w:rsidRDefault="00A5793B" w:rsidP="00A5793B">
      <w:pPr>
        <w:jc w:val="center"/>
        <w:rPr>
          <w:sz w:val="24"/>
          <w:szCs w:val="24"/>
        </w:rPr>
      </w:pPr>
      <w:r w:rsidRPr="00E22BBF">
        <w:rPr>
          <w:color w:val="000000"/>
          <w:sz w:val="24"/>
          <w:szCs w:val="24"/>
        </w:rPr>
        <w:t>2015г.</w:t>
      </w:r>
    </w:p>
    <w:p w:rsidR="00764354" w:rsidRPr="00E22BBF" w:rsidRDefault="00A5793B" w:rsidP="00A5793B">
      <w:pPr>
        <w:pageBreakBefore/>
        <w:jc w:val="center"/>
        <w:rPr>
          <w:color w:val="000000"/>
        </w:rPr>
      </w:pPr>
      <w:r w:rsidRPr="00E22BBF">
        <w:rPr>
          <w:color w:val="000000"/>
        </w:rPr>
        <w:lastRenderedPageBreak/>
        <w:t>Техническое задание на поставку Самосвал на базе КАМАЗ, тягач КАМАЗ или аналог (эквивалент)</w:t>
      </w:r>
    </w:p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СОДЕРЖАНИЕ</w:t>
      </w:r>
    </w:p>
    <w:p w:rsidR="00764354" w:rsidRPr="00E22BBF" w:rsidRDefault="00764354">
      <w:pPr>
        <w:jc w:val="center"/>
        <w:rPr>
          <w:color w:val="000000"/>
          <w:sz w:val="26"/>
          <w:szCs w:val="26"/>
        </w:rPr>
      </w:pP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1. ПЕРЕЧЕНЬ ТОВАРОВ И ОБЩИХ ТРЕБОВАНИЙ</w:t>
      </w: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2. СВЕДЕНИЯ О НОВИЗНЕ</w:t>
      </w: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3. ТРЕБОВАНИЯ К МАРКИРОВКЕ</w:t>
      </w: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4. ТРЕБОВАНИЯ К УПАКОВКЕ</w:t>
      </w: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5. ТРЕБОВАНИЯ ПО ПРАВИЛАМ СДАЧИ И ПРИЕМКИ</w:t>
      </w:r>
    </w:p>
    <w:p w:rsidR="00764354" w:rsidRPr="00E22BBF" w:rsidRDefault="00A5793B">
      <w:pPr>
        <w:tabs>
          <w:tab w:val="left" w:pos="851"/>
        </w:tabs>
        <w:ind w:left="851"/>
        <w:rPr>
          <w:color w:val="000000"/>
        </w:rPr>
      </w:pPr>
      <w:r w:rsidRPr="00E22BBF">
        <w:rPr>
          <w:color w:val="000000"/>
        </w:rPr>
        <w:t>Подраздел 5.1 Порядок сдачи и приемки</w:t>
      </w:r>
    </w:p>
    <w:p w:rsidR="00764354" w:rsidRPr="00E22BBF" w:rsidRDefault="00A5793B">
      <w:pPr>
        <w:ind w:left="2552" w:hanging="1701"/>
        <w:rPr>
          <w:color w:val="000000"/>
        </w:rPr>
      </w:pPr>
      <w:r w:rsidRPr="00E22BBF">
        <w:rPr>
          <w:color w:val="000000"/>
        </w:rPr>
        <w:t>Подраздел 5.2 Требования по передаче заказчику технических и иных документов</w:t>
      </w: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6. ТРЕБОВАНИЯ К ТРАНСПОРТИРОВАНИЮ</w:t>
      </w: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7. ТРЕБОВАНИЯ К ХРАНЕНИЮ</w:t>
      </w: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8. ТРЕБОВАНИЯ К ОБСЛУЖИВАНИЮ</w:t>
      </w: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9. ЭКОЛОГИЧЕСКИЕ ТРЕБОВАНИЯ</w:t>
      </w: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10. ТРЕБОВАНИЯ ПО БЕЗОПАСНОСТИ</w:t>
      </w: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11. ТРЕБОВАНИЯ К КАЧЕСТВУ</w:t>
      </w:r>
    </w:p>
    <w:p w:rsidR="00764354" w:rsidRPr="00E22BBF" w:rsidRDefault="00A5793B">
      <w:pPr>
        <w:spacing w:line="276" w:lineRule="auto"/>
        <w:ind w:left="1418" w:hanging="1418"/>
        <w:rPr>
          <w:color w:val="000000"/>
        </w:rPr>
      </w:pPr>
      <w:r w:rsidRPr="00E22BB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13. ДОПОЛНИТЕЛЬНЫЕ (ИНЫЕ) ТРЕБОВАНИЯ</w:t>
      </w: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14. ТРЕБОВАНИЕ К ФОРМЕ ПРЕДСТАВЛЯЕМОЙ ИНФОРМАЦИИ</w:t>
      </w:r>
    </w:p>
    <w:p w:rsidR="00764354" w:rsidRPr="00E22BBF" w:rsidRDefault="00A5793B">
      <w:pPr>
        <w:ind w:left="1418" w:hanging="1418"/>
        <w:rPr>
          <w:color w:val="000000"/>
        </w:rPr>
      </w:pPr>
      <w:r w:rsidRPr="00E22BBF">
        <w:rPr>
          <w:color w:val="000000"/>
        </w:rPr>
        <w:t>РАЗДЕЛ 15. ТРЕБОВАНИЯ К ТЕХНИЧЕСКОМУ ОБУЧЕНИЮ ПЕРСОНАЛА ЗАКАЗЧИКА</w:t>
      </w: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16. ПЕРЕЧЕНЬ ПРИНЯТЫХ СОКРАЩЕНИЙ</w:t>
      </w:r>
    </w:p>
    <w:p w:rsidR="00764354" w:rsidRPr="00E22BBF" w:rsidRDefault="00A5793B">
      <w:pPr>
        <w:rPr>
          <w:color w:val="000000"/>
        </w:rPr>
      </w:pPr>
      <w:r w:rsidRPr="00E22BBF">
        <w:rPr>
          <w:color w:val="000000"/>
        </w:rPr>
        <w:t>РАЗДЕЛ 17. ПЕРЕЧЕНЬ ПРИЛОЖЕНИЙ</w:t>
      </w:r>
    </w:p>
    <w:p w:rsidR="00764354" w:rsidRPr="00E22BBF" w:rsidRDefault="00764354">
      <w:pPr>
        <w:pStyle w:val="ad"/>
        <w:sectPr w:rsidR="00764354" w:rsidRPr="00E22BBF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lastRenderedPageBreak/>
        <w:t>РАЗДЕЛ 1. ПЕРЕЧЕНЬ ТОВАРОВ И ОБЩИХ ТРЕБОВАНИЙ</w:t>
      </w:r>
    </w:p>
    <w:p w:rsidR="00764354" w:rsidRPr="00E22BBF" w:rsidRDefault="00764354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04"/>
        <w:gridCol w:w="1437"/>
        <w:gridCol w:w="3439"/>
        <w:gridCol w:w="1289"/>
        <w:gridCol w:w="2951"/>
        <w:gridCol w:w="1023"/>
        <w:gridCol w:w="576"/>
        <w:gridCol w:w="1013"/>
        <w:gridCol w:w="1221"/>
        <w:gridCol w:w="1107"/>
      </w:tblGrid>
      <w:tr w:rsidR="00764354" w:rsidRPr="00E22BBF" w:rsidTr="00AC34D2">
        <w:trPr>
          <w:jc w:val="center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764354" w:rsidRPr="00E22BBF" w:rsidRDefault="00A5793B">
            <w:pPr>
              <w:jc w:val="center"/>
              <w:rPr>
                <w:color w:val="000000"/>
                <w:sz w:val="18"/>
                <w:szCs w:val="18"/>
              </w:rPr>
            </w:pPr>
            <w:r w:rsidRPr="00E22BBF">
              <w:rPr>
                <w:color w:val="000000"/>
                <w:sz w:val="18"/>
                <w:szCs w:val="18"/>
              </w:rPr>
              <w:t>№</w:t>
            </w:r>
          </w:p>
          <w:p w:rsidR="00764354" w:rsidRPr="00E22BBF" w:rsidRDefault="00A5793B">
            <w:pPr>
              <w:jc w:val="center"/>
              <w:rPr>
                <w:color w:val="000000"/>
                <w:sz w:val="18"/>
                <w:szCs w:val="18"/>
              </w:rPr>
            </w:pPr>
            <w:r w:rsidRPr="00E22BBF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Комплектность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Кол-во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Срок поставки</w:t>
            </w:r>
          </w:p>
        </w:tc>
        <w:tc>
          <w:tcPr>
            <w:tcW w:w="1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E22BBF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E22BBF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E22BBF" w:rsidRDefault="00A5793B">
            <w:pPr>
              <w:jc w:val="center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Код ОКП</w:t>
            </w:r>
          </w:p>
        </w:tc>
      </w:tr>
      <w:tr w:rsidR="00764354" w:rsidRPr="00E22BBF" w:rsidTr="00AC34D2">
        <w:trPr>
          <w:jc w:val="center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color w:val="000000"/>
                <w:sz w:val="18"/>
                <w:szCs w:val="18"/>
              </w:rPr>
            </w:pPr>
            <w:r w:rsidRPr="00E22B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 xml:space="preserve">Бортовой автомобиль КАМАЗ 65861 с КМУ Fassi F155A 0.22 или эквивалент </w:t>
            </w:r>
          </w:p>
          <w:p w:rsidR="00764354" w:rsidRPr="00E22BBF" w:rsidRDefault="00764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764354" w:rsidRPr="00E22BBF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Модель двигателя-  Cummins  ISB6.7e4</w:t>
            </w:r>
            <w:r w:rsidR="00D84E22" w:rsidRPr="00E22BBF">
              <w:rPr>
                <w:sz w:val="18"/>
                <w:szCs w:val="18"/>
              </w:rPr>
              <w:t> </w:t>
            </w:r>
            <w:r w:rsidRPr="00E22BBF">
              <w:rPr>
                <w:sz w:val="18"/>
                <w:szCs w:val="18"/>
              </w:rPr>
              <w:t>300</w:t>
            </w:r>
            <w:r w:rsidR="00D84E22" w:rsidRPr="00E22BBF">
              <w:rPr>
                <w:sz w:val="18"/>
                <w:szCs w:val="18"/>
              </w:rPr>
              <w:t xml:space="preserve"> или аналог (эквивалент)</w:t>
            </w:r>
            <w:r w:rsidRPr="00E22BBF">
              <w:rPr>
                <w:sz w:val="18"/>
                <w:szCs w:val="18"/>
              </w:rPr>
              <w:t>, ТНВД BOSCH, система нейтрализ. ОГ(AdBlue) или аналог (эквивалент)</w:t>
            </w:r>
          </w:p>
          <w:p w:rsidR="00764354" w:rsidRPr="00E22BBF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Тип двигателя Четырехтактный дизель</w:t>
            </w:r>
          </w:p>
          <w:p w:rsidR="00764354" w:rsidRPr="00E22BBF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Мощность двигателя, кВт (л.с.) Не менее 221 (300)</w:t>
            </w:r>
          </w:p>
          <w:p w:rsidR="00764354" w:rsidRPr="00E22BBF" w:rsidRDefault="000507F9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Колесная формула </w:t>
            </w:r>
            <w:r w:rsidR="00A5793B" w:rsidRPr="00E22BBF">
              <w:rPr>
                <w:sz w:val="18"/>
                <w:szCs w:val="18"/>
              </w:rPr>
              <w:t xml:space="preserve">6х6, </w:t>
            </w:r>
          </w:p>
          <w:p w:rsidR="00764354" w:rsidRPr="00E22BBF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Грузоподъемность автомобиля, не менее 11,6 тонн</w:t>
            </w:r>
          </w:p>
          <w:p w:rsidR="00764354" w:rsidRPr="00E22BBF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 xml:space="preserve">Габаритные размеры,мм.: длина, </w:t>
            </w:r>
            <w:r w:rsidR="00D30534" w:rsidRPr="00E22BBF">
              <w:rPr>
                <w:sz w:val="18"/>
                <w:szCs w:val="18"/>
              </w:rPr>
              <w:t>не более</w:t>
            </w:r>
            <w:r w:rsidRPr="00E22BBF">
              <w:rPr>
                <w:sz w:val="18"/>
                <w:szCs w:val="18"/>
              </w:rPr>
              <w:t xml:space="preserve"> – 9700; ширина, не более-2600; высота, не менее-3600; длина переднего свеса, не менее-1350; база, не менее, мм.-4400+1320</w:t>
            </w:r>
          </w:p>
          <w:p w:rsidR="00764354" w:rsidRPr="00E22BBF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Дорожный просвет, не более 380мм.</w:t>
            </w:r>
          </w:p>
          <w:p w:rsidR="00764354" w:rsidRPr="00E22BBF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КПП с ручным управлением</w:t>
            </w:r>
          </w:p>
          <w:p w:rsidR="00764354" w:rsidRPr="00E22BBF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Рулевое управление с гидроусилителем</w:t>
            </w:r>
          </w:p>
          <w:p w:rsidR="00764354" w:rsidRPr="00E22BBF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Топливный бак, не менее, л. 210+350</w:t>
            </w:r>
          </w:p>
          <w:p w:rsidR="00764354" w:rsidRPr="00E22BBF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Тахограф с СКЗИ</w:t>
            </w:r>
            <w:r w:rsidR="000507F9">
              <w:rPr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  <w:p w:rsidR="00764354" w:rsidRPr="00E22BBF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Наличие противоподкатных устройств.</w:t>
            </w:r>
          </w:p>
          <w:p w:rsidR="00764354" w:rsidRPr="00E22BBF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Климатическое исполнение УХЛ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х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tbl>
            <w:tblPr>
              <w:tblW w:w="0" w:type="auto"/>
              <w:tblInd w:w="30" w:type="dxa"/>
              <w:tblBorders>
                <w:top w:val="single" w:sz="6" w:space="0" w:color="000001"/>
                <w:left w:val="nil"/>
                <w:bottom w:val="single" w:sz="6" w:space="0" w:color="000001"/>
                <w:right w:val="single" w:sz="6" w:space="0" w:color="000001"/>
                <w:insideH w:val="single" w:sz="6" w:space="0" w:color="000001"/>
                <w:insideV w:val="single" w:sz="6" w:space="0" w:color="000001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93"/>
              <w:gridCol w:w="1212"/>
            </w:tblGrid>
            <w:tr w:rsidR="00A5793B" w:rsidRPr="00E22BBF">
              <w:trPr>
                <w:trHeight w:val="165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Тип КМУ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left w:w="7" w:type="dxa"/>
                  </w:tcMar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Z</w:t>
                  </w:r>
                </w:p>
              </w:tc>
            </w:tr>
            <w:tr w:rsidR="00A5793B" w:rsidRPr="00E22BBF">
              <w:trPr>
                <w:trHeight w:val="547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Место управления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left w:w="7" w:type="dxa"/>
                  </w:tcMar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С земли, 2 пульта с обеих сторон</w:t>
                  </w:r>
                </w:p>
              </w:tc>
            </w:tr>
            <w:tr w:rsidR="00A5793B" w:rsidRPr="00E22BBF">
              <w:trPr>
                <w:trHeight w:val="357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 xml:space="preserve">Максимальный вылет стрелы 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left w:w="7" w:type="dxa"/>
                  </w:tcMar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8,0 м не менее</w:t>
                  </w:r>
                </w:p>
              </w:tc>
            </w:tr>
            <w:tr w:rsidR="00A5793B" w:rsidRPr="00E22BBF">
              <w:trPr>
                <w:trHeight w:val="547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5F5F5"/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Грузоподъёмность на минимальном вылете 4,3 м (min)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5F5F5"/>
                  <w:tcMar>
                    <w:left w:w="7" w:type="dxa"/>
                  </w:tcMar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3 150кг не менее</w:t>
                  </w:r>
                </w:p>
              </w:tc>
            </w:tr>
            <w:tr w:rsidR="00A5793B" w:rsidRPr="00E22BBF">
              <w:trPr>
                <w:trHeight w:val="148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5F5F5"/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Грузоподъёмность на максимальном вылете 8,0 м (max)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5F5F5"/>
                  <w:tcMar>
                    <w:left w:w="7" w:type="dxa"/>
                  </w:tcMar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1 660 кг не менее</w:t>
                  </w:r>
                </w:p>
              </w:tc>
            </w:tr>
            <w:tr w:rsidR="00A5793B" w:rsidRPr="00E22BBF">
              <w:trPr>
                <w:trHeight w:val="368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5F5F5"/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Максимальная высота подъёма, м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5F5F5"/>
                  <w:tcMar>
                    <w:left w:w="7" w:type="dxa"/>
                  </w:tcMar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12 м не менее</w:t>
                  </w:r>
                </w:p>
              </w:tc>
            </w:tr>
            <w:tr w:rsidR="00A5793B" w:rsidRPr="00E22BBF">
              <w:trPr>
                <w:trHeight w:val="357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Количество выдвижных секций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left w:w="7" w:type="dxa"/>
                  </w:tcMar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2 шт. не более</w:t>
                  </w:r>
                </w:p>
              </w:tc>
            </w:tr>
            <w:tr w:rsidR="00A5793B" w:rsidRPr="00E22BBF">
              <w:trPr>
                <w:trHeight w:val="178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Угол вращения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left w:w="7" w:type="dxa"/>
                  </w:tcMar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390° не менее</w:t>
                  </w:r>
                </w:p>
              </w:tc>
            </w:tr>
            <w:tr w:rsidR="00A5793B" w:rsidRPr="00E22BBF">
              <w:trPr>
                <w:trHeight w:val="357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Аутригеры (опоры)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left w:w="7" w:type="dxa"/>
                  </w:tcMar>
                  <w:vAlign w:val="center"/>
                </w:tcPr>
                <w:p w:rsidR="00764354" w:rsidRPr="00E22BBF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E22BBF">
                    <w:rPr>
                      <w:i/>
                      <w:sz w:val="16"/>
                      <w:szCs w:val="18"/>
                    </w:rPr>
                    <w:t>Гидравлические, с поворотом</w:t>
                  </w:r>
                </w:p>
              </w:tc>
            </w:tr>
          </w:tbl>
          <w:p w:rsidR="00764354" w:rsidRPr="00E22BBF" w:rsidRDefault="007643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шт.</w:t>
            </w:r>
          </w:p>
        </w:tc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i/>
                <w:sz w:val="18"/>
                <w:szCs w:val="18"/>
              </w:rPr>
            </w:pPr>
            <w:r w:rsidRPr="00E22BBF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991185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E22BBF">
              <w:rPr>
                <w:i/>
                <w:sz w:val="18"/>
                <w:szCs w:val="18"/>
                <w:lang w:val="en-US"/>
              </w:rPr>
              <w:t>_</w:t>
            </w:r>
          </w:p>
        </w:tc>
        <w:tc>
          <w:tcPr>
            <w:tcW w:w="1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i/>
                <w:sz w:val="18"/>
                <w:szCs w:val="18"/>
              </w:rPr>
            </w:pPr>
            <w:r w:rsidRPr="00E22BBF">
              <w:rPr>
                <w:i/>
                <w:sz w:val="18"/>
                <w:szCs w:val="18"/>
              </w:rPr>
              <w:t>На шасси-24месяца или 100 000км прбега (что наступит ранее).</w:t>
            </w:r>
          </w:p>
          <w:p w:rsidR="00764354" w:rsidRPr="00E22BBF" w:rsidRDefault="00A5793B">
            <w:pPr>
              <w:jc w:val="center"/>
              <w:rPr>
                <w:i/>
                <w:sz w:val="18"/>
                <w:szCs w:val="18"/>
              </w:rPr>
            </w:pPr>
            <w:r w:rsidRPr="00E22BBF">
              <w:rPr>
                <w:i/>
                <w:sz w:val="18"/>
                <w:szCs w:val="18"/>
              </w:rPr>
              <w:t>На КМУ – 12месяцев.</w:t>
            </w:r>
          </w:p>
        </w:tc>
        <w:tc>
          <w:tcPr>
            <w:tcW w:w="1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E22BBF" w:rsidRDefault="00764354">
            <w:pPr>
              <w:rPr>
                <w:i/>
                <w:sz w:val="18"/>
                <w:szCs w:val="18"/>
              </w:rPr>
            </w:pPr>
          </w:p>
          <w:p w:rsidR="00764354" w:rsidRPr="00E22BBF" w:rsidRDefault="00A5793B">
            <w:pPr>
              <w:jc w:val="center"/>
              <w:rPr>
                <w:sz w:val="18"/>
                <w:szCs w:val="18"/>
              </w:rPr>
            </w:pPr>
            <w:r w:rsidRPr="00E22BBF">
              <w:rPr>
                <w:sz w:val="18"/>
                <w:szCs w:val="18"/>
              </w:rPr>
              <w:t>ОКП 483512</w:t>
            </w:r>
          </w:p>
        </w:tc>
      </w:tr>
    </w:tbl>
    <w:p w:rsidR="00764354" w:rsidRPr="00E22BBF" w:rsidRDefault="00764354">
      <w:pPr>
        <w:jc w:val="center"/>
        <w:rPr>
          <w:color w:val="000000"/>
        </w:rPr>
        <w:sectPr w:rsidR="00764354" w:rsidRPr="00E22BBF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lastRenderedPageBreak/>
        <w:t>РАЗДЕЛ 2. СВЕДЕНИЯ О НОВИЗНЕ</w:t>
      </w:r>
    </w:p>
    <w:p w:rsidR="00764354" w:rsidRPr="00E22BBF" w:rsidRDefault="00764354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E22BBF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rPr>
                <w:i/>
                <w:color w:val="000000"/>
                <w:sz w:val="24"/>
              </w:rPr>
            </w:pPr>
            <w:r w:rsidRPr="00E22BBF"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Pr="00E22BBF">
              <w:rPr>
                <w:bCs/>
                <w:i/>
                <w:sz w:val="24"/>
              </w:rPr>
              <w:t>2015 года выпуска</w:t>
            </w:r>
            <w:r w:rsidRPr="00E22BBF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РАЗДЕЛ 3. ТРЕБОВАНИЯ К МАРКИРОВКЕ</w:t>
      </w:r>
    </w:p>
    <w:p w:rsidR="00764354" w:rsidRPr="00E22BBF" w:rsidRDefault="00764354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E22BBF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22BBF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РАЗДЕЛ 4. ТРЕБОВАНИЯ К УПАКОВКЕ</w:t>
      </w:r>
    </w:p>
    <w:p w:rsidR="00764354" w:rsidRPr="00E22BBF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E22BBF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22BBF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РАЗДЕЛ 5. ТРЕБОВАНИЯ ПО ПРАВИЛАМ СДАЧИ И ПРИЕМКИ</w:t>
      </w:r>
    </w:p>
    <w:p w:rsidR="00764354" w:rsidRPr="00E22BBF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E22BBF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jc w:val="center"/>
              <w:rPr>
                <w:color w:val="000000"/>
              </w:rPr>
            </w:pPr>
            <w:r w:rsidRPr="00E22BBF">
              <w:rPr>
                <w:color w:val="000000"/>
              </w:rPr>
              <w:t>Подраздел 5.1 Порядок сдачи и приемки</w:t>
            </w:r>
          </w:p>
        </w:tc>
      </w:tr>
      <w:tr w:rsidR="00764354" w:rsidRPr="00E22BBF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jc w:val="both"/>
              <w:rPr>
                <w:i/>
              </w:rPr>
            </w:pPr>
            <w:r w:rsidRPr="00E22BBF">
              <w:rPr>
                <w:i/>
              </w:rPr>
              <w:t>Поставщик обязан вместе с товаром передать Покупателю:</w:t>
            </w:r>
          </w:p>
          <w:p w:rsidR="00764354" w:rsidRPr="00E22BBF" w:rsidRDefault="00A5793B">
            <w:pPr>
              <w:jc w:val="both"/>
              <w:rPr>
                <w:i/>
              </w:rPr>
            </w:pPr>
            <w:r w:rsidRPr="00E22BBF">
              <w:rPr>
                <w:i/>
              </w:rPr>
              <w:t>техническую документацию (паспорта, инструкции по эксплуатации и т.д.);</w:t>
            </w:r>
          </w:p>
          <w:p w:rsidR="00764354" w:rsidRPr="00E22BBF" w:rsidRDefault="00A5793B">
            <w:pPr>
              <w:jc w:val="both"/>
              <w:rPr>
                <w:i/>
              </w:rPr>
            </w:pPr>
            <w:r w:rsidRPr="00E22BBF">
              <w:rPr>
                <w:i/>
              </w:rPr>
              <w:t>счет, счет-фактуру;</w:t>
            </w:r>
          </w:p>
          <w:p w:rsidR="00764354" w:rsidRPr="00E22BBF" w:rsidRDefault="00A5793B">
            <w:pPr>
              <w:jc w:val="both"/>
              <w:rPr>
                <w:i/>
              </w:rPr>
            </w:pPr>
            <w:r w:rsidRPr="00E22BBF">
              <w:rPr>
                <w:i/>
              </w:rPr>
              <w:t>товарную накладную (по форме ТОРГ-12);</w:t>
            </w:r>
          </w:p>
          <w:p w:rsidR="00764354" w:rsidRPr="00E22BBF" w:rsidRDefault="00A5793B">
            <w:pPr>
              <w:jc w:val="both"/>
              <w:rPr>
                <w:i/>
              </w:rPr>
            </w:pPr>
            <w:r w:rsidRPr="00E22BBF">
              <w:rPr>
                <w:i/>
              </w:rPr>
              <w:t>документы, удостоверяющие качество товара, ТУ в случае изготовления товара по техническим условиям;</w:t>
            </w:r>
          </w:p>
          <w:p w:rsidR="00764354" w:rsidRPr="00E22BBF" w:rsidRDefault="00A5793B">
            <w:pPr>
              <w:jc w:val="both"/>
              <w:rPr>
                <w:i/>
              </w:rPr>
            </w:pPr>
            <w:r w:rsidRPr="00E22BBF">
              <w:rPr>
                <w:i/>
              </w:rPr>
              <w:t>документы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:rsidR="00764354" w:rsidRPr="00E22BBF" w:rsidRDefault="00A5793B">
            <w:pPr>
              <w:jc w:val="both"/>
              <w:rPr>
                <w:i/>
              </w:rPr>
            </w:pPr>
            <w:r w:rsidRPr="00E22BBF">
              <w:rPr>
                <w:i/>
              </w:rPr>
              <w:t xml:space="preserve"> другие документы, предусмотренные законодательством.</w:t>
            </w:r>
          </w:p>
        </w:tc>
      </w:tr>
      <w:tr w:rsidR="00764354" w:rsidRPr="00E22BBF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jc w:val="center"/>
              <w:rPr>
                <w:color w:val="000000"/>
              </w:rPr>
            </w:pPr>
            <w:r w:rsidRPr="00E22BB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764354" w:rsidRPr="00E22BBF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rPr>
                <w:i/>
              </w:rPr>
            </w:pPr>
            <w:r w:rsidRPr="00E22BBF">
              <w:rPr>
                <w:i/>
              </w:rPr>
              <w:t>Поставщик обязан вместе с товаром передать Покупателю:</w:t>
            </w:r>
          </w:p>
          <w:p w:rsidR="00764354" w:rsidRPr="00E22BBF" w:rsidRDefault="00A5793B">
            <w:pPr>
              <w:jc w:val="both"/>
              <w:rPr>
                <w:i/>
              </w:rPr>
            </w:pPr>
            <w:r w:rsidRPr="00E22BBF">
              <w:rPr>
                <w:i/>
              </w:rPr>
              <w:t>техническую документацию (паспорта, инструкции по эксплуатации и т.д.).</w:t>
            </w:r>
          </w:p>
        </w:tc>
      </w:tr>
    </w:tbl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РАЗДЕЛ 6. ТРЕБОВАНИЯ К ТРАНСПОРТИРОВАНИЮ</w:t>
      </w:r>
    </w:p>
    <w:p w:rsidR="00764354" w:rsidRPr="00E22BBF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E22BBF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22BBF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lastRenderedPageBreak/>
        <w:t>РАЗДЕЛ 7. ТРЕБОВАНИЯ К ХРАНЕНИЮ</w:t>
      </w:r>
    </w:p>
    <w:p w:rsidR="00764354" w:rsidRPr="00E22BBF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E22BBF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rPr>
                <w:i/>
                <w:color w:val="000000"/>
                <w:sz w:val="24"/>
                <w:szCs w:val="24"/>
              </w:rPr>
            </w:pPr>
            <w:r w:rsidRPr="00E22BBF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РАЗДЕЛ 8. ТРЕБОВАНИЯ К ОБСЛУЖИВАНИЮ</w:t>
      </w:r>
    </w:p>
    <w:p w:rsidR="00764354" w:rsidRPr="00E22BBF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E22BBF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rPr>
                <w:i/>
                <w:sz w:val="24"/>
                <w:szCs w:val="24"/>
              </w:rPr>
            </w:pPr>
            <w:r w:rsidRPr="00E22BBF">
              <w:rPr>
                <w:i/>
                <w:sz w:val="24"/>
                <w:szCs w:val="24"/>
              </w:rPr>
              <w:t>Периодичность обслуживания: в зависимости от условий работы (согласно инструкции)</w:t>
            </w:r>
          </w:p>
        </w:tc>
      </w:tr>
    </w:tbl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РАЗДЕЛ 9. ЭКОЛОГИЧЕСКИЕ ТРЕБОВАНИЯ</w:t>
      </w:r>
    </w:p>
    <w:p w:rsidR="00764354" w:rsidRPr="00E22BBF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E22BBF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rPr>
                <w:i/>
                <w:sz w:val="24"/>
                <w:szCs w:val="24"/>
              </w:rPr>
            </w:pPr>
            <w:r w:rsidRPr="00E22BBF">
              <w:rPr>
                <w:i/>
                <w:sz w:val="24"/>
                <w:szCs w:val="24"/>
              </w:rPr>
              <w:t>Экологический класс не менее Евро 4</w:t>
            </w:r>
          </w:p>
        </w:tc>
      </w:tr>
    </w:tbl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РАЗДЕЛ 10. ТРЕБОВАНИЯ ПО БЕЗОПАСНОСТИ</w:t>
      </w:r>
    </w:p>
    <w:p w:rsidR="00764354" w:rsidRPr="00E22BBF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E22BBF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E22BBF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РАЗДЕЛ 11. ТРЕБОВАНИЯ К КАЧЕСТВУ</w:t>
      </w:r>
    </w:p>
    <w:p w:rsidR="00764354" w:rsidRPr="00E22BBF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E22BBF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pStyle w:val="ab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 w:rsidRPr="00E22BBF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E22BBF" w:rsidRDefault="00764354">
      <w:pPr>
        <w:jc w:val="center"/>
        <w:rPr>
          <w:color w:val="000000"/>
          <w:sz w:val="24"/>
          <w:szCs w:val="24"/>
        </w:rPr>
      </w:pPr>
    </w:p>
    <w:p w:rsidR="00764354" w:rsidRPr="00E22BBF" w:rsidRDefault="00A5793B">
      <w:pPr>
        <w:jc w:val="center"/>
        <w:rPr>
          <w:color w:val="000000"/>
          <w:sz w:val="26"/>
          <w:szCs w:val="26"/>
        </w:rPr>
      </w:pPr>
      <w:r w:rsidRPr="00E22BB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764354" w:rsidRPr="00E22BBF" w:rsidRDefault="00764354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E22BBF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22BBF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РАЗДЕЛ 13. ДОПОЛНИТЕЛЬНЫЕ (ИНЫЕ) ТРЕБОВАНИЯ</w:t>
      </w:r>
    </w:p>
    <w:p w:rsidR="00764354" w:rsidRPr="00E22BBF" w:rsidRDefault="00764354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764354" w:rsidRPr="00E22BBF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 w:rsidRPr="00E22BBF">
              <w:rPr>
                <w:rFonts w:ascii="Calibri" w:eastAsia="Calibri" w:hAnsi="Calibri"/>
                <w:color w:val="000000"/>
                <w:szCs w:val="20"/>
              </w:rPr>
              <w:t>Подраздел 13.1 Место поставки продукции</w:t>
            </w:r>
          </w:p>
        </w:tc>
      </w:tr>
      <w:tr w:rsidR="00764354" w:rsidRPr="00E22BBF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widowControl w:val="0"/>
              <w:tabs>
                <w:tab w:val="left" w:pos="426"/>
                <w:tab w:val="left" w:pos="993"/>
              </w:tabs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</w:pPr>
            <w:r w:rsidRPr="00E22BBF"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РАЗДЕЛ 14. ТРЕБОВАНИЕ К ФОРМЕ ПРЕДСТАВЛЯЕМОЙ ИНФОРМАЦИИ</w:t>
      </w:r>
    </w:p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i/>
          <w:color w:val="000000"/>
          <w:sz w:val="24"/>
          <w:szCs w:val="24"/>
        </w:rPr>
      </w:pPr>
      <w:r w:rsidRPr="00E22BBF">
        <w:rPr>
          <w:i/>
          <w:color w:val="000000"/>
          <w:sz w:val="24"/>
          <w:szCs w:val="24"/>
        </w:rPr>
        <w:t>Не требуется</w:t>
      </w:r>
    </w:p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РАЗДЕЛ 15. ТРЕБОВАНИЯ К ТЕХНИЧЕСКОМУ ОБУЧЕНИЮ ПЕРСОНАЛА ЗАКАЗЧИКА</w:t>
      </w:r>
    </w:p>
    <w:p w:rsidR="00764354" w:rsidRPr="00E22BBF" w:rsidRDefault="00764354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764354" w:rsidRPr="00E22BBF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22BBF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E22BBF" w:rsidRDefault="00764354">
      <w:pPr>
        <w:jc w:val="center"/>
        <w:rPr>
          <w:color w:val="000000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РАЗДЕЛ 16. ПЕРЕЧЕНЬ ПРИНЯТЫХ СОКРАЩЕНИЙ</w:t>
      </w:r>
    </w:p>
    <w:p w:rsidR="00764354" w:rsidRPr="00E22BBF" w:rsidRDefault="0076435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2390"/>
        <w:gridCol w:w="6141"/>
      </w:tblGrid>
      <w:tr w:rsidR="00764354" w:rsidRPr="00E22BBF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 w:rsidRPr="00E22BB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 w:rsidRPr="00E22BB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 w:rsidRPr="00E22BB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764354" w:rsidRPr="00E22BBF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7643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7643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764354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764354" w:rsidRPr="00E22BBF" w:rsidRDefault="00764354">
      <w:pPr>
        <w:ind w:firstLine="567"/>
        <w:jc w:val="both"/>
        <w:rPr>
          <w:color w:val="000000"/>
          <w:sz w:val="24"/>
          <w:szCs w:val="24"/>
        </w:rPr>
      </w:pPr>
    </w:p>
    <w:p w:rsidR="00764354" w:rsidRPr="00E22BBF" w:rsidRDefault="00A5793B">
      <w:pPr>
        <w:jc w:val="center"/>
        <w:rPr>
          <w:color w:val="000000"/>
        </w:rPr>
      </w:pPr>
      <w:r w:rsidRPr="00E22BBF">
        <w:rPr>
          <w:color w:val="000000"/>
        </w:rPr>
        <w:t>РАЗДЕЛ 17. ПЕРЕЧЕНЬ ПРИЛОЖЕНИЙ</w:t>
      </w:r>
    </w:p>
    <w:p w:rsidR="00764354" w:rsidRPr="00E22BBF" w:rsidRDefault="0076435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7116"/>
        <w:gridCol w:w="1415"/>
      </w:tblGrid>
      <w:tr w:rsidR="00764354" w:rsidRPr="00E22BBF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 w:rsidRPr="00E22BB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 w:rsidRPr="00E22BB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E22BBF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 w:rsidRPr="00E22BB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764354" w:rsidRPr="00E22BBF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7643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7643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E22BBF" w:rsidRDefault="00764354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764354" w:rsidRPr="00E22BBF" w:rsidRDefault="00764354"/>
    <w:p w:rsidR="00764354" w:rsidRPr="00E22BBF" w:rsidRDefault="00A5793B">
      <w:pPr>
        <w:pStyle w:val="ae"/>
        <w:jc w:val="both"/>
        <w:rPr>
          <w:b/>
          <w:sz w:val="24"/>
        </w:rPr>
      </w:pPr>
      <w:r w:rsidRPr="00E22BBF">
        <w:rPr>
          <w:b/>
          <w:sz w:val="24"/>
        </w:rPr>
        <w:t>Составил:</w:t>
      </w:r>
    </w:p>
    <w:p w:rsidR="00764354" w:rsidRPr="00E22BBF" w:rsidRDefault="00764354">
      <w:pPr>
        <w:widowControl w:val="0"/>
        <w:tabs>
          <w:tab w:val="right" w:pos="13140"/>
        </w:tabs>
      </w:pPr>
    </w:p>
    <w:p w:rsidR="00764354" w:rsidRDefault="00A5793B">
      <w:pPr>
        <w:widowControl w:val="0"/>
        <w:tabs>
          <w:tab w:val="right" w:pos="13140"/>
        </w:tabs>
      </w:pPr>
      <w:r w:rsidRPr="00E22BBF">
        <w:t>Механик_________________________________________    С.В. Фадеев</w:t>
      </w:r>
    </w:p>
    <w:p w:rsidR="00764354" w:rsidRDefault="00764354">
      <w:pPr>
        <w:pStyle w:val="ae"/>
        <w:jc w:val="both"/>
        <w:rPr>
          <w:b/>
          <w:sz w:val="24"/>
        </w:rPr>
      </w:pPr>
    </w:p>
    <w:p w:rsidR="00764354" w:rsidRDefault="00764354"/>
    <w:sectPr w:rsidR="00764354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0FF" w:rsidRDefault="00A5793B">
      <w:pPr>
        <w:spacing w:line="240" w:lineRule="auto"/>
      </w:pPr>
      <w:r>
        <w:separator/>
      </w:r>
    </w:p>
  </w:endnote>
  <w:endnote w:type="continuationSeparator" w:id="0">
    <w:p w:rsidR="004730FF" w:rsidRDefault="00A579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0FF" w:rsidRDefault="00A5793B">
      <w:pPr>
        <w:spacing w:line="240" w:lineRule="auto"/>
      </w:pPr>
      <w:r>
        <w:separator/>
      </w:r>
    </w:p>
  </w:footnote>
  <w:footnote w:type="continuationSeparator" w:id="0">
    <w:p w:rsidR="004730FF" w:rsidRDefault="00A579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413026"/>
    <w:multiLevelType w:val="multilevel"/>
    <w:tmpl w:val="AF4EB0B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B88218B"/>
    <w:multiLevelType w:val="multilevel"/>
    <w:tmpl w:val="23FC06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354"/>
    <w:rsid w:val="000507F9"/>
    <w:rsid w:val="004730FF"/>
    <w:rsid w:val="00764354"/>
    <w:rsid w:val="00991185"/>
    <w:rsid w:val="00A5793B"/>
    <w:rsid w:val="00AA77A9"/>
    <w:rsid w:val="00AC34D2"/>
    <w:rsid w:val="00D30534"/>
    <w:rsid w:val="00D84E22"/>
    <w:rsid w:val="00E22BBF"/>
    <w:rsid w:val="00E8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15C0C5-4C0F-4205-81F0-26B1CEF8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D305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3053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778</Words>
  <Characters>4438</Characters>
  <Application>Microsoft Office Word</Application>
  <DocSecurity>0</DocSecurity>
  <Lines>36</Lines>
  <Paragraphs>10</Paragraphs>
  <ScaleCrop>false</ScaleCrop>
  <Company>Dez</Company>
  <LinksUpToDate>false</LinksUpToDate>
  <CharactersWithSpaces>5206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10</cp:revision>
  <cp:lastPrinted>2015-04-07T12:53:00Z</cp:lastPrinted>
  <dcterms:created xsi:type="dcterms:W3CDTF">2015-04-14T12:32:00Z</dcterms:created>
  <dcterms:modified xsi:type="dcterms:W3CDTF">2015-05-07T10:00:00Z</dcterms:modified>
</cp:coreProperties>
</file>