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0B7E" w:rsidRPr="003C4D18" w:rsidRDefault="000A0B7E" w:rsidP="00ED2254">
      <w:pPr>
        <w:spacing w:after="0" w:line="240" w:lineRule="auto"/>
        <w:rPr>
          <w:rFonts w:ascii="Times New Roman" w:hAnsi="Times New Roman" w:cs="Times New Roman"/>
          <w:sz w:val="24"/>
          <w:szCs w:val="24"/>
          <w:lang w:val="en-US"/>
        </w:rPr>
      </w:pPr>
    </w:p>
    <w:tbl>
      <w:tblPr>
        <w:tblStyle w:val="a3"/>
        <w:tblW w:w="0" w:type="auto"/>
        <w:tblLook w:val="04A0"/>
      </w:tblPr>
      <w:tblGrid>
        <w:gridCol w:w="5070"/>
        <w:gridCol w:w="4501"/>
      </w:tblGrid>
      <w:tr w:rsidR="00316961" w:rsidRPr="003C4D18" w:rsidTr="00316961">
        <w:tc>
          <w:tcPr>
            <w:tcW w:w="5070" w:type="dxa"/>
          </w:tcPr>
          <w:p w:rsidR="00316961" w:rsidRPr="00316961" w:rsidRDefault="00316961" w:rsidP="00316961">
            <w:pPr>
              <w:jc w:val="right"/>
              <w:rPr>
                <w:rFonts w:ascii="Times New Roman" w:hAnsi="Times New Roman" w:cs="Times New Roman"/>
                <w:sz w:val="24"/>
                <w:szCs w:val="24"/>
              </w:rPr>
            </w:pPr>
            <w:r>
              <w:rPr>
                <w:rFonts w:ascii="Times New Roman" w:hAnsi="Times New Roman" w:cs="Times New Roman"/>
                <w:sz w:val="24"/>
                <w:szCs w:val="24"/>
              </w:rPr>
              <w:t>Приложение № 1</w:t>
            </w:r>
            <w:r w:rsidRPr="00316961">
              <w:rPr>
                <w:rFonts w:ascii="Times New Roman" w:hAnsi="Times New Roman" w:cs="Times New Roman"/>
                <w:sz w:val="24"/>
                <w:szCs w:val="24"/>
              </w:rPr>
              <w:t xml:space="preserve"> </w:t>
            </w:r>
          </w:p>
          <w:p w:rsidR="00316961" w:rsidRDefault="00316961" w:rsidP="00316961">
            <w:pPr>
              <w:jc w:val="right"/>
              <w:rPr>
                <w:rFonts w:ascii="Times New Roman" w:hAnsi="Times New Roman" w:cs="Times New Roman"/>
                <w:sz w:val="24"/>
                <w:szCs w:val="24"/>
              </w:rPr>
            </w:pPr>
            <w:r>
              <w:rPr>
                <w:rFonts w:ascii="Times New Roman" w:hAnsi="Times New Roman" w:cs="Times New Roman"/>
                <w:sz w:val="24"/>
                <w:szCs w:val="24"/>
              </w:rPr>
              <w:t xml:space="preserve">к Договору № _____ на оказание </w:t>
            </w:r>
          </w:p>
          <w:p w:rsidR="00316961" w:rsidRDefault="00316961" w:rsidP="00316961">
            <w:pPr>
              <w:jc w:val="right"/>
              <w:rPr>
                <w:rFonts w:ascii="Times New Roman" w:hAnsi="Times New Roman" w:cs="Times New Roman"/>
                <w:sz w:val="24"/>
                <w:szCs w:val="24"/>
              </w:rPr>
            </w:pPr>
            <w:r>
              <w:rPr>
                <w:rFonts w:ascii="Times New Roman" w:hAnsi="Times New Roman" w:cs="Times New Roman"/>
                <w:sz w:val="24"/>
                <w:szCs w:val="24"/>
              </w:rPr>
              <w:t>консалтинговых услуг от ____</w:t>
            </w:r>
          </w:p>
          <w:p w:rsidR="00316961" w:rsidRDefault="00316961" w:rsidP="00316961">
            <w:pPr>
              <w:jc w:val="right"/>
              <w:rPr>
                <w:rFonts w:ascii="Times New Roman" w:hAnsi="Times New Roman" w:cs="Times New Roman"/>
                <w:sz w:val="24"/>
                <w:szCs w:val="24"/>
              </w:rPr>
            </w:pPr>
          </w:p>
          <w:p w:rsidR="00316961" w:rsidRDefault="00316961" w:rsidP="00316961">
            <w:pPr>
              <w:jc w:val="center"/>
              <w:rPr>
                <w:rFonts w:ascii="Times New Roman" w:hAnsi="Times New Roman" w:cs="Times New Roman"/>
                <w:b/>
                <w:sz w:val="24"/>
                <w:szCs w:val="24"/>
              </w:rPr>
            </w:pPr>
            <w:r>
              <w:rPr>
                <w:rFonts w:ascii="Times New Roman" w:hAnsi="Times New Roman" w:cs="Times New Roman"/>
                <w:b/>
                <w:sz w:val="24"/>
                <w:szCs w:val="24"/>
              </w:rPr>
              <w:t>Стоимость консалтинговой услуги. Требования Заказчика к оказываемой услуге.</w:t>
            </w:r>
          </w:p>
          <w:p w:rsidR="00316961" w:rsidRDefault="00316961" w:rsidP="00316961">
            <w:pPr>
              <w:jc w:val="center"/>
              <w:rPr>
                <w:rFonts w:ascii="Times New Roman" w:hAnsi="Times New Roman" w:cs="Times New Roman"/>
                <w:b/>
                <w:sz w:val="24"/>
                <w:szCs w:val="24"/>
              </w:rPr>
            </w:pPr>
          </w:p>
          <w:p w:rsidR="00316961" w:rsidRDefault="00316961" w:rsidP="00316961">
            <w:pPr>
              <w:rPr>
                <w:rFonts w:ascii="Times New Roman" w:hAnsi="Times New Roman" w:cs="Times New Roman"/>
                <w:sz w:val="24"/>
                <w:szCs w:val="24"/>
              </w:rPr>
            </w:pPr>
            <w:r>
              <w:rPr>
                <w:rFonts w:ascii="Times New Roman" w:hAnsi="Times New Roman" w:cs="Times New Roman"/>
                <w:sz w:val="24"/>
                <w:szCs w:val="24"/>
              </w:rPr>
              <w:t>1. Стоимость консалтинговой услуги.</w:t>
            </w:r>
          </w:p>
          <w:p w:rsidR="00316961" w:rsidRDefault="00316961" w:rsidP="00316961">
            <w:pPr>
              <w:rPr>
                <w:rFonts w:ascii="Times New Roman" w:hAnsi="Times New Roman" w:cs="Times New Roman"/>
                <w:sz w:val="24"/>
                <w:szCs w:val="24"/>
              </w:rPr>
            </w:pPr>
          </w:p>
          <w:p w:rsidR="00316961" w:rsidRDefault="00316961" w:rsidP="00316961">
            <w:pPr>
              <w:pStyle w:val="a5"/>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 Общая стоимость консалтинговой услуги, указанной в п.2 настоящего Приложения, составляет …… (……..) рублей (не облагается НДС/ с НДС).</w:t>
            </w:r>
          </w:p>
          <w:p w:rsidR="00316961" w:rsidRDefault="00316961" w:rsidP="00316961">
            <w:pPr>
              <w:jc w:val="both"/>
              <w:rPr>
                <w:rFonts w:ascii="Times New Roman" w:hAnsi="Times New Roman" w:cs="Times New Roman"/>
                <w:sz w:val="24"/>
                <w:szCs w:val="24"/>
              </w:rPr>
            </w:pPr>
            <w:r>
              <w:rPr>
                <w:rFonts w:ascii="Times New Roman" w:hAnsi="Times New Roman" w:cs="Times New Roman"/>
                <w:sz w:val="24"/>
                <w:szCs w:val="24"/>
              </w:rPr>
              <w:t>Стоимость консалтинговой услуги фиксируется на весь срок действия Договора.</w:t>
            </w:r>
          </w:p>
          <w:p w:rsidR="00316961" w:rsidRDefault="00316961" w:rsidP="00316961">
            <w:pPr>
              <w:jc w:val="both"/>
              <w:rPr>
                <w:rFonts w:ascii="Times New Roman" w:hAnsi="Times New Roman" w:cs="Times New Roman"/>
                <w:sz w:val="24"/>
                <w:szCs w:val="24"/>
              </w:rPr>
            </w:pPr>
          </w:p>
          <w:p w:rsidR="00316961" w:rsidRDefault="00316961" w:rsidP="00316961">
            <w:pPr>
              <w:pStyle w:val="a5"/>
              <w:numPr>
                <w:ilvl w:val="0"/>
                <w:numId w:val="1"/>
              </w:numPr>
              <w:ind w:left="0" w:firstLine="0"/>
              <w:jc w:val="both"/>
              <w:rPr>
                <w:rFonts w:ascii="Times New Roman" w:hAnsi="Times New Roman" w:cs="Times New Roman"/>
                <w:sz w:val="24"/>
                <w:szCs w:val="24"/>
              </w:rPr>
            </w:pPr>
            <w:r>
              <w:rPr>
                <w:rFonts w:ascii="Times New Roman" w:hAnsi="Times New Roman" w:cs="Times New Roman"/>
                <w:sz w:val="24"/>
                <w:szCs w:val="24"/>
              </w:rPr>
              <w:t>Требования Заказчика к оказываемой Услуге.</w:t>
            </w:r>
          </w:p>
          <w:p w:rsidR="00316961" w:rsidRDefault="00316961" w:rsidP="00316961">
            <w:pPr>
              <w:pStyle w:val="a5"/>
              <w:ind w:left="0"/>
              <w:jc w:val="both"/>
              <w:rPr>
                <w:rFonts w:ascii="Times New Roman" w:hAnsi="Times New Roman" w:cs="Times New Roman"/>
                <w:sz w:val="24"/>
                <w:szCs w:val="24"/>
              </w:rPr>
            </w:pPr>
          </w:p>
          <w:p w:rsidR="00316961" w:rsidRPr="00316961" w:rsidRDefault="00316961" w:rsidP="003C4D18">
            <w:pPr>
              <w:pStyle w:val="a5"/>
              <w:numPr>
                <w:ilvl w:val="1"/>
                <w:numId w:val="1"/>
              </w:numPr>
              <w:ind w:left="0" w:firstLine="0"/>
              <w:jc w:val="both"/>
              <w:rPr>
                <w:rFonts w:ascii="Times New Roman" w:hAnsi="Times New Roman" w:cs="Times New Roman"/>
                <w:sz w:val="24"/>
                <w:szCs w:val="24"/>
              </w:rPr>
            </w:pPr>
            <w:r>
              <w:rPr>
                <w:rFonts w:ascii="Times New Roman" w:hAnsi="Times New Roman" w:cs="Times New Roman"/>
                <w:sz w:val="24"/>
                <w:szCs w:val="24"/>
              </w:rPr>
              <w:t xml:space="preserve"> Исполнитель обязуется оказать консалтинговую услугу, заключающуюся в предоставлении Отчета по консалтингу, оформленного в соответствии с Приложением № 6 к настоящему Договору, содержащего предложения по внедрению лучших практик в рамках </w:t>
            </w:r>
            <w:r w:rsidRPr="003C4D18">
              <w:rPr>
                <w:rFonts w:ascii="Times New Roman" w:hAnsi="Times New Roman" w:cs="Times New Roman"/>
                <w:i/>
                <w:sz w:val="24"/>
                <w:szCs w:val="24"/>
                <w:highlight w:val="lightGray"/>
              </w:rPr>
              <w:t xml:space="preserve">&lt;указывается наименование предметной области и ее декомпозиция, ближайшие планы по модернизации предметной области, указываются основные процессы/функции, протекающие в рамках предметной области, </w:t>
            </w:r>
            <w:r w:rsidR="003C4D18" w:rsidRPr="003C4D18">
              <w:rPr>
                <w:rFonts w:ascii="Times New Roman" w:hAnsi="Times New Roman" w:cs="Times New Roman"/>
                <w:i/>
                <w:sz w:val="24"/>
                <w:szCs w:val="24"/>
                <w:highlight w:val="lightGray"/>
              </w:rPr>
              <w:t>с целью получения решения и предложений по их автоматизации и т.д. в соответствии с требованиями Заказчика, вложенными в Карточку Работы. Товары, Услуги, в соответствии с которой заказывается консалтинговая услуга</w:t>
            </w:r>
            <w:r w:rsidRPr="003C4D18">
              <w:rPr>
                <w:rFonts w:ascii="Times New Roman" w:hAnsi="Times New Roman" w:cs="Times New Roman"/>
                <w:i/>
                <w:sz w:val="24"/>
                <w:szCs w:val="24"/>
                <w:highlight w:val="lightGray"/>
              </w:rPr>
              <w:t>&gt;</w:t>
            </w:r>
            <w:r w:rsidR="003C4D18">
              <w:rPr>
                <w:rFonts w:ascii="Times New Roman" w:hAnsi="Times New Roman" w:cs="Times New Roman"/>
                <w:sz w:val="24"/>
                <w:szCs w:val="24"/>
              </w:rPr>
              <w:t>.</w:t>
            </w:r>
          </w:p>
        </w:tc>
        <w:tc>
          <w:tcPr>
            <w:tcW w:w="4501" w:type="dxa"/>
          </w:tcPr>
          <w:p w:rsidR="00316961" w:rsidRDefault="003C4D18" w:rsidP="003C4D18">
            <w:pPr>
              <w:jc w:val="right"/>
              <w:rPr>
                <w:rFonts w:ascii="Times New Roman" w:hAnsi="Times New Roman" w:cs="Times New Roman"/>
                <w:sz w:val="24"/>
                <w:szCs w:val="24"/>
                <w:lang w:val="en-US"/>
              </w:rPr>
            </w:pPr>
            <w:r>
              <w:rPr>
                <w:rFonts w:ascii="Times New Roman" w:hAnsi="Times New Roman" w:cs="Times New Roman"/>
                <w:sz w:val="24"/>
                <w:szCs w:val="24"/>
                <w:lang w:val="en-US"/>
              </w:rPr>
              <w:t xml:space="preserve">Appendix No. 1 </w:t>
            </w:r>
          </w:p>
          <w:p w:rsidR="003C4D18" w:rsidRDefault="003C4D18" w:rsidP="003C4D18">
            <w:pPr>
              <w:jc w:val="right"/>
              <w:rPr>
                <w:rFonts w:ascii="Times New Roman" w:hAnsi="Times New Roman" w:cs="Times New Roman"/>
                <w:sz w:val="24"/>
                <w:szCs w:val="24"/>
                <w:lang w:val="en-US"/>
              </w:rPr>
            </w:pPr>
            <w:r>
              <w:rPr>
                <w:rFonts w:ascii="Times New Roman" w:hAnsi="Times New Roman" w:cs="Times New Roman"/>
                <w:sz w:val="24"/>
                <w:szCs w:val="24"/>
                <w:lang w:val="en-US"/>
              </w:rPr>
              <w:t xml:space="preserve">to Contract No. ____ for provision </w:t>
            </w:r>
          </w:p>
          <w:p w:rsidR="003C4D18" w:rsidRDefault="003C4D18" w:rsidP="003C4D18">
            <w:pPr>
              <w:jc w:val="right"/>
              <w:rPr>
                <w:rFonts w:ascii="Times New Roman" w:hAnsi="Times New Roman" w:cs="Times New Roman"/>
                <w:sz w:val="24"/>
                <w:szCs w:val="24"/>
                <w:lang w:val="en-US"/>
              </w:rPr>
            </w:pPr>
            <w:r>
              <w:rPr>
                <w:rFonts w:ascii="Times New Roman" w:hAnsi="Times New Roman" w:cs="Times New Roman"/>
                <w:sz w:val="24"/>
                <w:szCs w:val="24"/>
                <w:lang w:val="en-US"/>
              </w:rPr>
              <w:t>of consulting services of _____</w:t>
            </w:r>
          </w:p>
          <w:p w:rsidR="003C4D18" w:rsidRDefault="003C4D18" w:rsidP="003C4D18">
            <w:pPr>
              <w:jc w:val="right"/>
              <w:rPr>
                <w:rFonts w:ascii="Times New Roman" w:hAnsi="Times New Roman" w:cs="Times New Roman"/>
                <w:sz w:val="24"/>
                <w:szCs w:val="24"/>
                <w:lang w:val="en-US"/>
              </w:rPr>
            </w:pPr>
          </w:p>
          <w:p w:rsidR="003C4D18" w:rsidRDefault="003C4D18" w:rsidP="003C4D18">
            <w:pPr>
              <w:jc w:val="center"/>
              <w:rPr>
                <w:rFonts w:ascii="Times New Roman" w:hAnsi="Times New Roman" w:cs="Times New Roman"/>
                <w:b/>
                <w:sz w:val="24"/>
                <w:szCs w:val="24"/>
                <w:lang w:val="en-US"/>
              </w:rPr>
            </w:pPr>
            <w:r>
              <w:rPr>
                <w:rFonts w:ascii="Times New Roman" w:hAnsi="Times New Roman" w:cs="Times New Roman"/>
                <w:b/>
                <w:sz w:val="24"/>
                <w:szCs w:val="24"/>
                <w:lang w:val="en-US"/>
              </w:rPr>
              <w:t>Value of consulting services.</w:t>
            </w:r>
          </w:p>
          <w:p w:rsidR="003C4D18" w:rsidRDefault="003C4D18" w:rsidP="003C4D18">
            <w:pPr>
              <w:jc w:val="center"/>
              <w:rPr>
                <w:rFonts w:ascii="Times New Roman" w:hAnsi="Times New Roman" w:cs="Times New Roman"/>
                <w:b/>
                <w:sz w:val="24"/>
                <w:szCs w:val="24"/>
                <w:lang w:val="en-US"/>
              </w:rPr>
            </w:pPr>
            <w:r>
              <w:rPr>
                <w:rFonts w:ascii="Times New Roman" w:hAnsi="Times New Roman" w:cs="Times New Roman"/>
                <w:b/>
                <w:sz w:val="24"/>
                <w:szCs w:val="24"/>
                <w:lang w:val="en-US"/>
              </w:rPr>
              <w:t>Requirements of the Customer to the rendered service.</w:t>
            </w:r>
          </w:p>
          <w:p w:rsidR="003C4D18" w:rsidRDefault="003C4D18" w:rsidP="003C4D18">
            <w:pPr>
              <w:jc w:val="center"/>
              <w:rPr>
                <w:rFonts w:ascii="Times New Roman" w:hAnsi="Times New Roman" w:cs="Times New Roman"/>
                <w:b/>
                <w:sz w:val="24"/>
                <w:szCs w:val="24"/>
                <w:lang w:val="en-US"/>
              </w:rPr>
            </w:pPr>
          </w:p>
          <w:p w:rsidR="003C4D18" w:rsidRDefault="003C4D18" w:rsidP="003C4D18">
            <w:pPr>
              <w:rPr>
                <w:rFonts w:ascii="Times New Roman" w:hAnsi="Times New Roman" w:cs="Times New Roman"/>
                <w:sz w:val="24"/>
                <w:szCs w:val="24"/>
                <w:lang w:val="en-US"/>
              </w:rPr>
            </w:pPr>
            <w:r>
              <w:rPr>
                <w:rFonts w:ascii="Times New Roman" w:hAnsi="Times New Roman" w:cs="Times New Roman"/>
                <w:sz w:val="24"/>
                <w:szCs w:val="24"/>
                <w:lang w:val="en-US"/>
              </w:rPr>
              <w:t>1. Value of consulting services.</w:t>
            </w:r>
          </w:p>
          <w:p w:rsidR="003C4D18" w:rsidRDefault="003C4D18" w:rsidP="003C4D18">
            <w:pPr>
              <w:rPr>
                <w:rFonts w:ascii="Times New Roman" w:hAnsi="Times New Roman" w:cs="Times New Roman"/>
                <w:sz w:val="24"/>
                <w:szCs w:val="24"/>
                <w:lang w:val="en-US"/>
              </w:rPr>
            </w:pPr>
          </w:p>
          <w:p w:rsidR="003C4D18" w:rsidRDefault="003C4D18" w:rsidP="003C4D18">
            <w:pPr>
              <w:pStyle w:val="a5"/>
              <w:numPr>
                <w:ilvl w:val="1"/>
                <w:numId w:val="2"/>
              </w:numPr>
              <w:ind w:left="33" w:hanging="3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total value of consulting services specified in clause 2 of this Appendix amounts to _____ (_____) rubles (no VAT / VAT taxable).</w:t>
            </w:r>
          </w:p>
          <w:p w:rsidR="003C4D18" w:rsidRDefault="003C4D18" w:rsidP="003C4D18">
            <w:pPr>
              <w:pStyle w:val="a5"/>
              <w:ind w:left="33"/>
              <w:jc w:val="both"/>
              <w:rPr>
                <w:rFonts w:ascii="Times New Roman" w:hAnsi="Times New Roman" w:cs="Times New Roman"/>
                <w:sz w:val="24"/>
                <w:szCs w:val="24"/>
                <w:lang w:val="en-US"/>
              </w:rPr>
            </w:pPr>
            <w:r>
              <w:rPr>
                <w:rFonts w:ascii="Times New Roman" w:hAnsi="Times New Roman" w:cs="Times New Roman"/>
                <w:sz w:val="24"/>
                <w:szCs w:val="24"/>
                <w:lang w:val="en-US"/>
              </w:rPr>
              <w:t>The value of consulting services is fixed for the whole validity period of the Contract.</w:t>
            </w:r>
          </w:p>
          <w:p w:rsidR="003C4D18" w:rsidRDefault="003C4D18" w:rsidP="003C4D18">
            <w:pPr>
              <w:pStyle w:val="a5"/>
              <w:ind w:left="33"/>
              <w:jc w:val="both"/>
              <w:rPr>
                <w:rFonts w:ascii="Times New Roman" w:hAnsi="Times New Roman" w:cs="Times New Roman"/>
                <w:sz w:val="24"/>
                <w:szCs w:val="24"/>
                <w:lang w:val="en-US"/>
              </w:rPr>
            </w:pPr>
          </w:p>
          <w:p w:rsidR="003C4D18" w:rsidRDefault="003C4D18" w:rsidP="003C4D18">
            <w:pPr>
              <w:pStyle w:val="a5"/>
              <w:numPr>
                <w:ilvl w:val="0"/>
                <w:numId w:val="2"/>
              </w:numPr>
              <w:ind w:left="0" w:firstLine="0"/>
              <w:jc w:val="both"/>
              <w:rPr>
                <w:rFonts w:ascii="Times New Roman" w:hAnsi="Times New Roman" w:cs="Times New Roman"/>
                <w:sz w:val="24"/>
                <w:szCs w:val="24"/>
                <w:lang w:val="en-US"/>
              </w:rPr>
            </w:pPr>
            <w:r>
              <w:rPr>
                <w:rFonts w:ascii="Times New Roman" w:hAnsi="Times New Roman" w:cs="Times New Roman"/>
                <w:sz w:val="24"/>
                <w:szCs w:val="24"/>
                <w:lang w:val="en-US"/>
              </w:rPr>
              <w:t>Requirements of the Customer to the rendered Service.</w:t>
            </w:r>
          </w:p>
          <w:p w:rsidR="003C4D18" w:rsidRDefault="003C4D18" w:rsidP="003C4D18">
            <w:pPr>
              <w:jc w:val="both"/>
              <w:rPr>
                <w:rFonts w:ascii="Times New Roman" w:hAnsi="Times New Roman" w:cs="Times New Roman"/>
                <w:sz w:val="24"/>
                <w:szCs w:val="24"/>
                <w:lang w:val="en-US"/>
              </w:rPr>
            </w:pPr>
          </w:p>
          <w:p w:rsidR="003C4D18" w:rsidRPr="003C4D18" w:rsidRDefault="003C4D18" w:rsidP="003C4D18">
            <w:pPr>
              <w:pStyle w:val="a5"/>
              <w:numPr>
                <w:ilvl w:val="1"/>
                <w:numId w:val="2"/>
              </w:numPr>
              <w:ind w:left="33" w:hanging="33"/>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The Executor shall render the consulting service consisting of provision of the Consulting report executed according to Appendix No. 6 to this Contract containing the offers for introduction of best practices within </w:t>
            </w:r>
            <w:r w:rsidRPr="008F3F2B">
              <w:rPr>
                <w:rFonts w:ascii="Times New Roman" w:hAnsi="Times New Roman" w:cs="Times New Roman"/>
                <w:sz w:val="24"/>
                <w:szCs w:val="24"/>
                <w:highlight w:val="lightGray"/>
                <w:lang w:val="en-US"/>
              </w:rPr>
              <w:t>&lt;</w:t>
            </w:r>
            <w:r w:rsidRPr="008F3F2B">
              <w:rPr>
                <w:rFonts w:ascii="Times New Roman" w:hAnsi="Times New Roman" w:cs="Times New Roman"/>
                <w:i/>
                <w:sz w:val="24"/>
                <w:szCs w:val="24"/>
                <w:highlight w:val="lightGray"/>
                <w:lang w:val="en-US"/>
              </w:rPr>
              <w:t xml:space="preserve">the subject area name and its decomposition, future plans of modifications of the subject area are specified, main processes/functions </w:t>
            </w:r>
            <w:r w:rsidR="008F3F2B" w:rsidRPr="008F3F2B">
              <w:rPr>
                <w:rFonts w:ascii="Times New Roman" w:hAnsi="Times New Roman" w:cs="Times New Roman"/>
                <w:i/>
                <w:sz w:val="24"/>
                <w:szCs w:val="24"/>
                <w:highlight w:val="lightGray"/>
                <w:lang w:val="en-US"/>
              </w:rPr>
              <w:t>executing within subject area are specified for the purpose of receipt of decision and offers of their automation etc. according to requirements of the Customer attached to the Card of Works, Goods, Services according to that the consulting service is ordered</w:t>
            </w:r>
            <w:r w:rsidRPr="008F3F2B">
              <w:rPr>
                <w:rFonts w:ascii="Times New Roman" w:hAnsi="Times New Roman" w:cs="Times New Roman"/>
                <w:sz w:val="24"/>
                <w:szCs w:val="24"/>
                <w:highlight w:val="lightGray"/>
                <w:lang w:val="en-US"/>
              </w:rPr>
              <w:t>&gt;</w:t>
            </w:r>
            <w:r w:rsidR="008F3F2B" w:rsidRPr="008F3F2B">
              <w:rPr>
                <w:rFonts w:ascii="Times New Roman" w:hAnsi="Times New Roman" w:cs="Times New Roman"/>
                <w:sz w:val="24"/>
                <w:szCs w:val="24"/>
                <w:highlight w:val="lightGray"/>
                <w:lang w:val="en-US"/>
              </w:rPr>
              <w:t>.</w:t>
            </w:r>
          </w:p>
        </w:tc>
      </w:tr>
    </w:tbl>
    <w:p w:rsidR="000B4DE7" w:rsidRDefault="000B4DE7" w:rsidP="00ED2254">
      <w:pPr>
        <w:spacing w:after="0" w:line="240" w:lineRule="auto"/>
        <w:rPr>
          <w:rFonts w:ascii="Times New Roman" w:hAnsi="Times New Roman" w:cs="Times New Roman"/>
          <w:sz w:val="24"/>
          <w:szCs w:val="24"/>
          <w:lang w:val="en-US"/>
        </w:rPr>
      </w:pPr>
    </w:p>
    <w:p w:rsidR="008F3F2B" w:rsidRDefault="008F3F2B" w:rsidP="00ED2254">
      <w:pPr>
        <w:spacing w:after="0" w:line="240" w:lineRule="auto"/>
        <w:rPr>
          <w:rFonts w:ascii="Times New Roman" w:hAnsi="Times New Roman" w:cs="Times New Roman"/>
          <w:sz w:val="24"/>
          <w:szCs w:val="24"/>
          <w:lang w:val="en-US"/>
        </w:rPr>
      </w:pPr>
    </w:p>
    <w:p w:rsidR="008F3F2B" w:rsidRDefault="008F3F2B" w:rsidP="008F3F2B">
      <w:pPr>
        <w:spacing w:after="0" w:line="240" w:lineRule="auto"/>
        <w:rPr>
          <w:rFonts w:ascii="Times New Roman" w:hAnsi="Times New Roman" w:cs="Times New Roman"/>
          <w:lang w:val="en-US"/>
        </w:rPr>
      </w:pPr>
      <w:r>
        <w:rPr>
          <w:rFonts w:ascii="Times New Roman" w:hAnsi="Times New Roman" w:cs="Times New Roman"/>
        </w:rPr>
        <w:t>Подписи</w:t>
      </w:r>
      <w:r w:rsidRPr="00D175CE">
        <w:rPr>
          <w:rFonts w:ascii="Times New Roman" w:hAnsi="Times New Roman" w:cs="Times New Roman"/>
          <w:lang w:val="en-US"/>
        </w:rPr>
        <w:t xml:space="preserve"> </w:t>
      </w:r>
      <w:r>
        <w:rPr>
          <w:rFonts w:ascii="Times New Roman" w:hAnsi="Times New Roman" w:cs="Times New Roman"/>
        </w:rPr>
        <w:t>Сторон</w:t>
      </w:r>
      <w:r w:rsidRPr="00D175CE">
        <w:rPr>
          <w:rFonts w:ascii="Times New Roman" w:hAnsi="Times New Roman" w:cs="Times New Roman"/>
          <w:lang w:val="en-US"/>
        </w:rPr>
        <w:t xml:space="preserve">/ </w:t>
      </w:r>
      <w:r>
        <w:rPr>
          <w:rFonts w:ascii="Times New Roman" w:hAnsi="Times New Roman" w:cs="Times New Roman"/>
          <w:lang w:val="en-US"/>
        </w:rPr>
        <w:t>Signatures of the Parties:</w:t>
      </w:r>
    </w:p>
    <w:p w:rsidR="008F3F2B" w:rsidRDefault="008F3F2B" w:rsidP="008F3F2B">
      <w:pPr>
        <w:spacing w:after="0" w:line="240" w:lineRule="auto"/>
        <w:rPr>
          <w:rFonts w:ascii="Times New Roman" w:hAnsi="Times New Roman" w:cs="Times New Roman"/>
          <w:lang w:val="en-US"/>
        </w:rPr>
      </w:pPr>
    </w:p>
    <w:p w:rsidR="008F3F2B" w:rsidRDefault="008F3F2B" w:rsidP="008F3F2B">
      <w:pPr>
        <w:spacing w:after="0" w:line="240" w:lineRule="auto"/>
        <w:rPr>
          <w:rFonts w:ascii="Times New Roman" w:hAnsi="Times New Roman" w:cs="Times New Roman"/>
          <w:lang w:val="en-US"/>
        </w:rPr>
      </w:pPr>
    </w:p>
    <w:p w:rsidR="008F3F2B" w:rsidRPr="003C4D18" w:rsidRDefault="008F3F2B" w:rsidP="008F3F2B">
      <w:pPr>
        <w:spacing w:after="0" w:line="240" w:lineRule="auto"/>
        <w:rPr>
          <w:rFonts w:ascii="Times New Roman" w:hAnsi="Times New Roman" w:cs="Times New Roman"/>
          <w:sz w:val="24"/>
          <w:szCs w:val="24"/>
          <w:lang w:val="en-US"/>
        </w:rPr>
      </w:pPr>
      <w:r>
        <w:rPr>
          <w:rFonts w:ascii="Times New Roman" w:hAnsi="Times New Roman" w:cs="Times New Roman"/>
        </w:rPr>
        <w:t>Заказчик</w:t>
      </w:r>
      <w:r w:rsidRPr="00D175CE">
        <w:rPr>
          <w:rFonts w:ascii="Times New Roman" w:hAnsi="Times New Roman" w:cs="Times New Roman"/>
          <w:lang w:val="en-US"/>
        </w:rPr>
        <w:t xml:space="preserve">/ </w:t>
      </w:r>
      <w:r>
        <w:rPr>
          <w:rFonts w:ascii="Times New Roman" w:hAnsi="Times New Roman" w:cs="Times New Roman"/>
          <w:lang w:val="en-US"/>
        </w:rPr>
        <w:t>The Customer</w:t>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lang w:val="en-US"/>
        </w:rPr>
        <w:tab/>
      </w:r>
      <w:r>
        <w:rPr>
          <w:rFonts w:ascii="Times New Roman" w:hAnsi="Times New Roman" w:cs="Times New Roman"/>
        </w:rPr>
        <w:t>Исполнитель</w:t>
      </w:r>
      <w:r w:rsidRPr="00D175CE">
        <w:rPr>
          <w:rFonts w:ascii="Times New Roman" w:hAnsi="Times New Roman" w:cs="Times New Roman"/>
          <w:lang w:val="en-US"/>
        </w:rPr>
        <w:t xml:space="preserve">/ </w:t>
      </w:r>
      <w:r>
        <w:rPr>
          <w:rFonts w:ascii="Times New Roman" w:hAnsi="Times New Roman" w:cs="Times New Roman"/>
          <w:lang w:val="en-US"/>
        </w:rPr>
        <w:t>The Executor</w:t>
      </w:r>
    </w:p>
    <w:sectPr w:rsidR="008F3F2B" w:rsidRPr="003C4D18" w:rsidSect="000A0B7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15E2451"/>
    <w:multiLevelType w:val="multilevel"/>
    <w:tmpl w:val="FB1E6D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D2B4D4B"/>
    <w:multiLevelType w:val="multilevel"/>
    <w:tmpl w:val="DF960B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rsids>
    <w:rsidRoot w:val="00ED2254"/>
    <w:rsid w:val="000A0B7E"/>
    <w:rsid w:val="000B4DE7"/>
    <w:rsid w:val="0012095C"/>
    <w:rsid w:val="00316961"/>
    <w:rsid w:val="003C4D18"/>
    <w:rsid w:val="007A328C"/>
    <w:rsid w:val="008F3F2B"/>
    <w:rsid w:val="00AE596B"/>
    <w:rsid w:val="00ED2254"/>
    <w:rsid w:val="00FB318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A0B7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D225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basedOn w:val="a0"/>
    <w:uiPriority w:val="99"/>
    <w:unhideWhenUsed/>
    <w:rsid w:val="00ED2254"/>
    <w:rPr>
      <w:color w:val="0000FF" w:themeColor="hyperlink"/>
      <w:u w:val="single"/>
    </w:rPr>
  </w:style>
  <w:style w:type="paragraph" w:styleId="a5">
    <w:name w:val="List Paragraph"/>
    <w:basedOn w:val="a"/>
    <w:uiPriority w:val="34"/>
    <w:qFormat/>
    <w:rsid w:val="00316961"/>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342</Words>
  <Characters>1956</Characters>
  <Application>Microsoft Office Word</Application>
  <DocSecurity>0</DocSecurity>
  <Lines>16</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DME</Company>
  <LinksUpToDate>false</LinksUpToDate>
  <CharactersWithSpaces>2294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ATeteryatnikov</dc:creator>
  <cp:lastModifiedBy>ekochetova</cp:lastModifiedBy>
  <cp:revision>2</cp:revision>
  <dcterms:created xsi:type="dcterms:W3CDTF">2016-02-02T10:44:00Z</dcterms:created>
  <dcterms:modified xsi:type="dcterms:W3CDTF">2016-02-02T10:44:00Z</dcterms:modified>
</cp:coreProperties>
</file>