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139" w:rsidRPr="002C274F" w:rsidRDefault="00B05139" w:rsidP="00B05139">
      <w:pPr>
        <w:pStyle w:val="1"/>
        <w:numPr>
          <w:ilvl w:val="0"/>
          <w:numId w:val="0"/>
        </w:numPr>
        <w:rPr>
          <w:caps/>
        </w:rPr>
      </w:pPr>
      <w:r w:rsidRPr="002C274F">
        <w:rPr>
          <w:b w:val="0"/>
          <w:caps/>
        </w:rPr>
        <w:t>Извещение</w:t>
      </w:r>
      <w:r>
        <w:rPr>
          <w:b w:val="0"/>
          <w:caps/>
        </w:rPr>
        <w:t xml:space="preserve"> </w:t>
      </w:r>
      <w:r w:rsidRPr="002C274F">
        <w:rPr>
          <w:b w:val="0"/>
          <w:caps/>
        </w:rPr>
        <w:t>о проведении аукциона</w:t>
      </w:r>
      <w:r w:rsidRPr="002C274F">
        <w:rPr>
          <w:b w:val="0"/>
          <w:caps/>
        </w:rPr>
        <w:br/>
      </w:r>
    </w:p>
    <w:p w:rsidR="00277E46" w:rsidRPr="00ED4783" w:rsidRDefault="00277E46" w:rsidP="00277E46">
      <w:pPr>
        <w:pStyle w:val="12"/>
        <w:numPr>
          <w:ilvl w:val="1"/>
          <w:numId w:val="1"/>
        </w:numPr>
        <w:tabs>
          <w:tab w:val="left" w:pos="1276"/>
        </w:tabs>
        <w:ind w:left="0" w:firstLine="709"/>
        <w:rPr>
          <w:sz w:val="24"/>
        </w:rPr>
      </w:pPr>
      <w:r w:rsidRPr="00ED4783">
        <w:rPr>
          <w:sz w:val="24"/>
        </w:rPr>
        <w:t>Форма проведения торгов:</w:t>
      </w:r>
      <w:r>
        <w:rPr>
          <w:sz w:val="24"/>
        </w:rPr>
        <w:t xml:space="preserve"> открытый </w:t>
      </w:r>
      <w:r w:rsidRPr="00ED4783">
        <w:rPr>
          <w:sz w:val="24"/>
        </w:rPr>
        <w:t>аукцион</w:t>
      </w:r>
      <w:r>
        <w:rPr>
          <w:sz w:val="24"/>
        </w:rPr>
        <w:t xml:space="preserve"> на понижение</w:t>
      </w:r>
      <w:r w:rsidRPr="00ED4783">
        <w:rPr>
          <w:sz w:val="24"/>
        </w:rPr>
        <w:t xml:space="preserve"> </w:t>
      </w:r>
      <w:r>
        <w:rPr>
          <w:sz w:val="24"/>
        </w:rPr>
        <w:t>в электронной форме</w:t>
      </w:r>
      <w:r w:rsidRPr="00ED4783">
        <w:rPr>
          <w:sz w:val="24"/>
        </w:rPr>
        <w:t>.</w:t>
      </w:r>
    </w:p>
    <w:p w:rsidR="00277E46" w:rsidRPr="00C5428F" w:rsidRDefault="00277E46" w:rsidP="00277E46">
      <w:pPr>
        <w:pStyle w:val="12"/>
        <w:numPr>
          <w:ilvl w:val="1"/>
          <w:numId w:val="1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ED4783">
        <w:rPr>
          <w:bCs/>
          <w:spacing w:val="-1"/>
          <w:sz w:val="24"/>
        </w:rPr>
        <w:t xml:space="preserve">Собственник </w:t>
      </w:r>
      <w:r w:rsidRPr="00C5428F">
        <w:rPr>
          <w:bCs/>
          <w:spacing w:val="-1"/>
          <w:sz w:val="24"/>
          <w:szCs w:val="24"/>
        </w:rPr>
        <w:t xml:space="preserve">движимого имущества: </w:t>
      </w:r>
      <w:r w:rsidRPr="00C5428F">
        <w:rPr>
          <w:bCs/>
          <w:sz w:val="24"/>
          <w:szCs w:val="24"/>
        </w:rPr>
        <w:t>Акционерное общество «</w:t>
      </w:r>
      <w:proofErr w:type="spellStart"/>
      <w:r w:rsidRPr="00C5428F">
        <w:rPr>
          <w:bCs/>
          <w:sz w:val="24"/>
          <w:szCs w:val="24"/>
        </w:rPr>
        <w:t>Атомэнергоремонт</w:t>
      </w:r>
      <w:proofErr w:type="spellEnd"/>
      <w:r w:rsidRPr="00C5428F">
        <w:rPr>
          <w:bCs/>
          <w:sz w:val="24"/>
          <w:szCs w:val="24"/>
        </w:rPr>
        <w:t>».</w:t>
      </w:r>
    </w:p>
    <w:p w:rsidR="00277E46" w:rsidRPr="00C5428F" w:rsidRDefault="00277E46" w:rsidP="00277E46">
      <w:pPr>
        <w:pStyle w:val="12"/>
        <w:tabs>
          <w:tab w:val="left" w:pos="1276"/>
        </w:tabs>
        <w:ind w:left="0" w:firstLine="709"/>
        <w:rPr>
          <w:sz w:val="24"/>
          <w:szCs w:val="24"/>
        </w:rPr>
      </w:pPr>
      <w:r w:rsidRPr="00C5428F">
        <w:rPr>
          <w:sz w:val="24"/>
          <w:szCs w:val="24"/>
        </w:rPr>
        <w:t>Место нахождения:</w:t>
      </w:r>
      <w:r w:rsidRPr="00C5428F">
        <w:rPr>
          <w:bCs/>
          <w:sz w:val="24"/>
          <w:szCs w:val="24"/>
        </w:rPr>
        <w:t xml:space="preserve"> Юридический адрес: </w:t>
      </w:r>
      <w:r w:rsidRPr="005A0FFD">
        <w:rPr>
          <w:color w:val="000000"/>
          <w:sz w:val="24"/>
          <w:szCs w:val="24"/>
        </w:rPr>
        <w:t>115432, г. Москва, Проектируемый 4062-й проезд, д.6, стр.2, пом. 26 (этаж 4)</w:t>
      </w:r>
      <w:r w:rsidRPr="00C5428F">
        <w:rPr>
          <w:color w:val="000000"/>
          <w:sz w:val="24"/>
          <w:szCs w:val="24"/>
        </w:rPr>
        <w:t>.</w:t>
      </w:r>
    </w:p>
    <w:p w:rsidR="00277E46" w:rsidRPr="00ED4783" w:rsidRDefault="00277E46" w:rsidP="00277E46">
      <w:pPr>
        <w:pStyle w:val="12"/>
        <w:numPr>
          <w:ilvl w:val="1"/>
          <w:numId w:val="1"/>
        </w:numPr>
        <w:tabs>
          <w:tab w:val="left" w:pos="1276"/>
        </w:tabs>
        <w:ind w:left="0" w:firstLine="709"/>
        <w:rPr>
          <w:bCs/>
          <w:spacing w:val="-1"/>
          <w:sz w:val="24"/>
        </w:rPr>
      </w:pPr>
      <w:r w:rsidRPr="00C5428F">
        <w:rPr>
          <w:bCs/>
          <w:spacing w:val="-1"/>
          <w:sz w:val="24"/>
          <w:szCs w:val="24"/>
        </w:rPr>
        <w:t>Организатор аукциона</w:t>
      </w:r>
      <w:r w:rsidRPr="00ED4783">
        <w:rPr>
          <w:bCs/>
          <w:spacing w:val="-1"/>
          <w:sz w:val="24"/>
        </w:rPr>
        <w:t xml:space="preserve">: </w:t>
      </w:r>
      <w:r w:rsidRPr="00ED4783">
        <w:rPr>
          <w:b/>
          <w:sz w:val="24"/>
        </w:rPr>
        <w:t>«</w:t>
      </w:r>
      <w:proofErr w:type="spellStart"/>
      <w:r w:rsidRPr="00ED4783">
        <w:rPr>
          <w:sz w:val="24"/>
        </w:rPr>
        <w:t>Ленатомэнергоремонт</w:t>
      </w:r>
      <w:proofErr w:type="spellEnd"/>
      <w:r w:rsidRPr="00ED4783">
        <w:rPr>
          <w:sz w:val="24"/>
        </w:rPr>
        <w:t>» - филиал а</w:t>
      </w:r>
      <w:r w:rsidRPr="00ED4783">
        <w:rPr>
          <w:bCs/>
          <w:sz w:val="24"/>
        </w:rPr>
        <w:t>кционерного общества «</w:t>
      </w:r>
      <w:proofErr w:type="spellStart"/>
      <w:r w:rsidRPr="00ED4783">
        <w:rPr>
          <w:bCs/>
          <w:sz w:val="24"/>
        </w:rPr>
        <w:t>Атомэнергоремонт</w:t>
      </w:r>
      <w:proofErr w:type="spellEnd"/>
      <w:r w:rsidRPr="00ED4783">
        <w:rPr>
          <w:bCs/>
          <w:sz w:val="24"/>
        </w:rPr>
        <w:t>».</w:t>
      </w:r>
    </w:p>
    <w:p w:rsidR="00277E46" w:rsidRPr="00ED4783" w:rsidRDefault="00277E46" w:rsidP="00277E46">
      <w:pPr>
        <w:ind w:firstLine="708"/>
        <w:rPr>
          <w:sz w:val="24"/>
        </w:rPr>
      </w:pPr>
      <w:r w:rsidRPr="00ED4783">
        <w:rPr>
          <w:sz w:val="24"/>
        </w:rPr>
        <w:t xml:space="preserve">Место нахождения: </w:t>
      </w:r>
      <w:r w:rsidRPr="00ED4783">
        <w:rPr>
          <w:color w:val="000000"/>
          <w:sz w:val="24"/>
        </w:rPr>
        <w:t>188540, Ленинградская область, г. Сосновый Бор, ул. Мира д.1</w:t>
      </w:r>
      <w:r w:rsidRPr="00ED4783">
        <w:rPr>
          <w:sz w:val="24"/>
        </w:rPr>
        <w:t>.</w:t>
      </w:r>
    </w:p>
    <w:p w:rsidR="00277E46" w:rsidRPr="00ED4783" w:rsidRDefault="00277E46" w:rsidP="00277E46">
      <w:pPr>
        <w:pStyle w:val="a9"/>
        <w:ind w:firstLine="708"/>
        <w:jc w:val="both"/>
        <w:rPr>
          <w:color w:val="000000"/>
          <w:szCs w:val="28"/>
        </w:rPr>
      </w:pPr>
      <w:r w:rsidRPr="00ED4783">
        <w:rPr>
          <w:szCs w:val="28"/>
        </w:rPr>
        <w:t xml:space="preserve">Почтовый адрес: </w:t>
      </w:r>
      <w:r w:rsidRPr="00ED4783">
        <w:rPr>
          <w:color w:val="000000"/>
          <w:szCs w:val="28"/>
        </w:rPr>
        <w:t>188540, Ленинградская область, г. Сосновый Бор, а/я 43</w:t>
      </w:r>
      <w:r w:rsidRPr="00ED4783">
        <w:rPr>
          <w:szCs w:val="28"/>
        </w:rPr>
        <w:t>.</w:t>
      </w:r>
    </w:p>
    <w:p w:rsidR="00277E46" w:rsidRPr="00B77FB5" w:rsidRDefault="00277E46" w:rsidP="00277E46">
      <w:pPr>
        <w:pStyle w:val="a9"/>
        <w:ind w:firstLine="708"/>
        <w:rPr>
          <w:color w:val="000000"/>
        </w:rPr>
      </w:pPr>
      <w:r w:rsidRPr="00ED4783">
        <w:rPr>
          <w:color w:val="000000"/>
          <w:szCs w:val="28"/>
        </w:rPr>
        <w:t xml:space="preserve">Адрес электронной почты: </w:t>
      </w:r>
      <w:hyperlink r:id="rId5" w:history="1">
        <w:r w:rsidRPr="00B77FB5">
          <w:rPr>
            <w:rStyle w:val="a5"/>
            <w:lang w:val="en-US"/>
          </w:rPr>
          <w:t>aerln</w:t>
        </w:r>
        <w:r w:rsidRPr="00B77FB5">
          <w:rPr>
            <w:rStyle w:val="a5"/>
          </w:rPr>
          <w:t>-</w:t>
        </w:r>
        <w:r w:rsidRPr="00B77FB5">
          <w:rPr>
            <w:rStyle w:val="a5"/>
            <w:lang w:val="en-US"/>
          </w:rPr>
          <w:t>a</w:t>
        </w:r>
        <w:r w:rsidRPr="00B77FB5">
          <w:rPr>
            <w:rStyle w:val="a5"/>
          </w:rPr>
          <w:t>-</w:t>
        </w:r>
        <w:r w:rsidRPr="00B77FB5">
          <w:rPr>
            <w:rStyle w:val="a5"/>
            <w:lang w:val="en-US"/>
          </w:rPr>
          <w:t>info</w:t>
        </w:r>
        <w:r w:rsidRPr="00B77FB5">
          <w:rPr>
            <w:rStyle w:val="a5"/>
          </w:rPr>
          <w:t>@</w:t>
        </w:r>
        <w:r w:rsidRPr="00B77FB5">
          <w:rPr>
            <w:rStyle w:val="a5"/>
            <w:lang w:val="en-US"/>
          </w:rPr>
          <w:t>rosatom</w:t>
        </w:r>
        <w:r w:rsidRPr="00B77FB5">
          <w:rPr>
            <w:rStyle w:val="a5"/>
          </w:rPr>
          <w:t>.</w:t>
        </w:r>
        <w:proofErr w:type="spellStart"/>
        <w:r w:rsidRPr="00B77FB5">
          <w:rPr>
            <w:rStyle w:val="a5"/>
            <w:lang w:val="en-US"/>
          </w:rPr>
          <w:t>ru</w:t>
        </w:r>
        <w:proofErr w:type="spellEnd"/>
      </w:hyperlink>
      <w:r w:rsidRPr="00BC400D">
        <w:t xml:space="preserve"> </w:t>
      </w:r>
      <w:hyperlink r:id="rId6" w:history="1"/>
      <w:hyperlink r:id="rId7" w:history="1"/>
    </w:p>
    <w:p w:rsidR="00277E46" w:rsidRPr="00ED4783" w:rsidRDefault="00277E46" w:rsidP="00277E46">
      <w:pPr>
        <w:pStyle w:val="a9"/>
        <w:ind w:firstLine="708"/>
        <w:jc w:val="both"/>
        <w:rPr>
          <w:color w:val="000000"/>
          <w:szCs w:val="28"/>
        </w:rPr>
      </w:pPr>
      <w:r w:rsidRPr="00ED4783">
        <w:rPr>
          <w:color w:val="000000"/>
          <w:szCs w:val="28"/>
        </w:rPr>
        <w:t>Номер контактного телефона/</w:t>
      </w:r>
      <w:proofErr w:type="gramStart"/>
      <w:r w:rsidRPr="00ED4783">
        <w:rPr>
          <w:color w:val="000000"/>
          <w:szCs w:val="28"/>
        </w:rPr>
        <w:t>факса:+</w:t>
      </w:r>
      <w:proofErr w:type="gramEnd"/>
      <w:r w:rsidRPr="00ED4783">
        <w:rPr>
          <w:color w:val="000000"/>
          <w:szCs w:val="28"/>
        </w:rPr>
        <w:t>7 (81369) 7-30-38.</w:t>
      </w:r>
    </w:p>
    <w:p w:rsidR="00277E46" w:rsidRPr="00ED4783" w:rsidRDefault="00277E46" w:rsidP="00277E46">
      <w:pPr>
        <w:pStyle w:val="Default"/>
        <w:ind w:firstLine="708"/>
        <w:rPr>
          <w:szCs w:val="28"/>
        </w:rPr>
      </w:pPr>
      <w:r w:rsidRPr="00ED4783">
        <w:rPr>
          <w:i/>
          <w:szCs w:val="28"/>
        </w:rPr>
        <w:t xml:space="preserve">Контактное лицо по вопросам проведения </w:t>
      </w:r>
      <w:r>
        <w:rPr>
          <w:i/>
          <w:szCs w:val="28"/>
        </w:rPr>
        <w:t>аукциона</w:t>
      </w:r>
      <w:r w:rsidRPr="00ED4783">
        <w:rPr>
          <w:i/>
          <w:szCs w:val="28"/>
        </w:rPr>
        <w:t>:</w:t>
      </w:r>
      <w:r w:rsidRPr="00ED4783">
        <w:rPr>
          <w:szCs w:val="28"/>
        </w:rPr>
        <w:t xml:space="preserve"> </w:t>
      </w:r>
      <w:r>
        <w:rPr>
          <w:szCs w:val="28"/>
        </w:rPr>
        <w:t>Озолина Юлия Владимировна</w:t>
      </w:r>
      <w:r w:rsidRPr="00ED4783">
        <w:rPr>
          <w:szCs w:val="28"/>
        </w:rPr>
        <w:t>.</w:t>
      </w:r>
    </w:p>
    <w:p w:rsidR="00277E46" w:rsidRPr="00ED4783" w:rsidRDefault="00277E46" w:rsidP="00277E46">
      <w:pPr>
        <w:pStyle w:val="a9"/>
        <w:ind w:firstLine="708"/>
        <w:jc w:val="both"/>
        <w:rPr>
          <w:color w:val="000000"/>
          <w:szCs w:val="28"/>
        </w:rPr>
      </w:pPr>
      <w:r w:rsidRPr="00ED4783">
        <w:rPr>
          <w:szCs w:val="28"/>
        </w:rPr>
        <w:t xml:space="preserve">Номер телефона: </w:t>
      </w:r>
      <w:r w:rsidRPr="00ED4783">
        <w:rPr>
          <w:color w:val="000000"/>
          <w:szCs w:val="28"/>
        </w:rPr>
        <w:t xml:space="preserve">+7 (81369) 7-30-38 </w:t>
      </w:r>
      <w:r w:rsidRPr="00ED4783">
        <w:rPr>
          <w:szCs w:val="28"/>
        </w:rPr>
        <w:t>(доб. 1</w:t>
      </w:r>
      <w:r>
        <w:rPr>
          <w:szCs w:val="28"/>
        </w:rPr>
        <w:t>53</w:t>
      </w:r>
      <w:r w:rsidRPr="00ED4783">
        <w:rPr>
          <w:szCs w:val="28"/>
        </w:rPr>
        <w:t>).</w:t>
      </w:r>
    </w:p>
    <w:p w:rsidR="00277E46" w:rsidRPr="00ED4783" w:rsidRDefault="00277E46" w:rsidP="00277E46">
      <w:pPr>
        <w:pStyle w:val="Default"/>
        <w:ind w:firstLine="708"/>
        <w:rPr>
          <w:szCs w:val="28"/>
        </w:rPr>
      </w:pPr>
      <w:r w:rsidRPr="00ED4783">
        <w:rPr>
          <w:szCs w:val="28"/>
        </w:rPr>
        <w:t xml:space="preserve">Адрес электронной почты: </w:t>
      </w:r>
      <w:hyperlink r:id="rId8" w:history="1">
        <w:r w:rsidRPr="005A0FFD">
          <w:rPr>
            <w:rStyle w:val="a5"/>
            <w:rFonts w:eastAsia="Calibri"/>
            <w:iCs/>
            <w:lang w:val="en-US"/>
          </w:rPr>
          <w:t>ozolina</w:t>
        </w:r>
        <w:r w:rsidRPr="005A0FFD">
          <w:rPr>
            <w:rStyle w:val="a5"/>
            <w:rFonts w:eastAsia="Calibri"/>
            <w:iCs/>
          </w:rPr>
          <w:t>@</w:t>
        </w:r>
        <w:r w:rsidRPr="005A0FFD">
          <w:rPr>
            <w:rStyle w:val="a5"/>
            <w:rFonts w:eastAsia="Calibri"/>
            <w:iCs/>
            <w:lang w:val="en-US"/>
          </w:rPr>
          <w:t>aer</w:t>
        </w:r>
        <w:r w:rsidRPr="005A0FFD">
          <w:rPr>
            <w:rStyle w:val="a5"/>
            <w:rFonts w:eastAsia="Calibri"/>
            <w:iCs/>
          </w:rPr>
          <w:t>-</w:t>
        </w:r>
        <w:r w:rsidRPr="005A0FFD">
          <w:rPr>
            <w:rStyle w:val="a5"/>
            <w:rFonts w:eastAsia="Calibri"/>
            <w:iCs/>
            <w:lang w:val="en-US"/>
          </w:rPr>
          <w:t>rea</w:t>
        </w:r>
        <w:r w:rsidRPr="005A0FFD">
          <w:rPr>
            <w:rStyle w:val="a5"/>
            <w:rFonts w:eastAsia="Calibri"/>
            <w:iCs/>
          </w:rPr>
          <w:t>.</w:t>
        </w:r>
        <w:proofErr w:type="spellStart"/>
        <w:r w:rsidRPr="005A0FFD">
          <w:rPr>
            <w:rStyle w:val="a5"/>
            <w:rFonts w:eastAsia="Calibri"/>
            <w:iCs/>
            <w:lang w:val="en-US"/>
          </w:rPr>
          <w:t>ru</w:t>
        </w:r>
        <w:proofErr w:type="spellEnd"/>
      </w:hyperlink>
      <w:hyperlink r:id="rId9" w:history="1"/>
    </w:p>
    <w:p w:rsidR="00277E46" w:rsidRPr="00ED4783" w:rsidRDefault="00277E46" w:rsidP="00277E46">
      <w:pPr>
        <w:pStyle w:val="Default"/>
        <w:ind w:firstLine="708"/>
        <w:rPr>
          <w:i/>
          <w:color w:val="auto"/>
          <w:szCs w:val="28"/>
        </w:rPr>
      </w:pPr>
      <w:r w:rsidRPr="00ED4783">
        <w:rPr>
          <w:i/>
          <w:szCs w:val="28"/>
        </w:rPr>
        <w:t xml:space="preserve">Контактное лицо по техническим вопросам: </w:t>
      </w:r>
      <w:r>
        <w:rPr>
          <w:szCs w:val="28"/>
        </w:rPr>
        <w:t>Данилевский Радий Николаевич</w:t>
      </w:r>
    </w:p>
    <w:p w:rsidR="00277E46" w:rsidRDefault="00277E46" w:rsidP="00277E46">
      <w:pPr>
        <w:pStyle w:val="a9"/>
        <w:ind w:firstLine="708"/>
        <w:jc w:val="both"/>
        <w:rPr>
          <w:szCs w:val="28"/>
        </w:rPr>
      </w:pPr>
      <w:r w:rsidRPr="00ED4783">
        <w:rPr>
          <w:szCs w:val="28"/>
        </w:rPr>
        <w:t>Номер телефона: +7 (81369) 7-30-38 (доб. 1</w:t>
      </w:r>
      <w:r>
        <w:rPr>
          <w:szCs w:val="28"/>
        </w:rPr>
        <w:t>32</w:t>
      </w:r>
      <w:r w:rsidRPr="00ED4783">
        <w:rPr>
          <w:szCs w:val="28"/>
        </w:rPr>
        <w:t>).</w:t>
      </w:r>
    </w:p>
    <w:p w:rsidR="00277E46" w:rsidRPr="005A0FFD" w:rsidRDefault="00277E46" w:rsidP="00277E46">
      <w:pPr>
        <w:pStyle w:val="a9"/>
        <w:ind w:firstLine="708"/>
        <w:jc w:val="both"/>
        <w:rPr>
          <w:szCs w:val="28"/>
        </w:rPr>
      </w:pPr>
      <w:r w:rsidRPr="00ED4783">
        <w:rPr>
          <w:color w:val="000000"/>
        </w:rPr>
        <w:t>Адрес электронной почты:</w:t>
      </w:r>
      <w:r w:rsidRPr="0036735A">
        <w:rPr>
          <w:rFonts w:eastAsia="Times New Roman"/>
          <w:lang w:eastAsia="ru-RU"/>
        </w:rPr>
        <w:t xml:space="preserve"> </w:t>
      </w:r>
      <w:hyperlink r:id="rId10" w:history="1">
        <w:r w:rsidRPr="0036735A">
          <w:rPr>
            <w:rFonts w:eastAsia="Times New Roman"/>
            <w:color w:val="0000FF"/>
            <w:u w:val="single"/>
            <w:lang w:val="en-US" w:eastAsia="ru-RU"/>
          </w:rPr>
          <w:t>danilevskiy</w:t>
        </w:r>
        <w:r w:rsidRPr="0036735A">
          <w:rPr>
            <w:rFonts w:eastAsia="Times New Roman"/>
            <w:color w:val="0000FF"/>
            <w:u w:val="single"/>
            <w:lang w:eastAsia="ru-RU"/>
          </w:rPr>
          <w:t>@</w:t>
        </w:r>
        <w:r w:rsidRPr="0036735A">
          <w:rPr>
            <w:rFonts w:eastAsia="Times New Roman"/>
            <w:color w:val="0000FF"/>
            <w:u w:val="single"/>
            <w:lang w:val="en-US" w:eastAsia="ru-RU"/>
          </w:rPr>
          <w:t>aer</w:t>
        </w:r>
        <w:r w:rsidRPr="0036735A">
          <w:rPr>
            <w:rFonts w:eastAsia="Times New Roman"/>
            <w:color w:val="0000FF"/>
            <w:u w:val="single"/>
            <w:lang w:eastAsia="ru-RU"/>
          </w:rPr>
          <w:t>-</w:t>
        </w:r>
        <w:r w:rsidRPr="0036735A">
          <w:rPr>
            <w:rFonts w:eastAsia="Times New Roman"/>
            <w:color w:val="0000FF"/>
            <w:u w:val="single"/>
            <w:lang w:val="en-US" w:eastAsia="ru-RU"/>
          </w:rPr>
          <w:t>rea</w:t>
        </w:r>
        <w:r w:rsidRPr="0036735A">
          <w:rPr>
            <w:rFonts w:eastAsia="Times New Roman"/>
            <w:color w:val="0000FF"/>
            <w:u w:val="single"/>
            <w:lang w:eastAsia="ru-RU"/>
          </w:rPr>
          <w:t>.</w:t>
        </w:r>
        <w:proofErr w:type="spellStart"/>
        <w:r w:rsidRPr="0036735A">
          <w:rPr>
            <w:rFonts w:eastAsia="Times New Roman"/>
            <w:color w:val="0000FF"/>
            <w:u w:val="single"/>
            <w:lang w:val="en-US" w:eastAsia="ru-RU"/>
          </w:rPr>
          <w:t>ru</w:t>
        </w:r>
        <w:proofErr w:type="spellEnd"/>
      </w:hyperlink>
    </w:p>
    <w:p w:rsidR="00277E46" w:rsidRPr="003D2A89" w:rsidRDefault="00277E46" w:rsidP="00277E46">
      <w:pPr>
        <w:pStyle w:val="12"/>
        <w:numPr>
          <w:ilvl w:val="1"/>
          <w:numId w:val="1"/>
        </w:numPr>
        <w:tabs>
          <w:tab w:val="left" w:pos="1276"/>
        </w:tabs>
        <w:ind w:left="0" w:firstLine="709"/>
        <w:rPr>
          <w:spacing w:val="-14"/>
          <w:sz w:val="24"/>
        </w:rPr>
      </w:pPr>
      <w:r w:rsidRPr="00ED4783">
        <w:rPr>
          <w:sz w:val="24"/>
        </w:rPr>
        <w:t xml:space="preserve">Предмет аукциона: </w:t>
      </w:r>
      <w:r>
        <w:rPr>
          <w:sz w:val="24"/>
        </w:rPr>
        <w:t>право заключения</w:t>
      </w:r>
      <w:r w:rsidRPr="00ED4783">
        <w:rPr>
          <w:sz w:val="24"/>
        </w:rPr>
        <w:t xml:space="preserve"> договора купли-продажи</w:t>
      </w:r>
      <w:r>
        <w:rPr>
          <w:sz w:val="24"/>
        </w:rPr>
        <w:t xml:space="preserve"> движимого имущества (</w:t>
      </w:r>
      <w:r w:rsidRPr="00FF6A55">
        <w:rPr>
          <w:sz w:val="24"/>
        </w:rPr>
        <w:t>невостребованных ТМЦ</w:t>
      </w:r>
      <w:r>
        <w:rPr>
          <w:sz w:val="24"/>
        </w:rPr>
        <w:t>)</w:t>
      </w:r>
      <w:r w:rsidRPr="00FF6A55">
        <w:rPr>
          <w:sz w:val="24"/>
        </w:rPr>
        <w:t xml:space="preserve"> </w:t>
      </w:r>
      <w:r>
        <w:rPr>
          <w:sz w:val="24"/>
        </w:rPr>
        <w:t>по Лотам:</w:t>
      </w:r>
    </w:p>
    <w:p w:rsidR="00277E46" w:rsidRPr="00B21E51" w:rsidRDefault="00277E46" w:rsidP="00277E46">
      <w:pPr>
        <w:pStyle w:val="12"/>
        <w:tabs>
          <w:tab w:val="left" w:pos="1276"/>
        </w:tabs>
        <w:ind w:left="709"/>
        <w:jc w:val="right"/>
        <w:rPr>
          <w:spacing w:val="-14"/>
          <w:sz w:val="24"/>
        </w:rPr>
      </w:pPr>
      <w:r>
        <w:rPr>
          <w:sz w:val="24"/>
        </w:rPr>
        <w:t>Таблица 1</w:t>
      </w:r>
    </w:p>
    <w:tbl>
      <w:tblPr>
        <w:tblStyle w:val="a6"/>
        <w:tblW w:w="995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289"/>
        <w:gridCol w:w="1418"/>
        <w:gridCol w:w="1559"/>
        <w:gridCol w:w="1559"/>
        <w:gridCol w:w="1418"/>
      </w:tblGrid>
      <w:tr w:rsidR="00277E46" w:rsidTr="00DE1182">
        <w:tc>
          <w:tcPr>
            <w:tcW w:w="709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rPr>
                <w:spacing w:val="-14"/>
                <w:sz w:val="20"/>
                <w:szCs w:val="20"/>
              </w:rPr>
            </w:pPr>
            <w:r w:rsidRPr="00B21E51">
              <w:rPr>
                <w:spacing w:val="-14"/>
                <w:sz w:val="20"/>
                <w:szCs w:val="20"/>
              </w:rPr>
              <w:t>№ Лота</w:t>
            </w:r>
          </w:p>
        </w:tc>
        <w:tc>
          <w:tcPr>
            <w:tcW w:w="3289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rPr>
                <w:spacing w:val="-14"/>
                <w:sz w:val="20"/>
                <w:szCs w:val="20"/>
              </w:rPr>
            </w:pPr>
            <w:r w:rsidRPr="00B21E51">
              <w:rPr>
                <w:spacing w:val="-14"/>
                <w:sz w:val="20"/>
                <w:szCs w:val="20"/>
              </w:rPr>
              <w:t>Наименование</w:t>
            </w:r>
          </w:p>
        </w:tc>
        <w:tc>
          <w:tcPr>
            <w:tcW w:w="1418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rPr>
                <w:spacing w:val="-14"/>
                <w:sz w:val="20"/>
                <w:szCs w:val="20"/>
              </w:rPr>
            </w:pPr>
            <w:r w:rsidRPr="00B21E51">
              <w:rPr>
                <w:spacing w:val="-14"/>
                <w:sz w:val="20"/>
                <w:szCs w:val="20"/>
              </w:rPr>
              <w:t>Начальная цена, руб. с учетом НДС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46" w:rsidRPr="004D3DFF" w:rsidRDefault="00277E46" w:rsidP="00DE1182">
            <w:pPr>
              <w:tabs>
                <w:tab w:val="left" w:pos="1276"/>
              </w:tabs>
              <w:suppressAutoHyphens/>
              <w:spacing w:line="100" w:lineRule="atLeast"/>
              <w:rPr>
                <w:sz w:val="20"/>
                <w:szCs w:val="20"/>
                <w:lang w:eastAsia="ar-SA"/>
              </w:rPr>
            </w:pPr>
            <w:r w:rsidRPr="004D3DFF">
              <w:rPr>
                <w:spacing w:val="-14"/>
                <w:sz w:val="20"/>
                <w:szCs w:val="20"/>
                <w:lang w:eastAsia="ar-SA"/>
              </w:rPr>
              <w:t>Шаг понижения/ Шаг аукциона, руб. с учетом НДС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7E46" w:rsidRPr="003C6869" w:rsidRDefault="00277E46" w:rsidP="00DE1182">
            <w:pPr>
              <w:tabs>
                <w:tab w:val="left" w:pos="1134"/>
              </w:tabs>
              <w:suppressAutoHyphens/>
              <w:spacing w:line="100" w:lineRule="atLeast"/>
              <w:rPr>
                <w:spacing w:val="-14"/>
                <w:sz w:val="20"/>
                <w:szCs w:val="20"/>
                <w:lang w:eastAsia="ar-SA"/>
              </w:rPr>
            </w:pPr>
            <w:r w:rsidRPr="003C6869">
              <w:rPr>
                <w:sz w:val="20"/>
                <w:szCs w:val="20"/>
                <w:lang w:eastAsia="ar-SA"/>
              </w:rPr>
              <w:t xml:space="preserve">Цена отсечения (минимальная цена), </w:t>
            </w:r>
            <w:r w:rsidRPr="003C6869">
              <w:rPr>
                <w:spacing w:val="-14"/>
                <w:sz w:val="20"/>
                <w:szCs w:val="20"/>
                <w:lang w:eastAsia="ar-SA"/>
              </w:rPr>
              <w:t>руб. с учетом НДС</w:t>
            </w:r>
          </w:p>
        </w:tc>
        <w:tc>
          <w:tcPr>
            <w:tcW w:w="1418" w:type="dxa"/>
          </w:tcPr>
          <w:p w:rsidR="00277E46" w:rsidRPr="00124A53" w:rsidRDefault="00277E46" w:rsidP="00DE1182">
            <w:pPr>
              <w:pStyle w:val="12"/>
              <w:tabs>
                <w:tab w:val="left" w:pos="1276"/>
              </w:tabs>
              <w:ind w:left="0"/>
              <w:rPr>
                <w:spacing w:val="-14"/>
                <w:sz w:val="20"/>
                <w:szCs w:val="20"/>
              </w:rPr>
            </w:pPr>
            <w:r w:rsidRPr="00124A53">
              <w:rPr>
                <w:spacing w:val="-14"/>
                <w:sz w:val="20"/>
                <w:szCs w:val="20"/>
              </w:rPr>
              <w:t>Размер задатка</w:t>
            </w:r>
            <w:r>
              <w:rPr>
                <w:spacing w:val="-14"/>
                <w:sz w:val="20"/>
                <w:szCs w:val="20"/>
              </w:rPr>
              <w:t>,</w:t>
            </w:r>
            <w:r w:rsidRPr="00124A53">
              <w:rPr>
                <w:spacing w:val="-14"/>
                <w:sz w:val="20"/>
                <w:szCs w:val="20"/>
              </w:rPr>
              <w:t xml:space="preserve"> </w:t>
            </w:r>
            <w:r w:rsidRPr="00124A53">
              <w:rPr>
                <w:sz w:val="20"/>
                <w:szCs w:val="20"/>
              </w:rPr>
              <w:t xml:space="preserve">руб., </w:t>
            </w:r>
            <w:r w:rsidRPr="00124A53">
              <w:rPr>
                <w:spacing w:val="-14"/>
                <w:sz w:val="20"/>
                <w:szCs w:val="20"/>
              </w:rPr>
              <w:t>НДС не облагается</w:t>
            </w:r>
          </w:p>
        </w:tc>
      </w:tr>
      <w:tr w:rsidR="00277E46" w:rsidRPr="00B21E51" w:rsidTr="00DE1182">
        <w:tc>
          <w:tcPr>
            <w:tcW w:w="709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jc w:val="center"/>
              <w:rPr>
                <w:spacing w:val="-14"/>
                <w:sz w:val="16"/>
                <w:szCs w:val="16"/>
              </w:rPr>
            </w:pPr>
            <w:r w:rsidRPr="00B21E51">
              <w:rPr>
                <w:spacing w:val="-14"/>
                <w:sz w:val="16"/>
                <w:szCs w:val="16"/>
              </w:rPr>
              <w:t>1</w:t>
            </w:r>
          </w:p>
        </w:tc>
        <w:tc>
          <w:tcPr>
            <w:tcW w:w="3289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jc w:val="center"/>
              <w:rPr>
                <w:spacing w:val="-14"/>
                <w:sz w:val="16"/>
                <w:szCs w:val="16"/>
              </w:rPr>
            </w:pPr>
            <w:r w:rsidRPr="00B21E51">
              <w:rPr>
                <w:spacing w:val="-14"/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jc w:val="center"/>
              <w:rPr>
                <w:spacing w:val="-14"/>
                <w:sz w:val="16"/>
                <w:szCs w:val="16"/>
              </w:rPr>
            </w:pPr>
            <w:r>
              <w:rPr>
                <w:spacing w:val="-14"/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jc w:val="center"/>
              <w:rPr>
                <w:spacing w:val="-14"/>
                <w:sz w:val="16"/>
                <w:szCs w:val="16"/>
              </w:rPr>
            </w:pPr>
            <w:r>
              <w:rPr>
                <w:spacing w:val="-14"/>
                <w:sz w:val="16"/>
                <w:szCs w:val="16"/>
              </w:rPr>
              <w:t>4</w:t>
            </w:r>
          </w:p>
        </w:tc>
        <w:tc>
          <w:tcPr>
            <w:tcW w:w="1559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jc w:val="center"/>
              <w:rPr>
                <w:spacing w:val="-14"/>
                <w:sz w:val="16"/>
                <w:szCs w:val="16"/>
              </w:rPr>
            </w:pPr>
            <w:r>
              <w:rPr>
                <w:spacing w:val="-14"/>
                <w:sz w:val="16"/>
                <w:szCs w:val="16"/>
              </w:rPr>
              <w:t>5</w:t>
            </w:r>
          </w:p>
        </w:tc>
        <w:tc>
          <w:tcPr>
            <w:tcW w:w="1418" w:type="dxa"/>
          </w:tcPr>
          <w:p w:rsidR="00277E46" w:rsidRPr="00B21E51" w:rsidRDefault="00277E46" w:rsidP="00DE1182">
            <w:pPr>
              <w:pStyle w:val="12"/>
              <w:tabs>
                <w:tab w:val="left" w:pos="1276"/>
              </w:tabs>
              <w:ind w:left="0"/>
              <w:jc w:val="center"/>
              <w:rPr>
                <w:spacing w:val="-14"/>
                <w:sz w:val="16"/>
                <w:szCs w:val="16"/>
              </w:rPr>
            </w:pPr>
            <w:r>
              <w:rPr>
                <w:spacing w:val="-14"/>
                <w:sz w:val="16"/>
                <w:szCs w:val="16"/>
              </w:rPr>
              <w:t>6</w:t>
            </w:r>
          </w:p>
        </w:tc>
      </w:tr>
      <w:tr w:rsidR="00277E46" w:rsidTr="00DE1182">
        <w:tc>
          <w:tcPr>
            <w:tcW w:w="709" w:type="dxa"/>
          </w:tcPr>
          <w:p w:rsidR="00277E46" w:rsidRPr="000B06BA" w:rsidRDefault="00277E46" w:rsidP="00277E46">
            <w:pPr>
              <w:pStyle w:val="12"/>
              <w:numPr>
                <w:ilvl w:val="0"/>
                <w:numId w:val="4"/>
              </w:numPr>
              <w:tabs>
                <w:tab w:val="left" w:pos="1276"/>
              </w:tabs>
              <w:rPr>
                <w:spacing w:val="-14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77E46" w:rsidRPr="000B06BA" w:rsidRDefault="00277E46" w:rsidP="00DE1182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Pr="000B06BA">
              <w:rPr>
                <w:color w:val="000000"/>
                <w:sz w:val="24"/>
                <w:szCs w:val="24"/>
              </w:rPr>
              <w:t xml:space="preserve">алибр согласно Спецификации по </w:t>
            </w:r>
            <w:r>
              <w:rPr>
                <w:color w:val="000000"/>
                <w:sz w:val="24"/>
                <w:szCs w:val="24"/>
              </w:rPr>
              <w:t xml:space="preserve">Лоту № 1 </w:t>
            </w:r>
            <w:r w:rsidRPr="000B06BA">
              <w:rPr>
                <w:color w:val="000000"/>
                <w:sz w:val="24"/>
                <w:szCs w:val="24"/>
              </w:rPr>
              <w:t>(Приложение №1 к Документации об аукционе)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164675,40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1646,75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3C6869">
              <w:rPr>
                <w:color w:val="000000"/>
                <w:sz w:val="24"/>
                <w:szCs w:val="24"/>
              </w:rPr>
              <w:t>103 597,33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C36BC7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C36BC7">
              <w:rPr>
                <w:color w:val="000000"/>
                <w:sz w:val="24"/>
                <w:szCs w:val="24"/>
              </w:rPr>
              <w:t>16468,00</w:t>
            </w:r>
          </w:p>
        </w:tc>
      </w:tr>
      <w:tr w:rsidR="00277E46" w:rsidTr="00DE1182">
        <w:tc>
          <w:tcPr>
            <w:tcW w:w="709" w:type="dxa"/>
          </w:tcPr>
          <w:p w:rsidR="00277E46" w:rsidRPr="000B06BA" w:rsidRDefault="00277E46" w:rsidP="00277E46">
            <w:pPr>
              <w:pStyle w:val="12"/>
              <w:numPr>
                <w:ilvl w:val="0"/>
                <w:numId w:val="4"/>
              </w:numPr>
              <w:tabs>
                <w:tab w:val="left" w:pos="1276"/>
              </w:tabs>
              <w:rPr>
                <w:spacing w:val="-14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E46" w:rsidRPr="000B06BA" w:rsidRDefault="00277E46" w:rsidP="00DE11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Pr="000B06BA">
              <w:rPr>
                <w:color w:val="000000"/>
                <w:sz w:val="24"/>
                <w:szCs w:val="24"/>
              </w:rPr>
              <w:t xml:space="preserve">ортовой металлопрокат согласно Спецификации по </w:t>
            </w:r>
            <w:r>
              <w:rPr>
                <w:color w:val="000000"/>
                <w:sz w:val="24"/>
                <w:szCs w:val="24"/>
              </w:rPr>
              <w:t xml:space="preserve">Лоту № 2 </w:t>
            </w:r>
            <w:r w:rsidRPr="000B06BA">
              <w:rPr>
                <w:color w:val="000000"/>
                <w:sz w:val="24"/>
                <w:szCs w:val="24"/>
              </w:rPr>
              <w:t>(Приложение №2 к Документации об аукционе)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1090383,54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10903,84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3C6869">
              <w:rPr>
                <w:color w:val="000000"/>
                <w:sz w:val="24"/>
                <w:szCs w:val="24"/>
              </w:rPr>
              <w:t>685 960,31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C36BC7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C36BC7">
              <w:rPr>
                <w:color w:val="000000"/>
                <w:sz w:val="24"/>
                <w:szCs w:val="24"/>
              </w:rPr>
              <w:t>109038,00</w:t>
            </w:r>
          </w:p>
        </w:tc>
      </w:tr>
      <w:tr w:rsidR="00277E46" w:rsidTr="00DE1182">
        <w:tc>
          <w:tcPr>
            <w:tcW w:w="709" w:type="dxa"/>
          </w:tcPr>
          <w:p w:rsidR="00277E46" w:rsidRPr="000B06BA" w:rsidRDefault="00277E46" w:rsidP="00277E46">
            <w:pPr>
              <w:pStyle w:val="12"/>
              <w:numPr>
                <w:ilvl w:val="0"/>
                <w:numId w:val="4"/>
              </w:numPr>
              <w:tabs>
                <w:tab w:val="left" w:pos="1276"/>
              </w:tabs>
              <w:rPr>
                <w:spacing w:val="-14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E46" w:rsidRPr="000B06BA" w:rsidRDefault="00277E46" w:rsidP="00DE11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</w:t>
            </w:r>
            <w:r w:rsidRPr="000B06BA">
              <w:rPr>
                <w:color w:val="000000"/>
                <w:sz w:val="24"/>
                <w:szCs w:val="24"/>
              </w:rPr>
              <w:t xml:space="preserve">ист стальной согласно Спецификации по </w:t>
            </w:r>
            <w:r>
              <w:rPr>
                <w:color w:val="000000"/>
                <w:sz w:val="24"/>
                <w:szCs w:val="24"/>
              </w:rPr>
              <w:t xml:space="preserve">Лоту № 3 </w:t>
            </w:r>
            <w:r w:rsidRPr="000B06BA">
              <w:rPr>
                <w:color w:val="000000"/>
                <w:sz w:val="24"/>
                <w:szCs w:val="24"/>
              </w:rPr>
              <w:t>(Приложение №3 к Документации об аукционе)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1132561,10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11325,61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712 494,20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C36BC7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C36BC7">
              <w:rPr>
                <w:color w:val="000000"/>
                <w:sz w:val="24"/>
                <w:szCs w:val="24"/>
              </w:rPr>
              <w:t>113256,00</w:t>
            </w:r>
          </w:p>
        </w:tc>
      </w:tr>
      <w:tr w:rsidR="00277E46" w:rsidTr="00DE1182">
        <w:tc>
          <w:tcPr>
            <w:tcW w:w="709" w:type="dxa"/>
          </w:tcPr>
          <w:p w:rsidR="00277E46" w:rsidRPr="000B06BA" w:rsidRDefault="00277E46" w:rsidP="00277E46">
            <w:pPr>
              <w:pStyle w:val="12"/>
              <w:numPr>
                <w:ilvl w:val="0"/>
                <w:numId w:val="4"/>
              </w:numPr>
              <w:tabs>
                <w:tab w:val="left" w:pos="1276"/>
              </w:tabs>
              <w:rPr>
                <w:spacing w:val="-14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E46" w:rsidRPr="000B06BA" w:rsidRDefault="00277E46" w:rsidP="00DE11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Pr="000B06BA">
              <w:rPr>
                <w:color w:val="000000"/>
                <w:sz w:val="24"/>
                <w:szCs w:val="24"/>
              </w:rPr>
              <w:t xml:space="preserve">руба стальная согласно Спецификации по </w:t>
            </w:r>
            <w:r>
              <w:rPr>
                <w:color w:val="000000"/>
                <w:sz w:val="24"/>
                <w:szCs w:val="24"/>
              </w:rPr>
              <w:t xml:space="preserve">Лоту № 4 </w:t>
            </w:r>
            <w:r w:rsidRPr="000B06BA">
              <w:rPr>
                <w:color w:val="000000"/>
                <w:sz w:val="24"/>
                <w:szCs w:val="24"/>
              </w:rPr>
              <w:t>(Приложение №4 к Документации об аукционе)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984568,58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9845,69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3C6869">
              <w:rPr>
                <w:color w:val="000000"/>
                <w:sz w:val="24"/>
                <w:szCs w:val="24"/>
              </w:rPr>
              <w:t>619 392,10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C36BC7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C36BC7">
              <w:rPr>
                <w:color w:val="000000"/>
                <w:sz w:val="24"/>
                <w:szCs w:val="24"/>
              </w:rPr>
              <w:t>98457,00</w:t>
            </w:r>
          </w:p>
        </w:tc>
      </w:tr>
      <w:tr w:rsidR="00277E46" w:rsidTr="00DE1182">
        <w:tc>
          <w:tcPr>
            <w:tcW w:w="709" w:type="dxa"/>
          </w:tcPr>
          <w:p w:rsidR="00277E46" w:rsidRPr="000B06BA" w:rsidRDefault="00277E46" w:rsidP="00277E46">
            <w:pPr>
              <w:pStyle w:val="12"/>
              <w:numPr>
                <w:ilvl w:val="0"/>
                <w:numId w:val="4"/>
              </w:numPr>
              <w:tabs>
                <w:tab w:val="left" w:pos="1276"/>
              </w:tabs>
              <w:rPr>
                <w:spacing w:val="-14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E46" w:rsidRPr="000B06BA" w:rsidRDefault="00277E46" w:rsidP="00DE11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</w:t>
            </w:r>
            <w:r w:rsidRPr="000B06BA">
              <w:rPr>
                <w:color w:val="000000"/>
                <w:sz w:val="24"/>
                <w:szCs w:val="24"/>
              </w:rPr>
              <w:t xml:space="preserve">лектротехнические изделия согласно Спецификации по </w:t>
            </w:r>
            <w:r>
              <w:rPr>
                <w:color w:val="000000"/>
                <w:sz w:val="24"/>
                <w:szCs w:val="24"/>
              </w:rPr>
              <w:t xml:space="preserve">Лоту № 5 </w:t>
            </w:r>
            <w:r w:rsidRPr="000B06BA">
              <w:rPr>
                <w:color w:val="000000"/>
                <w:sz w:val="24"/>
                <w:szCs w:val="24"/>
              </w:rPr>
              <w:t>(Приложение №5 к Документации об аукционе)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62045,53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620,46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3C6869">
              <w:rPr>
                <w:color w:val="000000"/>
                <w:sz w:val="24"/>
                <w:szCs w:val="24"/>
              </w:rPr>
              <w:t>39 032,84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C36BC7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C36BC7">
              <w:rPr>
                <w:color w:val="000000"/>
                <w:sz w:val="24"/>
                <w:szCs w:val="24"/>
              </w:rPr>
              <w:t>6205,00</w:t>
            </w:r>
          </w:p>
        </w:tc>
      </w:tr>
      <w:tr w:rsidR="00277E46" w:rsidTr="00DE1182">
        <w:tc>
          <w:tcPr>
            <w:tcW w:w="709" w:type="dxa"/>
          </w:tcPr>
          <w:p w:rsidR="00277E46" w:rsidRPr="000B06BA" w:rsidRDefault="00277E46" w:rsidP="00277E46">
            <w:pPr>
              <w:pStyle w:val="12"/>
              <w:numPr>
                <w:ilvl w:val="0"/>
                <w:numId w:val="4"/>
              </w:numPr>
              <w:tabs>
                <w:tab w:val="left" w:pos="1276"/>
              </w:tabs>
              <w:rPr>
                <w:spacing w:val="-14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E46" w:rsidRPr="000B06BA" w:rsidRDefault="00277E46" w:rsidP="00DE11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</w:t>
            </w:r>
            <w:r w:rsidRPr="000B06BA">
              <w:rPr>
                <w:color w:val="000000"/>
                <w:sz w:val="24"/>
                <w:szCs w:val="24"/>
              </w:rPr>
              <w:t xml:space="preserve">асонные детали трубопровода согласно Спецификации по </w:t>
            </w:r>
            <w:r>
              <w:rPr>
                <w:color w:val="000000"/>
                <w:sz w:val="24"/>
                <w:szCs w:val="24"/>
              </w:rPr>
              <w:t xml:space="preserve">Лоту № 6 </w:t>
            </w:r>
            <w:r w:rsidRPr="000B06BA">
              <w:rPr>
                <w:color w:val="000000"/>
                <w:sz w:val="24"/>
                <w:szCs w:val="24"/>
              </w:rPr>
              <w:t>(Приложение №6 к Документации об аукционе)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120097,07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1200,97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3C6869">
              <w:rPr>
                <w:color w:val="000000"/>
                <w:sz w:val="24"/>
                <w:szCs w:val="24"/>
              </w:rPr>
              <w:t>75 553,06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C36BC7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C36BC7">
              <w:rPr>
                <w:color w:val="000000"/>
                <w:sz w:val="24"/>
                <w:szCs w:val="24"/>
              </w:rPr>
              <w:t>12010,00</w:t>
            </w:r>
          </w:p>
        </w:tc>
      </w:tr>
      <w:tr w:rsidR="00277E46" w:rsidTr="00DE1182">
        <w:tc>
          <w:tcPr>
            <w:tcW w:w="709" w:type="dxa"/>
          </w:tcPr>
          <w:p w:rsidR="00277E46" w:rsidRPr="000B06BA" w:rsidRDefault="00277E46" w:rsidP="00277E46">
            <w:pPr>
              <w:pStyle w:val="12"/>
              <w:numPr>
                <w:ilvl w:val="0"/>
                <w:numId w:val="4"/>
              </w:numPr>
              <w:tabs>
                <w:tab w:val="left" w:pos="1276"/>
              </w:tabs>
              <w:rPr>
                <w:spacing w:val="-14"/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7E46" w:rsidRPr="000B06BA" w:rsidRDefault="00277E46" w:rsidP="00DE11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Pr="000B06BA">
              <w:rPr>
                <w:color w:val="000000"/>
                <w:sz w:val="24"/>
                <w:szCs w:val="24"/>
              </w:rPr>
              <w:t xml:space="preserve">нур резиновый согласно Спецификации по </w:t>
            </w:r>
            <w:r>
              <w:rPr>
                <w:color w:val="000000"/>
                <w:sz w:val="24"/>
                <w:szCs w:val="24"/>
              </w:rPr>
              <w:t xml:space="preserve">Лоту № 7 </w:t>
            </w:r>
            <w:r w:rsidRPr="000B06BA">
              <w:rPr>
                <w:color w:val="000000"/>
                <w:sz w:val="24"/>
                <w:szCs w:val="24"/>
              </w:rPr>
              <w:t>(Приложение №7 к Документации об аукционе)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96701,50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0B06BA">
              <w:rPr>
                <w:color w:val="000000"/>
                <w:sz w:val="24"/>
                <w:szCs w:val="24"/>
              </w:rPr>
              <w:t>967,02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46" w:rsidRPr="000B06BA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3C6869">
              <w:rPr>
                <w:color w:val="000000"/>
                <w:sz w:val="24"/>
                <w:szCs w:val="24"/>
              </w:rPr>
              <w:t>60 834,94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46" w:rsidRPr="00C36BC7" w:rsidRDefault="00277E46" w:rsidP="00DE1182">
            <w:pPr>
              <w:jc w:val="center"/>
              <w:rPr>
                <w:color w:val="000000"/>
                <w:sz w:val="24"/>
                <w:szCs w:val="24"/>
              </w:rPr>
            </w:pPr>
            <w:r w:rsidRPr="00C36BC7">
              <w:rPr>
                <w:color w:val="000000"/>
                <w:sz w:val="24"/>
                <w:szCs w:val="24"/>
              </w:rPr>
              <w:t>9670,00</w:t>
            </w:r>
          </w:p>
        </w:tc>
      </w:tr>
    </w:tbl>
    <w:p w:rsidR="00277E46" w:rsidRPr="00277E46" w:rsidRDefault="00277E46" w:rsidP="00277E46">
      <w:pPr>
        <w:pStyle w:val="12"/>
        <w:tabs>
          <w:tab w:val="left" w:pos="1276"/>
        </w:tabs>
        <w:ind w:left="0"/>
        <w:rPr>
          <w:spacing w:val="-14"/>
          <w:sz w:val="24"/>
          <w:szCs w:val="24"/>
        </w:rPr>
      </w:pPr>
      <w:r w:rsidRPr="009D1E09">
        <w:rPr>
          <w:spacing w:val="-14"/>
          <w:sz w:val="24"/>
          <w:szCs w:val="24"/>
        </w:rPr>
        <w:lastRenderedPageBreak/>
        <w:t>Состав и характеристики движимого имущества, выставляемого на аукцион, приведены в Спецификациях по соотв</w:t>
      </w:r>
      <w:r>
        <w:rPr>
          <w:spacing w:val="-14"/>
          <w:sz w:val="24"/>
          <w:szCs w:val="24"/>
        </w:rPr>
        <w:t>етствующему Лоту (Приложения №1-7</w:t>
      </w:r>
      <w:r w:rsidRPr="009D1E09">
        <w:rPr>
          <w:spacing w:val="-14"/>
          <w:sz w:val="24"/>
          <w:szCs w:val="24"/>
        </w:rPr>
        <w:t xml:space="preserve"> к Документации об аукционе). Место нахождения </w:t>
      </w:r>
      <w:r>
        <w:rPr>
          <w:spacing w:val="-14"/>
          <w:sz w:val="24"/>
          <w:szCs w:val="24"/>
        </w:rPr>
        <w:t>невостребованных ТМЦ</w:t>
      </w:r>
      <w:r w:rsidRPr="009D1E09">
        <w:rPr>
          <w:spacing w:val="-14"/>
          <w:sz w:val="24"/>
          <w:szCs w:val="24"/>
        </w:rPr>
        <w:t xml:space="preserve">: </w:t>
      </w:r>
      <w:r w:rsidRPr="00277E46">
        <w:rPr>
          <w:spacing w:val="-14"/>
          <w:sz w:val="24"/>
          <w:szCs w:val="24"/>
        </w:rPr>
        <w:t>по адресу Организатора аукциона.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277E46">
        <w:rPr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момента публикации данного извещения до 10:00 (время московское) «26» ноября 2018 г.  через сайт: </w:t>
      </w:r>
      <w:hyperlink r:id="rId11" w:history="1">
        <w:r w:rsidRPr="00277E46">
          <w:rPr>
            <w:rStyle w:val="a5"/>
            <w:sz w:val="24"/>
            <w:szCs w:val="24"/>
            <w:lang w:val="en-US"/>
          </w:rPr>
          <w:t>www</w:t>
        </w:r>
        <w:r w:rsidRPr="00277E46">
          <w:rPr>
            <w:rStyle w:val="a5"/>
            <w:sz w:val="24"/>
            <w:szCs w:val="24"/>
          </w:rPr>
          <w:t>.</w:t>
        </w:r>
        <w:r w:rsidRPr="00277E46">
          <w:rPr>
            <w:rStyle w:val="a5"/>
            <w:sz w:val="24"/>
            <w:szCs w:val="24"/>
            <w:lang w:val="en-US"/>
          </w:rPr>
          <w:t>a</w:t>
        </w:r>
        <w:r w:rsidRPr="00277E46">
          <w:rPr>
            <w:rStyle w:val="a5"/>
            <w:sz w:val="24"/>
            <w:szCs w:val="24"/>
          </w:rPr>
          <w:t>-</w:t>
        </w:r>
        <w:r w:rsidRPr="00277E46">
          <w:rPr>
            <w:rStyle w:val="a5"/>
            <w:sz w:val="24"/>
            <w:szCs w:val="24"/>
            <w:lang w:val="en-US"/>
          </w:rPr>
          <w:t>k</w:t>
        </w:r>
        <w:r w:rsidRPr="00277E46">
          <w:rPr>
            <w:rStyle w:val="a5"/>
            <w:sz w:val="24"/>
            <w:szCs w:val="24"/>
          </w:rPr>
          <w:t>-</w:t>
        </w:r>
        <w:r w:rsidRPr="00277E46">
          <w:rPr>
            <w:rStyle w:val="a5"/>
            <w:sz w:val="24"/>
            <w:szCs w:val="24"/>
            <w:lang w:val="en-US"/>
          </w:rPr>
          <w:t>d</w:t>
        </w:r>
        <w:r w:rsidRPr="00277E46">
          <w:rPr>
            <w:rStyle w:val="a5"/>
            <w:sz w:val="24"/>
            <w:szCs w:val="24"/>
          </w:rPr>
          <w:t>.</w:t>
        </w:r>
        <w:r w:rsidRPr="00277E46">
          <w:rPr>
            <w:rStyle w:val="a5"/>
            <w:sz w:val="24"/>
            <w:szCs w:val="24"/>
            <w:lang w:val="en-US"/>
          </w:rPr>
          <w:t>ru</w:t>
        </w:r>
      </w:hyperlink>
      <w:r w:rsidRPr="00277E46">
        <w:rPr>
          <w:sz w:val="24"/>
          <w:szCs w:val="24"/>
        </w:rPr>
        <w:t>, в порядке, установленном регламентом данной ЭТП в соответствии с условиями и требованиями Документации об аукционе, контактное лицо:</w:t>
      </w:r>
      <w:r w:rsidRPr="00277E46">
        <w:rPr>
          <w:bCs/>
          <w:sz w:val="24"/>
          <w:szCs w:val="24"/>
        </w:rPr>
        <w:t xml:space="preserve"> </w:t>
      </w:r>
      <w:r w:rsidRPr="00277E46">
        <w:rPr>
          <w:sz w:val="24"/>
          <w:szCs w:val="24"/>
        </w:rPr>
        <w:t>Озолина Юлия Владимировна, телефон: +7 (81369) 7-30-38 (доб. 153), e-</w:t>
      </w:r>
      <w:proofErr w:type="spellStart"/>
      <w:r w:rsidRPr="00277E46">
        <w:rPr>
          <w:sz w:val="24"/>
          <w:szCs w:val="24"/>
        </w:rPr>
        <w:t>mail</w:t>
      </w:r>
      <w:proofErr w:type="spellEnd"/>
      <w:r w:rsidRPr="00277E46">
        <w:rPr>
          <w:sz w:val="24"/>
          <w:szCs w:val="24"/>
        </w:rPr>
        <w:t xml:space="preserve">: </w:t>
      </w:r>
      <w:hyperlink r:id="rId12" w:history="1">
        <w:r w:rsidRPr="00277E46">
          <w:rPr>
            <w:rStyle w:val="a5"/>
            <w:iCs/>
            <w:sz w:val="24"/>
            <w:szCs w:val="24"/>
            <w:lang w:val="en-US"/>
          </w:rPr>
          <w:t>ozolina</w:t>
        </w:r>
        <w:r w:rsidRPr="00277E46">
          <w:rPr>
            <w:rStyle w:val="a5"/>
            <w:iCs/>
            <w:sz w:val="24"/>
            <w:szCs w:val="24"/>
          </w:rPr>
          <w:t>@</w:t>
        </w:r>
        <w:r w:rsidRPr="00277E46">
          <w:rPr>
            <w:rStyle w:val="a5"/>
            <w:iCs/>
            <w:sz w:val="24"/>
            <w:szCs w:val="24"/>
            <w:lang w:val="en-US"/>
          </w:rPr>
          <w:t>aer</w:t>
        </w:r>
        <w:r w:rsidRPr="00277E46">
          <w:rPr>
            <w:rStyle w:val="a5"/>
            <w:iCs/>
            <w:sz w:val="24"/>
            <w:szCs w:val="24"/>
          </w:rPr>
          <w:t>-</w:t>
        </w:r>
        <w:r w:rsidRPr="00277E46">
          <w:rPr>
            <w:rStyle w:val="a5"/>
            <w:iCs/>
            <w:sz w:val="24"/>
            <w:szCs w:val="24"/>
            <w:lang w:val="en-US"/>
          </w:rPr>
          <w:t>rea</w:t>
        </w:r>
        <w:r w:rsidRPr="00277E46">
          <w:rPr>
            <w:rStyle w:val="a5"/>
            <w:iCs/>
            <w:sz w:val="24"/>
            <w:szCs w:val="24"/>
          </w:rPr>
          <w:t>.</w:t>
        </w:r>
        <w:proofErr w:type="spellStart"/>
        <w:r w:rsidRPr="00277E46">
          <w:rPr>
            <w:rStyle w:val="a5"/>
            <w:iCs/>
            <w:sz w:val="24"/>
            <w:szCs w:val="24"/>
            <w:lang w:val="en-US"/>
          </w:rPr>
          <w:t>ru</w:t>
        </w:r>
        <w:proofErr w:type="spellEnd"/>
      </w:hyperlink>
      <w:hyperlink r:id="rId13" w:history="1"/>
    </w:p>
    <w:p w:rsidR="00277E46" w:rsidRPr="00277E46" w:rsidRDefault="00277E46" w:rsidP="00277E46">
      <w:pPr>
        <w:pStyle w:val="12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277E46">
        <w:rPr>
          <w:sz w:val="24"/>
          <w:szCs w:val="24"/>
        </w:rPr>
        <w:t xml:space="preserve">Перечень документов, которые должны быть приложены к заявке, изложен в п. </w:t>
      </w:r>
      <w:r w:rsidRPr="00277E46">
        <w:rPr>
          <w:sz w:val="24"/>
          <w:szCs w:val="24"/>
        </w:rPr>
        <w:fldChar w:fldCharType="begin"/>
      </w:r>
      <w:r w:rsidRPr="00277E46">
        <w:rPr>
          <w:sz w:val="24"/>
          <w:szCs w:val="24"/>
        </w:rPr>
        <w:instrText xml:space="preserve"> REF _Ref350274521 \r \h  \* MERGEFORMAT </w:instrText>
      </w:r>
      <w:r w:rsidRPr="00277E46">
        <w:rPr>
          <w:sz w:val="24"/>
          <w:szCs w:val="24"/>
        </w:rPr>
      </w:r>
      <w:r w:rsidRPr="00277E46">
        <w:rPr>
          <w:sz w:val="24"/>
          <w:szCs w:val="24"/>
        </w:rPr>
        <w:fldChar w:fldCharType="separate"/>
      </w:r>
      <w:r w:rsidRPr="00277E46">
        <w:rPr>
          <w:sz w:val="24"/>
          <w:szCs w:val="24"/>
        </w:rPr>
        <w:t>2.2</w:t>
      </w:r>
      <w:r w:rsidRPr="00277E46">
        <w:rPr>
          <w:sz w:val="24"/>
          <w:szCs w:val="24"/>
        </w:rPr>
        <w:fldChar w:fldCharType="end"/>
      </w:r>
      <w:r w:rsidRPr="00277E46">
        <w:rPr>
          <w:sz w:val="24"/>
          <w:szCs w:val="24"/>
        </w:rPr>
        <w:t xml:space="preserve"> Документации об аукционе.</w:t>
      </w:r>
    </w:p>
    <w:p w:rsidR="00277E46" w:rsidRPr="00277E46" w:rsidRDefault="00277E46" w:rsidP="00277E46">
      <w:pPr>
        <w:pStyle w:val="a8"/>
        <w:numPr>
          <w:ilvl w:val="1"/>
          <w:numId w:val="1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77E46">
        <w:rPr>
          <w:rFonts w:ascii="Times New Roman" w:hAnsi="Times New Roman"/>
          <w:sz w:val="24"/>
          <w:szCs w:val="24"/>
        </w:rPr>
        <w:t>Условия и сроки приема-передачи невостребованных ТМЦ и оплаты по договору, заключаемому по результатам аукциона по каждому Лоту, содержатся в форме договора купли-продажи, являющегося неотъемлемой частью Документации об аукционе.</w:t>
      </w:r>
    </w:p>
    <w:p w:rsidR="00277E46" w:rsidRPr="00277E46" w:rsidRDefault="00277E46" w:rsidP="00277E46">
      <w:pPr>
        <w:pStyle w:val="4"/>
        <w:numPr>
          <w:ilvl w:val="1"/>
          <w:numId w:val="1"/>
        </w:numPr>
        <w:shd w:val="clear" w:color="auto" w:fill="FFFFFF"/>
        <w:tabs>
          <w:tab w:val="left" w:pos="398"/>
          <w:tab w:val="left" w:pos="709"/>
          <w:tab w:val="left" w:pos="1134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77E46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 (пункт 2.2 Документации об аукционе), условиями договора купли-продажи, а также иными сведениями о предмете аукциона (Документацией об аукционе) можно в информационно-телекоммуникационной сети «Интернет» по адресу </w:t>
      </w:r>
      <w:hyperlink r:id="rId14" w:history="1">
        <w:r w:rsidRPr="00277E46">
          <w:rPr>
            <w:rStyle w:val="a5"/>
            <w:rFonts w:eastAsia="Calibri"/>
            <w:sz w:val="24"/>
            <w:szCs w:val="24"/>
            <w:lang w:val="en-US"/>
          </w:rPr>
          <w:t>www</w:t>
        </w:r>
        <w:r w:rsidRPr="00277E46">
          <w:rPr>
            <w:rStyle w:val="a5"/>
            <w:rFonts w:eastAsia="Calibri"/>
            <w:sz w:val="24"/>
            <w:szCs w:val="24"/>
          </w:rPr>
          <w:t>.</w:t>
        </w:r>
        <w:r w:rsidRPr="00277E46">
          <w:rPr>
            <w:rStyle w:val="a5"/>
            <w:rFonts w:eastAsia="Calibri"/>
            <w:sz w:val="24"/>
            <w:szCs w:val="24"/>
            <w:lang w:val="en-US"/>
          </w:rPr>
          <w:t>a</w:t>
        </w:r>
        <w:r w:rsidRPr="00277E46">
          <w:rPr>
            <w:rStyle w:val="a5"/>
            <w:rFonts w:eastAsia="Calibri"/>
            <w:sz w:val="24"/>
            <w:szCs w:val="24"/>
          </w:rPr>
          <w:t>-</w:t>
        </w:r>
        <w:r w:rsidRPr="00277E46">
          <w:rPr>
            <w:rStyle w:val="a5"/>
            <w:rFonts w:eastAsia="Calibri"/>
            <w:sz w:val="24"/>
            <w:szCs w:val="24"/>
            <w:lang w:val="en-US"/>
          </w:rPr>
          <w:t>k</w:t>
        </w:r>
        <w:r w:rsidRPr="00277E46">
          <w:rPr>
            <w:rStyle w:val="a5"/>
            <w:rFonts w:eastAsia="Calibri"/>
            <w:sz w:val="24"/>
            <w:szCs w:val="24"/>
          </w:rPr>
          <w:t>-</w:t>
        </w:r>
        <w:r w:rsidRPr="00277E46">
          <w:rPr>
            <w:rStyle w:val="a5"/>
            <w:rFonts w:eastAsia="Calibri"/>
            <w:sz w:val="24"/>
            <w:szCs w:val="24"/>
            <w:lang w:val="en-US"/>
          </w:rPr>
          <w:t>d</w:t>
        </w:r>
        <w:r w:rsidRPr="00277E46">
          <w:rPr>
            <w:rStyle w:val="a5"/>
            <w:rFonts w:eastAsia="Calibri"/>
            <w:sz w:val="24"/>
            <w:szCs w:val="24"/>
          </w:rPr>
          <w:t>.</w:t>
        </w:r>
        <w:r w:rsidRPr="00277E46">
          <w:rPr>
            <w:rStyle w:val="a5"/>
            <w:rFonts w:eastAsia="Calibri"/>
            <w:sz w:val="24"/>
            <w:szCs w:val="24"/>
            <w:lang w:val="en-US"/>
          </w:rPr>
          <w:t>ru</w:t>
        </w:r>
      </w:hyperlink>
      <w:r w:rsidRPr="00277E46">
        <w:rPr>
          <w:rFonts w:ascii="Times New Roman" w:hAnsi="Times New Roman"/>
          <w:color w:val="0000FF"/>
          <w:sz w:val="24"/>
          <w:szCs w:val="24"/>
        </w:rPr>
        <w:t xml:space="preserve"> </w:t>
      </w:r>
      <w:r w:rsidRPr="00277E46">
        <w:rPr>
          <w:rFonts w:ascii="Times New Roman" w:hAnsi="Times New Roman"/>
          <w:sz w:val="24"/>
          <w:szCs w:val="24"/>
        </w:rPr>
        <w:t>и  официальном сайте АО «</w:t>
      </w:r>
      <w:proofErr w:type="spellStart"/>
      <w:r w:rsidRPr="00277E46">
        <w:rPr>
          <w:rFonts w:ascii="Times New Roman" w:hAnsi="Times New Roman"/>
          <w:sz w:val="24"/>
          <w:szCs w:val="24"/>
        </w:rPr>
        <w:t>Атомэнергоремонт</w:t>
      </w:r>
      <w:proofErr w:type="spellEnd"/>
      <w:r w:rsidRPr="00277E46">
        <w:rPr>
          <w:rFonts w:ascii="Times New Roman" w:hAnsi="Times New Roman"/>
          <w:sz w:val="24"/>
          <w:szCs w:val="24"/>
        </w:rPr>
        <w:t xml:space="preserve"> по адресу </w:t>
      </w:r>
      <w:hyperlink r:id="rId15" w:history="1">
        <w:r w:rsidRPr="00277E46">
          <w:rPr>
            <w:rFonts w:ascii="Times New Roman" w:hAnsi="Times New Roman"/>
            <w:color w:val="0000FF"/>
            <w:sz w:val="24"/>
            <w:szCs w:val="24"/>
            <w:u w:val="single"/>
          </w:rPr>
          <w:t>http://www.aer-rea.ru/postav/</w:t>
        </w:r>
      </w:hyperlink>
      <w:r w:rsidRPr="00277E46">
        <w:rPr>
          <w:rFonts w:ascii="Times New Roman" w:hAnsi="Times New Roman"/>
          <w:sz w:val="24"/>
          <w:szCs w:val="24"/>
        </w:rPr>
        <w:t xml:space="preserve"> начиная с даты размещения настоящего извещения. На официальном сайте информация находится в открытом доступе. Порядок получения документации на электронной торговой площадке «Аукционный Конкурсный Дом» определяется правилами данной электронной торговой площадки.</w:t>
      </w:r>
    </w:p>
    <w:p w:rsidR="00277E46" w:rsidRPr="00277E46" w:rsidRDefault="00277E46" w:rsidP="00277E46">
      <w:pPr>
        <w:pStyle w:val="a8"/>
        <w:numPr>
          <w:ilvl w:val="1"/>
          <w:numId w:val="1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77E46">
        <w:rPr>
          <w:rFonts w:ascii="Times New Roman" w:hAnsi="Times New Roman"/>
          <w:sz w:val="24"/>
          <w:szCs w:val="24"/>
        </w:rPr>
        <w:t>Срок рассмотрения заявок на участие в аукционе и оформления протокола приема заявок: не позднее 17:00 (время московское) «</w:t>
      </w:r>
      <w:proofErr w:type="gramStart"/>
      <w:r w:rsidRPr="00277E46">
        <w:rPr>
          <w:rFonts w:ascii="Times New Roman" w:hAnsi="Times New Roman"/>
          <w:sz w:val="24"/>
          <w:szCs w:val="24"/>
        </w:rPr>
        <w:t>28»  ноября</w:t>
      </w:r>
      <w:proofErr w:type="gramEnd"/>
      <w:r w:rsidRPr="00277E46">
        <w:rPr>
          <w:rFonts w:ascii="Times New Roman" w:hAnsi="Times New Roman"/>
          <w:sz w:val="24"/>
          <w:szCs w:val="24"/>
        </w:rPr>
        <w:t xml:space="preserve"> 2018 г.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134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277E46">
        <w:rPr>
          <w:sz w:val="24"/>
          <w:szCs w:val="24"/>
        </w:rPr>
        <w:t xml:space="preserve">Место, дата, время проведения и подведения итогов аукциона: </w:t>
      </w:r>
      <w:r w:rsidRPr="00277E46">
        <w:rPr>
          <w:sz w:val="24"/>
        </w:rPr>
        <w:t xml:space="preserve">Аукцион проводится </w:t>
      </w:r>
      <w:r w:rsidRPr="00277E46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Pr="00277E46">
        <w:rPr>
          <w:rFonts w:eastAsia="Times New Roman"/>
          <w:sz w:val="24"/>
          <w:szCs w:val="24"/>
          <w:u w:val="single"/>
        </w:rPr>
        <w:t>«Аукционный Конкурсный Дом»</w:t>
      </w:r>
      <w:r w:rsidRPr="00277E46">
        <w:rPr>
          <w:rFonts w:eastAsia="Times New Roman"/>
          <w:sz w:val="24"/>
          <w:szCs w:val="24"/>
        </w:rPr>
        <w:t xml:space="preserve"> по адресу </w:t>
      </w:r>
      <w:hyperlink r:id="rId16" w:history="1"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www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.</w:t>
        </w:r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a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k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d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277E46">
        <w:rPr>
          <w:rFonts w:eastAsia="Times New Roman"/>
          <w:sz w:val="24"/>
          <w:szCs w:val="24"/>
        </w:rPr>
        <w:t xml:space="preserve">, с 09:00 «30» ноября 2018 г.  до 12:00 «30» ноября 2018 г. </w:t>
      </w:r>
      <w:r w:rsidRPr="00277E46">
        <w:rPr>
          <w:sz w:val="24"/>
        </w:rPr>
        <w:t xml:space="preserve">(время московское). 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tabs>
          <w:tab w:val="left" w:pos="1134"/>
        </w:tabs>
        <w:ind w:left="0" w:firstLine="709"/>
        <w:rPr>
          <w:sz w:val="24"/>
        </w:rPr>
      </w:pPr>
      <w:r w:rsidRPr="00277E46">
        <w:rPr>
          <w:sz w:val="24"/>
        </w:rPr>
        <w:t>Начальная цена по каждому из Лотов указана в столбце 3 Таблицы 1 пункта 4 настоящего извещения о проведении аукциона.</w:t>
      </w:r>
    </w:p>
    <w:p w:rsidR="00277E46" w:rsidRPr="00277E46" w:rsidRDefault="00277E46" w:rsidP="00277E46">
      <w:pPr>
        <w:pStyle w:val="12"/>
        <w:tabs>
          <w:tab w:val="left" w:pos="1134"/>
        </w:tabs>
        <w:ind w:left="0" w:firstLine="851"/>
        <w:rPr>
          <w:sz w:val="24"/>
        </w:rPr>
      </w:pPr>
      <w:r w:rsidRPr="00277E46">
        <w:rPr>
          <w:sz w:val="24"/>
        </w:rPr>
        <w:t>Кроме того, Покупатель возмещает Продавцу дополнительные расходы*:</w:t>
      </w:r>
    </w:p>
    <w:p w:rsidR="00277E46" w:rsidRPr="00277E46" w:rsidRDefault="00277E46" w:rsidP="00277E46">
      <w:pPr>
        <w:tabs>
          <w:tab w:val="left" w:pos="1134"/>
        </w:tabs>
        <w:ind w:firstLine="851"/>
        <w:rPr>
          <w:sz w:val="24"/>
        </w:rPr>
      </w:pPr>
      <w:r w:rsidRPr="00277E46">
        <w:rPr>
          <w:sz w:val="24"/>
        </w:rPr>
        <w:t>- связанные с получением АО «</w:t>
      </w:r>
      <w:proofErr w:type="spellStart"/>
      <w:r w:rsidRPr="00277E46">
        <w:rPr>
          <w:sz w:val="24"/>
        </w:rPr>
        <w:t>Атомэнергоремонт</w:t>
      </w:r>
      <w:proofErr w:type="spellEnd"/>
      <w:r w:rsidRPr="00277E46">
        <w:rPr>
          <w:sz w:val="24"/>
        </w:rPr>
        <w:t>» Отчета об оценке рыночной стоимости движимого имущества от 30.07.2018 № ОО-4426/08/18, составленного ООО «Институт независимой оценки» в размере 9 857 (Девять тысяч восемьсот пятьдесят семь) рублей 14 копеек, НДС не облагается, за каждый объявленный Лот;</w:t>
      </w:r>
    </w:p>
    <w:p w:rsidR="00277E46" w:rsidRPr="00277E46" w:rsidRDefault="00277E46" w:rsidP="00277E46">
      <w:pPr>
        <w:tabs>
          <w:tab w:val="left" w:pos="1134"/>
        </w:tabs>
        <w:ind w:firstLine="851"/>
        <w:rPr>
          <w:sz w:val="24"/>
        </w:rPr>
      </w:pPr>
      <w:r w:rsidRPr="00277E46">
        <w:rPr>
          <w:sz w:val="24"/>
        </w:rPr>
        <w:t>- стоимость объявления/публикации продажи в СМИ - газета «Балтийский луч» в размере 1 872 (Одна тысяча восемьсот семьдесят два) рубля 86 копеек, НДС не облагается, за каждый объявленный Лот;</w:t>
      </w:r>
    </w:p>
    <w:p w:rsidR="00277E46" w:rsidRPr="00277E46" w:rsidRDefault="00277E46" w:rsidP="00277E46">
      <w:pPr>
        <w:pStyle w:val="12"/>
        <w:tabs>
          <w:tab w:val="left" w:pos="1134"/>
        </w:tabs>
        <w:ind w:left="0" w:firstLine="851"/>
        <w:rPr>
          <w:sz w:val="24"/>
        </w:rPr>
      </w:pPr>
      <w:r w:rsidRPr="00277E46">
        <w:rPr>
          <w:sz w:val="24"/>
        </w:rPr>
        <w:t>- затраты на проведение реализации движимого имущества.</w:t>
      </w:r>
    </w:p>
    <w:p w:rsidR="00277E46" w:rsidRPr="00277E46" w:rsidRDefault="00277E46" w:rsidP="00277E46">
      <w:pPr>
        <w:pStyle w:val="a0"/>
        <w:numPr>
          <w:ilvl w:val="0"/>
          <w:numId w:val="0"/>
        </w:numPr>
        <w:tabs>
          <w:tab w:val="clear" w:pos="1701"/>
        </w:tabs>
        <w:ind w:firstLine="708"/>
        <w:rPr>
          <w:bCs w:val="0"/>
          <w:sz w:val="24"/>
        </w:rPr>
      </w:pPr>
      <w:r w:rsidRPr="00277E46">
        <w:rPr>
          <w:i/>
          <w:sz w:val="24"/>
        </w:rPr>
        <w:t>*Соответствующие дополнительные расходы не включаются в начальную цену Лота.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277E46">
        <w:rPr>
          <w:sz w:val="24"/>
        </w:rPr>
        <w:t>Шаг понижения (величина понижения начальной цены) по каждому из Лотов составляет 1% от начальной цены по соответствующему Лоту и указан в столбце 4 Таблицы 1 пункта 4 настоящего извещения о проведении аукциона.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277E46">
        <w:rPr>
          <w:sz w:val="24"/>
        </w:rPr>
        <w:t>Цена отсечения (минимальная цена) по каждому из Лотов указана в столбце 5 Таблицы 1 пункта 4 настоящего извещения о проведении аукциона.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277E46">
        <w:rPr>
          <w:sz w:val="24"/>
        </w:rPr>
        <w:t xml:space="preserve">Шаг аукциона (величина повышения </w:t>
      </w:r>
      <w:r w:rsidRPr="00277E46">
        <w:rPr>
          <w:bCs/>
          <w:sz w:val="24"/>
        </w:rPr>
        <w:t>начальной цены</w:t>
      </w:r>
      <w:r w:rsidRPr="00277E46">
        <w:t xml:space="preserve"> </w:t>
      </w:r>
      <w:r w:rsidRPr="00277E46">
        <w:rPr>
          <w:bCs/>
          <w:sz w:val="24"/>
        </w:rPr>
        <w:t xml:space="preserve">или цены предложения, сложившейся на соответствующем шаге понижения) по каждому из Лотов составляет </w:t>
      </w:r>
      <w:r w:rsidRPr="00277E46">
        <w:rPr>
          <w:sz w:val="24"/>
        </w:rPr>
        <w:t>1% от начальной цены по соответствующему Лоту. Шаг аукциона по каждому из Лотов указан в столбце 4 Таблицы 1 пункта 4 настоящего извещения о проведении аукциона.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277E46">
        <w:rPr>
          <w:sz w:val="24"/>
        </w:rPr>
        <w:t xml:space="preserve">Размер задатка </w:t>
      </w:r>
      <w:r w:rsidRPr="00277E46">
        <w:rPr>
          <w:bCs/>
          <w:sz w:val="24"/>
        </w:rPr>
        <w:t>по каждому из Лотов составляет</w:t>
      </w:r>
      <w:r w:rsidRPr="00277E46">
        <w:rPr>
          <w:sz w:val="24"/>
        </w:rPr>
        <w:t xml:space="preserve"> 10% от начальной цены по соответствующему Лоту. Размер задатка по каждому из Лотов указан в столбце 6 Таблицы 1 пункта 4 настоящего извещения о проведении аукциона.</w:t>
      </w:r>
    </w:p>
    <w:p w:rsidR="00277E46" w:rsidRPr="00277E46" w:rsidRDefault="00277E46" w:rsidP="00277E46">
      <w:pPr>
        <w:pStyle w:val="12"/>
        <w:shd w:val="clear" w:color="auto" w:fill="FFFFFF"/>
        <w:tabs>
          <w:tab w:val="left" w:pos="398"/>
          <w:tab w:val="left" w:pos="1134"/>
          <w:tab w:val="left" w:leader="underscore" w:pos="5467"/>
        </w:tabs>
        <w:ind w:left="0" w:firstLine="709"/>
        <w:rPr>
          <w:rFonts w:eastAsia="Times New Roman"/>
          <w:sz w:val="24"/>
          <w:szCs w:val="24"/>
        </w:rPr>
      </w:pPr>
      <w:r w:rsidRPr="00277E46">
        <w:rPr>
          <w:sz w:val="24"/>
        </w:rPr>
        <w:t xml:space="preserve">Задаток в отношении соответствующего Лота подлежит перечислению на расчетный счет </w:t>
      </w:r>
      <w:r w:rsidRPr="00277E46">
        <w:rPr>
          <w:bCs/>
          <w:sz w:val="24"/>
          <w:u w:val="single"/>
        </w:rPr>
        <w:t>АО «</w:t>
      </w:r>
      <w:proofErr w:type="spellStart"/>
      <w:r w:rsidRPr="00277E46">
        <w:rPr>
          <w:bCs/>
          <w:sz w:val="24"/>
          <w:u w:val="single"/>
        </w:rPr>
        <w:t>Атомэнергоремонт</w:t>
      </w:r>
      <w:proofErr w:type="spellEnd"/>
      <w:r w:rsidRPr="00277E46">
        <w:rPr>
          <w:bCs/>
          <w:sz w:val="24"/>
          <w:u w:val="single"/>
        </w:rPr>
        <w:t>»</w:t>
      </w:r>
      <w:r w:rsidRPr="00277E46">
        <w:rPr>
          <w:sz w:val="24"/>
        </w:rPr>
        <w:t xml:space="preserve"> в срок не позднее момента окончания подачи заявок на участие в аукционе и считается перечисленным с момента зачисления в полном объеме на указанный расчетный счет. Данное извещение является публичной офертой для заключения договора о </w:t>
      </w:r>
      <w:r w:rsidRPr="00277E46">
        <w:rPr>
          <w:sz w:val="24"/>
        </w:rPr>
        <w:lastRenderedPageBreak/>
        <w:t>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Порядок внесения и возврата задатка установлен в пункте 2.6 Документации об аукционе</w:t>
      </w:r>
      <w:r w:rsidRPr="00277E46">
        <w:rPr>
          <w:rFonts w:eastAsia="Times New Roman"/>
          <w:sz w:val="24"/>
          <w:szCs w:val="24"/>
        </w:rPr>
        <w:t>.</w:t>
      </w:r>
    </w:p>
    <w:p w:rsidR="00277E46" w:rsidRPr="00277E46" w:rsidRDefault="00277E46" w:rsidP="00277E46">
      <w:pPr>
        <w:pStyle w:val="12"/>
        <w:shd w:val="clear" w:color="auto" w:fill="FFFFFF"/>
        <w:tabs>
          <w:tab w:val="left" w:leader="underscore" w:pos="5467"/>
        </w:tabs>
        <w:ind w:left="0" w:firstLine="709"/>
        <w:rPr>
          <w:sz w:val="24"/>
        </w:rPr>
      </w:pPr>
      <w:r w:rsidRPr="00277E46">
        <w:rPr>
          <w:rFonts w:eastAsia="Times New Roman"/>
          <w:sz w:val="24"/>
          <w:szCs w:val="24"/>
        </w:rPr>
        <w:t>Реквизиты для перечисления задатка: ИНН 5029112443, КПП 772501001, Банковские реквизиты: р/с 40702810100060021989 в Дополнительном офисе № 6 ПАО Банк ВТБ, БИК 044525187, к/с 30101810700000000187 в ОПЕРУ Московского ГТУ Банка России</w:t>
      </w:r>
      <w:r w:rsidRPr="00277E46">
        <w:rPr>
          <w:sz w:val="24"/>
        </w:rPr>
        <w:t>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277E46">
        <w:rPr>
          <w:sz w:val="24"/>
        </w:rPr>
        <w:t xml:space="preserve">Аукцион проводится </w:t>
      </w:r>
      <w:r w:rsidRPr="00277E46">
        <w:rPr>
          <w:rFonts w:eastAsia="Times New Roman"/>
          <w:sz w:val="24"/>
          <w:szCs w:val="24"/>
        </w:rPr>
        <w:t>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об аукционе и в соответствии с правилами работы электронной торговой площадки «Аукционный Конкурсный Дом» (с указанными правилами можно ознакомиться на сайте:</w:t>
      </w:r>
      <w:r w:rsidRPr="00277E46">
        <w:rPr>
          <w:rFonts w:eastAsia="Times New Roman"/>
          <w:sz w:val="24"/>
          <w:szCs w:val="24"/>
          <w:u w:val="single"/>
        </w:rPr>
        <w:t xml:space="preserve"> </w:t>
      </w:r>
      <w:hyperlink r:id="rId17" w:history="1">
        <w:r w:rsidRPr="00277E46">
          <w:rPr>
            <w:rStyle w:val="a5"/>
            <w:rFonts w:eastAsia="Times New Roman"/>
            <w:sz w:val="24"/>
            <w:szCs w:val="24"/>
            <w:lang w:val="en-US"/>
          </w:rPr>
          <w:t>www</w:t>
        </w:r>
        <w:r w:rsidRPr="00277E46">
          <w:rPr>
            <w:rStyle w:val="a5"/>
            <w:rFonts w:eastAsia="Times New Roman"/>
            <w:sz w:val="24"/>
            <w:szCs w:val="24"/>
          </w:rPr>
          <w:t>.</w:t>
        </w:r>
        <w:r w:rsidRPr="00277E46">
          <w:rPr>
            <w:rStyle w:val="a5"/>
            <w:rFonts w:eastAsia="Times New Roman"/>
            <w:sz w:val="24"/>
            <w:szCs w:val="24"/>
            <w:lang w:val="en-US"/>
          </w:rPr>
          <w:t>a</w:t>
        </w:r>
        <w:r w:rsidRPr="00277E46">
          <w:rPr>
            <w:rStyle w:val="a5"/>
            <w:rFonts w:eastAsia="Times New Roman"/>
            <w:sz w:val="24"/>
            <w:szCs w:val="24"/>
          </w:rPr>
          <w:t>-</w:t>
        </w:r>
        <w:r w:rsidRPr="00277E46">
          <w:rPr>
            <w:rStyle w:val="a5"/>
            <w:rFonts w:eastAsia="Times New Roman"/>
            <w:sz w:val="24"/>
            <w:szCs w:val="24"/>
            <w:lang w:val="en-US"/>
          </w:rPr>
          <w:t>k</w:t>
        </w:r>
        <w:r w:rsidRPr="00277E46">
          <w:rPr>
            <w:rStyle w:val="a5"/>
            <w:rFonts w:eastAsia="Times New Roman"/>
            <w:sz w:val="24"/>
            <w:szCs w:val="24"/>
          </w:rPr>
          <w:t>-</w:t>
        </w:r>
        <w:r w:rsidRPr="00277E46">
          <w:rPr>
            <w:rStyle w:val="a5"/>
            <w:rFonts w:eastAsia="Times New Roman"/>
            <w:sz w:val="24"/>
            <w:szCs w:val="24"/>
            <w:lang w:val="en-US"/>
          </w:rPr>
          <w:t>d</w:t>
        </w:r>
        <w:r w:rsidRPr="00277E46">
          <w:rPr>
            <w:rStyle w:val="a5"/>
            <w:rFonts w:eastAsia="Times New Roman"/>
            <w:sz w:val="24"/>
            <w:szCs w:val="24"/>
          </w:rPr>
          <w:t>.</w:t>
        </w:r>
        <w:proofErr w:type="spellStart"/>
        <w:r w:rsidRPr="00277E46">
          <w:rPr>
            <w:rStyle w:val="a5"/>
            <w:rFonts w:eastAsia="Times New Roman"/>
            <w:sz w:val="24"/>
            <w:szCs w:val="24"/>
            <w:lang w:val="en-US"/>
          </w:rPr>
          <w:t>ru</w:t>
        </w:r>
        <w:proofErr w:type="spellEnd"/>
      </w:hyperlink>
      <w:r w:rsidRPr="00277E46">
        <w:rPr>
          <w:rFonts w:eastAsia="Times New Roman"/>
          <w:sz w:val="24"/>
          <w:szCs w:val="24"/>
        </w:rPr>
        <w:t>).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</w:rPr>
      </w:pPr>
      <w:r w:rsidRPr="00277E46">
        <w:rPr>
          <w:sz w:val="24"/>
        </w:rPr>
        <w:t xml:space="preserve">Победителем аукциона </w:t>
      </w:r>
      <w:r w:rsidRPr="00277E46">
        <w:rPr>
          <w:bCs/>
          <w:sz w:val="24"/>
        </w:rPr>
        <w:t>по соответствующему Лоту</w:t>
      </w:r>
      <w:r w:rsidRPr="00277E46">
        <w:rPr>
          <w:sz w:val="24"/>
        </w:rPr>
        <w:t xml:space="preserve"> признается участник, предложивший по итогам аукциона наибольшую цену по данному Лоту в соответствии с пунктом </w:t>
      </w:r>
      <w:r w:rsidRPr="00277E46">
        <w:rPr>
          <w:sz w:val="24"/>
        </w:rPr>
        <w:fldChar w:fldCharType="begin"/>
      </w:r>
      <w:r w:rsidRPr="00277E46">
        <w:rPr>
          <w:sz w:val="24"/>
        </w:rPr>
        <w:instrText xml:space="preserve"> REF _Ref347924920 \r \h  \* MERGEFORMAT </w:instrText>
      </w:r>
      <w:r w:rsidRPr="00277E46">
        <w:rPr>
          <w:sz w:val="24"/>
        </w:rPr>
      </w:r>
      <w:r w:rsidRPr="00277E46">
        <w:rPr>
          <w:sz w:val="24"/>
        </w:rPr>
        <w:fldChar w:fldCharType="separate"/>
      </w:r>
      <w:r w:rsidRPr="00277E46">
        <w:rPr>
          <w:sz w:val="24"/>
        </w:rPr>
        <w:t>3</w:t>
      </w:r>
      <w:r w:rsidRPr="00277E46">
        <w:rPr>
          <w:sz w:val="24"/>
        </w:rPr>
        <w:fldChar w:fldCharType="end"/>
      </w:r>
      <w:r w:rsidRPr="00277E46">
        <w:rPr>
          <w:sz w:val="24"/>
        </w:rPr>
        <w:t>.2.4 Документации об аукционе.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277E46">
        <w:rPr>
          <w:sz w:val="24"/>
          <w:szCs w:val="24"/>
        </w:rPr>
        <w:t>Срок заключения договора купли-продажи</w:t>
      </w:r>
      <w:r w:rsidRPr="00277E46">
        <w:rPr>
          <w:rFonts w:eastAsia="Times New Roman"/>
          <w:sz w:val="24"/>
          <w:szCs w:val="24"/>
        </w:rPr>
        <w:t xml:space="preserve"> </w:t>
      </w:r>
      <w:r w:rsidRPr="00277E46">
        <w:rPr>
          <w:sz w:val="24"/>
          <w:szCs w:val="24"/>
        </w:rPr>
        <w:t>по каждому Лоту: договор заключается в течение 20 (двадцати) дней, но не ранее 10 (десяти) дней со дня опубликования протокола об итогах аукциона в отношении соответствующего Лота.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  <w:rPr>
          <w:sz w:val="24"/>
          <w:szCs w:val="24"/>
        </w:rPr>
      </w:pPr>
      <w:r w:rsidRPr="00277E46">
        <w:rPr>
          <w:sz w:val="24"/>
          <w:szCs w:val="24"/>
        </w:rPr>
        <w:t xml:space="preserve">Любой Претендент, участник аукциона имеет право обжаловать действия (бездействие) организатора аукциона, продавца, комиссии в Арбитражный комитет (АК) АО «Концерн Росэнергоатом», если такие действия (бездействие) нарушают его права и законные интересы. Жалоба направляется в Арбитражный комитет (АК) АО «Концерн Росэнергоатом» - </w:t>
      </w:r>
      <w:hyperlink r:id="rId18" w:history="1">
        <w:r w:rsidRPr="00277E46">
          <w:rPr>
            <w:rStyle w:val="a5"/>
            <w:sz w:val="24"/>
            <w:szCs w:val="24"/>
          </w:rPr>
          <w:t>arbitr@rosenergoatom.ru</w:t>
        </w:r>
      </w:hyperlink>
      <w:r w:rsidRPr="00277E46">
        <w:rPr>
          <w:sz w:val="24"/>
          <w:szCs w:val="24"/>
        </w:rPr>
        <w:t xml:space="preserve"> в соответствии с пунктом 5 Документации об аукционе.</w:t>
      </w:r>
    </w:p>
    <w:p w:rsidR="00277E46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1276"/>
          <w:tab w:val="left" w:leader="underscore" w:pos="5467"/>
        </w:tabs>
        <w:ind w:left="0" w:firstLine="710"/>
        <w:rPr>
          <w:sz w:val="24"/>
          <w:szCs w:val="24"/>
        </w:rPr>
      </w:pPr>
      <w:r w:rsidRPr="00277E46">
        <w:rPr>
          <w:sz w:val="24"/>
          <w:szCs w:val="24"/>
        </w:rPr>
        <w:t xml:space="preserve">Остальные и более подробные условия аукциона содержатся в Документации об аукционе, являющейся неотъемлемым приложением к данному извещению. Документация опубликована </w:t>
      </w:r>
      <w:r w:rsidRPr="00277E46">
        <w:rPr>
          <w:rFonts w:eastAsia="Times New Roman"/>
          <w:sz w:val="24"/>
          <w:szCs w:val="24"/>
        </w:rPr>
        <w:t xml:space="preserve">на ЭТП «Аукционный Конкурсный Дом» по адресу: </w:t>
      </w:r>
      <w:hyperlink r:id="rId19" w:history="1"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www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.</w:t>
        </w:r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a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k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-</w:t>
        </w:r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d</w:t>
        </w:r>
        <w:r w:rsidRPr="00277E46">
          <w:rPr>
            <w:rFonts w:eastAsia="Times New Roman"/>
            <w:color w:val="0000FF"/>
            <w:sz w:val="24"/>
            <w:szCs w:val="24"/>
            <w:u w:val="single"/>
          </w:rPr>
          <w:t>.</w:t>
        </w:r>
        <w:r w:rsidRPr="00277E46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277E46">
        <w:rPr>
          <w:rFonts w:eastAsia="Times New Roman"/>
          <w:sz w:val="24"/>
          <w:szCs w:val="24"/>
        </w:rPr>
        <w:t xml:space="preserve"> и официальном сайте АО «</w:t>
      </w:r>
      <w:proofErr w:type="spellStart"/>
      <w:r w:rsidRPr="00277E46">
        <w:rPr>
          <w:rFonts w:eastAsia="Times New Roman"/>
          <w:sz w:val="24"/>
          <w:szCs w:val="24"/>
        </w:rPr>
        <w:t>Атомэнергоремонт</w:t>
      </w:r>
      <w:proofErr w:type="spellEnd"/>
      <w:r w:rsidRPr="00277E46">
        <w:rPr>
          <w:rFonts w:eastAsia="Times New Roman"/>
          <w:sz w:val="24"/>
          <w:szCs w:val="24"/>
        </w:rPr>
        <w:t xml:space="preserve"> по адресу: </w:t>
      </w:r>
      <w:hyperlink r:id="rId20" w:history="1">
        <w:r w:rsidRPr="00277E46">
          <w:rPr>
            <w:rFonts w:eastAsia="Times New Roman"/>
            <w:color w:val="0000FF"/>
            <w:sz w:val="24"/>
            <w:szCs w:val="24"/>
            <w:u w:val="single"/>
          </w:rPr>
          <w:t>http://www.aer-rea.ru/postav/</w:t>
        </w:r>
      </w:hyperlink>
    </w:p>
    <w:p w:rsidR="00B05139" w:rsidRPr="00277E46" w:rsidRDefault="00277E46" w:rsidP="00277E46">
      <w:pPr>
        <w:pStyle w:val="12"/>
        <w:numPr>
          <w:ilvl w:val="1"/>
          <w:numId w:val="1"/>
        </w:numPr>
        <w:shd w:val="clear" w:color="auto" w:fill="FFFFFF"/>
        <w:tabs>
          <w:tab w:val="left" w:pos="1276"/>
          <w:tab w:val="left" w:leader="underscore" w:pos="5467"/>
        </w:tabs>
        <w:ind w:left="0" w:firstLine="710"/>
        <w:rPr>
          <w:sz w:val="24"/>
          <w:szCs w:val="24"/>
        </w:rPr>
      </w:pPr>
      <w:r w:rsidRPr="00277E46">
        <w:rPr>
          <w:sz w:val="24"/>
          <w:szCs w:val="24"/>
        </w:rPr>
        <w:t>Претенденты и участники аукциона самостоятельно отслеживают опубликованные на указанных сайтах разъяснения и изменения документации, информацию о принятых решениях Комиссии и Организатора аукциона</w:t>
      </w:r>
      <w:r w:rsidR="00B05139" w:rsidRPr="00277E46">
        <w:rPr>
          <w:sz w:val="24"/>
          <w:szCs w:val="24"/>
        </w:rPr>
        <w:t>.</w:t>
      </w:r>
    </w:p>
    <w:p w:rsidR="00BF7ABE" w:rsidRPr="00B05139" w:rsidRDefault="00BF7ABE" w:rsidP="00B05139">
      <w:pPr>
        <w:pStyle w:val="12"/>
        <w:shd w:val="clear" w:color="auto" w:fill="FFFFFF"/>
        <w:tabs>
          <w:tab w:val="left" w:pos="1276"/>
          <w:tab w:val="left" w:leader="underscore" w:pos="5467"/>
        </w:tabs>
        <w:ind w:left="0"/>
        <w:rPr>
          <w:sz w:val="24"/>
          <w:szCs w:val="24"/>
        </w:rPr>
      </w:pPr>
      <w:bookmarkStart w:id="0" w:name="_GoBack"/>
      <w:bookmarkEnd w:id="0"/>
    </w:p>
    <w:sectPr w:rsidR="00BF7ABE" w:rsidRPr="00B05139" w:rsidSect="00FF7441">
      <w:pgSz w:w="11906" w:h="16838"/>
      <w:pgMar w:top="709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4235B53"/>
    <w:multiLevelType w:val="multilevel"/>
    <w:tmpl w:val="75C806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5394" w:hanging="432"/>
      </w:pPr>
      <w:rPr>
        <w:rFonts w:hint="default"/>
      </w:rPr>
    </w:lvl>
    <w:lvl w:ilvl="2">
      <w:start w:val="1"/>
      <w:numFmt w:val="decimal"/>
      <w:pStyle w:val="a0"/>
      <w:suff w:val="space"/>
      <w:lvlText w:val="%1.%2.%3."/>
      <w:lvlJc w:val="left"/>
      <w:pPr>
        <w:ind w:left="3482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5C242AA5"/>
    <w:multiLevelType w:val="hybridMultilevel"/>
    <w:tmpl w:val="82AEB82C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EF52D99A">
      <w:start w:val="1"/>
      <w:numFmt w:val="decimal"/>
      <w:lvlText w:val="%2."/>
      <w:lvlJc w:val="left"/>
      <w:pPr>
        <w:ind w:left="2771" w:hanging="360"/>
      </w:pPr>
      <w:rPr>
        <w:rFonts w:cs="Times New Roman" w:hint="default"/>
        <w:color w:val="auto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5F422F96"/>
    <w:multiLevelType w:val="hybridMultilevel"/>
    <w:tmpl w:val="8B62B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441"/>
    <w:rsid w:val="00063A3C"/>
    <w:rsid w:val="0009774A"/>
    <w:rsid w:val="00175CCF"/>
    <w:rsid w:val="00261E1B"/>
    <w:rsid w:val="00277E46"/>
    <w:rsid w:val="002A5228"/>
    <w:rsid w:val="002B6C7A"/>
    <w:rsid w:val="00456E8D"/>
    <w:rsid w:val="00493983"/>
    <w:rsid w:val="005921FC"/>
    <w:rsid w:val="006119B3"/>
    <w:rsid w:val="00617520"/>
    <w:rsid w:val="006B09B4"/>
    <w:rsid w:val="00781FA6"/>
    <w:rsid w:val="007A069C"/>
    <w:rsid w:val="0091765E"/>
    <w:rsid w:val="00B05139"/>
    <w:rsid w:val="00BF7ABE"/>
    <w:rsid w:val="00C74E7C"/>
    <w:rsid w:val="00D7011E"/>
    <w:rsid w:val="00F87D2B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9AA3F-8D5E-4D4F-B20B-B80FFAAA8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F744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1"/>
    <w:uiPriority w:val="99"/>
    <w:qFormat/>
    <w:rsid w:val="00FF7441"/>
    <w:pPr>
      <w:keepNext/>
      <w:keepLines/>
      <w:numPr>
        <w:numId w:val="3"/>
      </w:numPr>
      <w:spacing w:before="120"/>
      <w:jc w:val="center"/>
      <w:outlineLvl w:val="0"/>
    </w:pPr>
    <w:rPr>
      <w:b/>
      <w:bCs/>
    </w:rPr>
  </w:style>
  <w:style w:type="paragraph" w:styleId="2">
    <w:name w:val="heading 2"/>
    <w:basedOn w:val="1"/>
    <w:next w:val="a1"/>
    <w:link w:val="20"/>
    <w:qFormat/>
    <w:rsid w:val="00FF7441"/>
    <w:pPr>
      <w:numPr>
        <w:ilvl w:val="1"/>
        <w:numId w:val="2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basedOn w:val="a2"/>
    <w:link w:val="1"/>
    <w:uiPriority w:val="99"/>
    <w:rsid w:val="00FF7441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rsid w:val="00FF7441"/>
    <w:rPr>
      <w:rFonts w:ascii="Times New Roman" w:eastAsia="Calibri" w:hAnsi="Times New Roman" w:cs="Times New Roman"/>
      <w:bCs/>
      <w:sz w:val="28"/>
      <w:szCs w:val="28"/>
      <w:lang w:eastAsia="ru-RU"/>
    </w:rPr>
  </w:style>
  <w:style w:type="paragraph" w:customStyle="1" w:styleId="Default">
    <w:name w:val="Default"/>
    <w:rsid w:val="00FF74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2">
    <w:name w:val="Абзац списка1"/>
    <w:basedOn w:val="a1"/>
    <w:rsid w:val="00FF7441"/>
    <w:pPr>
      <w:ind w:left="720"/>
    </w:pPr>
  </w:style>
  <w:style w:type="character" w:styleId="a5">
    <w:name w:val="Hyperlink"/>
    <w:uiPriority w:val="99"/>
    <w:rsid w:val="00FF7441"/>
    <w:rPr>
      <w:rFonts w:cs="Times New Roman"/>
      <w:color w:val="0000FF"/>
      <w:u w:val="single"/>
    </w:rPr>
  </w:style>
  <w:style w:type="table" w:styleId="a6">
    <w:name w:val="Table Grid"/>
    <w:basedOn w:val="a3"/>
    <w:uiPriority w:val="99"/>
    <w:rsid w:val="00FF744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7"/>
    <w:qFormat/>
    <w:rsid w:val="00FF744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7">
    <w:name w:val="Основной текст Знак"/>
    <w:basedOn w:val="a2"/>
    <w:link w:val="a0"/>
    <w:rsid w:val="00FF7441"/>
    <w:rPr>
      <w:rFonts w:ascii="Times New Roman" w:eastAsia="Calibri" w:hAnsi="Times New Roman" w:cs="Times New Roman"/>
      <w:bCs/>
      <w:spacing w:val="-1"/>
      <w:sz w:val="28"/>
      <w:szCs w:val="28"/>
      <w:lang w:eastAsia="ru-RU"/>
    </w:rPr>
  </w:style>
  <w:style w:type="paragraph" w:styleId="a8">
    <w:name w:val="List Paragraph"/>
    <w:basedOn w:val="a1"/>
    <w:uiPriority w:val="34"/>
    <w:qFormat/>
    <w:rsid w:val="00FF744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FF7441"/>
    <w:pPr>
      <w:numPr>
        <w:ilvl w:val="2"/>
        <w:numId w:val="3"/>
      </w:numPr>
    </w:pPr>
  </w:style>
  <w:style w:type="paragraph" w:customStyle="1" w:styleId="a9">
    <w:name w:val="......."/>
    <w:basedOn w:val="a1"/>
    <w:next w:val="a1"/>
    <w:rsid w:val="00FF7441"/>
    <w:pPr>
      <w:autoSpaceDE w:val="0"/>
      <w:autoSpaceDN w:val="0"/>
      <w:adjustRightInd w:val="0"/>
      <w:jc w:val="left"/>
    </w:pPr>
    <w:rPr>
      <w:sz w:val="24"/>
      <w:szCs w:val="24"/>
      <w:lang w:eastAsia="en-US"/>
    </w:rPr>
  </w:style>
  <w:style w:type="paragraph" w:customStyle="1" w:styleId="4">
    <w:name w:val="Абзац списка4"/>
    <w:basedOn w:val="a1"/>
    <w:rsid w:val="00FF7441"/>
    <w:pPr>
      <w:spacing w:after="200" w:line="276" w:lineRule="auto"/>
      <w:ind w:left="720"/>
      <w:jc w:val="left"/>
    </w:pPr>
    <w:rPr>
      <w:rFonts w:ascii="Calibri" w:eastAsia="Times New Roman" w:hAnsi="Calibri"/>
      <w:sz w:val="22"/>
      <w:szCs w:val="22"/>
    </w:rPr>
  </w:style>
  <w:style w:type="table" w:customStyle="1" w:styleId="13">
    <w:name w:val="Сетка таблицы1"/>
    <w:basedOn w:val="a3"/>
    <w:next w:val="a6"/>
    <w:uiPriority w:val="99"/>
    <w:rsid w:val="00D701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1"/>
    <w:link w:val="ab"/>
    <w:uiPriority w:val="99"/>
    <w:rsid w:val="00277E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277E46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10">
    <w:name w:val="Список1"/>
    <w:basedOn w:val="12"/>
    <w:uiPriority w:val="99"/>
    <w:rsid w:val="00277E46"/>
    <w:pPr>
      <w:numPr>
        <w:numId w:val="5"/>
      </w:numPr>
      <w:spacing w:after="200" w:line="276" w:lineRule="auto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olina@aer-rea.ru" TargetMode="External"/><Relationship Id="rId13" Type="http://schemas.openxmlformats.org/officeDocument/2006/relationships/hyperlink" Target="mailto:vasileva@aer-rea.ru%20" TargetMode="External"/><Relationship Id="rId18" Type="http://schemas.openxmlformats.org/officeDocument/2006/relationships/hyperlink" Target="mailto:arbitr@rosenergoatom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vasileva@aer-rea.ru%20" TargetMode="External"/><Relationship Id="rId12" Type="http://schemas.openxmlformats.org/officeDocument/2006/relationships/hyperlink" Target="mailto:ozolina@aer-rea.ru" TargetMode="External"/><Relationship Id="rId1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www.aer-rea.ru/postav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vasileva@aer-rea.ru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aerln-a-info@rosatom.ru" TargetMode="External"/><Relationship Id="rId15" Type="http://schemas.openxmlformats.org/officeDocument/2006/relationships/hyperlink" Target="http://www.aer-rea.ru/postav/" TargetMode="External"/><Relationship Id="rId10" Type="http://schemas.openxmlformats.org/officeDocument/2006/relationships/hyperlink" Target="mailto:danilevskiy@aer-rea.ru" TargetMode="External"/><Relationship Id="rId19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asileva@aer-rea.ru%20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comp131</dc:creator>
  <cp:lastModifiedBy>Озолина Юлия Владимировна</cp:lastModifiedBy>
  <cp:revision>2</cp:revision>
  <dcterms:created xsi:type="dcterms:W3CDTF">2018-10-26T11:03:00Z</dcterms:created>
  <dcterms:modified xsi:type="dcterms:W3CDTF">2018-10-26T11:03:00Z</dcterms:modified>
</cp:coreProperties>
</file>