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DB" w:rsidRDefault="007220DB" w:rsidP="007220DB">
      <w:pPr>
        <w:pStyle w:val="a3"/>
        <w:spacing w:before="0" w:beforeAutospacing="0" w:after="0" w:afterAutospacing="0"/>
        <w:contextualSpacing/>
        <w:jc w:val="center"/>
        <w:rPr>
          <w:b/>
          <w:sz w:val="22"/>
        </w:rPr>
      </w:pPr>
      <w:r>
        <w:rPr>
          <w:b/>
          <w:sz w:val="22"/>
        </w:rPr>
        <w:t>ГОСУДАРСТВЕННАЯ КОРПОРАЦИЯ ПО АТОМНОЙ ЭНЕРГИИ «РОСАТОМ»</w:t>
      </w:r>
    </w:p>
    <w:p w:rsidR="007220DB" w:rsidRDefault="007220DB" w:rsidP="007220DB">
      <w:pPr>
        <w:pStyle w:val="a3"/>
        <w:spacing w:before="0" w:beforeAutospacing="0" w:after="0" w:afterAutospacing="0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7220DB" w:rsidRPr="00240226" w:rsidRDefault="007220DB" w:rsidP="007220DB">
      <w:pPr>
        <w:pStyle w:val="a3"/>
        <w:spacing w:before="0" w:beforeAutospacing="0" w:after="0" w:afterAutospacing="0"/>
        <w:contextualSpacing/>
        <w:jc w:val="center"/>
        <w:rPr>
          <w:b/>
          <w:sz w:val="22"/>
        </w:rPr>
      </w:pPr>
      <w:r>
        <w:rPr>
          <w:b/>
          <w:sz w:val="22"/>
        </w:rPr>
        <w:t>«Уральский электромеханический завод»</w:t>
      </w:r>
    </w:p>
    <w:p w:rsidR="007220DB" w:rsidRDefault="007220DB" w:rsidP="007220DB">
      <w:pPr>
        <w:jc w:val="center"/>
        <w:rPr>
          <w:b/>
          <w:sz w:val="28"/>
        </w:rPr>
      </w:pPr>
    </w:p>
    <w:p w:rsidR="007220DB" w:rsidRDefault="007220DB" w:rsidP="007220DB">
      <w:pPr>
        <w:pStyle w:val="a3"/>
        <w:spacing w:before="0" w:beforeAutospacing="0" w:after="0" w:afterAutospacing="0"/>
        <w:jc w:val="both"/>
        <w:rPr>
          <w:sz w:val="22"/>
        </w:rPr>
      </w:pPr>
    </w:p>
    <w:p w:rsidR="007220DB" w:rsidRDefault="007220DB" w:rsidP="007220DB">
      <w:pPr>
        <w:ind w:left="5279"/>
        <w:rPr>
          <w:b/>
        </w:rPr>
      </w:pPr>
      <w:r>
        <w:rPr>
          <w:b/>
          <w:sz w:val="22"/>
        </w:rPr>
        <w:t>«УТВЕРЖДАЮ»</w:t>
      </w:r>
      <w:r>
        <w:rPr>
          <w:sz w:val="22"/>
        </w:rPr>
        <w:t>:</w:t>
      </w:r>
    </w:p>
    <w:p w:rsidR="007220DB" w:rsidRDefault="007220DB" w:rsidP="007220DB">
      <w:pPr>
        <w:ind w:left="5279"/>
      </w:pPr>
      <w:r>
        <w:t>Председатель профильной комиссии</w:t>
      </w:r>
    </w:p>
    <w:p w:rsidR="007220DB" w:rsidRDefault="007220DB" w:rsidP="007220DB">
      <w:pPr>
        <w:ind w:left="5279"/>
      </w:pPr>
      <w:r>
        <w:t>Начальник УООФ</w:t>
      </w:r>
    </w:p>
    <w:p w:rsidR="007220DB" w:rsidRDefault="007220DB" w:rsidP="007220DB">
      <w:pPr>
        <w:ind w:left="5279"/>
      </w:pPr>
    </w:p>
    <w:p w:rsidR="007220DB" w:rsidRDefault="007220DB" w:rsidP="007220DB">
      <w:pPr>
        <w:ind w:left="5279"/>
      </w:pPr>
    </w:p>
    <w:p w:rsidR="007220DB" w:rsidRDefault="007220DB" w:rsidP="007220DB">
      <w:pPr>
        <w:ind w:left="5279"/>
      </w:pPr>
      <w:r>
        <w:t xml:space="preserve">____________________ В.Г. </w:t>
      </w:r>
      <w:proofErr w:type="spellStart"/>
      <w:r>
        <w:t>Чечнев</w:t>
      </w:r>
      <w:proofErr w:type="spellEnd"/>
    </w:p>
    <w:p w:rsidR="007220DB" w:rsidRDefault="007220DB" w:rsidP="007220DB">
      <w:pPr>
        <w:ind w:left="5280"/>
      </w:pPr>
    </w:p>
    <w:p w:rsidR="007220DB" w:rsidRDefault="007220DB" w:rsidP="007220DB">
      <w:pPr>
        <w:ind w:left="5280"/>
      </w:pPr>
      <w:r>
        <w:t>«</w:t>
      </w:r>
      <w:r w:rsidRPr="004F7F7C">
        <w:t>___</w:t>
      </w:r>
      <w:r>
        <w:t>»</w:t>
      </w:r>
      <w:r w:rsidRPr="004F7F7C">
        <w:t>_________________</w:t>
      </w:r>
      <w:r>
        <w:t>2012 г.</w:t>
      </w:r>
    </w:p>
    <w:p w:rsidR="007220DB" w:rsidRPr="00110AD7" w:rsidRDefault="007220DB" w:rsidP="007220DB">
      <w:pPr>
        <w:jc w:val="center"/>
        <w:rPr>
          <w:bCs/>
          <w:sz w:val="28"/>
          <w:szCs w:val="28"/>
        </w:rPr>
      </w:pPr>
    </w:p>
    <w:p w:rsidR="007220DB" w:rsidRPr="00110AD7" w:rsidRDefault="007220DB" w:rsidP="007220DB">
      <w:pPr>
        <w:pStyle w:val="11"/>
        <w:keepNext w:val="0"/>
        <w:rPr>
          <w:bCs/>
          <w:snapToGrid/>
          <w:sz w:val="28"/>
          <w:szCs w:val="28"/>
        </w:rPr>
      </w:pPr>
    </w:p>
    <w:p w:rsidR="007220DB" w:rsidRPr="00110AD7" w:rsidRDefault="007220DB" w:rsidP="007220DB">
      <w:pPr>
        <w:jc w:val="center"/>
        <w:rPr>
          <w:bCs/>
          <w:sz w:val="28"/>
          <w:szCs w:val="28"/>
        </w:rPr>
      </w:pPr>
    </w:p>
    <w:p w:rsidR="007220DB" w:rsidRPr="00110AD7" w:rsidRDefault="007220DB" w:rsidP="007220DB">
      <w:pPr>
        <w:jc w:val="center"/>
        <w:rPr>
          <w:bCs/>
          <w:sz w:val="28"/>
          <w:szCs w:val="28"/>
        </w:rPr>
      </w:pPr>
    </w:p>
    <w:p w:rsidR="007220DB" w:rsidRPr="00110AD7" w:rsidRDefault="007220DB" w:rsidP="007220DB">
      <w:pPr>
        <w:jc w:val="center"/>
        <w:rPr>
          <w:bCs/>
          <w:sz w:val="28"/>
          <w:szCs w:val="28"/>
        </w:rPr>
      </w:pPr>
    </w:p>
    <w:p w:rsidR="007220DB" w:rsidRPr="00110AD7" w:rsidRDefault="007220DB" w:rsidP="007220DB">
      <w:pPr>
        <w:jc w:val="center"/>
        <w:rPr>
          <w:bCs/>
          <w:sz w:val="28"/>
          <w:szCs w:val="28"/>
        </w:rPr>
      </w:pPr>
    </w:p>
    <w:p w:rsidR="007220DB" w:rsidRPr="00110AD7" w:rsidRDefault="007220DB" w:rsidP="007220DB">
      <w:pPr>
        <w:jc w:val="center"/>
        <w:outlineLvl w:val="0"/>
        <w:rPr>
          <w:bCs/>
          <w:sz w:val="28"/>
          <w:szCs w:val="28"/>
        </w:rPr>
      </w:pPr>
    </w:p>
    <w:p w:rsidR="007220DB" w:rsidRPr="00110AD7" w:rsidRDefault="007220DB" w:rsidP="007220DB">
      <w:pPr>
        <w:jc w:val="center"/>
        <w:outlineLvl w:val="0"/>
        <w:rPr>
          <w:bCs/>
          <w:sz w:val="28"/>
          <w:szCs w:val="28"/>
        </w:rPr>
      </w:pPr>
      <w:bookmarkStart w:id="0" w:name="_Toc323136315"/>
      <w:r w:rsidRPr="00110AD7">
        <w:rPr>
          <w:bCs/>
          <w:sz w:val="28"/>
          <w:szCs w:val="28"/>
        </w:rPr>
        <w:t>ДОКУМЕНТАЦИЯ ПО ЗАПРОСУ ЦЕН</w:t>
      </w:r>
      <w:bookmarkEnd w:id="0"/>
    </w:p>
    <w:p w:rsidR="007220DB" w:rsidRPr="007D4BE9" w:rsidRDefault="007220DB" w:rsidP="007220DB">
      <w:pPr>
        <w:jc w:val="center"/>
        <w:rPr>
          <w:sz w:val="28"/>
          <w:szCs w:val="28"/>
        </w:rPr>
      </w:pPr>
      <w:r w:rsidRPr="007D4BE9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7220DB" w:rsidRPr="00EF5352" w:rsidRDefault="007220DB" w:rsidP="007220DB">
      <w:pPr>
        <w:jc w:val="center"/>
        <w:rPr>
          <w:sz w:val="28"/>
          <w:szCs w:val="28"/>
        </w:rPr>
      </w:pPr>
      <w:r w:rsidRPr="007D4BE9">
        <w:rPr>
          <w:sz w:val="28"/>
          <w:szCs w:val="28"/>
        </w:rPr>
        <w:t xml:space="preserve">на поставку </w:t>
      </w:r>
      <w:proofErr w:type="gramStart"/>
      <w:r w:rsidR="00EF5352">
        <w:rPr>
          <w:sz w:val="28"/>
          <w:szCs w:val="28"/>
          <w:u w:val="single"/>
          <w:lang w:val="en-US"/>
        </w:rPr>
        <w:t>c</w:t>
      </w:r>
      <w:proofErr w:type="spellStart"/>
      <w:proofErr w:type="gramEnd"/>
      <w:r w:rsidR="00EF5352">
        <w:rPr>
          <w:sz w:val="28"/>
          <w:szCs w:val="28"/>
          <w:u w:val="single"/>
        </w:rPr>
        <w:t>антехматериалов</w:t>
      </w:r>
      <w:proofErr w:type="spellEnd"/>
    </w:p>
    <w:p w:rsidR="007220DB" w:rsidRPr="007D4BE9" w:rsidRDefault="007220DB" w:rsidP="007220DB">
      <w:pPr>
        <w:ind w:right="-2"/>
        <w:jc w:val="center"/>
        <w:rPr>
          <w:sz w:val="28"/>
          <w:szCs w:val="28"/>
        </w:rPr>
      </w:pPr>
      <w:r w:rsidRPr="007D4BE9">
        <w:rPr>
          <w:sz w:val="28"/>
          <w:szCs w:val="28"/>
        </w:rPr>
        <w:t>для нужд ФГУП "Уральский электромеханический завод"</w:t>
      </w: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caps/>
          <w:sz w:val="28"/>
          <w:szCs w:val="28"/>
        </w:rPr>
      </w:pPr>
      <w:r w:rsidRPr="00110AD7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110AD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110AD7">
        <w:rPr>
          <w:caps/>
          <w:sz w:val="28"/>
          <w:szCs w:val="28"/>
        </w:rPr>
        <w:t>»</w:t>
      </w: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  <w:r>
        <w:rPr>
          <w:sz w:val="28"/>
          <w:szCs w:val="28"/>
        </w:rPr>
        <w:t>Г. Екатеринбург</w:t>
      </w:r>
    </w:p>
    <w:p w:rsidR="007220DB" w:rsidRDefault="007220DB" w:rsidP="007220D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  <w:r w:rsidRPr="00110AD7">
        <w:rPr>
          <w:sz w:val="28"/>
          <w:szCs w:val="28"/>
        </w:rPr>
        <w:t>2012</w:t>
      </w:r>
      <w:r>
        <w:rPr>
          <w:sz w:val="28"/>
          <w:szCs w:val="28"/>
        </w:rPr>
        <w:t xml:space="preserve"> г</w:t>
      </w:r>
    </w:p>
    <w:p w:rsidR="007220DB" w:rsidRPr="00110AD7" w:rsidRDefault="007220DB" w:rsidP="007220DB">
      <w:pPr>
        <w:pStyle w:val="2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  <w:sz w:val="28"/>
          <w:szCs w:val="28"/>
        </w:rPr>
      </w:pPr>
      <w:bookmarkStart w:id="1" w:name="_Toc323136316"/>
      <w:r w:rsidRPr="00110AD7">
        <w:rPr>
          <w:b/>
          <w:sz w:val="28"/>
          <w:szCs w:val="28"/>
        </w:rPr>
        <w:lastRenderedPageBreak/>
        <w:t>ТЕХНИЧЕСКОЕ ЗАДАНИЕ</w:t>
      </w:r>
      <w:bookmarkEnd w:id="1"/>
    </w:p>
    <w:p w:rsidR="007220DB" w:rsidRPr="00380F39" w:rsidRDefault="007220DB" w:rsidP="007220DB">
      <w:pPr>
        <w:ind w:left="720"/>
        <w:jc w:val="center"/>
        <w:rPr>
          <w:rStyle w:val="a5"/>
          <w:b w:val="0"/>
          <w:sz w:val="28"/>
          <w:szCs w:val="28"/>
          <w:bdr w:val="none" w:sz="0" w:space="0" w:color="auto" w:frame="1"/>
        </w:rPr>
      </w:pPr>
      <w:r w:rsidRPr="00380F39">
        <w:rPr>
          <w:rStyle w:val="a5"/>
          <w:sz w:val="28"/>
          <w:szCs w:val="28"/>
          <w:bdr w:val="none" w:sz="0" w:space="0" w:color="auto" w:frame="1"/>
        </w:rPr>
        <w:t xml:space="preserve">к заявке на размещение заказа на поставку </w:t>
      </w:r>
      <w:proofErr w:type="spellStart"/>
      <w:r w:rsidR="00EF5352">
        <w:rPr>
          <w:rStyle w:val="a5"/>
          <w:sz w:val="28"/>
          <w:szCs w:val="28"/>
          <w:u w:val="single"/>
          <w:bdr w:val="none" w:sz="0" w:space="0" w:color="auto" w:frame="1"/>
        </w:rPr>
        <w:t>сантехматериалов</w:t>
      </w:r>
      <w:proofErr w:type="spellEnd"/>
    </w:p>
    <w:p w:rsidR="007220DB" w:rsidRPr="00380F39" w:rsidRDefault="007220DB" w:rsidP="007220DB">
      <w:pPr>
        <w:ind w:left="720"/>
        <w:jc w:val="center"/>
        <w:rPr>
          <w:sz w:val="28"/>
          <w:szCs w:val="28"/>
        </w:rPr>
      </w:pPr>
      <w:r w:rsidRPr="00380F39">
        <w:rPr>
          <w:rStyle w:val="a5"/>
          <w:sz w:val="28"/>
          <w:szCs w:val="28"/>
          <w:bdr w:val="none" w:sz="0" w:space="0" w:color="auto" w:frame="1"/>
        </w:rPr>
        <w:t>для нужд ФГУП «Уральский электромеханический завод»</w:t>
      </w:r>
    </w:p>
    <w:p w:rsidR="007220DB" w:rsidRPr="00110AD7" w:rsidRDefault="007220DB" w:rsidP="007220DB">
      <w:pPr>
        <w:jc w:val="center"/>
        <w:rPr>
          <w:b/>
          <w:color w:val="000000"/>
          <w:sz w:val="28"/>
          <w:szCs w:val="28"/>
        </w:rPr>
      </w:pPr>
    </w:p>
    <w:p w:rsidR="007220DB" w:rsidRPr="00110AD7" w:rsidRDefault="007220DB" w:rsidP="007220DB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7220DB" w:rsidRPr="00110AD7" w:rsidRDefault="007220DB" w:rsidP="007220DB">
      <w:pPr>
        <w:pStyle w:val="2"/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  <w:r w:rsidRPr="00110AD7">
        <w:rPr>
          <w:sz w:val="28"/>
          <w:szCs w:val="28"/>
        </w:rPr>
        <w:t xml:space="preserve">Поставка </w:t>
      </w:r>
      <w:proofErr w:type="spellStart"/>
      <w:r w:rsidR="00EF5352">
        <w:rPr>
          <w:sz w:val="28"/>
          <w:szCs w:val="28"/>
          <w:u w:val="single"/>
        </w:rPr>
        <w:t>сантехмат</w:t>
      </w:r>
      <w:r w:rsidR="00BF493C">
        <w:rPr>
          <w:sz w:val="28"/>
          <w:szCs w:val="28"/>
          <w:u w:val="single"/>
        </w:rPr>
        <w:t>е</w:t>
      </w:r>
      <w:r w:rsidR="00EF5352">
        <w:rPr>
          <w:sz w:val="28"/>
          <w:szCs w:val="28"/>
          <w:u w:val="single"/>
        </w:rPr>
        <w:t>риалов</w:t>
      </w:r>
      <w:proofErr w:type="spellEnd"/>
    </w:p>
    <w:p w:rsidR="007220DB" w:rsidRPr="00110AD7" w:rsidRDefault="007220DB" w:rsidP="007220DB">
      <w:pPr>
        <w:pStyle w:val="2"/>
        <w:widowControl w:val="0"/>
        <w:autoSpaceDE w:val="0"/>
        <w:autoSpaceDN w:val="0"/>
        <w:adjustRightInd w:val="0"/>
        <w:contextualSpacing/>
        <w:rPr>
          <w:b/>
          <w:sz w:val="28"/>
          <w:szCs w:val="28"/>
        </w:rPr>
      </w:pPr>
    </w:p>
    <w:p w:rsidR="007220DB" w:rsidRDefault="007220DB" w:rsidP="007220DB">
      <w:pPr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2. Технические характеристики оборудования</w:t>
      </w:r>
    </w:p>
    <w:tbl>
      <w:tblPr>
        <w:tblW w:w="7740" w:type="dxa"/>
        <w:tblInd w:w="99" w:type="dxa"/>
        <w:tblLook w:val="04A0"/>
      </w:tblPr>
      <w:tblGrid>
        <w:gridCol w:w="550"/>
        <w:gridCol w:w="5124"/>
        <w:gridCol w:w="1026"/>
        <w:gridCol w:w="1040"/>
      </w:tblGrid>
      <w:tr w:rsidR="00BF493C" w:rsidRPr="00BF493C" w:rsidTr="00BF493C">
        <w:trPr>
          <w:trHeight w:val="102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№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Наименование</w:t>
            </w:r>
            <w:r w:rsidRPr="00BF493C">
              <w:rPr>
                <w:rFonts w:ascii="Arial" w:hAnsi="Arial" w:cs="Arial"/>
                <w:sz w:val="20"/>
                <w:szCs w:val="20"/>
              </w:rPr>
              <w:br/>
              <w:t>товара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Единица</w:t>
            </w:r>
            <w:r w:rsidRPr="00BF493C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изм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е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-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br/>
              <w:t>рения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Кол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и-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чество</w:t>
            </w:r>
            <w:proofErr w:type="spellEnd"/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Хомут 10х16/9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Norma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Хомут 16х27/9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Norma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Хомут 20х32/9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Norma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Хомут 25х40/9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Norma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Шланг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дюритовый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Ду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6</w:t>
            </w:r>
            <w:proofErr w:type="gram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Шланг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дюритовый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Ду8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Шланг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дюритовый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Ду10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Шланг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дюритовый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Ду12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Шланг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дюритовый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Ду14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Шланг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дюритовый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Ду16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Шланг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дюритовый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Ду20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Кран-букса 18*1 резина, квадрат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Кран-букса 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червячная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 xml:space="preserve"> КБР-4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Арматура для бачка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универс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АС-1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57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Сифон бут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н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>ерж.1 1/2"*40 с гофр.40/50 Ани С0115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Манжет 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конусный</w:t>
            </w:r>
            <w:proofErr w:type="gram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Теплозвукоизоляционный материал ВТ4С-15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Герметик 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силиконовый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 xml:space="preserve"> бесцветный 75гр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ППРС Труба D25 PN20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Кран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шаровый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11б27п1 Ду15 Ру16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Кран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шаровый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11б27п1 Ду20 Ру16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Кран 11б6бк Ду25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Вентиль 15б1п Ду15 Ру16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Вентиль 15б1п Ду20 Ру16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Вентиль 15б1п Ду25 Ру16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Клапан Т-32М1 Ду80 Ру63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Войлок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муллитокремнезем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МКРВ-200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Плита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совелитовая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500*170*50-60 М500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м3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Смеситель для мойки "Ёлочка" б/</w:t>
            </w: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Гибкая подводка 1/2" ПМ 40см. Акватехника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Гибкая подводка 1/2" ПМ 60см. Акватехника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Гибкая подводка для смесителя нерж. 50 см Акватехника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Умывальник 2 вел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с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 xml:space="preserve"> 1 отв. ЗКИ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Унитаз-компакт "Волна" без арматуры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Арматура для бачка "Волна"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Сиденье для унитаза "Волна"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Крепление для унитаза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lastRenderedPageBreak/>
              <w:t>38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Гофра для унитаза  Ани К828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Клапан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шаровый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латунный в сборе (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Аркон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Муфта обжим 20х1/2"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наруж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Муфта обжим 20*20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Тройник обжим 20х20х20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Угольник обжим 20*20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Пресс-муфта 20х1/2"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наруж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Vtm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Пресс-муфта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. 20х20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Valtec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Пресс-тройник 20х20х20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Valtec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Пресс-угольник 20х20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Vtm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Труба 20х2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Valtec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Труба ПП 110*1,5м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Труба ПП 110*1м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Труба ПП 50*1,5м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Труба ПП 50*1м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Отвод ПП 110*45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Отвод ПП 110*87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Отвод ПП 50*45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Отвод ПП 50*87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Тройник ПП 110*110*87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Тройник ПП 50*50*87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Муфта ПП 50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Заглушка ПП 50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Заглушка ПП 110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Манжета резин.120*110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Манжета резин.70*50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Переходник-американка Ду15 ПМ ник.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Клик 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Крепеж ПП 50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Крепеж ПП 110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Дюбель 6мм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Дюбель 12мм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ППРС Труба D50 PN10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ППРС Труба D63 PN10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ППРС Угольник 45* D50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ППРС Угольник 45* D63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Угольник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соедин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Угольник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соедин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D63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Муфта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соедин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Муфта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соедин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D63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Американка муфтовая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внутр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рез. D63х2"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ППРС Американка муфтовая нар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>ез. D63х2"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Американка муфтовая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внутр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рез. D50х1 1/2"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ППРС Американка муфтовая нар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>ез. D50х1 1/2"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Тройник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D63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Тройник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Хомут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обрезинненый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для труб 1 1/2"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Хомут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обрезинненый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для труб 2 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Хомут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обрезинненый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для труб 1 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Хомут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обрезинненый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для труб 3/4"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Труба 26х3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Valtec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Труба 32х3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Valtec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lastRenderedPageBreak/>
              <w:t>90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Пресс-муфта 26х3/4"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наруж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Vtm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91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Пресс-муфта 26х3/4"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внутр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Vtm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Пресс-муфта 32х1"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внутр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Vtm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Пресс-муфта 32х1"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наруж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Vtm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Кран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шаровый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11б27п1 Ду25 Ру16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Кран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шаровый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11б27п1 Ду32 Ру16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Пресс-муфта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. 32х32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Valtec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Пресс-муфта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. 26х26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Valtec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Пресс-тройник 26х26х26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Valtec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Пресс-тройник 32х32х32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Valtec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Пресс-тройник 32х26х32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Valtec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Труба 16х2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Henco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Кран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шаровый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1/2" ММ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руч.VT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214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Хомут 10х16/9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Norma</w:t>
            </w:r>
            <w:proofErr w:type="spellEnd"/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Угольник обжим 16*16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Муфта обжим 16х1/2"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наруж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Тройник обжим 16х16х16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ППРС Труба D20 PN20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56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ППРС Труба D40 PN20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Муфта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наруж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рез. D20х1/2"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34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Муфта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наруж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рез. D25х3/4"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Муфта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наруж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рез. D40х1 1/4"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Американка муфтовая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внутр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рез. D20х1/2"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113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Американка муфтовая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внутр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рез. D25х3/4"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114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Американка муфтовая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внутр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рез. D40х1 1/4"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Футорка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Ду25х32 ник.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ППРС Американка муфтовая нар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>ез. D20х1/2"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ППРС Американка муфтовая нар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>ез. D25х3/4"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118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Переходник 1 1/4"х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>" ПП GF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Муфта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соедин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Муфта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соедин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D25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Муфта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соедин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Тройник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Тройник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D25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Угольник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соедин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Угольник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соедин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D25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ППРС Угольник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соедин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 D40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127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Труба ПП 50*2м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Труба ПП 50*0,5м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Тройник ПП 50*50*45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Переходник ПП на чугун 50 с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уплот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131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Ревизия ПП 50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кан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132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Унитаз "Урал" с кос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>ыпуском ЗКИ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133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Бачок "Урал" без арматуры ЗКИ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134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Писсуар "Урал</w:t>
            </w:r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н</w:t>
            </w:r>
            <w:proofErr w:type="gramEnd"/>
            <w:r w:rsidRPr="00BF493C">
              <w:rPr>
                <w:rFonts w:ascii="Arial" w:hAnsi="Arial" w:cs="Arial"/>
                <w:sz w:val="20"/>
                <w:szCs w:val="20"/>
              </w:rPr>
              <w:t>астен.малый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 xml:space="preserve"> ТУ 53 (ЗКИ)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 xml:space="preserve">Мойка стальная </w:t>
            </w:r>
            <w:proofErr w:type="spellStart"/>
            <w:r w:rsidRPr="00BF493C">
              <w:rPr>
                <w:rFonts w:ascii="Arial" w:hAnsi="Arial" w:cs="Arial"/>
                <w:sz w:val="20"/>
                <w:szCs w:val="20"/>
              </w:rPr>
              <w:t>эмал</w:t>
            </w:r>
            <w:proofErr w:type="spellEnd"/>
            <w:r w:rsidRPr="00BF493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F493C" w:rsidRPr="00BF493C" w:rsidTr="00BF493C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136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93C" w:rsidRPr="00BF493C" w:rsidRDefault="00BF493C" w:rsidP="00BF493C">
            <w:pPr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Гибкая подводка 1/2" ПМ 50см. Акватехника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493C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93C" w:rsidRPr="00BF493C" w:rsidRDefault="00BF493C" w:rsidP="00BF49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F493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</w:tbl>
    <w:p w:rsidR="007220DB" w:rsidRPr="00110AD7" w:rsidRDefault="007220DB" w:rsidP="007220DB">
      <w:pPr>
        <w:rPr>
          <w:sz w:val="28"/>
          <w:szCs w:val="28"/>
        </w:rPr>
      </w:pPr>
    </w:p>
    <w:p w:rsidR="007220DB" w:rsidRDefault="007220DB" w:rsidP="007220DB">
      <w:pPr>
        <w:spacing w:after="120"/>
        <w:jc w:val="both"/>
        <w:rPr>
          <w:i/>
          <w:iCs/>
          <w:sz w:val="22"/>
          <w:szCs w:val="22"/>
        </w:rPr>
      </w:pPr>
      <w:r w:rsidRPr="00E7524F">
        <w:rPr>
          <w:i/>
          <w:iCs/>
          <w:sz w:val="22"/>
          <w:szCs w:val="22"/>
        </w:rPr>
        <w:t xml:space="preserve">По товарам, имеющим ссылки на конкретные торговые марки, наименование производителя допускается предоставление </w:t>
      </w:r>
      <w:r w:rsidRPr="00E7524F">
        <w:rPr>
          <w:b/>
          <w:bCs/>
          <w:i/>
          <w:iCs/>
          <w:sz w:val="22"/>
          <w:szCs w:val="22"/>
          <w:u w:val="single"/>
        </w:rPr>
        <w:t>эквивалента</w:t>
      </w:r>
      <w:r w:rsidRPr="00E7524F">
        <w:rPr>
          <w:i/>
          <w:iCs/>
          <w:sz w:val="22"/>
          <w:szCs w:val="22"/>
        </w:rPr>
        <w:t xml:space="preserve"> (при условии, что предоставленный эквивалент по существу равноценен или превосходит по качеству продукцию, указанную заказчиком в технических характеристиках).</w:t>
      </w:r>
    </w:p>
    <w:p w:rsidR="007220DB" w:rsidRDefault="007220DB" w:rsidP="007220DB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Требования к качеству товаров, качественным (потребительским) свойствам товаров, гарантии качества: </w:t>
      </w:r>
      <w:r>
        <w:rPr>
          <w:sz w:val="28"/>
          <w:szCs w:val="28"/>
        </w:rPr>
        <w:t xml:space="preserve">весь поставляемый товар должен соответствовать правилам безопасности, нормам производства и реализации, должен иметь оригинальную сертификацию и </w:t>
      </w:r>
      <w:proofErr w:type="gramStart"/>
      <w:r w:rsidRPr="002303E1">
        <w:rPr>
          <w:sz w:val="28"/>
          <w:szCs w:val="28"/>
        </w:rPr>
        <w:t>иметь гарантийный срок качества не менее чем указан</w:t>
      </w:r>
      <w:proofErr w:type="gramEnd"/>
      <w:r w:rsidRPr="002303E1">
        <w:rPr>
          <w:sz w:val="28"/>
          <w:szCs w:val="28"/>
        </w:rPr>
        <w:t xml:space="preserve"> в графе «Гарантийный срок».</w:t>
      </w:r>
      <w:r>
        <w:rPr>
          <w:sz w:val="28"/>
          <w:szCs w:val="28"/>
        </w:rPr>
        <w:t xml:space="preserve"> Поставщик несет полную ответственность за качество поставляемого товара в течение всего гарантийного срока при условии его правильного хранения (эксплуатации) Заказчиком.</w:t>
      </w:r>
    </w:p>
    <w:p w:rsidR="007220DB" w:rsidRDefault="007220DB" w:rsidP="007220DB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Поставляемый товар должен быть новым (не бывшим в употреблении), год выпуска должен быть не ранее 2011 г.</w:t>
      </w:r>
    </w:p>
    <w:p w:rsidR="007220DB" w:rsidRPr="005F5857" w:rsidRDefault="007220DB" w:rsidP="007220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Качество и комплектность товаров должны соответствовать </w:t>
      </w:r>
      <w:proofErr w:type="spellStart"/>
      <w:r>
        <w:rPr>
          <w:sz w:val="28"/>
          <w:szCs w:val="28"/>
        </w:rPr>
        <w:t>ГОСТам</w:t>
      </w:r>
      <w:proofErr w:type="spellEnd"/>
      <w:r>
        <w:rPr>
          <w:sz w:val="28"/>
          <w:szCs w:val="28"/>
        </w:rPr>
        <w:t>, ТУ, импортный товар - международным стандартам упаковки, а также требованиям к качеству поставляемого товара, обычно предъявляемым к товару подобного рода. Товар поставляется в комплекте с относящейся к нему документацией (технический паспорт, сертификат качества, сертификаты на комплектующие материалы (соответствия ГОСТ), инструкция по эксплуатации, полностью прошедшим таможенное оформление и предпродажную подготовку в соответствии с действующим законодательством РФ и т.п.), предусмотренной действующим законодательством РФ.</w:t>
      </w:r>
    </w:p>
    <w:p w:rsidR="007220DB" w:rsidRDefault="007220DB" w:rsidP="007220DB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Источник финансирования: </w:t>
      </w:r>
      <w:r>
        <w:rPr>
          <w:sz w:val="28"/>
          <w:szCs w:val="28"/>
        </w:rPr>
        <w:t>собственные средства ФГУП «Уральский электромеханический завод».</w:t>
      </w:r>
    </w:p>
    <w:p w:rsidR="007220DB" w:rsidRDefault="007220DB" w:rsidP="007220DB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>Место поставки:</w:t>
      </w:r>
      <w:r>
        <w:rPr>
          <w:sz w:val="28"/>
          <w:szCs w:val="28"/>
        </w:rPr>
        <w:t xml:space="preserve"> </w:t>
      </w:r>
      <w:r w:rsidR="00F90045">
        <w:rPr>
          <w:sz w:val="28"/>
          <w:szCs w:val="28"/>
        </w:rPr>
        <w:t xml:space="preserve">620137, </w:t>
      </w:r>
      <w:r>
        <w:rPr>
          <w:sz w:val="28"/>
          <w:szCs w:val="28"/>
        </w:rPr>
        <w:t xml:space="preserve">г. Екатеринбург, </w:t>
      </w:r>
      <w:r w:rsidR="00F90045">
        <w:rPr>
          <w:sz w:val="28"/>
          <w:szCs w:val="28"/>
        </w:rPr>
        <w:t>пер. Шоферов, д. 17.</w:t>
      </w:r>
    </w:p>
    <w:p w:rsidR="00942838" w:rsidRDefault="007220DB" w:rsidP="00F90045">
      <w:pPr>
        <w:pStyle w:val="2"/>
        <w:widowControl w:val="0"/>
        <w:autoSpaceDE w:val="0"/>
        <w:autoSpaceDN w:val="0"/>
        <w:adjustRightInd w:val="0"/>
        <w:ind w:firstLine="709"/>
        <w:contextualSpacing/>
      </w:pPr>
      <w:r w:rsidRPr="00110AD7">
        <w:rPr>
          <w:sz w:val="28"/>
          <w:szCs w:val="28"/>
        </w:rP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sectPr w:rsidR="00942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0ECAD57C"/>
    <w:lvl w:ilvl="0" w:tplc="994EF5B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7220DB"/>
    <w:rsid w:val="00236183"/>
    <w:rsid w:val="00440CBB"/>
    <w:rsid w:val="007220DB"/>
    <w:rsid w:val="00781A47"/>
    <w:rsid w:val="00942838"/>
    <w:rsid w:val="00A9567F"/>
    <w:rsid w:val="00B15D6F"/>
    <w:rsid w:val="00BF493C"/>
    <w:rsid w:val="00EF5352"/>
    <w:rsid w:val="00F90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220D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7220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220DB"/>
    <w:pPr>
      <w:spacing w:before="100" w:beforeAutospacing="1" w:after="100" w:afterAutospacing="1"/>
    </w:pPr>
  </w:style>
  <w:style w:type="paragraph" w:customStyle="1" w:styleId="11">
    <w:name w:val="заголовок 11"/>
    <w:basedOn w:val="a"/>
    <w:next w:val="a"/>
    <w:rsid w:val="007220DB"/>
    <w:pPr>
      <w:keepNext/>
      <w:jc w:val="center"/>
    </w:pPr>
    <w:rPr>
      <w:snapToGrid w:val="0"/>
      <w:szCs w:val="20"/>
    </w:rPr>
  </w:style>
  <w:style w:type="paragraph" w:customStyle="1" w:styleId="Times12">
    <w:name w:val="Times 12"/>
    <w:basedOn w:val="a"/>
    <w:rsid w:val="007220D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7220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7220D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82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1145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7659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Южаков</dc:creator>
  <cp:lastModifiedBy>User</cp:lastModifiedBy>
  <cp:revision>7</cp:revision>
  <cp:lastPrinted>2012-05-23T10:28:00Z</cp:lastPrinted>
  <dcterms:created xsi:type="dcterms:W3CDTF">2012-04-25T10:58:00Z</dcterms:created>
  <dcterms:modified xsi:type="dcterms:W3CDTF">2012-06-07T03:59:00Z</dcterms:modified>
</cp:coreProperties>
</file>