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160" w:rsidRDefault="00B02160" w:rsidP="00B02160">
      <w:pPr>
        <w:pStyle w:val="a6"/>
        <w:jc w:val="center"/>
        <w:rPr>
          <w:noProof/>
        </w:rPr>
      </w:pPr>
      <w:r>
        <w:rPr>
          <w:noProof/>
          <w:lang w:eastAsia="ru-RU"/>
        </w:rPr>
        <w:drawing>
          <wp:inline distT="0" distB="0" distL="0" distR="0" wp14:anchorId="2D1B4BC2" wp14:editId="0B361DFB">
            <wp:extent cx="593407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45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50"/>
      </w:tblGrid>
      <w:tr w:rsidR="00B02160" w:rsidTr="00F5709B">
        <w:trPr>
          <w:cantSplit/>
          <w:trHeight w:val="552"/>
          <w:jc w:val="center"/>
        </w:trPr>
        <w:tc>
          <w:tcPr>
            <w:tcW w:w="9447" w:type="dxa"/>
          </w:tcPr>
          <w:p w:rsidR="00B02160" w:rsidRDefault="00B02160" w:rsidP="00F5709B">
            <w:pPr>
              <w:pStyle w:val="a8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</w:p>
          <w:p w:rsidR="00B02160" w:rsidRPr="00B27A2F" w:rsidRDefault="00B02160" w:rsidP="00F5709B">
            <w:pPr>
              <w:spacing w:line="276" w:lineRule="auto"/>
              <w:jc w:val="center"/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</w:pPr>
            <w:r w:rsidRPr="00B27A2F"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  <w:t>Открытое акционерное общество</w:t>
            </w:r>
          </w:p>
          <w:p w:rsidR="00B02160" w:rsidRPr="00B27A2F" w:rsidRDefault="00B02160" w:rsidP="00F5709B">
            <w:pPr>
              <w:spacing w:line="276" w:lineRule="auto"/>
              <w:jc w:val="center"/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</w:pPr>
            <w:r w:rsidRPr="00B27A2F"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  <w:t xml:space="preserve">    «Нижнетуринский машиностроительный завод «Вента»</w:t>
            </w:r>
          </w:p>
          <w:p w:rsidR="00B02160" w:rsidRPr="00B27A2F" w:rsidRDefault="00B02160" w:rsidP="00F5709B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27A2F">
              <w:rPr>
                <w:rFonts w:ascii="Arial" w:hAnsi="Arial" w:cs="Arial"/>
                <w:sz w:val="18"/>
                <w:szCs w:val="20"/>
              </w:rPr>
              <w:t>ул. Малышева, д. 2а, г. Нижняя Тура, Свердловскаяобласть,624222</w:t>
            </w:r>
          </w:p>
          <w:p w:rsidR="00B02160" w:rsidRDefault="00B02160" w:rsidP="00F5709B">
            <w:pPr>
              <w:pStyle w:val="a8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  <w:r w:rsidRPr="00B27A2F">
              <w:rPr>
                <w:rFonts w:ascii="Arial" w:eastAsia="Times New Roman" w:hAnsi="Arial" w:cs="Arial"/>
                <w:sz w:val="18"/>
                <w:szCs w:val="20"/>
                <w:lang w:val="ru-RU" w:eastAsia="ru-RU"/>
              </w:rPr>
              <w:t>Тел./факс (34342) 2-30-20, 2-31-44   e-</w:t>
            </w:r>
            <w:proofErr w:type="spellStart"/>
            <w:r w:rsidRPr="00B27A2F">
              <w:rPr>
                <w:rFonts w:ascii="Arial" w:eastAsia="Times New Roman" w:hAnsi="Arial" w:cs="Arial"/>
                <w:sz w:val="18"/>
                <w:szCs w:val="20"/>
                <w:lang w:val="ru-RU" w:eastAsia="ru-RU"/>
              </w:rPr>
              <w:t>mail</w:t>
            </w:r>
            <w:proofErr w:type="spellEnd"/>
            <w:r w:rsidRPr="00B27A2F">
              <w:rPr>
                <w:rFonts w:ascii="Arial" w:eastAsia="Times New Roman" w:hAnsi="Arial" w:cs="Arial"/>
                <w:sz w:val="18"/>
                <w:szCs w:val="20"/>
                <w:lang w:val="ru-RU" w:eastAsia="ru-RU"/>
              </w:rPr>
              <w:t xml:space="preserve">: </w:t>
            </w:r>
            <w:hyperlink r:id="rId7" w:history="1">
              <w:r w:rsidRPr="00B27A2F">
                <w:rPr>
                  <w:rFonts w:ascii="Arial" w:eastAsia="Times New Roman" w:hAnsi="Arial" w:cs="Arial"/>
                  <w:color w:val="0000FF"/>
                  <w:sz w:val="18"/>
                  <w:szCs w:val="20"/>
                  <w:u w:val="single"/>
                  <w:lang w:val="ru-RU" w:eastAsia="ru-RU"/>
                </w:rPr>
                <w:t>venta@venta-nt.ru</w:t>
              </w:r>
            </w:hyperlink>
            <w:r w:rsidRPr="00B27A2F">
              <w:rPr>
                <w:rFonts w:ascii="Arial" w:eastAsia="Times New Roman" w:hAnsi="Arial" w:cs="Arial"/>
                <w:sz w:val="18"/>
                <w:szCs w:val="20"/>
                <w:lang w:val="ru-RU" w:eastAsia="ru-RU"/>
              </w:rPr>
              <w:t xml:space="preserve">  </w:t>
            </w:r>
            <w:hyperlink r:id="rId8" w:history="1">
              <w:r w:rsidRPr="00B27A2F">
                <w:rPr>
                  <w:rFonts w:ascii="Arial" w:eastAsia="Times New Roman" w:hAnsi="Arial" w:cs="Arial"/>
                  <w:color w:val="000000"/>
                  <w:sz w:val="18"/>
                  <w:szCs w:val="20"/>
                  <w:u w:val="single"/>
                  <w:lang w:val="ru-RU" w:eastAsia="ru-RU"/>
                </w:rPr>
                <w:t>www.venta-nt.ru</w:t>
              </w:r>
            </w:hyperlink>
          </w:p>
          <w:p w:rsidR="00B02160" w:rsidRDefault="00B02160" w:rsidP="00F5709B">
            <w:pPr>
              <w:pStyle w:val="a8"/>
              <w:spacing w:line="276" w:lineRule="auto"/>
              <w:jc w:val="both"/>
              <w:rPr>
                <w:rFonts w:ascii="Arial" w:hAnsi="Arial" w:cs="Arial"/>
                <w:b/>
                <w:bCs/>
                <w:lang w:val="ru-RU"/>
              </w:rPr>
            </w:pPr>
          </w:p>
          <w:p w:rsidR="00B02160" w:rsidRDefault="00B02160" w:rsidP="00F5709B">
            <w:pPr>
              <w:pStyle w:val="a8"/>
              <w:spacing w:line="276" w:lineRule="auto"/>
              <w:jc w:val="both"/>
              <w:rPr>
                <w:rFonts w:ascii="Arial" w:hAnsi="Arial" w:cs="Arial"/>
                <w:b/>
                <w:bCs/>
                <w:lang w:val="ru-RU"/>
              </w:rPr>
            </w:pPr>
          </w:p>
          <w:p w:rsidR="00B02160" w:rsidRDefault="00B02160" w:rsidP="00F5709B">
            <w:pPr>
              <w:ind w:left="4254" w:firstLine="709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УТВЕРЖДАЮ</w:t>
            </w:r>
          </w:p>
          <w:p w:rsidR="00B02160" w:rsidRDefault="00B02160" w:rsidP="00F5709B">
            <w:pPr>
              <w:ind w:left="4570"/>
              <w:jc w:val="both"/>
              <w:rPr>
                <w:rFonts w:ascii="Arial" w:hAnsi="Arial" w:cs="Arial"/>
                <w:b/>
              </w:rPr>
            </w:pPr>
          </w:p>
          <w:p w:rsidR="00B02160" w:rsidRDefault="00B02160" w:rsidP="00F5709B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                                   Генеральный директор</w:t>
            </w:r>
          </w:p>
          <w:p w:rsidR="00B02160" w:rsidRDefault="00B02160" w:rsidP="00F5709B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                                    ______________ Н. А. Азаров</w:t>
            </w:r>
          </w:p>
          <w:p w:rsidR="00B02160" w:rsidRDefault="00B02160" w:rsidP="00F5709B">
            <w:pPr>
              <w:ind w:left="4571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</w:p>
          <w:p w:rsidR="00B02160" w:rsidRDefault="00B02160" w:rsidP="00F5709B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       </w:t>
            </w:r>
            <w:r w:rsidR="00A95EE9">
              <w:rPr>
                <w:rFonts w:ascii="Arial" w:hAnsi="Arial" w:cs="Arial"/>
              </w:rPr>
              <w:t xml:space="preserve">                             «2</w:t>
            </w:r>
            <w:r w:rsidR="0023206D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 xml:space="preserve">» </w:t>
            </w:r>
            <w:r w:rsidR="00A95EE9">
              <w:rPr>
                <w:rFonts w:ascii="Arial" w:hAnsi="Arial" w:cs="Arial"/>
              </w:rPr>
              <w:t>июня</w:t>
            </w:r>
            <w:r>
              <w:rPr>
                <w:rFonts w:ascii="Arial" w:hAnsi="Arial" w:cs="Arial"/>
              </w:rPr>
              <w:t xml:space="preserve"> 2014 г.</w:t>
            </w:r>
          </w:p>
          <w:p w:rsidR="00B02160" w:rsidRDefault="00B02160" w:rsidP="00F5709B">
            <w:pPr>
              <w:pStyle w:val="a8"/>
              <w:ind w:left="715"/>
              <w:rPr>
                <w:rFonts w:ascii="Arial" w:hAnsi="Arial" w:cs="Arial"/>
                <w:b/>
                <w:bCs/>
                <w:lang w:val="ru-RU"/>
              </w:rPr>
            </w:pPr>
          </w:p>
          <w:p w:rsidR="00B02160" w:rsidRDefault="00B02160" w:rsidP="00F5709B">
            <w:pPr>
              <w:pStyle w:val="a8"/>
              <w:spacing w:line="276" w:lineRule="auto"/>
              <w:rPr>
                <w:rFonts w:ascii="Arial" w:hAnsi="Arial" w:cs="Arial"/>
                <w:b/>
                <w:bCs/>
                <w:lang w:val="ru-RU"/>
              </w:rPr>
            </w:pPr>
            <w:bookmarkStart w:id="0" w:name="_GoBack"/>
            <w:bookmarkEnd w:id="0"/>
          </w:p>
          <w:p w:rsidR="00B02160" w:rsidRDefault="00B02160" w:rsidP="00F5709B">
            <w:pPr>
              <w:pStyle w:val="a8"/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  <w:lang w:val="ru-RU" w:eastAsia="ru-RU"/>
              </w:rPr>
            </w:pPr>
          </w:p>
        </w:tc>
      </w:tr>
    </w:tbl>
    <w:p w:rsidR="00B02160" w:rsidRPr="00AC1668" w:rsidRDefault="00B02160" w:rsidP="00B02160">
      <w:pPr>
        <w:pStyle w:val="a6"/>
        <w:jc w:val="center"/>
        <w:rPr>
          <w:rFonts w:ascii="Arial" w:hAnsi="Arial" w:cs="Arial"/>
          <w:sz w:val="28"/>
          <w:szCs w:val="28"/>
        </w:rPr>
      </w:pPr>
    </w:p>
    <w:p w:rsidR="00B02160" w:rsidRPr="00AC1668" w:rsidRDefault="00B02160" w:rsidP="00B02160">
      <w:pPr>
        <w:pStyle w:val="a6"/>
        <w:jc w:val="center"/>
        <w:rPr>
          <w:rFonts w:ascii="Arial" w:hAnsi="Arial" w:cs="Arial"/>
          <w:sz w:val="28"/>
          <w:szCs w:val="28"/>
        </w:rPr>
      </w:pPr>
    </w:p>
    <w:p w:rsidR="00A95EE9" w:rsidRPr="003F4221" w:rsidRDefault="00A95EE9" w:rsidP="00A95EE9">
      <w:pPr>
        <w:jc w:val="center"/>
        <w:outlineLvl w:val="0"/>
        <w:rPr>
          <w:rFonts w:ascii="Arial" w:hAnsi="Arial" w:cs="Arial"/>
          <w:bCs/>
        </w:rPr>
      </w:pPr>
      <w:bookmarkStart w:id="1" w:name="_Toc383453806"/>
      <w:r w:rsidRPr="003F4221">
        <w:rPr>
          <w:rFonts w:ascii="Arial" w:hAnsi="Arial" w:cs="Arial"/>
          <w:bCs/>
        </w:rPr>
        <w:t>ДОКУМЕНТАЦИЯ ПО ЗАПРОСУ ЦЕН</w:t>
      </w:r>
      <w:bookmarkEnd w:id="1"/>
    </w:p>
    <w:p w:rsidR="00A95EE9" w:rsidRPr="003F4221" w:rsidRDefault="00A95EE9" w:rsidP="00A95EE9">
      <w:pPr>
        <w:jc w:val="center"/>
        <w:outlineLvl w:val="0"/>
        <w:rPr>
          <w:rFonts w:ascii="Arial" w:hAnsi="Arial" w:cs="Arial"/>
          <w:bCs/>
        </w:rPr>
      </w:pPr>
      <w:bookmarkStart w:id="2" w:name="_Toc383453807"/>
      <w:r w:rsidRPr="003F4221">
        <w:rPr>
          <w:rFonts w:ascii="Arial" w:hAnsi="Arial" w:cs="Arial"/>
          <w:bCs/>
        </w:rPr>
        <w:t>открытый запрос цен в электронной форме</w:t>
      </w:r>
      <w:r>
        <w:rPr>
          <w:rFonts w:ascii="Arial" w:hAnsi="Arial" w:cs="Arial"/>
          <w:bCs/>
        </w:rPr>
        <w:t xml:space="preserve"> на</w:t>
      </w:r>
      <w:r w:rsidRPr="003F4221">
        <w:rPr>
          <w:rFonts w:ascii="Arial" w:hAnsi="Arial" w:cs="Arial"/>
          <w:bCs/>
        </w:rPr>
        <w:t xml:space="preserve"> право заключения договора на </w:t>
      </w:r>
      <w:bookmarkEnd w:id="2"/>
      <w:r w:rsidRPr="00216D0F">
        <w:rPr>
          <w:rFonts w:ascii="Arial" w:hAnsi="Arial" w:cs="Arial"/>
          <w:bCs/>
        </w:rPr>
        <w:t xml:space="preserve">поставку </w:t>
      </w:r>
      <w:r>
        <w:rPr>
          <w:rFonts w:ascii="Arial" w:hAnsi="Arial" w:cs="Arial"/>
          <w:bCs/>
        </w:rPr>
        <w:t>окон радиационно-защитных для гамма-излучения ПГ-50 3 класса безопасности с комплектом ЗИП</w:t>
      </w:r>
    </w:p>
    <w:p w:rsidR="00B02160" w:rsidRPr="006815D2" w:rsidRDefault="00B02160" w:rsidP="00B02160">
      <w:pPr>
        <w:jc w:val="center"/>
        <w:rPr>
          <w:rFonts w:ascii="Arial" w:hAnsi="Arial" w:cs="Arial"/>
        </w:rPr>
      </w:pPr>
    </w:p>
    <w:p w:rsidR="00B02160" w:rsidRPr="006815D2" w:rsidRDefault="00B02160" w:rsidP="00B02160">
      <w:pPr>
        <w:jc w:val="center"/>
        <w:rPr>
          <w:rFonts w:ascii="Arial" w:hAnsi="Arial" w:cs="Arial"/>
        </w:rPr>
      </w:pPr>
    </w:p>
    <w:p w:rsidR="00B02160" w:rsidRPr="006815D2" w:rsidRDefault="00B02160" w:rsidP="00B02160">
      <w:pPr>
        <w:jc w:val="center"/>
        <w:rPr>
          <w:rFonts w:ascii="Arial" w:hAnsi="Arial" w:cs="Arial"/>
        </w:rPr>
      </w:pPr>
    </w:p>
    <w:p w:rsidR="00B02160" w:rsidRPr="006815D2" w:rsidRDefault="00B02160" w:rsidP="00B02160">
      <w:pPr>
        <w:jc w:val="center"/>
        <w:rPr>
          <w:rFonts w:ascii="Arial" w:hAnsi="Arial" w:cs="Arial"/>
          <w:caps/>
        </w:rPr>
      </w:pPr>
      <w:r w:rsidRPr="006815D2">
        <w:rPr>
          <w:rFonts w:ascii="Arial" w:hAnsi="Arial" w:cs="Arial"/>
          <w:caps/>
        </w:rPr>
        <w:t xml:space="preserve">том </w:t>
      </w:r>
      <w:r>
        <w:rPr>
          <w:rFonts w:ascii="Arial" w:hAnsi="Arial" w:cs="Arial"/>
          <w:caps/>
        </w:rPr>
        <w:t>2</w:t>
      </w:r>
      <w:r w:rsidRPr="006815D2">
        <w:rPr>
          <w:rFonts w:ascii="Arial" w:hAnsi="Arial" w:cs="Arial"/>
          <w:caps/>
        </w:rPr>
        <w:t xml:space="preserve"> «</w:t>
      </w:r>
      <w:r>
        <w:rPr>
          <w:rFonts w:ascii="Arial" w:hAnsi="Arial" w:cs="Arial"/>
          <w:caps/>
        </w:rPr>
        <w:t>ТЕХНИ</w:t>
      </w:r>
      <w:r w:rsidRPr="006815D2">
        <w:rPr>
          <w:rFonts w:ascii="Arial" w:hAnsi="Arial" w:cs="Arial"/>
          <w:caps/>
        </w:rPr>
        <w:t>ческая част</w:t>
      </w:r>
      <w:r>
        <w:rPr>
          <w:rFonts w:ascii="Arial" w:hAnsi="Arial" w:cs="Arial"/>
          <w:caps/>
        </w:rPr>
        <w:t>Ь</w:t>
      </w:r>
      <w:r w:rsidRPr="006815D2">
        <w:rPr>
          <w:rFonts w:ascii="Arial" w:hAnsi="Arial" w:cs="Arial"/>
          <w:caps/>
        </w:rPr>
        <w:t>»</w:t>
      </w:r>
    </w:p>
    <w:p w:rsidR="00B02160" w:rsidRPr="006815D2" w:rsidRDefault="00B02160" w:rsidP="00B02160">
      <w:pPr>
        <w:jc w:val="center"/>
        <w:rPr>
          <w:rFonts w:ascii="Arial" w:hAnsi="Arial" w:cs="Arial"/>
        </w:rPr>
      </w:pPr>
    </w:p>
    <w:p w:rsidR="00B02160" w:rsidRPr="006815D2" w:rsidRDefault="00B02160" w:rsidP="00B02160">
      <w:pPr>
        <w:jc w:val="center"/>
        <w:rPr>
          <w:rFonts w:ascii="Arial" w:hAnsi="Arial" w:cs="Arial"/>
        </w:rPr>
      </w:pPr>
    </w:p>
    <w:p w:rsidR="00B02160" w:rsidRPr="006815D2" w:rsidRDefault="00B02160" w:rsidP="00B02160">
      <w:pPr>
        <w:jc w:val="center"/>
        <w:rPr>
          <w:rFonts w:ascii="Arial" w:hAnsi="Arial" w:cs="Arial"/>
        </w:rPr>
      </w:pPr>
    </w:p>
    <w:p w:rsidR="00B02160" w:rsidRPr="006815D2" w:rsidRDefault="00B02160" w:rsidP="00B02160">
      <w:pPr>
        <w:jc w:val="center"/>
        <w:rPr>
          <w:rFonts w:ascii="Arial" w:hAnsi="Arial" w:cs="Arial"/>
        </w:rPr>
      </w:pPr>
    </w:p>
    <w:p w:rsidR="00B02160" w:rsidRPr="006815D2" w:rsidRDefault="00B02160" w:rsidP="00B02160">
      <w:pPr>
        <w:jc w:val="center"/>
        <w:rPr>
          <w:rFonts w:ascii="Arial" w:hAnsi="Arial" w:cs="Arial"/>
        </w:rPr>
      </w:pPr>
    </w:p>
    <w:p w:rsidR="00B02160" w:rsidRPr="006815D2" w:rsidRDefault="00B02160" w:rsidP="00B02160">
      <w:pPr>
        <w:jc w:val="center"/>
        <w:rPr>
          <w:rFonts w:ascii="Arial" w:hAnsi="Arial" w:cs="Arial"/>
        </w:rPr>
      </w:pPr>
    </w:p>
    <w:p w:rsidR="00B02160" w:rsidRPr="006815D2" w:rsidRDefault="00B02160" w:rsidP="00B02160">
      <w:pPr>
        <w:jc w:val="center"/>
        <w:rPr>
          <w:rFonts w:ascii="Arial" w:hAnsi="Arial" w:cs="Arial"/>
        </w:rPr>
      </w:pPr>
    </w:p>
    <w:p w:rsidR="00B02160" w:rsidRPr="006815D2" w:rsidRDefault="00B02160" w:rsidP="00B02160">
      <w:pPr>
        <w:jc w:val="center"/>
        <w:rPr>
          <w:rFonts w:ascii="Arial" w:hAnsi="Arial" w:cs="Arial"/>
        </w:rPr>
      </w:pPr>
    </w:p>
    <w:p w:rsidR="00B02160" w:rsidRPr="006815D2" w:rsidRDefault="00B02160" w:rsidP="00B02160">
      <w:pPr>
        <w:jc w:val="center"/>
        <w:rPr>
          <w:rFonts w:ascii="Arial" w:hAnsi="Arial" w:cs="Arial"/>
        </w:rPr>
      </w:pPr>
    </w:p>
    <w:p w:rsidR="00B02160" w:rsidRPr="006815D2" w:rsidRDefault="00B02160" w:rsidP="00B02160">
      <w:pPr>
        <w:jc w:val="center"/>
        <w:rPr>
          <w:rFonts w:ascii="Arial" w:hAnsi="Arial" w:cs="Arial"/>
        </w:rPr>
      </w:pPr>
    </w:p>
    <w:p w:rsidR="00B02160" w:rsidRPr="006815D2" w:rsidRDefault="00B02160" w:rsidP="00B02160">
      <w:pPr>
        <w:jc w:val="center"/>
        <w:rPr>
          <w:rFonts w:ascii="Arial" w:hAnsi="Arial" w:cs="Arial"/>
        </w:rPr>
      </w:pPr>
    </w:p>
    <w:p w:rsidR="00B02160" w:rsidRPr="006815D2" w:rsidRDefault="00B02160" w:rsidP="00B02160">
      <w:pPr>
        <w:jc w:val="center"/>
        <w:rPr>
          <w:rFonts w:ascii="Arial" w:hAnsi="Arial" w:cs="Arial"/>
        </w:rPr>
      </w:pPr>
    </w:p>
    <w:p w:rsidR="00B02160" w:rsidRPr="006815D2" w:rsidRDefault="00B02160" w:rsidP="00B02160">
      <w:pPr>
        <w:jc w:val="center"/>
        <w:rPr>
          <w:rFonts w:ascii="Arial" w:hAnsi="Arial" w:cs="Arial"/>
        </w:rPr>
      </w:pPr>
    </w:p>
    <w:p w:rsidR="00B02160" w:rsidRPr="006815D2" w:rsidRDefault="00B02160" w:rsidP="00B02160">
      <w:pPr>
        <w:jc w:val="center"/>
        <w:rPr>
          <w:rFonts w:ascii="Arial" w:hAnsi="Arial" w:cs="Arial"/>
        </w:rPr>
      </w:pPr>
    </w:p>
    <w:p w:rsidR="00B02160" w:rsidRPr="006815D2" w:rsidRDefault="00B02160" w:rsidP="00B02160">
      <w:pPr>
        <w:jc w:val="center"/>
        <w:rPr>
          <w:rFonts w:ascii="Arial" w:hAnsi="Arial" w:cs="Arial"/>
        </w:rPr>
      </w:pPr>
    </w:p>
    <w:p w:rsidR="00B02160" w:rsidRPr="006815D2" w:rsidRDefault="00B02160" w:rsidP="00B02160">
      <w:pPr>
        <w:ind w:left="3545" w:firstLine="709"/>
        <w:rPr>
          <w:rFonts w:ascii="Arial" w:hAnsi="Arial" w:cs="Arial"/>
        </w:rPr>
      </w:pPr>
      <w:r w:rsidRPr="006815D2">
        <w:rPr>
          <w:rFonts w:ascii="Arial" w:hAnsi="Arial" w:cs="Arial"/>
        </w:rPr>
        <w:t>2014</w:t>
      </w:r>
    </w:p>
    <w:p w:rsidR="00BF1473" w:rsidRPr="00F47416" w:rsidRDefault="00BF1473" w:rsidP="00BF1473">
      <w:pPr>
        <w:jc w:val="center"/>
        <w:rPr>
          <w:color w:val="000000"/>
        </w:rPr>
      </w:pPr>
      <w:r w:rsidRPr="001F6931">
        <w:rPr>
          <w:color w:val="000000"/>
        </w:rPr>
        <w:br w:type="page"/>
      </w:r>
      <w:r w:rsidR="00F37268">
        <w:rPr>
          <w:color w:val="000000"/>
        </w:rPr>
        <w:lastRenderedPageBreak/>
        <w:t>Техническое задание</w:t>
      </w:r>
    </w:p>
    <w:p w:rsidR="00BF1473" w:rsidRPr="00F47416" w:rsidRDefault="00BF1473" w:rsidP="00BF1473">
      <w:pPr>
        <w:jc w:val="center"/>
        <w:rPr>
          <w:color w:val="000000"/>
        </w:rPr>
      </w:pPr>
      <w:r w:rsidRPr="00F47416">
        <w:rPr>
          <w:color w:val="000000"/>
        </w:rPr>
        <w:t xml:space="preserve">на поставку </w:t>
      </w:r>
      <w:r w:rsidR="00E345A9">
        <w:rPr>
          <w:color w:val="000000"/>
        </w:rPr>
        <w:t>кранов шаровых класса безопасности 3Н</w:t>
      </w:r>
    </w:p>
    <w:p w:rsidR="00BF1473" w:rsidRPr="00F47416" w:rsidRDefault="00BF1473" w:rsidP="00BF1473">
      <w:pPr>
        <w:jc w:val="center"/>
        <w:rPr>
          <w:color w:val="000000"/>
        </w:rPr>
      </w:pPr>
      <w:r w:rsidRPr="00F47416">
        <w:rPr>
          <w:color w:val="000000"/>
        </w:rPr>
        <w:t xml:space="preserve">для </w:t>
      </w:r>
      <w:r w:rsidR="00E345A9">
        <w:rPr>
          <w:color w:val="000000"/>
        </w:rPr>
        <w:t>ОАО «Вента»</w:t>
      </w:r>
    </w:p>
    <w:p w:rsidR="00BF1473" w:rsidRPr="00F47416" w:rsidRDefault="00BF1473" w:rsidP="00BF1473">
      <w:pPr>
        <w:jc w:val="center"/>
        <w:rPr>
          <w:color w:val="000000"/>
        </w:rPr>
      </w:pPr>
    </w:p>
    <w:p w:rsidR="00BF1473" w:rsidRPr="00F47416" w:rsidRDefault="00BF1473" w:rsidP="00BF1473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BF1473" w:rsidRPr="00F47416" w:rsidRDefault="00BF1473" w:rsidP="00BF1473">
      <w:pPr>
        <w:jc w:val="center"/>
        <w:rPr>
          <w:color w:val="000000"/>
        </w:rPr>
      </w:pPr>
    </w:p>
    <w:p w:rsidR="00BF1473" w:rsidRPr="00F47416" w:rsidRDefault="00BF1473" w:rsidP="00BF1473">
      <w:pPr>
        <w:rPr>
          <w:color w:val="000000"/>
        </w:rPr>
      </w:pPr>
      <w:r w:rsidRPr="00F47416">
        <w:rPr>
          <w:color w:val="000000"/>
        </w:rPr>
        <w:t xml:space="preserve">РАЗДЕЛ 1. ОБЩИЕ СВЕДЕНИЯ </w:t>
      </w:r>
    </w:p>
    <w:p w:rsidR="00BF1473" w:rsidRPr="00F47416" w:rsidRDefault="00BF1473" w:rsidP="00BF1473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1.1 Наименование </w:t>
      </w:r>
    </w:p>
    <w:p w:rsidR="00BF1473" w:rsidRPr="00F47416" w:rsidRDefault="00BF1473" w:rsidP="00BF1473">
      <w:pPr>
        <w:ind w:left="851"/>
        <w:rPr>
          <w:color w:val="000000"/>
        </w:rPr>
      </w:pPr>
      <w:r w:rsidRPr="00F47416">
        <w:rPr>
          <w:color w:val="000000"/>
        </w:rPr>
        <w:t>Подраздел 1.2 Сведения о новизне</w:t>
      </w:r>
    </w:p>
    <w:p w:rsidR="00BF1473" w:rsidRPr="00F47416" w:rsidRDefault="00BF1473" w:rsidP="00BF1473">
      <w:pPr>
        <w:ind w:left="851"/>
        <w:rPr>
          <w:color w:val="000000"/>
        </w:rPr>
      </w:pPr>
      <w:r w:rsidRPr="00F47416">
        <w:rPr>
          <w:color w:val="000000"/>
        </w:rPr>
        <w:t>Подраздел 1.3 Этапы разработки / изготовления</w:t>
      </w:r>
    </w:p>
    <w:p w:rsidR="00BF1473" w:rsidRPr="00F47416" w:rsidRDefault="00BF1473" w:rsidP="00BF1473">
      <w:pPr>
        <w:ind w:left="851"/>
        <w:rPr>
          <w:color w:val="000000"/>
        </w:rPr>
      </w:pPr>
      <w:r w:rsidRPr="00F47416">
        <w:rPr>
          <w:color w:val="000000"/>
        </w:rPr>
        <w:t>Подраздел 1.4 Документы для разработки / изготовления</w:t>
      </w:r>
    </w:p>
    <w:p w:rsidR="00BF1473" w:rsidRPr="00F47416" w:rsidRDefault="00BF1473" w:rsidP="00BF1473">
      <w:pPr>
        <w:ind w:left="851"/>
        <w:rPr>
          <w:color w:val="000000"/>
        </w:rPr>
      </w:pPr>
      <w:r w:rsidRPr="00F47416">
        <w:rPr>
          <w:color w:val="000000"/>
        </w:rPr>
        <w:t>Подраздел 1.5 Код ОКП</w:t>
      </w:r>
    </w:p>
    <w:p w:rsidR="00BF1473" w:rsidRPr="00F47416" w:rsidRDefault="00BF1473" w:rsidP="00BF1473">
      <w:pPr>
        <w:rPr>
          <w:color w:val="000000"/>
        </w:rPr>
      </w:pPr>
      <w:r w:rsidRPr="00F47416">
        <w:rPr>
          <w:color w:val="000000"/>
        </w:rPr>
        <w:t>РАЗДЕЛ 2. ОБЛАСТЬ ПРИМЕНЕНИЯ</w:t>
      </w:r>
    </w:p>
    <w:p w:rsidR="00BF1473" w:rsidRPr="00F47416" w:rsidRDefault="00BF1473" w:rsidP="00BF1473">
      <w:pPr>
        <w:rPr>
          <w:color w:val="000000"/>
        </w:rPr>
      </w:pPr>
      <w:r w:rsidRPr="00F47416">
        <w:rPr>
          <w:color w:val="000000"/>
        </w:rPr>
        <w:t>РАЗДЕЛ 3. УСЛОВИЯ ЭКСПЛУАТАЦИИ</w:t>
      </w:r>
    </w:p>
    <w:p w:rsidR="00BF1473" w:rsidRPr="00F47416" w:rsidRDefault="00BF1473" w:rsidP="00BF1473">
      <w:pPr>
        <w:rPr>
          <w:color w:val="000000"/>
        </w:rPr>
      </w:pPr>
      <w:r w:rsidRPr="00F47416">
        <w:rPr>
          <w:color w:val="000000"/>
        </w:rPr>
        <w:t>РАЗДЕЛ 4. ТЕХНИЧЕСКИЕ ТРЕБОВАНИЯ</w:t>
      </w:r>
    </w:p>
    <w:p w:rsidR="00BF1473" w:rsidRPr="00F47416" w:rsidRDefault="00BF1473" w:rsidP="00BF1473">
      <w:pPr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BF1473" w:rsidRPr="00F47416" w:rsidRDefault="00BF1473" w:rsidP="00BF1473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4.2. Требования к надежности </w:t>
      </w:r>
    </w:p>
    <w:p w:rsidR="00BF1473" w:rsidRPr="00F47416" w:rsidRDefault="00BF1473" w:rsidP="00BF1473">
      <w:pPr>
        <w:ind w:left="2694" w:hanging="1843"/>
        <w:rPr>
          <w:color w:val="000000"/>
        </w:rPr>
      </w:pPr>
      <w:r w:rsidRPr="00F47416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BF1473" w:rsidRPr="00F47416" w:rsidRDefault="00BF1473" w:rsidP="00BF1473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4.4 Требования к маркировке </w:t>
      </w:r>
    </w:p>
    <w:p w:rsidR="00BF1473" w:rsidRPr="00F47416" w:rsidRDefault="00BF1473" w:rsidP="00BF1473">
      <w:pPr>
        <w:ind w:left="851"/>
        <w:rPr>
          <w:color w:val="000000"/>
        </w:rPr>
      </w:pPr>
      <w:r w:rsidRPr="00F47416">
        <w:rPr>
          <w:color w:val="000000"/>
        </w:rPr>
        <w:t>Подраздел 4.5 Требования к упаковке</w:t>
      </w:r>
    </w:p>
    <w:p w:rsidR="00BF1473" w:rsidRPr="00F47416" w:rsidRDefault="00BF1473" w:rsidP="00BF1473">
      <w:pPr>
        <w:rPr>
          <w:color w:val="000000"/>
        </w:rPr>
      </w:pPr>
      <w:r w:rsidRPr="00F47416">
        <w:rPr>
          <w:color w:val="000000"/>
        </w:rPr>
        <w:t>РАЗДЕЛ 5. ТРЕБОВАНИЯ ПО ПРАВИЛАМ СДАЧИ И ПРИЕМКИ</w:t>
      </w:r>
    </w:p>
    <w:p w:rsidR="00BF1473" w:rsidRPr="00F47416" w:rsidRDefault="00BF1473" w:rsidP="00BF1473">
      <w:pPr>
        <w:tabs>
          <w:tab w:val="left" w:pos="851"/>
        </w:tabs>
        <w:ind w:left="851"/>
        <w:rPr>
          <w:color w:val="000000"/>
        </w:rPr>
      </w:pPr>
      <w:r w:rsidRPr="00F47416">
        <w:rPr>
          <w:color w:val="000000"/>
        </w:rPr>
        <w:t>Подраздел 5.1 Порядок сдачи и приемки</w:t>
      </w:r>
    </w:p>
    <w:p w:rsidR="00BF1473" w:rsidRPr="00F47416" w:rsidRDefault="00BF1473" w:rsidP="00BF1473">
      <w:pPr>
        <w:tabs>
          <w:tab w:val="left" w:pos="1276"/>
        </w:tabs>
        <w:ind w:left="2694" w:hanging="1843"/>
        <w:rPr>
          <w:color w:val="000000"/>
        </w:rPr>
      </w:pPr>
      <w:r w:rsidRPr="00F47416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BF1473" w:rsidRPr="00F47416" w:rsidRDefault="00BF1473" w:rsidP="00BF1473">
      <w:pPr>
        <w:rPr>
          <w:color w:val="000000"/>
        </w:rPr>
      </w:pPr>
      <w:r w:rsidRPr="00F47416">
        <w:rPr>
          <w:color w:val="000000"/>
        </w:rPr>
        <w:t>РАЗДЕЛ 6. ТРЕБОВАНИЯ К ТРАНСПОРТИРОВАНИЮ</w:t>
      </w:r>
    </w:p>
    <w:p w:rsidR="00BF1473" w:rsidRPr="00F47416" w:rsidRDefault="00BF1473" w:rsidP="00BF1473">
      <w:pPr>
        <w:rPr>
          <w:color w:val="000000"/>
        </w:rPr>
      </w:pPr>
      <w:r w:rsidRPr="00F47416">
        <w:rPr>
          <w:color w:val="000000"/>
        </w:rPr>
        <w:t>РАЗДЕЛ 7. ТРЕБОВАНИЯ К ХРАНЕНИЮ</w:t>
      </w:r>
    </w:p>
    <w:p w:rsidR="00BF1473" w:rsidRPr="00F47416" w:rsidRDefault="00BF1473" w:rsidP="00BF1473">
      <w:pPr>
        <w:ind w:left="1418" w:hanging="1418"/>
        <w:rPr>
          <w:color w:val="000000"/>
        </w:rPr>
      </w:pPr>
      <w:r w:rsidRPr="00F47416">
        <w:rPr>
          <w:color w:val="000000"/>
        </w:rPr>
        <w:t>РАЗДЕЛ 8. ТРЕБОВАНИЯ К ОБЪЕМУ И/ИЛИ СРОКУ ПРЕДОСТАВЛЕНИЯ ГАРАНТИЙ</w:t>
      </w:r>
    </w:p>
    <w:p w:rsidR="00BF1473" w:rsidRPr="00F47416" w:rsidRDefault="00BF1473" w:rsidP="00BF1473">
      <w:pPr>
        <w:rPr>
          <w:color w:val="000000"/>
        </w:rPr>
      </w:pPr>
      <w:r w:rsidRPr="00F47416">
        <w:rPr>
          <w:color w:val="000000"/>
        </w:rPr>
        <w:t>РАЗДЕЛ 9. ТРЕБОВАНИЯ К ОБСЛУЖИВАНИЮ</w:t>
      </w:r>
    </w:p>
    <w:p w:rsidR="00BF1473" w:rsidRPr="00F47416" w:rsidRDefault="00BF1473" w:rsidP="00BF1473">
      <w:pPr>
        <w:rPr>
          <w:color w:val="000000"/>
        </w:rPr>
      </w:pPr>
      <w:r w:rsidRPr="00F47416">
        <w:rPr>
          <w:color w:val="000000"/>
        </w:rPr>
        <w:t>РАЗДЕЛ 10. ЭКОЛОГИЧЕСКИЕ ТРЕБОВАНИЯ</w:t>
      </w:r>
    </w:p>
    <w:p w:rsidR="00BF1473" w:rsidRPr="00F47416" w:rsidRDefault="00BF1473" w:rsidP="00BF1473">
      <w:pPr>
        <w:rPr>
          <w:color w:val="000000"/>
        </w:rPr>
      </w:pPr>
      <w:r w:rsidRPr="00F47416">
        <w:rPr>
          <w:color w:val="000000"/>
        </w:rPr>
        <w:t>РАЗДЕЛ 11. ТРЕБОВАНИЯ ПО БЕЗОПАСНОСТИ</w:t>
      </w:r>
    </w:p>
    <w:p w:rsidR="00BF1473" w:rsidRPr="00F47416" w:rsidRDefault="00BF1473" w:rsidP="00BF1473">
      <w:pPr>
        <w:rPr>
          <w:color w:val="000000"/>
        </w:rPr>
      </w:pPr>
      <w:r w:rsidRPr="00F47416">
        <w:rPr>
          <w:color w:val="000000"/>
        </w:rPr>
        <w:t>РАЗДЕЛ 12. ТРЕБОВАНИЯ К КАЧЕСТВУ</w:t>
      </w:r>
    </w:p>
    <w:p w:rsidR="00BF1473" w:rsidRPr="00F47416" w:rsidRDefault="00BF1473" w:rsidP="00BF1473">
      <w:pPr>
        <w:rPr>
          <w:color w:val="000000"/>
        </w:rPr>
      </w:pPr>
      <w:r w:rsidRPr="00F47416">
        <w:rPr>
          <w:color w:val="000000"/>
        </w:rPr>
        <w:t>РАЗДЕЛ 13. ДОПОЛНИТЕЛЬНЫЕ (ИНЫЕ) ТРЕБОВАНИЯ</w:t>
      </w:r>
    </w:p>
    <w:p w:rsidR="00BF1473" w:rsidRPr="00F47416" w:rsidRDefault="00BF1473" w:rsidP="00BF1473">
      <w:pPr>
        <w:ind w:left="1418" w:hanging="1418"/>
        <w:rPr>
          <w:color w:val="000000"/>
        </w:rPr>
      </w:pPr>
      <w:r w:rsidRPr="00F47416">
        <w:rPr>
          <w:color w:val="000000"/>
        </w:rPr>
        <w:t>РАЗДЕЛ 14. ТРЕБОВАНИЯ К КОЛИЧЕСТВУ И СРОКУ (ПЕРИОДИЧНОСТИ) ПОСТАВКИ</w:t>
      </w:r>
    </w:p>
    <w:p w:rsidR="00BF1473" w:rsidRPr="00F47416" w:rsidRDefault="00BF1473" w:rsidP="00BF1473">
      <w:pPr>
        <w:rPr>
          <w:color w:val="000000"/>
        </w:rPr>
      </w:pPr>
      <w:r w:rsidRPr="00F47416">
        <w:rPr>
          <w:color w:val="000000"/>
        </w:rPr>
        <w:t>РАЗДЕЛ 15. ТРЕБОВАНИЕ К ФОРМЕ ПРЕДСТАВЛЯЕМОЙ  ИНФОРМАЦИИ</w:t>
      </w:r>
    </w:p>
    <w:p w:rsidR="00BF1473" w:rsidRPr="00F47416" w:rsidRDefault="00BF1473" w:rsidP="00BF1473">
      <w:pPr>
        <w:rPr>
          <w:color w:val="000000"/>
        </w:rPr>
      </w:pPr>
      <w:bookmarkStart w:id="3" w:name="OLE_LINK2"/>
      <w:bookmarkStart w:id="4" w:name="OLE_LINK3"/>
      <w:r w:rsidRPr="00F47416">
        <w:rPr>
          <w:color w:val="000000"/>
        </w:rPr>
        <w:t>РАЗДЕЛ 16. ПЕРЕЧЕНЬ ПРИНЯТЫХ СОКРАЩЕНИЙ</w:t>
      </w:r>
    </w:p>
    <w:bookmarkEnd w:id="3"/>
    <w:bookmarkEnd w:id="4"/>
    <w:p w:rsidR="00BF1473" w:rsidRPr="00F47416" w:rsidRDefault="00BF1473" w:rsidP="00BF1473">
      <w:pPr>
        <w:rPr>
          <w:color w:val="000000"/>
        </w:rPr>
      </w:pPr>
      <w:r w:rsidRPr="00F47416">
        <w:rPr>
          <w:color w:val="000000"/>
        </w:rPr>
        <w:t>РАЗДЕЛ 17. ПЕРЕЧЕНЬ ПРИЛОЖЕНИЙ</w:t>
      </w:r>
    </w:p>
    <w:p w:rsidR="00BF1473" w:rsidRPr="001F6931" w:rsidRDefault="00BF1473" w:rsidP="00BF1473">
      <w:pPr>
        <w:rPr>
          <w:color w:val="000000"/>
          <w:sz w:val="26"/>
          <w:szCs w:val="26"/>
        </w:rPr>
      </w:pPr>
    </w:p>
    <w:p w:rsidR="00BF1473" w:rsidRDefault="00BF1473" w:rsidP="00BF1473">
      <w:pPr>
        <w:rPr>
          <w:color w:val="000000"/>
          <w:sz w:val="26"/>
          <w:szCs w:val="26"/>
        </w:rPr>
      </w:pPr>
    </w:p>
    <w:p w:rsidR="00BF1473" w:rsidRPr="001F6931" w:rsidRDefault="00BF1473" w:rsidP="00BF1473">
      <w:pPr>
        <w:rPr>
          <w:color w:val="000000"/>
          <w:sz w:val="26"/>
          <w:szCs w:val="26"/>
        </w:rPr>
      </w:pPr>
    </w:p>
    <w:p w:rsidR="00BF1473" w:rsidRPr="001F6931" w:rsidRDefault="00BF1473" w:rsidP="00BF1473">
      <w:pPr>
        <w:rPr>
          <w:color w:val="000000"/>
        </w:rPr>
      </w:pPr>
    </w:p>
    <w:p w:rsidR="0063352B" w:rsidRPr="001F6931" w:rsidRDefault="0063352B" w:rsidP="0063352B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ОБЩИЕ СВЕДЕНИЯ</w:t>
      </w:r>
    </w:p>
    <w:p w:rsidR="0063352B" w:rsidRPr="001F6931" w:rsidRDefault="0063352B" w:rsidP="0063352B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3352B" w:rsidRPr="001F6931" w:rsidTr="007114F2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352B" w:rsidRPr="001F6931" w:rsidRDefault="0063352B" w:rsidP="007114F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63352B" w:rsidRPr="001F6931" w:rsidTr="007114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E5" w:rsidRPr="00FB7CE5" w:rsidRDefault="00FB7CE5" w:rsidP="00FB7CE5">
            <w:pPr>
              <w:pStyle w:val="a7"/>
              <w:suppressAutoHyphens/>
              <w:spacing w:line="276" w:lineRule="auto"/>
              <w:ind w:firstLine="544"/>
              <w:jc w:val="center"/>
              <w:rPr>
                <w:bCs/>
                <w:sz w:val="28"/>
                <w:szCs w:val="28"/>
              </w:rPr>
            </w:pPr>
            <w:r w:rsidRPr="00FB7CE5">
              <w:rPr>
                <w:bCs/>
                <w:sz w:val="28"/>
                <w:szCs w:val="28"/>
              </w:rPr>
              <w:t>Окно радиационно-защитное для гамма-излучения ПГ-50 с комплектом ЗИП</w:t>
            </w:r>
          </w:p>
          <w:p w:rsidR="0063352B" w:rsidRPr="007A619A" w:rsidRDefault="0063352B" w:rsidP="007114F2">
            <w:pPr>
              <w:ind w:left="57" w:firstLine="544"/>
              <w:jc w:val="both"/>
              <w:rPr>
                <w:sz w:val="24"/>
                <w:szCs w:val="24"/>
              </w:rPr>
            </w:pPr>
          </w:p>
        </w:tc>
      </w:tr>
      <w:tr w:rsidR="0063352B" w:rsidRPr="001F6931" w:rsidTr="007114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52B" w:rsidRPr="001F6931" w:rsidRDefault="0063352B" w:rsidP="007114F2">
            <w:pPr>
              <w:jc w:val="center"/>
              <w:rPr>
                <w:i/>
                <w:color w:val="000000"/>
              </w:rPr>
            </w:pPr>
            <w:bookmarkStart w:id="5" w:name="_Hlk356466017"/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63352B" w:rsidRPr="001F6931" w:rsidTr="007114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52B" w:rsidRPr="008B3CB7" w:rsidRDefault="00FB1951" w:rsidP="00FB1951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поставляемый</w:t>
            </w:r>
            <w:r w:rsidR="0063352B" w:rsidRPr="008B3CB7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Товар должен быть новым, выпуска не ранее 2014г</w:t>
            </w:r>
            <w:proofErr w:type="gramStart"/>
            <w:r>
              <w:rPr>
                <w:color w:val="000000"/>
              </w:rPr>
              <w:t>.(</w:t>
            </w:r>
            <w:proofErr w:type="gramEnd"/>
            <w:r>
              <w:rPr>
                <w:color w:val="000000"/>
              </w:rPr>
              <w:t>который не был</w:t>
            </w:r>
            <w:r w:rsidR="0063352B" w:rsidRPr="008B3CB7">
              <w:rPr>
                <w:color w:val="000000"/>
              </w:rPr>
              <w:t xml:space="preserve"> в употреблении, в ремонте, в том числе</w:t>
            </w:r>
            <w:r w:rsidR="0063352B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который не был восстановлен</w:t>
            </w:r>
            <w:r w:rsidR="0063352B" w:rsidRPr="008B3CB7">
              <w:rPr>
                <w:color w:val="000000"/>
              </w:rPr>
              <w:t>, у которого не была осуществлена замена составных частей, не были восстановлены потребительские свойства).</w:t>
            </w:r>
          </w:p>
        </w:tc>
      </w:tr>
      <w:bookmarkEnd w:id="5"/>
      <w:tr w:rsidR="0063352B" w:rsidRPr="001F6931" w:rsidTr="007114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52B" w:rsidRPr="001F6931" w:rsidRDefault="0063352B" w:rsidP="007114F2">
            <w:pPr>
              <w:jc w:val="center"/>
              <w:rPr>
                <w:i/>
                <w:color w:val="000000"/>
              </w:rPr>
            </w:pPr>
            <w:r w:rsidRPr="001F6931">
              <w:rPr>
                <w:color w:val="000000"/>
              </w:rPr>
              <w:t xml:space="preserve">Подраздел 1.3 </w:t>
            </w:r>
            <w:r w:rsidRPr="001F6931">
              <w:rPr>
                <w:color w:val="000000"/>
                <w:sz w:val="26"/>
                <w:szCs w:val="26"/>
              </w:rPr>
              <w:t>Этапы разработки / изготовления</w:t>
            </w:r>
          </w:p>
        </w:tc>
      </w:tr>
      <w:tr w:rsidR="0063352B" w:rsidRPr="001F6931" w:rsidTr="007114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52B" w:rsidRPr="00175667" w:rsidRDefault="0063352B" w:rsidP="007114F2">
            <w:pPr>
              <w:jc w:val="center"/>
              <w:rPr>
                <w:color w:val="000000"/>
              </w:rPr>
            </w:pPr>
            <w:r>
              <w:rPr>
                <w:i/>
                <w:color w:val="000000"/>
              </w:rPr>
              <w:t>___________________</w:t>
            </w:r>
          </w:p>
        </w:tc>
      </w:tr>
      <w:tr w:rsidR="0063352B" w:rsidRPr="001F6931" w:rsidTr="007114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52B" w:rsidRPr="001F6931" w:rsidRDefault="0063352B" w:rsidP="007114F2">
            <w:pPr>
              <w:jc w:val="center"/>
              <w:rPr>
                <w:i/>
                <w:color w:val="000000"/>
              </w:rPr>
            </w:pPr>
            <w:r w:rsidRPr="001F6931">
              <w:rPr>
                <w:color w:val="000000"/>
              </w:rPr>
              <w:t xml:space="preserve">Подраздел 1.4 </w:t>
            </w:r>
            <w:r w:rsidRPr="001F6931">
              <w:rPr>
                <w:color w:val="000000"/>
                <w:sz w:val="26"/>
                <w:szCs w:val="26"/>
              </w:rPr>
              <w:t>Документы для разработки / изготовления</w:t>
            </w:r>
          </w:p>
        </w:tc>
      </w:tr>
      <w:tr w:rsidR="0063352B" w:rsidRPr="001F6931" w:rsidTr="007114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52B" w:rsidRPr="002200ED" w:rsidRDefault="0063352B" w:rsidP="007114F2">
            <w:pPr>
              <w:jc w:val="center"/>
              <w:rPr>
                <w:color w:val="000000"/>
              </w:rPr>
            </w:pPr>
            <w:r w:rsidRPr="002200ED">
              <w:rPr>
                <w:color w:val="000000"/>
              </w:rPr>
              <w:t>Техническое задание</w:t>
            </w:r>
          </w:p>
        </w:tc>
      </w:tr>
      <w:tr w:rsidR="0063352B" w:rsidRPr="001F6931" w:rsidTr="007114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52B" w:rsidRPr="001F6931" w:rsidRDefault="0063352B" w:rsidP="007114F2">
            <w:pPr>
              <w:jc w:val="center"/>
              <w:rPr>
                <w:i/>
                <w:color w:val="000000"/>
              </w:rPr>
            </w:pPr>
            <w:r w:rsidRPr="001F6931">
              <w:rPr>
                <w:color w:val="000000"/>
              </w:rPr>
              <w:t>Подраздел 1.5 Код ОКП</w:t>
            </w:r>
          </w:p>
        </w:tc>
      </w:tr>
      <w:tr w:rsidR="0063352B" w:rsidRPr="001F6931" w:rsidTr="007114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52B" w:rsidRPr="004A6C5D" w:rsidRDefault="00E326EC" w:rsidP="00E326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_________________</w:t>
            </w:r>
          </w:p>
        </w:tc>
      </w:tr>
    </w:tbl>
    <w:p w:rsidR="0063352B" w:rsidRPr="001F6931" w:rsidRDefault="0063352B" w:rsidP="0063352B">
      <w:pPr>
        <w:rPr>
          <w:color w:val="000000"/>
        </w:rPr>
      </w:pPr>
    </w:p>
    <w:p w:rsidR="0063352B" w:rsidRPr="001F6931" w:rsidRDefault="0063352B" w:rsidP="0063352B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63352B" w:rsidRPr="001F6931" w:rsidRDefault="0063352B" w:rsidP="0063352B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3352B" w:rsidRPr="001F6931" w:rsidTr="007114F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352B" w:rsidRPr="00E90456" w:rsidRDefault="0063352B" w:rsidP="007114F2">
            <w:pPr>
              <w:rPr>
                <w:color w:val="000000"/>
              </w:rPr>
            </w:pPr>
          </w:p>
        </w:tc>
      </w:tr>
    </w:tbl>
    <w:p w:rsidR="0063352B" w:rsidRPr="001F6931" w:rsidRDefault="0063352B" w:rsidP="0063352B">
      <w:pPr>
        <w:jc w:val="center"/>
        <w:rPr>
          <w:color w:val="000000"/>
        </w:rPr>
      </w:pPr>
    </w:p>
    <w:p w:rsidR="0063352B" w:rsidRPr="001F6931" w:rsidRDefault="0063352B" w:rsidP="0063352B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63352B" w:rsidRPr="001F6931" w:rsidRDefault="0063352B" w:rsidP="0063352B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3352B" w:rsidRPr="001F6931" w:rsidTr="007114F2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352B" w:rsidRPr="00D17EDF" w:rsidRDefault="0063352B" w:rsidP="007114F2">
            <w:pPr>
              <w:pStyle w:val="a3"/>
              <w:tabs>
                <w:tab w:val="left" w:pos="0"/>
              </w:tabs>
              <w:ind w:right="34" w:firstLine="318"/>
              <w:jc w:val="both"/>
              <w:rPr>
                <w:color w:val="000000"/>
              </w:rPr>
            </w:pPr>
            <w:r w:rsidRPr="00D17EDF">
              <w:rPr>
                <w:color w:val="000000"/>
              </w:rPr>
              <w:t>Технологическая среда – Азот технический</w:t>
            </w:r>
            <w:r w:rsidR="00D17EDF" w:rsidRPr="00D17EDF">
              <w:rPr>
                <w:color w:val="000000"/>
              </w:rPr>
              <w:t>, 1 сорт ГОСТ 9293-74;</w:t>
            </w:r>
          </w:p>
          <w:p w:rsidR="0063352B" w:rsidRPr="00D17EDF" w:rsidRDefault="0063352B" w:rsidP="007114F2">
            <w:pPr>
              <w:pStyle w:val="a3"/>
              <w:tabs>
                <w:tab w:val="left" w:pos="0"/>
              </w:tabs>
              <w:ind w:right="34" w:firstLine="318"/>
              <w:jc w:val="both"/>
              <w:rPr>
                <w:color w:val="000000"/>
              </w:rPr>
            </w:pPr>
            <w:r w:rsidRPr="00D17EDF">
              <w:rPr>
                <w:color w:val="000000"/>
              </w:rPr>
              <w:t xml:space="preserve">Давление вакуумметрическое, </w:t>
            </w:r>
            <w:r w:rsidR="00D17EDF" w:rsidRPr="00D17EDF">
              <w:rPr>
                <w:color w:val="000000"/>
              </w:rPr>
              <w:t>МПа – не менее 0,07</w:t>
            </w:r>
            <w:r w:rsidRPr="00D17EDF">
              <w:rPr>
                <w:color w:val="000000"/>
              </w:rPr>
              <w:t>;</w:t>
            </w:r>
          </w:p>
          <w:p w:rsidR="0063352B" w:rsidRPr="00D17EDF" w:rsidRDefault="00D17EDF" w:rsidP="007114F2">
            <w:pPr>
              <w:pStyle w:val="a3"/>
              <w:tabs>
                <w:tab w:val="left" w:pos="0"/>
              </w:tabs>
              <w:ind w:right="34" w:firstLine="318"/>
              <w:jc w:val="both"/>
              <w:rPr>
                <w:color w:val="000000"/>
              </w:rPr>
            </w:pPr>
            <w:r w:rsidRPr="00D17EDF">
              <w:rPr>
                <w:color w:val="000000"/>
              </w:rPr>
              <w:t>Пробное давление</w:t>
            </w:r>
            <w:r w:rsidR="0063352B" w:rsidRPr="00D17EDF">
              <w:rPr>
                <w:color w:val="000000"/>
              </w:rPr>
              <w:t xml:space="preserve">, Мпа– </w:t>
            </w:r>
            <w:r w:rsidRPr="00D17EDF">
              <w:rPr>
                <w:color w:val="000000"/>
              </w:rPr>
              <w:t>0,125</w:t>
            </w:r>
            <w:r w:rsidR="0063352B" w:rsidRPr="00D17EDF">
              <w:rPr>
                <w:color w:val="000000"/>
              </w:rPr>
              <w:t>;</w:t>
            </w:r>
          </w:p>
          <w:p w:rsidR="0063352B" w:rsidRPr="00D17EDF" w:rsidRDefault="0063352B" w:rsidP="007114F2">
            <w:pPr>
              <w:pStyle w:val="a3"/>
              <w:tabs>
                <w:tab w:val="left" w:pos="0"/>
              </w:tabs>
              <w:ind w:right="34" w:firstLine="318"/>
              <w:jc w:val="both"/>
              <w:rPr>
                <w:color w:val="000000"/>
              </w:rPr>
            </w:pPr>
            <w:r w:rsidRPr="00D17EDF">
              <w:rPr>
                <w:color w:val="000000"/>
              </w:rPr>
              <w:t>Температура</w:t>
            </w:r>
            <w:r w:rsidR="00D17EDF" w:rsidRPr="00D17EDF">
              <w:rPr>
                <w:color w:val="000000"/>
              </w:rPr>
              <w:t xml:space="preserve"> рабочей среды</w:t>
            </w:r>
            <w:r w:rsidRPr="00D17EDF">
              <w:rPr>
                <w:color w:val="000000"/>
              </w:rPr>
              <w:t xml:space="preserve">, </w:t>
            </w:r>
            <w:proofErr w:type="spellStart"/>
            <w:r w:rsidRPr="00D17EDF">
              <w:rPr>
                <w:color w:val="000000"/>
                <w:vertAlign w:val="superscript"/>
              </w:rPr>
              <w:t>о</w:t>
            </w:r>
            <w:r w:rsidRPr="00D17EDF">
              <w:rPr>
                <w:color w:val="000000"/>
              </w:rPr>
              <w:t>С</w:t>
            </w:r>
            <w:proofErr w:type="spellEnd"/>
            <w:r w:rsidRPr="00D17EDF">
              <w:rPr>
                <w:color w:val="000000"/>
              </w:rPr>
              <w:t xml:space="preserve"> – </w:t>
            </w:r>
            <w:r w:rsidR="00D17EDF" w:rsidRPr="00D17EDF">
              <w:rPr>
                <w:color w:val="000000"/>
              </w:rPr>
              <w:t>не более 40</w:t>
            </w:r>
          </w:p>
          <w:p w:rsidR="0063352B" w:rsidRPr="00D05B46" w:rsidRDefault="0063352B" w:rsidP="00D05B46">
            <w:pPr>
              <w:pStyle w:val="a3"/>
              <w:tabs>
                <w:tab w:val="left" w:pos="0"/>
              </w:tabs>
              <w:ind w:right="34" w:firstLine="318"/>
              <w:jc w:val="both"/>
              <w:rPr>
                <w:color w:val="000000"/>
              </w:rPr>
            </w:pPr>
            <w:r w:rsidRPr="00D17EDF">
              <w:rPr>
                <w:color w:val="000000"/>
              </w:rPr>
              <w:t>Класс безопасности по НП-016-05 – 3Н;</w:t>
            </w:r>
          </w:p>
        </w:tc>
      </w:tr>
    </w:tbl>
    <w:p w:rsidR="00E326EC" w:rsidRDefault="00E326EC" w:rsidP="00D05B46">
      <w:pPr>
        <w:rPr>
          <w:color w:val="000000"/>
        </w:rPr>
      </w:pPr>
    </w:p>
    <w:p w:rsidR="00E326EC" w:rsidRPr="001F6931" w:rsidRDefault="00E326EC" w:rsidP="0063352B">
      <w:pPr>
        <w:jc w:val="center"/>
        <w:rPr>
          <w:color w:val="000000"/>
        </w:rPr>
      </w:pPr>
    </w:p>
    <w:p w:rsidR="0063352B" w:rsidRPr="001F6931" w:rsidRDefault="0063352B" w:rsidP="0063352B">
      <w:pPr>
        <w:jc w:val="center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p w:rsidR="0063352B" w:rsidRPr="001F6931" w:rsidRDefault="0063352B" w:rsidP="0063352B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3352B" w:rsidRPr="001F6931" w:rsidTr="007114F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942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94"/>
              <w:gridCol w:w="4592"/>
              <w:gridCol w:w="2122"/>
              <w:gridCol w:w="2115"/>
            </w:tblGrid>
            <w:tr w:rsidR="00E326EC" w:rsidRPr="00216D0F" w:rsidTr="00E326EC">
              <w:trPr>
                <w:trHeight w:val="1189"/>
              </w:trPr>
              <w:tc>
                <w:tcPr>
                  <w:tcW w:w="5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326EC" w:rsidRPr="00E326EC" w:rsidRDefault="00E326EC" w:rsidP="00BB76BB">
                  <w:pPr>
                    <w:spacing w:line="276" w:lineRule="auto"/>
                    <w:jc w:val="both"/>
                    <w:rPr>
                      <w:lang w:eastAsia="en-US"/>
                    </w:rPr>
                  </w:pPr>
                  <w:r w:rsidRPr="00E326EC">
                    <w:rPr>
                      <w:lang w:eastAsia="en-US"/>
                    </w:rPr>
                    <w:t>№</w:t>
                  </w:r>
                </w:p>
                <w:p w:rsidR="00E326EC" w:rsidRPr="00E326EC" w:rsidRDefault="00E326EC" w:rsidP="00BB76BB">
                  <w:pPr>
                    <w:spacing w:line="276" w:lineRule="auto"/>
                    <w:jc w:val="both"/>
                    <w:rPr>
                      <w:lang w:eastAsia="en-US"/>
                    </w:rPr>
                  </w:pPr>
                  <w:proofErr w:type="gramStart"/>
                  <w:r w:rsidRPr="00E326EC">
                    <w:rPr>
                      <w:lang w:eastAsia="en-US"/>
                    </w:rPr>
                    <w:t>п</w:t>
                  </w:r>
                  <w:proofErr w:type="gramEnd"/>
                  <w:r w:rsidRPr="00E326EC">
                    <w:rPr>
                      <w:lang w:eastAsia="en-US"/>
                    </w:rPr>
                    <w:t>/п</w:t>
                  </w:r>
                </w:p>
              </w:tc>
              <w:tc>
                <w:tcPr>
                  <w:tcW w:w="46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26EC" w:rsidRPr="00E326EC" w:rsidRDefault="00E326EC" w:rsidP="00BB76BB">
                  <w:pPr>
                    <w:spacing w:line="276" w:lineRule="auto"/>
                    <w:rPr>
                      <w:lang w:eastAsia="en-US"/>
                    </w:rPr>
                  </w:pPr>
                  <w:r w:rsidRPr="00E326EC">
                    <w:rPr>
                      <w:lang w:eastAsia="en-US"/>
                    </w:rPr>
                    <w:t>Параметр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326EC" w:rsidRPr="00E326EC" w:rsidRDefault="00E326EC" w:rsidP="00BB76BB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 w:rsidRPr="00E326EC">
                    <w:rPr>
                      <w:lang w:eastAsia="en-US"/>
                    </w:rPr>
                    <w:t>Требования технического задания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326EC" w:rsidRPr="00E326EC" w:rsidRDefault="00E326EC" w:rsidP="00BB76BB">
                  <w:pPr>
                    <w:spacing w:line="276" w:lineRule="auto"/>
                    <w:ind w:left="-96" w:right="-148"/>
                    <w:contextualSpacing/>
                    <w:jc w:val="center"/>
                    <w:rPr>
                      <w:lang w:eastAsia="en-US"/>
                    </w:rPr>
                  </w:pPr>
                  <w:r w:rsidRPr="00E326EC">
                    <w:rPr>
                      <w:lang w:eastAsia="en-US"/>
                    </w:rPr>
                    <w:t>Фактическое значение</w:t>
                  </w:r>
                </w:p>
              </w:tc>
            </w:tr>
            <w:tr w:rsidR="00E326EC" w:rsidRPr="00216D0F" w:rsidTr="00BB76BB">
              <w:trPr>
                <w:trHeight w:val="307"/>
              </w:trPr>
              <w:tc>
                <w:tcPr>
                  <w:tcW w:w="5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326EC" w:rsidRPr="00E326EC" w:rsidRDefault="00E326EC" w:rsidP="00BB76BB">
                  <w:pPr>
                    <w:spacing w:line="276" w:lineRule="auto"/>
                    <w:rPr>
                      <w:lang w:eastAsia="en-US"/>
                    </w:rPr>
                  </w:pPr>
                  <w:r w:rsidRPr="00E326EC">
                    <w:rPr>
                      <w:lang w:eastAsia="en-US"/>
                    </w:rPr>
                    <w:t>1</w:t>
                  </w:r>
                </w:p>
              </w:tc>
              <w:tc>
                <w:tcPr>
                  <w:tcW w:w="46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326EC" w:rsidRPr="00E326EC" w:rsidRDefault="00E326EC" w:rsidP="00BB76BB">
                  <w:pPr>
                    <w:spacing w:line="276" w:lineRule="auto"/>
                    <w:rPr>
                      <w:lang w:eastAsia="en-US"/>
                    </w:rPr>
                  </w:pPr>
                  <w:r w:rsidRPr="00E326EC">
                    <w:rPr>
                      <w:lang w:eastAsia="en-US"/>
                    </w:rPr>
                    <w:t>Кратность ослабления мощности дозы по кобальту 60, не менее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26EC" w:rsidRPr="00E326EC" w:rsidRDefault="00E326EC" w:rsidP="00BB76BB">
                  <w:pPr>
                    <w:snapToGrid w:val="0"/>
                    <w:spacing w:line="276" w:lineRule="auto"/>
                    <w:ind w:right="11" w:firstLine="20"/>
                    <w:jc w:val="center"/>
                    <w:rPr>
                      <w:bCs/>
                      <w:lang w:eastAsia="en-US"/>
                    </w:rPr>
                  </w:pPr>
                  <w:r w:rsidRPr="00E326EC">
                    <w:rPr>
                      <w:bCs/>
                      <w:lang w:eastAsia="en-US"/>
                    </w:rPr>
                    <w:t>3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26EC" w:rsidRPr="00E326EC" w:rsidRDefault="00E326EC" w:rsidP="00BB76BB">
                  <w:pPr>
                    <w:snapToGrid w:val="0"/>
                    <w:spacing w:line="276" w:lineRule="auto"/>
                    <w:ind w:right="11" w:firstLine="20"/>
                    <w:jc w:val="center"/>
                    <w:rPr>
                      <w:bCs/>
                      <w:lang w:eastAsia="en-US"/>
                    </w:rPr>
                  </w:pPr>
                  <w:r w:rsidRPr="00E326EC">
                    <w:rPr>
                      <w:bCs/>
                      <w:lang w:eastAsia="en-US"/>
                    </w:rPr>
                    <w:t>3</w:t>
                  </w:r>
                </w:p>
              </w:tc>
            </w:tr>
            <w:tr w:rsidR="00E326EC" w:rsidRPr="00216D0F" w:rsidTr="00BB76BB">
              <w:trPr>
                <w:trHeight w:val="17"/>
              </w:trPr>
              <w:tc>
                <w:tcPr>
                  <w:tcW w:w="5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326EC" w:rsidRPr="00E326EC" w:rsidRDefault="00E326EC" w:rsidP="00BB76BB">
                  <w:pPr>
                    <w:spacing w:line="276" w:lineRule="auto"/>
                    <w:rPr>
                      <w:lang w:eastAsia="en-US"/>
                    </w:rPr>
                  </w:pPr>
                  <w:r w:rsidRPr="00E326EC">
                    <w:rPr>
                      <w:lang w:eastAsia="en-US"/>
                    </w:rPr>
                    <w:t>2</w:t>
                  </w:r>
                </w:p>
              </w:tc>
              <w:tc>
                <w:tcPr>
                  <w:tcW w:w="46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326EC" w:rsidRPr="00E326EC" w:rsidRDefault="00E326EC" w:rsidP="00BB76BB">
                  <w:pPr>
                    <w:pStyle w:val="a7"/>
                    <w:suppressAutoHyphens/>
                    <w:spacing w:before="0" w:after="0" w:line="276" w:lineRule="auto"/>
                    <w:rPr>
                      <w:sz w:val="28"/>
                      <w:szCs w:val="28"/>
                      <w:lang w:eastAsia="en-US"/>
                    </w:rPr>
                  </w:pPr>
                  <w:r w:rsidRPr="00E326EC">
                    <w:rPr>
                      <w:sz w:val="28"/>
                      <w:szCs w:val="28"/>
                      <w:lang w:eastAsia="en-US"/>
                    </w:rPr>
                    <w:t xml:space="preserve">Условный проем в свету, </w:t>
                  </w:r>
                  <w:proofErr w:type="gramStart"/>
                  <w:r w:rsidRPr="00E326EC">
                    <w:rPr>
                      <w:sz w:val="28"/>
                      <w:szCs w:val="28"/>
                      <w:lang w:eastAsia="en-US"/>
                    </w:rPr>
                    <w:t>мм</w:t>
                  </w:r>
                  <w:proofErr w:type="gramEnd"/>
                  <w:r w:rsidRPr="00E326EC">
                    <w:rPr>
                      <w:sz w:val="28"/>
                      <w:szCs w:val="28"/>
                      <w:lang w:eastAsia="en-US"/>
                    </w:rPr>
                    <w:t xml:space="preserve">, </w:t>
                  </w:r>
                  <w:proofErr w:type="spellStart"/>
                  <w:r w:rsidRPr="00E326EC">
                    <w:rPr>
                      <w:sz w:val="28"/>
                      <w:szCs w:val="28"/>
                      <w:lang w:eastAsia="en-US"/>
                    </w:rPr>
                    <w:t>ГхД</w:t>
                  </w:r>
                  <w:proofErr w:type="spellEnd"/>
                  <w:r w:rsidRPr="00E326EC">
                    <w:rPr>
                      <w:sz w:val="28"/>
                      <w:szCs w:val="28"/>
                      <w:lang w:eastAsia="en-US"/>
                    </w:rPr>
                    <w:t xml:space="preserve"> (со стороны оператора)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26EC" w:rsidRPr="00E326EC" w:rsidRDefault="00E326EC" w:rsidP="00BB76BB">
                  <w:pPr>
                    <w:snapToGrid w:val="0"/>
                    <w:spacing w:line="276" w:lineRule="auto"/>
                    <w:ind w:right="11" w:firstLine="20"/>
                    <w:jc w:val="center"/>
                    <w:rPr>
                      <w:bCs/>
                      <w:lang w:eastAsia="en-US"/>
                    </w:rPr>
                  </w:pPr>
                  <w:r w:rsidRPr="00E326EC">
                    <w:rPr>
                      <w:bCs/>
                      <w:lang w:eastAsia="en-US"/>
                    </w:rPr>
                    <w:t>240х390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26EC" w:rsidRPr="00E326EC" w:rsidRDefault="00E326EC" w:rsidP="00BB76BB">
                  <w:pPr>
                    <w:snapToGrid w:val="0"/>
                    <w:spacing w:line="276" w:lineRule="auto"/>
                    <w:ind w:right="11" w:firstLine="20"/>
                    <w:jc w:val="center"/>
                    <w:rPr>
                      <w:bCs/>
                      <w:lang w:eastAsia="en-US"/>
                    </w:rPr>
                  </w:pPr>
                  <w:r w:rsidRPr="00E326EC">
                    <w:rPr>
                      <w:bCs/>
                      <w:lang w:eastAsia="en-US"/>
                    </w:rPr>
                    <w:t>240х390</w:t>
                  </w:r>
                </w:p>
              </w:tc>
            </w:tr>
            <w:tr w:rsidR="00E326EC" w:rsidRPr="00216D0F" w:rsidTr="00BB76BB">
              <w:trPr>
                <w:trHeight w:val="17"/>
              </w:trPr>
              <w:tc>
                <w:tcPr>
                  <w:tcW w:w="5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326EC" w:rsidRPr="00E326EC" w:rsidRDefault="00E326EC" w:rsidP="00BB76BB">
                  <w:pPr>
                    <w:spacing w:line="276" w:lineRule="auto"/>
                    <w:rPr>
                      <w:lang w:eastAsia="en-US"/>
                    </w:rPr>
                  </w:pPr>
                  <w:r w:rsidRPr="00E326EC">
                    <w:rPr>
                      <w:lang w:eastAsia="en-US"/>
                    </w:rPr>
                    <w:t>3</w:t>
                  </w:r>
                </w:p>
              </w:tc>
              <w:tc>
                <w:tcPr>
                  <w:tcW w:w="46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326EC" w:rsidRPr="00E326EC" w:rsidRDefault="00E326EC" w:rsidP="00BB76BB">
                  <w:pPr>
                    <w:pStyle w:val="a7"/>
                    <w:suppressAutoHyphens/>
                    <w:spacing w:before="0" w:after="0" w:line="276" w:lineRule="auto"/>
                    <w:rPr>
                      <w:sz w:val="28"/>
                      <w:szCs w:val="28"/>
                      <w:lang w:eastAsia="en-US"/>
                    </w:rPr>
                  </w:pPr>
                  <w:r w:rsidRPr="00E326EC">
                    <w:rPr>
                      <w:sz w:val="28"/>
                      <w:szCs w:val="28"/>
                      <w:lang w:eastAsia="en-US"/>
                    </w:rPr>
                    <w:t xml:space="preserve">Условный проем в свету, </w:t>
                  </w:r>
                  <w:proofErr w:type="gramStart"/>
                  <w:r w:rsidRPr="00E326EC">
                    <w:rPr>
                      <w:sz w:val="28"/>
                      <w:szCs w:val="28"/>
                      <w:lang w:eastAsia="en-US"/>
                    </w:rPr>
                    <w:t>мм</w:t>
                  </w:r>
                  <w:proofErr w:type="gramEnd"/>
                  <w:r w:rsidRPr="00E326EC">
                    <w:rPr>
                      <w:sz w:val="28"/>
                      <w:szCs w:val="28"/>
                      <w:lang w:eastAsia="en-US"/>
                    </w:rPr>
                    <w:t xml:space="preserve">, </w:t>
                  </w:r>
                  <w:proofErr w:type="spellStart"/>
                  <w:r w:rsidRPr="00E326EC">
                    <w:rPr>
                      <w:sz w:val="28"/>
                      <w:szCs w:val="28"/>
                      <w:lang w:eastAsia="en-US"/>
                    </w:rPr>
                    <w:t>ГхД</w:t>
                  </w:r>
                  <w:proofErr w:type="spellEnd"/>
                  <w:r w:rsidRPr="00E326EC">
                    <w:rPr>
                      <w:sz w:val="28"/>
                      <w:szCs w:val="28"/>
                      <w:lang w:eastAsia="en-US"/>
                    </w:rPr>
                    <w:t xml:space="preserve"> </w:t>
                  </w:r>
                  <w:r w:rsidRPr="00E326EC">
                    <w:rPr>
                      <w:sz w:val="28"/>
                      <w:szCs w:val="28"/>
                      <w:lang w:eastAsia="en-US"/>
                    </w:rPr>
                    <w:lastRenderedPageBreak/>
                    <w:t>(со стороны рабочей зоны)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26EC" w:rsidRPr="00E326EC" w:rsidRDefault="00E326EC" w:rsidP="00BB76BB">
                  <w:pPr>
                    <w:snapToGrid w:val="0"/>
                    <w:spacing w:line="276" w:lineRule="auto"/>
                    <w:ind w:right="11" w:firstLine="20"/>
                    <w:jc w:val="center"/>
                    <w:rPr>
                      <w:bCs/>
                      <w:lang w:eastAsia="en-US"/>
                    </w:rPr>
                  </w:pPr>
                  <w:r w:rsidRPr="00E326EC">
                    <w:rPr>
                      <w:bCs/>
                      <w:lang w:eastAsia="en-US"/>
                    </w:rPr>
                    <w:lastRenderedPageBreak/>
                    <w:t>240х390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26EC" w:rsidRPr="00E326EC" w:rsidRDefault="00E326EC" w:rsidP="00BB76BB">
                  <w:pPr>
                    <w:snapToGrid w:val="0"/>
                    <w:spacing w:line="276" w:lineRule="auto"/>
                    <w:ind w:right="11" w:firstLine="20"/>
                    <w:jc w:val="center"/>
                    <w:rPr>
                      <w:bCs/>
                      <w:lang w:eastAsia="en-US"/>
                    </w:rPr>
                  </w:pPr>
                  <w:r w:rsidRPr="00E326EC">
                    <w:rPr>
                      <w:bCs/>
                      <w:lang w:eastAsia="en-US"/>
                    </w:rPr>
                    <w:t>240х390</w:t>
                  </w:r>
                </w:p>
              </w:tc>
            </w:tr>
            <w:tr w:rsidR="00E326EC" w:rsidRPr="00216D0F" w:rsidTr="00BB76BB">
              <w:trPr>
                <w:trHeight w:val="17"/>
              </w:trPr>
              <w:tc>
                <w:tcPr>
                  <w:tcW w:w="5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326EC" w:rsidRPr="00E326EC" w:rsidRDefault="00E326EC" w:rsidP="00BB76BB">
                  <w:pPr>
                    <w:spacing w:line="276" w:lineRule="auto"/>
                    <w:rPr>
                      <w:lang w:eastAsia="en-US"/>
                    </w:rPr>
                  </w:pPr>
                  <w:r w:rsidRPr="00E326EC">
                    <w:rPr>
                      <w:lang w:eastAsia="en-US"/>
                    </w:rPr>
                    <w:lastRenderedPageBreak/>
                    <w:t>4</w:t>
                  </w:r>
                </w:p>
              </w:tc>
              <w:tc>
                <w:tcPr>
                  <w:tcW w:w="46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326EC" w:rsidRPr="00E326EC" w:rsidRDefault="00E326EC" w:rsidP="00BB76BB">
                  <w:pPr>
                    <w:pStyle w:val="a7"/>
                    <w:suppressAutoHyphens/>
                    <w:spacing w:before="0" w:after="0" w:line="276" w:lineRule="auto"/>
                    <w:rPr>
                      <w:sz w:val="28"/>
                      <w:szCs w:val="28"/>
                      <w:lang w:eastAsia="en-US"/>
                    </w:rPr>
                  </w:pPr>
                  <w:r w:rsidRPr="00E326EC">
                    <w:rPr>
                      <w:sz w:val="28"/>
                      <w:szCs w:val="28"/>
                      <w:lang w:eastAsia="en-US"/>
                    </w:rPr>
                    <w:t>Угол обзора (горизонтальный), град.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26EC" w:rsidRPr="00E326EC" w:rsidRDefault="00E326EC" w:rsidP="00BB76BB">
                  <w:pPr>
                    <w:snapToGrid w:val="0"/>
                    <w:spacing w:line="276" w:lineRule="auto"/>
                    <w:ind w:right="11" w:firstLine="20"/>
                    <w:jc w:val="center"/>
                    <w:rPr>
                      <w:bCs/>
                      <w:lang w:eastAsia="en-US"/>
                    </w:rPr>
                  </w:pPr>
                  <w:r w:rsidRPr="00E326EC">
                    <w:rPr>
                      <w:bCs/>
                      <w:lang w:eastAsia="en-US"/>
                    </w:rPr>
                    <w:t>175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26EC" w:rsidRPr="00E326EC" w:rsidRDefault="00E326EC" w:rsidP="00BB76BB">
                  <w:pPr>
                    <w:snapToGrid w:val="0"/>
                    <w:spacing w:line="276" w:lineRule="auto"/>
                    <w:ind w:right="11" w:firstLine="20"/>
                    <w:jc w:val="center"/>
                    <w:rPr>
                      <w:bCs/>
                      <w:lang w:eastAsia="en-US"/>
                    </w:rPr>
                  </w:pPr>
                  <w:r w:rsidRPr="00E326EC">
                    <w:rPr>
                      <w:bCs/>
                      <w:lang w:eastAsia="en-US"/>
                    </w:rPr>
                    <w:t>175</w:t>
                  </w:r>
                </w:p>
              </w:tc>
            </w:tr>
            <w:tr w:rsidR="00E326EC" w:rsidRPr="00216D0F" w:rsidTr="00BB76BB">
              <w:trPr>
                <w:trHeight w:val="17"/>
              </w:trPr>
              <w:tc>
                <w:tcPr>
                  <w:tcW w:w="5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326EC" w:rsidRPr="00E326EC" w:rsidRDefault="00E326EC" w:rsidP="00BB76BB">
                  <w:pPr>
                    <w:spacing w:line="276" w:lineRule="auto"/>
                    <w:rPr>
                      <w:lang w:eastAsia="en-US"/>
                    </w:rPr>
                  </w:pPr>
                  <w:r w:rsidRPr="00E326EC">
                    <w:rPr>
                      <w:lang w:eastAsia="en-US"/>
                    </w:rPr>
                    <w:t>5</w:t>
                  </w:r>
                </w:p>
              </w:tc>
              <w:tc>
                <w:tcPr>
                  <w:tcW w:w="46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326EC" w:rsidRPr="00E326EC" w:rsidRDefault="00E326EC" w:rsidP="00BB76BB">
                  <w:pPr>
                    <w:pStyle w:val="a7"/>
                    <w:suppressAutoHyphens/>
                    <w:spacing w:before="0" w:after="0" w:line="276" w:lineRule="auto"/>
                    <w:rPr>
                      <w:sz w:val="28"/>
                      <w:szCs w:val="28"/>
                      <w:lang w:eastAsia="en-US"/>
                    </w:rPr>
                  </w:pPr>
                  <w:r w:rsidRPr="00E326EC">
                    <w:rPr>
                      <w:sz w:val="28"/>
                      <w:szCs w:val="28"/>
                      <w:lang w:eastAsia="en-US"/>
                    </w:rPr>
                    <w:t>Угол обзора (вертикальный общий), град.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26EC" w:rsidRPr="00E326EC" w:rsidRDefault="00E326EC" w:rsidP="00BB76BB">
                  <w:pPr>
                    <w:snapToGrid w:val="0"/>
                    <w:spacing w:line="276" w:lineRule="auto"/>
                    <w:ind w:right="11" w:firstLine="20"/>
                    <w:jc w:val="center"/>
                    <w:rPr>
                      <w:bCs/>
                      <w:lang w:eastAsia="en-US"/>
                    </w:rPr>
                  </w:pPr>
                  <w:r w:rsidRPr="00E326EC">
                    <w:rPr>
                      <w:bCs/>
                      <w:lang w:eastAsia="en-US"/>
                    </w:rPr>
                    <w:t>170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26EC" w:rsidRPr="00E326EC" w:rsidRDefault="00E326EC" w:rsidP="00BB76BB">
                  <w:pPr>
                    <w:snapToGrid w:val="0"/>
                    <w:spacing w:line="276" w:lineRule="auto"/>
                    <w:ind w:right="11" w:firstLine="20"/>
                    <w:jc w:val="center"/>
                    <w:rPr>
                      <w:bCs/>
                      <w:lang w:eastAsia="en-US"/>
                    </w:rPr>
                  </w:pPr>
                  <w:r w:rsidRPr="00E326EC">
                    <w:rPr>
                      <w:bCs/>
                      <w:lang w:eastAsia="en-US"/>
                    </w:rPr>
                    <w:t>170</w:t>
                  </w:r>
                </w:p>
              </w:tc>
            </w:tr>
            <w:tr w:rsidR="00E326EC" w:rsidRPr="00216D0F" w:rsidTr="00BB76BB">
              <w:trPr>
                <w:trHeight w:val="17"/>
              </w:trPr>
              <w:tc>
                <w:tcPr>
                  <w:tcW w:w="5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326EC" w:rsidRPr="00E326EC" w:rsidRDefault="00E326EC" w:rsidP="00BB76BB">
                  <w:pPr>
                    <w:spacing w:line="276" w:lineRule="auto"/>
                    <w:rPr>
                      <w:lang w:eastAsia="en-US"/>
                    </w:rPr>
                  </w:pPr>
                  <w:r w:rsidRPr="00E326EC">
                    <w:rPr>
                      <w:lang w:eastAsia="en-US"/>
                    </w:rPr>
                    <w:t>6</w:t>
                  </w:r>
                </w:p>
              </w:tc>
              <w:tc>
                <w:tcPr>
                  <w:tcW w:w="46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326EC" w:rsidRPr="00E326EC" w:rsidRDefault="00E326EC" w:rsidP="00BB76BB">
                  <w:pPr>
                    <w:pStyle w:val="a7"/>
                    <w:suppressAutoHyphens/>
                    <w:spacing w:before="0" w:after="0" w:line="276" w:lineRule="auto"/>
                    <w:rPr>
                      <w:sz w:val="28"/>
                      <w:szCs w:val="28"/>
                      <w:lang w:eastAsia="en-US"/>
                    </w:rPr>
                  </w:pPr>
                  <w:r w:rsidRPr="00E326EC">
                    <w:rPr>
                      <w:sz w:val="28"/>
                      <w:szCs w:val="28"/>
                      <w:lang w:eastAsia="en-US"/>
                    </w:rPr>
                    <w:t>Угол обзора (вниз от горизонтальной оси), град.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26EC" w:rsidRPr="00E326EC" w:rsidRDefault="00E326EC" w:rsidP="00BB76BB">
                  <w:pPr>
                    <w:snapToGrid w:val="0"/>
                    <w:spacing w:line="276" w:lineRule="auto"/>
                    <w:ind w:right="11" w:firstLine="20"/>
                    <w:jc w:val="center"/>
                    <w:rPr>
                      <w:bCs/>
                      <w:lang w:eastAsia="en-US"/>
                    </w:rPr>
                  </w:pPr>
                  <w:r w:rsidRPr="00E326EC">
                    <w:rPr>
                      <w:bCs/>
                      <w:lang w:eastAsia="en-US"/>
                    </w:rPr>
                    <w:t>85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26EC" w:rsidRPr="00E326EC" w:rsidRDefault="00E326EC" w:rsidP="00BB76BB">
                  <w:pPr>
                    <w:snapToGrid w:val="0"/>
                    <w:spacing w:line="276" w:lineRule="auto"/>
                    <w:ind w:right="11" w:firstLine="20"/>
                    <w:jc w:val="center"/>
                    <w:rPr>
                      <w:bCs/>
                      <w:lang w:eastAsia="en-US"/>
                    </w:rPr>
                  </w:pPr>
                  <w:r w:rsidRPr="00E326EC">
                    <w:rPr>
                      <w:bCs/>
                      <w:lang w:eastAsia="en-US"/>
                    </w:rPr>
                    <w:t>85</w:t>
                  </w:r>
                </w:p>
              </w:tc>
            </w:tr>
            <w:tr w:rsidR="00E326EC" w:rsidRPr="00216D0F" w:rsidTr="00BB76BB">
              <w:trPr>
                <w:trHeight w:val="17"/>
              </w:trPr>
              <w:tc>
                <w:tcPr>
                  <w:tcW w:w="5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326EC" w:rsidRPr="00E326EC" w:rsidRDefault="00E326EC" w:rsidP="00BB76BB">
                  <w:pPr>
                    <w:spacing w:line="276" w:lineRule="auto"/>
                    <w:rPr>
                      <w:lang w:eastAsia="en-US"/>
                    </w:rPr>
                  </w:pPr>
                  <w:r w:rsidRPr="00E326EC">
                    <w:rPr>
                      <w:lang w:eastAsia="en-US"/>
                    </w:rPr>
                    <w:t>7</w:t>
                  </w:r>
                </w:p>
              </w:tc>
              <w:tc>
                <w:tcPr>
                  <w:tcW w:w="46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326EC" w:rsidRPr="00E326EC" w:rsidRDefault="00E326EC" w:rsidP="00BB76BB">
                  <w:pPr>
                    <w:pStyle w:val="a7"/>
                    <w:suppressAutoHyphens/>
                    <w:spacing w:before="0" w:after="0" w:line="276" w:lineRule="auto"/>
                    <w:rPr>
                      <w:sz w:val="28"/>
                      <w:szCs w:val="28"/>
                      <w:lang w:eastAsia="en-US"/>
                    </w:rPr>
                  </w:pPr>
                  <w:r w:rsidRPr="00E326EC">
                    <w:rPr>
                      <w:sz w:val="28"/>
                      <w:szCs w:val="28"/>
                      <w:lang w:eastAsia="en-US"/>
                    </w:rPr>
                    <w:t>Коэффициент светопропускания, %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26EC" w:rsidRPr="00E326EC" w:rsidRDefault="00E326EC" w:rsidP="00BB76BB">
                  <w:pPr>
                    <w:snapToGrid w:val="0"/>
                    <w:spacing w:line="276" w:lineRule="auto"/>
                    <w:ind w:right="11" w:firstLine="20"/>
                    <w:jc w:val="center"/>
                    <w:rPr>
                      <w:bCs/>
                      <w:lang w:eastAsia="en-US"/>
                    </w:rPr>
                  </w:pPr>
                  <w:r w:rsidRPr="00E326EC">
                    <w:rPr>
                      <w:bCs/>
                      <w:lang w:eastAsia="en-US"/>
                    </w:rPr>
                    <w:t>80±2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26EC" w:rsidRPr="00E326EC" w:rsidRDefault="00E326EC" w:rsidP="00BB76BB">
                  <w:pPr>
                    <w:snapToGrid w:val="0"/>
                    <w:spacing w:line="276" w:lineRule="auto"/>
                    <w:ind w:right="11" w:firstLine="20"/>
                    <w:jc w:val="center"/>
                    <w:rPr>
                      <w:bCs/>
                      <w:lang w:eastAsia="en-US"/>
                    </w:rPr>
                  </w:pPr>
                  <w:r w:rsidRPr="00E326EC">
                    <w:rPr>
                      <w:bCs/>
                      <w:lang w:eastAsia="en-US"/>
                    </w:rPr>
                    <w:t>80</w:t>
                  </w:r>
                </w:p>
              </w:tc>
            </w:tr>
            <w:tr w:rsidR="00E326EC" w:rsidRPr="00216D0F" w:rsidTr="00BB76BB">
              <w:trPr>
                <w:trHeight w:val="17"/>
              </w:trPr>
              <w:tc>
                <w:tcPr>
                  <w:tcW w:w="5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326EC" w:rsidRPr="00E326EC" w:rsidRDefault="00E326EC" w:rsidP="00BB76BB">
                  <w:pPr>
                    <w:spacing w:line="276" w:lineRule="auto"/>
                    <w:rPr>
                      <w:lang w:eastAsia="en-US"/>
                    </w:rPr>
                  </w:pPr>
                  <w:r w:rsidRPr="00E326EC">
                    <w:rPr>
                      <w:lang w:eastAsia="en-US"/>
                    </w:rPr>
                    <w:t>8</w:t>
                  </w:r>
                </w:p>
              </w:tc>
              <w:tc>
                <w:tcPr>
                  <w:tcW w:w="46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326EC" w:rsidRPr="00E326EC" w:rsidRDefault="00E326EC" w:rsidP="00BB76BB">
                  <w:pPr>
                    <w:pStyle w:val="a7"/>
                    <w:suppressAutoHyphens/>
                    <w:spacing w:before="0" w:after="0" w:line="276" w:lineRule="auto"/>
                    <w:rPr>
                      <w:sz w:val="28"/>
                      <w:szCs w:val="28"/>
                      <w:lang w:eastAsia="en-US"/>
                    </w:rPr>
                  </w:pPr>
                  <w:r w:rsidRPr="00E326EC">
                    <w:rPr>
                      <w:sz w:val="28"/>
                      <w:szCs w:val="28"/>
                      <w:lang w:eastAsia="en-US"/>
                    </w:rPr>
                    <w:t xml:space="preserve">Масса, </w:t>
                  </w:r>
                  <w:proofErr w:type="gramStart"/>
                  <w:r w:rsidRPr="00E326EC">
                    <w:rPr>
                      <w:sz w:val="28"/>
                      <w:szCs w:val="28"/>
                      <w:lang w:eastAsia="en-US"/>
                    </w:rPr>
                    <w:t>кг</w:t>
                  </w:r>
                  <w:proofErr w:type="gramEnd"/>
                  <w:r w:rsidRPr="00E326EC">
                    <w:rPr>
                      <w:sz w:val="28"/>
                      <w:szCs w:val="28"/>
                      <w:lang w:eastAsia="en-US"/>
                    </w:rPr>
                    <w:t>, не более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26EC" w:rsidRPr="00E326EC" w:rsidRDefault="00E326EC" w:rsidP="00BB76BB">
                  <w:pPr>
                    <w:snapToGrid w:val="0"/>
                    <w:spacing w:line="276" w:lineRule="auto"/>
                    <w:ind w:right="11" w:firstLine="20"/>
                    <w:jc w:val="center"/>
                    <w:rPr>
                      <w:bCs/>
                      <w:lang w:eastAsia="en-US"/>
                    </w:rPr>
                  </w:pPr>
                  <w:r w:rsidRPr="00E326EC">
                    <w:rPr>
                      <w:bCs/>
                      <w:lang w:eastAsia="en-US"/>
                    </w:rPr>
                    <w:t>100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26EC" w:rsidRPr="00E326EC" w:rsidRDefault="00E326EC" w:rsidP="00BB76BB">
                  <w:pPr>
                    <w:snapToGrid w:val="0"/>
                    <w:spacing w:line="276" w:lineRule="auto"/>
                    <w:ind w:right="11" w:firstLine="20"/>
                    <w:jc w:val="center"/>
                    <w:rPr>
                      <w:bCs/>
                      <w:lang w:eastAsia="en-US"/>
                    </w:rPr>
                  </w:pPr>
                  <w:r w:rsidRPr="00E326EC">
                    <w:rPr>
                      <w:bCs/>
                      <w:lang w:eastAsia="en-US"/>
                    </w:rPr>
                    <w:t>100</w:t>
                  </w:r>
                </w:p>
              </w:tc>
            </w:tr>
            <w:tr w:rsidR="00E326EC" w:rsidRPr="00216D0F" w:rsidTr="00BB76BB">
              <w:trPr>
                <w:trHeight w:val="17"/>
              </w:trPr>
              <w:tc>
                <w:tcPr>
                  <w:tcW w:w="5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326EC" w:rsidRPr="00E326EC" w:rsidRDefault="00E326EC" w:rsidP="00BB76BB">
                  <w:pPr>
                    <w:spacing w:line="276" w:lineRule="auto"/>
                    <w:rPr>
                      <w:lang w:eastAsia="en-US"/>
                    </w:rPr>
                  </w:pPr>
                  <w:r w:rsidRPr="00E326EC">
                    <w:rPr>
                      <w:lang w:eastAsia="en-US"/>
                    </w:rPr>
                    <w:t>9</w:t>
                  </w:r>
                </w:p>
              </w:tc>
              <w:tc>
                <w:tcPr>
                  <w:tcW w:w="46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326EC" w:rsidRPr="00E326EC" w:rsidRDefault="00E326EC" w:rsidP="00BB76BB">
                  <w:pPr>
                    <w:pStyle w:val="a7"/>
                    <w:suppressAutoHyphens/>
                    <w:spacing w:before="0" w:after="0" w:line="276" w:lineRule="auto"/>
                    <w:rPr>
                      <w:sz w:val="28"/>
                      <w:szCs w:val="28"/>
                      <w:lang w:eastAsia="en-US"/>
                    </w:rPr>
                  </w:pPr>
                  <w:r w:rsidRPr="00E326EC">
                    <w:rPr>
                      <w:sz w:val="28"/>
                      <w:szCs w:val="28"/>
                      <w:lang w:eastAsia="en-US"/>
                    </w:rPr>
                    <w:t xml:space="preserve">Масса блока, </w:t>
                  </w:r>
                  <w:proofErr w:type="gramStart"/>
                  <w:r w:rsidRPr="00E326EC">
                    <w:rPr>
                      <w:sz w:val="28"/>
                      <w:szCs w:val="28"/>
                      <w:lang w:eastAsia="en-US"/>
                    </w:rPr>
                    <w:t>кг</w:t>
                  </w:r>
                  <w:proofErr w:type="gramEnd"/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26EC" w:rsidRPr="00E326EC" w:rsidRDefault="00E326EC" w:rsidP="00BB76BB">
                  <w:pPr>
                    <w:snapToGrid w:val="0"/>
                    <w:spacing w:line="276" w:lineRule="auto"/>
                    <w:ind w:right="11" w:firstLine="20"/>
                    <w:jc w:val="center"/>
                    <w:rPr>
                      <w:bCs/>
                      <w:lang w:eastAsia="en-US"/>
                    </w:rPr>
                  </w:pPr>
                  <w:r w:rsidRPr="00E326EC">
                    <w:rPr>
                      <w:bCs/>
                      <w:lang w:eastAsia="en-US"/>
                    </w:rPr>
                    <w:t>80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26EC" w:rsidRPr="00E326EC" w:rsidRDefault="00E326EC" w:rsidP="00BB76BB">
                  <w:pPr>
                    <w:snapToGrid w:val="0"/>
                    <w:spacing w:line="276" w:lineRule="auto"/>
                    <w:ind w:right="11" w:firstLine="20"/>
                    <w:jc w:val="center"/>
                    <w:rPr>
                      <w:bCs/>
                      <w:lang w:eastAsia="en-US"/>
                    </w:rPr>
                  </w:pPr>
                  <w:r w:rsidRPr="00E326EC">
                    <w:rPr>
                      <w:bCs/>
                      <w:lang w:eastAsia="en-US"/>
                    </w:rPr>
                    <w:t>80</w:t>
                  </w:r>
                </w:p>
              </w:tc>
            </w:tr>
            <w:tr w:rsidR="00E326EC" w:rsidRPr="00216D0F" w:rsidTr="00BB76BB">
              <w:trPr>
                <w:trHeight w:val="17"/>
              </w:trPr>
              <w:tc>
                <w:tcPr>
                  <w:tcW w:w="5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326EC" w:rsidRPr="00E326EC" w:rsidRDefault="00E326EC" w:rsidP="00BB76BB">
                  <w:pPr>
                    <w:spacing w:line="276" w:lineRule="auto"/>
                    <w:rPr>
                      <w:lang w:eastAsia="en-US"/>
                    </w:rPr>
                  </w:pPr>
                  <w:r w:rsidRPr="00E326EC">
                    <w:rPr>
                      <w:lang w:eastAsia="en-US"/>
                    </w:rPr>
                    <w:t>10</w:t>
                  </w:r>
                </w:p>
              </w:tc>
              <w:tc>
                <w:tcPr>
                  <w:tcW w:w="46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326EC" w:rsidRPr="00E326EC" w:rsidRDefault="00E326EC" w:rsidP="00BB76BB">
                  <w:pPr>
                    <w:pStyle w:val="a7"/>
                    <w:suppressAutoHyphens/>
                    <w:spacing w:before="0" w:after="0" w:line="276" w:lineRule="auto"/>
                    <w:rPr>
                      <w:sz w:val="28"/>
                      <w:szCs w:val="28"/>
                      <w:lang w:eastAsia="en-US"/>
                    </w:rPr>
                  </w:pPr>
                  <w:r w:rsidRPr="00E326EC">
                    <w:rPr>
                      <w:sz w:val="28"/>
                      <w:szCs w:val="28"/>
                      <w:lang w:eastAsia="en-US"/>
                    </w:rPr>
                    <w:t>Класс безопасности по (ОПБ, ОЯТЦ)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26EC" w:rsidRPr="00E326EC" w:rsidRDefault="00E326EC" w:rsidP="00BB76BB">
                  <w:pPr>
                    <w:snapToGrid w:val="0"/>
                    <w:spacing w:line="276" w:lineRule="auto"/>
                    <w:ind w:right="11" w:firstLine="20"/>
                    <w:jc w:val="center"/>
                    <w:rPr>
                      <w:bCs/>
                      <w:lang w:eastAsia="en-US"/>
                    </w:rPr>
                  </w:pPr>
                  <w:r w:rsidRPr="00E326EC">
                    <w:rPr>
                      <w:bCs/>
                      <w:lang w:eastAsia="en-US"/>
                    </w:rPr>
                    <w:t>4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26EC" w:rsidRPr="00E326EC" w:rsidRDefault="00E326EC" w:rsidP="00BB76BB">
                  <w:pPr>
                    <w:snapToGrid w:val="0"/>
                    <w:spacing w:line="276" w:lineRule="auto"/>
                    <w:ind w:right="11" w:firstLine="20"/>
                    <w:jc w:val="center"/>
                    <w:rPr>
                      <w:bCs/>
                      <w:lang w:eastAsia="en-US"/>
                    </w:rPr>
                  </w:pPr>
                  <w:r w:rsidRPr="00E326EC">
                    <w:rPr>
                      <w:bCs/>
                      <w:lang w:eastAsia="en-US"/>
                    </w:rPr>
                    <w:t>4</w:t>
                  </w:r>
                </w:p>
              </w:tc>
            </w:tr>
          </w:tbl>
          <w:p w:rsidR="0063352B" w:rsidRPr="001F6931" w:rsidRDefault="0063352B" w:rsidP="007114F2">
            <w:pPr>
              <w:jc w:val="center"/>
              <w:rPr>
                <w:color w:val="000000"/>
              </w:rPr>
            </w:pPr>
          </w:p>
        </w:tc>
      </w:tr>
      <w:tr w:rsidR="0063352B" w:rsidRPr="001F6931" w:rsidTr="007114F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52B" w:rsidRPr="00E61FB7" w:rsidRDefault="00E61FB7" w:rsidP="007114F2">
            <w:pPr>
              <w:pStyle w:val="a3"/>
              <w:tabs>
                <w:tab w:val="left" w:pos="284"/>
              </w:tabs>
              <w:ind w:right="33"/>
              <w:jc w:val="both"/>
              <w:rPr>
                <w:color w:val="000000"/>
              </w:rPr>
            </w:pPr>
            <w:r w:rsidRPr="00E61FB7">
              <w:rPr>
                <w:color w:val="000000"/>
              </w:rPr>
              <w:lastRenderedPageBreak/>
              <w:t>ОСТ 9523-83</w:t>
            </w:r>
          </w:p>
        </w:tc>
      </w:tr>
      <w:tr w:rsidR="0063352B" w:rsidRPr="001F6931" w:rsidTr="007114F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52B" w:rsidRPr="001F6931" w:rsidRDefault="0063352B" w:rsidP="007114F2">
            <w:pPr>
              <w:jc w:val="center"/>
              <w:rPr>
                <w:i/>
                <w:color w:val="000000"/>
              </w:rPr>
            </w:pPr>
            <w:r w:rsidRPr="001F6931">
              <w:rPr>
                <w:color w:val="000000"/>
              </w:rPr>
              <w:t>Подраздел 4.2. Требования к надежности</w:t>
            </w:r>
          </w:p>
        </w:tc>
      </w:tr>
      <w:tr w:rsidR="0063352B" w:rsidRPr="001F6931" w:rsidTr="007114F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52B" w:rsidRPr="00AA6023" w:rsidRDefault="0063352B" w:rsidP="007114F2">
            <w:pPr>
              <w:jc w:val="both"/>
              <w:rPr>
                <w:color w:val="000000"/>
              </w:rPr>
            </w:pPr>
            <w:r w:rsidRPr="00AA6023">
              <w:rPr>
                <w:color w:val="000000"/>
              </w:rPr>
              <w:t>Условия упреждены исполнением класса безопасности 3Н</w:t>
            </w:r>
          </w:p>
        </w:tc>
      </w:tr>
      <w:tr w:rsidR="0063352B" w:rsidRPr="001F6931" w:rsidTr="007114F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52B" w:rsidRPr="001F6931" w:rsidRDefault="0063352B" w:rsidP="007114F2">
            <w:pPr>
              <w:jc w:val="center"/>
              <w:rPr>
                <w:i/>
                <w:color w:val="000000"/>
              </w:rPr>
            </w:pPr>
            <w:r w:rsidRPr="001F6931"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63352B" w:rsidRPr="001F6931" w:rsidTr="007114F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52B" w:rsidRPr="00A349A1" w:rsidRDefault="00590D02" w:rsidP="00590D02">
            <w:pPr>
              <w:pStyle w:val="a3"/>
              <w:tabs>
                <w:tab w:val="left" w:pos="0"/>
              </w:tabs>
              <w:ind w:right="34"/>
              <w:jc w:val="center"/>
              <w:rPr>
                <w:color w:val="000000"/>
              </w:rPr>
            </w:pPr>
            <w:r>
              <w:rPr>
                <w:color w:val="000000"/>
              </w:rPr>
              <w:t>____________________</w:t>
            </w:r>
          </w:p>
        </w:tc>
      </w:tr>
      <w:tr w:rsidR="0063352B" w:rsidRPr="001F6931" w:rsidTr="007114F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52B" w:rsidRPr="001F6931" w:rsidRDefault="0063352B" w:rsidP="007114F2">
            <w:pPr>
              <w:jc w:val="center"/>
              <w:rPr>
                <w:i/>
                <w:color w:val="000000"/>
              </w:rPr>
            </w:pPr>
            <w:r w:rsidRPr="001F6931">
              <w:rPr>
                <w:color w:val="000000"/>
              </w:rPr>
              <w:t>Подраздел 4.4 Требования к маркировке</w:t>
            </w:r>
          </w:p>
        </w:tc>
      </w:tr>
      <w:tr w:rsidR="0063352B" w:rsidRPr="001F6931" w:rsidTr="007114F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52B" w:rsidRPr="005930F1" w:rsidRDefault="0063352B" w:rsidP="007114F2">
            <w:pPr>
              <w:jc w:val="both"/>
              <w:rPr>
                <w:color w:val="000000"/>
              </w:rPr>
            </w:pPr>
            <w:r w:rsidRPr="005930F1">
              <w:rPr>
                <w:color w:val="000000"/>
              </w:rPr>
              <w:t>Маркировка в соответствии с регламентированными документами предприятия изготовителя</w:t>
            </w:r>
          </w:p>
        </w:tc>
      </w:tr>
      <w:tr w:rsidR="0063352B" w:rsidRPr="001F6931" w:rsidTr="007114F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52B" w:rsidRPr="001F6931" w:rsidRDefault="0063352B" w:rsidP="007114F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4.5 Требования к упаковке</w:t>
            </w:r>
          </w:p>
        </w:tc>
      </w:tr>
      <w:tr w:rsidR="0063352B" w:rsidRPr="001F6931" w:rsidTr="007114F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52B" w:rsidRDefault="00BB74CE" w:rsidP="007114F2">
            <w:pPr>
              <w:autoSpaceDN w:val="0"/>
              <w:ind w:right="-2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1. Блок окна и колпак защитный упаковываются раздельно в деревянные ящики, оборудованные для транспортирования и хранения.</w:t>
            </w:r>
          </w:p>
          <w:p w:rsidR="00BB74CE" w:rsidRDefault="00BB74CE" w:rsidP="007114F2">
            <w:pPr>
              <w:autoSpaceDN w:val="0"/>
              <w:ind w:right="-2"/>
              <w:jc w:val="both"/>
              <w:rPr>
                <w:bCs/>
              </w:rPr>
            </w:pPr>
            <w:r>
              <w:rPr>
                <w:bCs/>
              </w:rPr>
              <w:t>2. Блок внутри ящика фиксируется от возможных перемещений при транспортировании и накрывается папиросной, оберточной бумагой и поливиниловой пленкой.</w:t>
            </w:r>
          </w:p>
          <w:p w:rsidR="00BB74CE" w:rsidRDefault="00BB74CE" w:rsidP="007114F2">
            <w:pPr>
              <w:autoSpaceDN w:val="0"/>
              <w:ind w:right="-2"/>
              <w:jc w:val="both"/>
              <w:rPr>
                <w:bCs/>
              </w:rPr>
            </w:pPr>
            <w:r>
              <w:rPr>
                <w:bCs/>
              </w:rPr>
              <w:t>3. Эксплуатационная документация укладывается в первый ящик. Сопроводительная документация (комплектовочная ведомость, упаковочный лист и т.п.) укладывается внутрь каждого ящика.</w:t>
            </w:r>
          </w:p>
          <w:p w:rsidR="00BB74CE" w:rsidRDefault="00BB74CE" w:rsidP="007114F2">
            <w:pPr>
              <w:autoSpaceDN w:val="0"/>
              <w:ind w:right="-2"/>
              <w:jc w:val="both"/>
              <w:rPr>
                <w:bCs/>
              </w:rPr>
            </w:pPr>
            <w:r>
              <w:rPr>
                <w:bCs/>
              </w:rPr>
              <w:t>4. На каждом ящике закрепляется инструкция по транспортированию и хранению, указывается номер ящика в комплекте, шифр изделия, масса брутто и нетто.</w:t>
            </w:r>
          </w:p>
          <w:p w:rsidR="00BB74CE" w:rsidRPr="00290EDD" w:rsidRDefault="00BB74CE" w:rsidP="007114F2">
            <w:pPr>
              <w:autoSpaceDN w:val="0"/>
              <w:ind w:right="-2"/>
              <w:jc w:val="both"/>
              <w:rPr>
                <w:bCs/>
              </w:rPr>
            </w:pPr>
            <w:r>
              <w:rPr>
                <w:bCs/>
              </w:rPr>
              <w:t>5. Ящики пломбируются двумя пломбами предприятия-изготовителя.</w:t>
            </w:r>
          </w:p>
          <w:p w:rsidR="0063352B" w:rsidRPr="001F6931" w:rsidRDefault="0063352B" w:rsidP="007114F2">
            <w:pPr>
              <w:jc w:val="both"/>
              <w:rPr>
                <w:color w:val="000000"/>
              </w:rPr>
            </w:pPr>
          </w:p>
        </w:tc>
      </w:tr>
    </w:tbl>
    <w:p w:rsidR="0063352B" w:rsidRPr="001F6931" w:rsidRDefault="0063352B" w:rsidP="0063352B">
      <w:pPr>
        <w:jc w:val="center"/>
        <w:rPr>
          <w:color w:val="000000"/>
        </w:rPr>
      </w:pPr>
    </w:p>
    <w:p w:rsidR="0063352B" w:rsidRPr="001F6931" w:rsidRDefault="0063352B" w:rsidP="0063352B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63352B" w:rsidRPr="001F6931" w:rsidRDefault="0063352B" w:rsidP="0063352B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3352B" w:rsidRPr="001F6931" w:rsidTr="007114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352B" w:rsidRPr="001F6931" w:rsidRDefault="0063352B" w:rsidP="007114F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63352B" w:rsidRPr="001F6931" w:rsidTr="007114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52B" w:rsidRPr="006B5118" w:rsidRDefault="006B5118" w:rsidP="00FE0EE0">
            <w:pPr>
              <w:pStyle w:val="a6"/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5118">
              <w:rPr>
                <w:rFonts w:ascii="Times New Roman" w:hAnsi="Times New Roman" w:cs="Times New Roman"/>
                <w:sz w:val="28"/>
                <w:szCs w:val="28"/>
              </w:rPr>
              <w:t xml:space="preserve">Приемка Товара по количеству и качеству осуществляется в порядке и сроки, установленные Инструкциями Госарбитража при </w:t>
            </w:r>
            <w:proofErr w:type="gramStart"/>
            <w:r w:rsidRPr="006B5118">
              <w:rPr>
                <w:rFonts w:ascii="Times New Roman" w:hAnsi="Times New Roman" w:cs="Times New Roman"/>
                <w:sz w:val="28"/>
                <w:szCs w:val="28"/>
              </w:rPr>
              <w:t>СМ</w:t>
            </w:r>
            <w:proofErr w:type="gramEnd"/>
            <w:r w:rsidRPr="006B5118">
              <w:rPr>
                <w:rFonts w:ascii="Times New Roman" w:hAnsi="Times New Roman" w:cs="Times New Roman"/>
                <w:sz w:val="28"/>
                <w:szCs w:val="28"/>
              </w:rPr>
              <w:t xml:space="preserve"> СССР. «О приемке </w:t>
            </w:r>
            <w:r w:rsidRPr="006B511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продукции по качеству» № П-7 от 25.04.66 г.; "О приемке продукции по количеству» № П-6 от 15.06.65 г, в последних редакциях (в случае возникновения отклонений по качеству и/или количеству претензии предъявляются Поставщику). О выявленных несоответствиях или недопоставках Товара стороны извещают друг друга, в том числе по факсимильной связи, с направлением оригинала по почте. Акт на недостачу составляется с соблюдением правил, установленных Инструкцией № П-6 от 15.06.65 г. </w:t>
            </w:r>
          </w:p>
        </w:tc>
      </w:tr>
      <w:tr w:rsidR="0063352B" w:rsidRPr="001F6931" w:rsidTr="007114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52B" w:rsidRPr="001F6931" w:rsidRDefault="0063352B" w:rsidP="007114F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63352B" w:rsidRPr="001F6931" w:rsidTr="007114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352B" w:rsidRDefault="0063352B" w:rsidP="007114F2">
            <w:pPr>
              <w:tabs>
                <w:tab w:val="left" w:pos="180"/>
                <w:tab w:val="left" w:pos="540"/>
              </w:tabs>
              <w:spacing w:before="60" w:after="60"/>
              <w:jc w:val="both"/>
            </w:pPr>
            <w:r>
              <w:t xml:space="preserve"> </w:t>
            </w:r>
            <w:r w:rsidRPr="00797BB3">
              <w:t xml:space="preserve">- </w:t>
            </w:r>
            <w:r w:rsidRPr="00794E72">
              <w:t xml:space="preserve">документы о сертификации </w:t>
            </w:r>
            <w:r>
              <w:t xml:space="preserve">оборудования </w:t>
            </w:r>
            <w:r w:rsidRPr="00794E72">
              <w:t>(</w:t>
            </w:r>
            <w:r w:rsidRPr="0010643E">
              <w:t xml:space="preserve">оригиналы, либо надлежащим образом заверенные копии сертификатов соответствия, копию лицензии </w:t>
            </w:r>
            <w:proofErr w:type="spellStart"/>
            <w:r w:rsidRPr="0010643E">
              <w:t>Ростехнадзора</w:t>
            </w:r>
            <w:proofErr w:type="spellEnd"/>
            <w:r w:rsidRPr="00794E72">
              <w:t xml:space="preserve">); </w:t>
            </w:r>
          </w:p>
          <w:p w:rsidR="0063352B" w:rsidRPr="000A0F6D" w:rsidRDefault="0063352B" w:rsidP="007114F2">
            <w:pPr>
              <w:tabs>
                <w:tab w:val="left" w:pos="180"/>
                <w:tab w:val="left" w:pos="540"/>
              </w:tabs>
              <w:spacing w:before="60" w:after="60"/>
              <w:ind w:right="-2"/>
              <w:jc w:val="both"/>
            </w:pPr>
            <w:r w:rsidRPr="00897E2A">
              <w:t xml:space="preserve"> - план качества на</w:t>
            </w:r>
            <w:r w:rsidRPr="00797BB3">
              <w:t xml:space="preserve"> оборудование, инструкцию по эксплуатации на русском языке;</w:t>
            </w:r>
          </w:p>
          <w:p w:rsidR="0063352B" w:rsidRPr="000A0F6D" w:rsidRDefault="0063352B" w:rsidP="007114F2">
            <w:pPr>
              <w:tabs>
                <w:tab w:val="left" w:pos="180"/>
                <w:tab w:val="left" w:pos="540"/>
              </w:tabs>
              <w:spacing w:before="60" w:after="60"/>
              <w:ind w:right="-2"/>
              <w:jc w:val="both"/>
            </w:pPr>
            <w:r>
              <w:t xml:space="preserve"> - </w:t>
            </w:r>
            <w:r w:rsidRPr="000A0F6D">
              <w:t>счет, счет-фактуру, выставленные Покупателю, оформленные в соответствии с постановлением Правительства РФ № 1137 от 26.12.2011г</w:t>
            </w:r>
            <w:r w:rsidR="00FE0EE0">
              <w:t xml:space="preserve">., в действующей редакции ст. </w:t>
            </w:r>
            <w:r w:rsidRPr="000A0F6D">
              <w:t>169 (ч.2) НК РФ с подлинными подписями и печатью;</w:t>
            </w:r>
          </w:p>
          <w:p w:rsidR="0063352B" w:rsidRPr="000A0F6D" w:rsidRDefault="0063352B" w:rsidP="007114F2">
            <w:pPr>
              <w:tabs>
                <w:tab w:val="left" w:pos="180"/>
                <w:tab w:val="left" w:pos="540"/>
              </w:tabs>
              <w:spacing w:before="60" w:after="60"/>
              <w:ind w:right="-2"/>
              <w:jc w:val="both"/>
            </w:pPr>
            <w:r>
              <w:t xml:space="preserve"> - </w:t>
            </w:r>
            <w:r w:rsidRPr="000A0F6D">
              <w:t>товарную накладную формы ТОРГ-12 в 2-х экз. (один экземпляр для Покупателя и один экземпляр для  Поставщика), оформленную в соответствии с постановлением Госкомстата России от 25.12.1998г. № 132 с подлинными подписями и печатью;</w:t>
            </w:r>
          </w:p>
          <w:p w:rsidR="0063352B" w:rsidRPr="000A0F6D" w:rsidRDefault="0063352B" w:rsidP="007114F2">
            <w:pPr>
              <w:tabs>
                <w:tab w:val="left" w:pos="180"/>
                <w:tab w:val="left" w:pos="540"/>
              </w:tabs>
              <w:spacing w:before="60" w:after="60"/>
              <w:ind w:right="-2"/>
              <w:jc w:val="both"/>
            </w:pPr>
            <w:r>
              <w:t xml:space="preserve">  - </w:t>
            </w:r>
            <w:r w:rsidRPr="000A0F6D">
              <w:t>товарно-транспортную накладную по форме №1-Т, оформленную в соответствии с постановлением Госкомстата России от 28.11.1997г. №78;</w:t>
            </w:r>
          </w:p>
          <w:p w:rsidR="0063352B" w:rsidRPr="00FE0EE0" w:rsidRDefault="0063352B" w:rsidP="00FE0EE0">
            <w:pPr>
              <w:tabs>
                <w:tab w:val="left" w:pos="180"/>
                <w:tab w:val="left" w:pos="540"/>
              </w:tabs>
              <w:spacing w:before="60" w:after="60"/>
              <w:ind w:right="-2"/>
              <w:jc w:val="both"/>
            </w:pPr>
            <w:r>
              <w:t xml:space="preserve"> - </w:t>
            </w:r>
            <w:r w:rsidRPr="000A0F6D">
              <w:t>транспортную накладную в 4-х экз. (три экземпляра для Покупателя и один экземпляр для Поставщика), оформленную в соответствии с постановлением Правительства РФ 15.04.2011г. №272</w:t>
            </w:r>
          </w:p>
        </w:tc>
      </w:tr>
    </w:tbl>
    <w:p w:rsidR="0063352B" w:rsidRPr="001F6931" w:rsidRDefault="0063352B" w:rsidP="0063352B">
      <w:pPr>
        <w:jc w:val="center"/>
        <w:rPr>
          <w:color w:val="000000"/>
        </w:rPr>
      </w:pPr>
    </w:p>
    <w:p w:rsidR="0063352B" w:rsidRPr="001F6931" w:rsidRDefault="0063352B" w:rsidP="0063352B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63352B" w:rsidRPr="001F6931" w:rsidRDefault="0063352B" w:rsidP="0063352B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3352B" w:rsidRPr="001F6931" w:rsidTr="007114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352B" w:rsidRDefault="00070F3C" w:rsidP="00070F3C">
            <w:pPr>
              <w:pStyle w:val="ab"/>
              <w:numPr>
                <w:ilvl w:val="0"/>
                <w:numId w:val="2"/>
              </w:numPr>
              <w:rPr>
                <w:color w:val="000000"/>
              </w:rPr>
            </w:pPr>
            <w:r>
              <w:rPr>
                <w:color w:val="000000"/>
              </w:rPr>
              <w:t>Не допускается транспортирование окна в неупакованном виде.</w:t>
            </w:r>
          </w:p>
          <w:p w:rsidR="00070F3C" w:rsidRDefault="00070F3C" w:rsidP="00070F3C">
            <w:pPr>
              <w:pStyle w:val="ab"/>
              <w:numPr>
                <w:ilvl w:val="0"/>
                <w:numId w:val="2"/>
              </w:numPr>
              <w:rPr>
                <w:color w:val="000000"/>
              </w:rPr>
            </w:pPr>
            <w:r>
              <w:rPr>
                <w:color w:val="000000"/>
              </w:rPr>
              <w:t>В упакованном виде окно может транспортироваться всеми видами транспорта при соблюдении условий по группе 2 ГОСТ 15150-69</w:t>
            </w:r>
          </w:p>
          <w:p w:rsidR="00070F3C" w:rsidRDefault="00A65E61" w:rsidP="00070F3C">
            <w:pPr>
              <w:pStyle w:val="ab"/>
              <w:numPr>
                <w:ilvl w:val="0"/>
                <w:numId w:val="2"/>
              </w:numPr>
              <w:rPr>
                <w:color w:val="000000"/>
              </w:rPr>
            </w:pPr>
            <w:r>
              <w:rPr>
                <w:color w:val="000000"/>
              </w:rPr>
              <w:t>При погрузке на транспортные средства ящики с окном должны быть размещены, установлены и закреплены таким образом, чтобы обеспечивать предотвращение их от сдвига, толчков и ударов при транспортировании.</w:t>
            </w:r>
          </w:p>
          <w:p w:rsidR="00A65E61" w:rsidRDefault="00A65E61" w:rsidP="00A65E61">
            <w:pPr>
              <w:pStyle w:val="ab"/>
              <w:ind w:left="678"/>
              <w:rPr>
                <w:color w:val="000000"/>
              </w:rPr>
            </w:pPr>
            <w:r>
              <w:rPr>
                <w:color w:val="000000"/>
              </w:rPr>
              <w:t>Ставить ящики на мокрые или покрытые снегом (льдом) поверхности (грунт, настилы, полы) запрещается.</w:t>
            </w:r>
          </w:p>
          <w:p w:rsidR="00A65E61" w:rsidRDefault="00A65E61" w:rsidP="00A65E61">
            <w:pPr>
              <w:pStyle w:val="ab"/>
              <w:numPr>
                <w:ilvl w:val="0"/>
                <w:numId w:val="2"/>
              </w:numPr>
              <w:rPr>
                <w:color w:val="000000"/>
              </w:rPr>
            </w:pPr>
            <w:r>
              <w:rPr>
                <w:color w:val="000000"/>
              </w:rPr>
              <w:t xml:space="preserve">При транспортировании блока окна в неупакованном виде </w:t>
            </w:r>
            <w:r w:rsidR="00F9612D">
              <w:rPr>
                <w:color w:val="000000"/>
              </w:rPr>
              <w:t xml:space="preserve">(монтаж, ремонт, ревизия) грузозахватное устройство должно соединяться с ним с использованием стандартных рым-болтов. Не допускается транспортирование со строповкой непосредственно за </w:t>
            </w:r>
            <w:r w:rsidR="00F9612D">
              <w:rPr>
                <w:color w:val="000000"/>
              </w:rPr>
              <w:lastRenderedPageBreak/>
              <w:t>металлоконструкции блока окна.</w:t>
            </w:r>
          </w:p>
          <w:p w:rsidR="00A65E61" w:rsidRPr="00070F3C" w:rsidRDefault="00A65E61" w:rsidP="00A65E61">
            <w:pPr>
              <w:pStyle w:val="ab"/>
              <w:ind w:left="678"/>
              <w:rPr>
                <w:color w:val="000000"/>
              </w:rPr>
            </w:pPr>
          </w:p>
        </w:tc>
      </w:tr>
    </w:tbl>
    <w:p w:rsidR="0063352B" w:rsidRPr="001F6931" w:rsidRDefault="0063352B" w:rsidP="0063352B">
      <w:pPr>
        <w:jc w:val="center"/>
        <w:rPr>
          <w:color w:val="000000"/>
        </w:rPr>
      </w:pPr>
    </w:p>
    <w:p w:rsidR="0063352B" w:rsidRPr="001F6931" w:rsidRDefault="0063352B" w:rsidP="0063352B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63352B" w:rsidRPr="001F6931" w:rsidRDefault="0063352B" w:rsidP="0063352B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3352B" w:rsidRPr="001F6931" w:rsidTr="007114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352B" w:rsidRDefault="00266A70" w:rsidP="007114F2">
            <w:pPr>
              <w:ind w:firstLine="318"/>
              <w:rPr>
                <w:color w:val="000000"/>
              </w:rPr>
            </w:pPr>
            <w:r>
              <w:rPr>
                <w:color w:val="000000"/>
              </w:rPr>
              <w:t xml:space="preserve">Хранение окна должно осуществляться в закрытых помещениях с естественной или принудительной вентиляцией. </w:t>
            </w:r>
          </w:p>
          <w:p w:rsidR="00266A70" w:rsidRDefault="00266A70" w:rsidP="007114F2">
            <w:pPr>
              <w:ind w:firstLine="318"/>
              <w:rPr>
                <w:color w:val="000000"/>
              </w:rPr>
            </w:pPr>
            <w:r>
              <w:rPr>
                <w:color w:val="000000"/>
              </w:rPr>
              <w:t>В этих помещениях не должны находиться кислоты, щелочи, и другие агрессивные химические материалы.</w:t>
            </w:r>
          </w:p>
          <w:p w:rsidR="00266A70" w:rsidRDefault="00266A70" w:rsidP="007114F2">
            <w:pPr>
              <w:ind w:firstLine="318"/>
              <w:rPr>
                <w:color w:val="000000"/>
              </w:rPr>
            </w:pPr>
            <w:r>
              <w:rPr>
                <w:color w:val="000000"/>
              </w:rPr>
              <w:t>Хранение окна в распакованном виде допускается только в случае монтажа, ремонта, и ревизии в специально отведенных местах закрытых помещений на низких деревянных стеллажах.</w:t>
            </w:r>
          </w:p>
          <w:p w:rsidR="00266A70" w:rsidRDefault="00A539C5" w:rsidP="007114F2">
            <w:pPr>
              <w:ind w:firstLine="318"/>
              <w:rPr>
                <w:color w:val="000000"/>
              </w:rPr>
            </w:pPr>
            <w:r>
              <w:rPr>
                <w:color w:val="000000"/>
              </w:rPr>
              <w:t>На стеллажах блок окна должен стоять таким образом, чтобы полки стеллажа не касались стеклянных пластин окна. Пластины блока окна должны быть защищены папиросной и оберточной бумагами и полиэтиленовой пленкой.</w:t>
            </w:r>
          </w:p>
          <w:p w:rsidR="00266A70" w:rsidRPr="000C19F6" w:rsidRDefault="00266A70" w:rsidP="007114F2">
            <w:pPr>
              <w:ind w:firstLine="318"/>
              <w:rPr>
                <w:color w:val="000000"/>
              </w:rPr>
            </w:pPr>
          </w:p>
        </w:tc>
      </w:tr>
    </w:tbl>
    <w:p w:rsidR="0063352B" w:rsidRPr="001F6931" w:rsidRDefault="0063352B" w:rsidP="0063352B">
      <w:pPr>
        <w:jc w:val="center"/>
        <w:rPr>
          <w:color w:val="000000"/>
        </w:rPr>
      </w:pPr>
    </w:p>
    <w:p w:rsidR="0063352B" w:rsidRPr="001F6931" w:rsidRDefault="0063352B" w:rsidP="0063352B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ОБЪЕМУ И/ИЛИ СРОКУ ПРЕДОСТАВЛЕНИЯ ГАРАНТИЙ</w:t>
      </w:r>
    </w:p>
    <w:p w:rsidR="0063352B" w:rsidRPr="001F6931" w:rsidRDefault="0063352B" w:rsidP="0063352B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3352B" w:rsidRPr="001F6931" w:rsidTr="007114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352B" w:rsidRDefault="0063352B" w:rsidP="007114F2">
            <w:pPr>
              <w:jc w:val="both"/>
              <w:rPr>
                <w:i/>
                <w:color w:val="000000"/>
              </w:rPr>
            </w:pPr>
          </w:p>
          <w:p w:rsidR="0063352B" w:rsidRPr="000C19F6" w:rsidRDefault="0063352B" w:rsidP="007114F2">
            <w:pPr>
              <w:tabs>
                <w:tab w:val="num" w:pos="1496"/>
              </w:tabs>
              <w:autoSpaceDN w:val="0"/>
              <w:ind w:right="-2" w:firstLine="601"/>
              <w:contextualSpacing/>
              <w:jc w:val="both"/>
              <w:rPr>
                <w:u w:val="single"/>
              </w:rPr>
            </w:pPr>
            <w:r w:rsidRPr="00897DFA">
              <w:rPr>
                <w:rFonts w:eastAsia="Calibri"/>
                <w:bCs/>
              </w:rPr>
              <w:t>Поставщик предоставляет гарантию на поставленное оборудование на срок, указанный в технической документации (техническом паспорте</w:t>
            </w:r>
            <w:r w:rsidRPr="000C19F6">
              <w:rPr>
                <w:rFonts w:eastAsia="Calibri"/>
                <w:bCs/>
                <w:u w:val="single"/>
              </w:rPr>
              <w:t xml:space="preserve">), </w:t>
            </w:r>
            <w:r w:rsidRPr="000C19F6">
              <w:rPr>
                <w:u w:val="single"/>
              </w:rPr>
              <w:t xml:space="preserve">но не менее 18 месяцев </w:t>
            </w:r>
            <w:proofErr w:type="gramStart"/>
            <w:r w:rsidRPr="000C19F6">
              <w:rPr>
                <w:u w:val="single"/>
              </w:rPr>
              <w:t>с даты ввода</w:t>
            </w:r>
            <w:proofErr w:type="gramEnd"/>
            <w:r w:rsidRPr="000C19F6">
              <w:rPr>
                <w:u w:val="single"/>
              </w:rPr>
              <w:t xml:space="preserve"> его в эксплуатацию и 24 месяцев с даты поставки.</w:t>
            </w:r>
          </w:p>
          <w:p w:rsidR="0063352B" w:rsidRPr="00897DFA" w:rsidRDefault="0063352B" w:rsidP="007114F2">
            <w:pPr>
              <w:autoSpaceDN w:val="0"/>
              <w:ind w:right="-2" w:firstLine="601"/>
              <w:contextualSpacing/>
              <w:jc w:val="both"/>
              <w:rPr>
                <w:rFonts w:eastAsia="Calibri"/>
                <w:bCs/>
              </w:rPr>
            </w:pPr>
            <w:r w:rsidRPr="00897DFA">
              <w:rPr>
                <w:rFonts w:eastAsia="Calibri"/>
                <w:bCs/>
              </w:rPr>
              <w:t xml:space="preserve">Предъявление требований по гарантийному обслуживанию осуществляется Покупателем.  Поставщик обязуется устранять выявленные неисправности в согласованные с Покупателем сроки. В случае отсутствия согласованных сроков устанавливается общий срок – 20 календарных дней </w:t>
            </w:r>
            <w:proofErr w:type="gramStart"/>
            <w:r w:rsidRPr="00897DFA">
              <w:rPr>
                <w:rFonts w:eastAsia="Calibri"/>
                <w:bCs/>
              </w:rPr>
              <w:t>с даты  получения</w:t>
            </w:r>
            <w:proofErr w:type="gramEnd"/>
            <w:r w:rsidRPr="00897DFA">
              <w:rPr>
                <w:rFonts w:eastAsia="Calibri"/>
                <w:bCs/>
              </w:rPr>
              <w:t xml:space="preserve"> Поставщиком письменного обращения Покупателя.</w:t>
            </w:r>
          </w:p>
          <w:p w:rsidR="0063352B" w:rsidRPr="00897DFA" w:rsidRDefault="0063352B" w:rsidP="007114F2">
            <w:pPr>
              <w:autoSpaceDN w:val="0"/>
              <w:ind w:right="-2" w:firstLine="601"/>
              <w:contextualSpacing/>
              <w:jc w:val="both"/>
              <w:rPr>
                <w:rFonts w:eastAsia="Calibri"/>
                <w:bCs/>
              </w:rPr>
            </w:pPr>
            <w:r w:rsidRPr="00897DFA">
              <w:rPr>
                <w:rFonts w:eastAsia="Calibri"/>
                <w:bCs/>
              </w:rPr>
              <w:t xml:space="preserve">В случае устранения дефектов оборудования в течение гарантийного срока, этот срок продлевается на время, в течение которого оборудование не могло использоваться по назначению из-за обнаруженных в нем дефектов.  При замене оборудования в целом гарантийный срок исчисляется заново со дня приемки оборудования, поставленного на замену. </w:t>
            </w:r>
          </w:p>
          <w:p w:rsidR="0063352B" w:rsidRPr="006C5BA7" w:rsidRDefault="0063352B" w:rsidP="007114F2">
            <w:pPr>
              <w:autoSpaceDN w:val="0"/>
              <w:ind w:right="-2" w:firstLine="601"/>
              <w:contextualSpacing/>
              <w:jc w:val="both"/>
              <w:rPr>
                <w:rFonts w:eastAsia="Calibri"/>
                <w:bCs/>
              </w:rPr>
            </w:pPr>
            <w:r w:rsidRPr="006C5BA7">
              <w:rPr>
                <w:rFonts w:eastAsia="Calibri"/>
                <w:bCs/>
              </w:rPr>
              <w:t>В случае существенного нарушения требований к качеству оборудования (обнаружения неустранимых недостатков, недостатков, которые выявляются неоднократно либо проявляются вновь после их устранения) Покупатель  вправе по своему выбору:</w:t>
            </w:r>
          </w:p>
          <w:p w:rsidR="0063352B" w:rsidRPr="006C5BA7" w:rsidRDefault="0063352B" w:rsidP="007114F2">
            <w:pPr>
              <w:widowControl w:val="0"/>
              <w:tabs>
                <w:tab w:val="num" w:pos="3539"/>
              </w:tabs>
              <w:autoSpaceDE w:val="0"/>
              <w:autoSpaceDN w:val="0"/>
              <w:adjustRightInd w:val="0"/>
              <w:ind w:left="284" w:right="-2" w:firstLine="601"/>
              <w:contextualSpacing/>
              <w:jc w:val="both"/>
              <w:rPr>
                <w:rFonts w:eastAsia="Calibri"/>
                <w:bCs/>
              </w:rPr>
            </w:pPr>
            <w:r w:rsidRPr="006C5BA7">
              <w:rPr>
                <w:rFonts w:eastAsia="Calibri"/>
                <w:bCs/>
              </w:rPr>
              <w:t>- потребовать замены  оборудования  ненадлежащего качества оборудованием, соответствующим Договору;</w:t>
            </w:r>
          </w:p>
          <w:p w:rsidR="0063352B" w:rsidRPr="003155A4" w:rsidRDefault="0063352B" w:rsidP="007114F2">
            <w:pPr>
              <w:widowControl w:val="0"/>
              <w:tabs>
                <w:tab w:val="num" w:pos="3539"/>
              </w:tabs>
              <w:autoSpaceDE w:val="0"/>
              <w:autoSpaceDN w:val="0"/>
              <w:adjustRightInd w:val="0"/>
              <w:ind w:left="284" w:right="-2" w:firstLine="601"/>
              <w:contextualSpacing/>
              <w:jc w:val="both"/>
              <w:rPr>
                <w:rFonts w:eastAsia="Calibri"/>
                <w:bCs/>
              </w:rPr>
            </w:pPr>
            <w:r w:rsidRPr="006C5BA7">
              <w:rPr>
                <w:rFonts w:eastAsia="Calibri"/>
                <w:bCs/>
              </w:rPr>
              <w:t>- отказаться от исполнения договора и потребовать возврата уплаченной  за оборудование денежной суммы и возмещения убытков.</w:t>
            </w:r>
          </w:p>
        </w:tc>
      </w:tr>
    </w:tbl>
    <w:p w:rsidR="0063352B" w:rsidRPr="001F6931" w:rsidRDefault="0063352B" w:rsidP="0063352B">
      <w:pPr>
        <w:jc w:val="center"/>
        <w:rPr>
          <w:color w:val="000000"/>
        </w:rPr>
      </w:pPr>
    </w:p>
    <w:p w:rsidR="0063352B" w:rsidRPr="001F6931" w:rsidRDefault="0063352B" w:rsidP="0063352B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9. ТРЕБОВАНИЯ К ОБСЛУЖИВАНИЮ</w:t>
      </w:r>
    </w:p>
    <w:p w:rsidR="0063352B" w:rsidRPr="00003998" w:rsidRDefault="0063352B" w:rsidP="0063352B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3352B" w:rsidRPr="00003998" w:rsidTr="007114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3998" w:rsidRPr="00003998" w:rsidRDefault="00003998" w:rsidP="00EB2485">
            <w:pPr>
              <w:pStyle w:val="ab"/>
              <w:numPr>
                <w:ilvl w:val="0"/>
                <w:numId w:val="4"/>
              </w:numPr>
              <w:ind w:left="318" w:firstLine="567"/>
              <w:jc w:val="both"/>
              <w:rPr>
                <w:color w:val="000000"/>
              </w:rPr>
            </w:pPr>
            <w:r w:rsidRPr="00003998">
              <w:rPr>
                <w:color w:val="000000"/>
              </w:rPr>
              <w:t>Контроль герметичности стекла защитного в оправе осуществлять при сдаче окна в эксплуатацию и затем не реже одного раза в год, а также при замене стекла защитного или уплотнителя этого стекла. При нарушении сроков хранения окна (свыше 12 месяцев) стекло защитное испытать на герметичность до монтажа.</w:t>
            </w:r>
          </w:p>
          <w:p w:rsidR="00003998" w:rsidRPr="00003998" w:rsidRDefault="00003998" w:rsidP="00EB2485">
            <w:pPr>
              <w:pStyle w:val="ab"/>
              <w:numPr>
                <w:ilvl w:val="0"/>
                <w:numId w:val="4"/>
              </w:numPr>
              <w:ind w:left="318" w:firstLine="567"/>
              <w:jc w:val="both"/>
              <w:rPr>
                <w:color w:val="000000"/>
              </w:rPr>
            </w:pPr>
            <w:r w:rsidRPr="00003998">
              <w:rPr>
                <w:color w:val="000000"/>
              </w:rPr>
              <w:t>Контроль фактической кратности ослабления мощности дозы осуществлять при сдаче окна в эксплуатацию и затем не реже одного раза в три года, а также при смене источника излучения или замене отдельных элементов окна (блока, рабочей пластины, стекла защитного).</w:t>
            </w:r>
          </w:p>
          <w:p w:rsidR="00003998" w:rsidRPr="00003998" w:rsidRDefault="00003998" w:rsidP="00EB2485">
            <w:pPr>
              <w:pStyle w:val="ab"/>
              <w:numPr>
                <w:ilvl w:val="0"/>
                <w:numId w:val="4"/>
              </w:numPr>
              <w:ind w:left="318" w:firstLine="567"/>
              <w:jc w:val="both"/>
              <w:rPr>
                <w:color w:val="000000"/>
              </w:rPr>
            </w:pPr>
            <w:r w:rsidRPr="00003998">
              <w:rPr>
                <w:color w:val="000000"/>
              </w:rPr>
              <w:t>Контроль по п. 1 п. 2 осуществлять при всех нарушениях нормального режима эксплуатации, включая проектные аварии (нарушение теплоотвода, течи).</w:t>
            </w:r>
          </w:p>
          <w:p w:rsidR="0063352B" w:rsidRDefault="00003998" w:rsidP="00EB2485">
            <w:pPr>
              <w:pStyle w:val="ab"/>
              <w:numPr>
                <w:ilvl w:val="0"/>
                <w:numId w:val="4"/>
              </w:numPr>
              <w:ind w:left="318" w:firstLine="567"/>
              <w:jc w:val="both"/>
              <w:rPr>
                <w:color w:val="000000"/>
              </w:rPr>
            </w:pPr>
            <w:r w:rsidRPr="00003998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Замену блока окна или отдельных пластин и уплотнителей, кроме деталей экрана оператора, производить только после удаления (нейтрализации) источника излучения и дезактивации рабочей зоны.</w:t>
            </w:r>
          </w:p>
          <w:p w:rsidR="00003998" w:rsidRDefault="00003998" w:rsidP="00EB2485">
            <w:pPr>
              <w:pStyle w:val="ab"/>
              <w:numPr>
                <w:ilvl w:val="0"/>
                <w:numId w:val="4"/>
              </w:numPr>
              <w:ind w:left="318"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>Замену пластин окна, при удовлетворительной фактической кратности ослабления, производить по мере их потемнения (снижения светопропускания). Светопропускание считается удовлетворительным, если через окно читается текст черного цвета на белом фоне с высотой прописных знаков 3,5…4мм.</w:t>
            </w:r>
          </w:p>
          <w:p w:rsidR="00003998" w:rsidRDefault="00162A50" w:rsidP="00EB2485">
            <w:pPr>
              <w:ind w:left="318"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>Фактическое светопропускание определяется измерением специальными приборами. Неудовлетворительное светопропускание – менее 7%.</w:t>
            </w:r>
          </w:p>
          <w:p w:rsidR="00162A50" w:rsidRDefault="00162A50" w:rsidP="00EB2485">
            <w:pPr>
              <w:pStyle w:val="ab"/>
              <w:numPr>
                <w:ilvl w:val="0"/>
                <w:numId w:val="4"/>
              </w:numPr>
              <w:ind w:left="318" w:firstLine="567"/>
              <w:jc w:val="both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Стекло экрана</w:t>
            </w:r>
            <w:proofErr w:type="gramEnd"/>
            <w:r>
              <w:rPr>
                <w:color w:val="000000"/>
              </w:rPr>
              <w:t xml:space="preserve"> оператора ежедневно протирать сухой бязевой салфеткой. Промывка стекла экрана моющими средствами осуществляется по регламенту эксплуатационной организации. Замена стекла может осуществляться в процессе эксплуатации.</w:t>
            </w:r>
          </w:p>
          <w:p w:rsidR="00162A50" w:rsidRPr="00162A50" w:rsidRDefault="00162A50" w:rsidP="00EB2485">
            <w:pPr>
              <w:pStyle w:val="ab"/>
              <w:numPr>
                <w:ilvl w:val="0"/>
                <w:numId w:val="4"/>
              </w:numPr>
              <w:ind w:left="318"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>Дезактивация стекла защитного в оправе, расположенного непосредственно в рабочей зоне, осуществляется без его демонтажа. С целью предохранения от дефектов струю дезактивирующей жидкости или воды следует направлять на пластину под углом 15</w:t>
            </w:r>
            <w:r>
              <w:rPr>
                <w:color w:val="000000"/>
                <w:vertAlign w:val="superscript"/>
              </w:rPr>
              <w:t>о</w:t>
            </w:r>
          </w:p>
        </w:tc>
      </w:tr>
    </w:tbl>
    <w:p w:rsidR="0063352B" w:rsidRPr="001F6931" w:rsidRDefault="0063352B" w:rsidP="0063352B">
      <w:pPr>
        <w:jc w:val="center"/>
        <w:rPr>
          <w:color w:val="000000"/>
        </w:rPr>
      </w:pPr>
    </w:p>
    <w:p w:rsidR="0063352B" w:rsidRPr="001F6931" w:rsidRDefault="0063352B" w:rsidP="0063352B">
      <w:pPr>
        <w:jc w:val="center"/>
        <w:rPr>
          <w:color w:val="000000"/>
        </w:rPr>
      </w:pPr>
      <w:r w:rsidRPr="001F6931">
        <w:rPr>
          <w:color w:val="000000"/>
        </w:rPr>
        <w:t>РАЗДЕЛ 10. ЭКОЛОГИЧЕСКИЕ ТРЕБОВАНИЯ</w:t>
      </w:r>
    </w:p>
    <w:p w:rsidR="0063352B" w:rsidRPr="001F6931" w:rsidRDefault="0063352B" w:rsidP="0063352B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3352B" w:rsidRPr="001F6931" w:rsidTr="007114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352B" w:rsidRPr="009C11D9" w:rsidRDefault="009C11D9" w:rsidP="009C11D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_____________________</w:t>
            </w:r>
          </w:p>
        </w:tc>
      </w:tr>
    </w:tbl>
    <w:p w:rsidR="0063352B" w:rsidRPr="0054650F" w:rsidRDefault="0063352B" w:rsidP="0063352B">
      <w:pPr>
        <w:jc w:val="center"/>
        <w:rPr>
          <w:color w:val="000000"/>
        </w:rPr>
      </w:pPr>
    </w:p>
    <w:p w:rsidR="0063352B" w:rsidRPr="001F6931" w:rsidRDefault="0063352B" w:rsidP="0063352B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ПО БЕЗОПАСНОСТИ</w:t>
      </w:r>
    </w:p>
    <w:p w:rsidR="0063352B" w:rsidRPr="001F6931" w:rsidRDefault="0063352B" w:rsidP="0063352B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3352B" w:rsidRPr="001F6931" w:rsidTr="007114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352B" w:rsidRPr="00CB2DC8" w:rsidRDefault="0063352B" w:rsidP="007114F2">
            <w:pPr>
              <w:pStyle w:val="a3"/>
              <w:tabs>
                <w:tab w:val="left" w:pos="284"/>
              </w:tabs>
              <w:ind w:right="34"/>
              <w:jc w:val="center"/>
              <w:rPr>
                <w:color w:val="000000"/>
              </w:rPr>
            </w:pPr>
            <w:r w:rsidRPr="00CB2DC8">
              <w:rPr>
                <w:color w:val="000000"/>
              </w:rPr>
              <w:t>Класс безопасности 3Н</w:t>
            </w:r>
          </w:p>
        </w:tc>
      </w:tr>
    </w:tbl>
    <w:p w:rsidR="0063352B" w:rsidRPr="001F6931" w:rsidRDefault="0063352B" w:rsidP="0063352B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К КАЧЕСТВУ</w:t>
      </w:r>
    </w:p>
    <w:p w:rsidR="0063352B" w:rsidRPr="001F6931" w:rsidRDefault="0063352B" w:rsidP="0063352B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3352B" w:rsidRPr="001F6931" w:rsidTr="007114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352B" w:rsidRPr="003155A4" w:rsidRDefault="0063352B" w:rsidP="007114F2">
            <w:pPr>
              <w:jc w:val="center"/>
              <w:rPr>
                <w:color w:val="000000"/>
              </w:rPr>
            </w:pPr>
            <w:r w:rsidRPr="003155A4">
              <w:rPr>
                <w:color w:val="000000"/>
              </w:rPr>
              <w:t>План качества</w:t>
            </w:r>
            <w:r w:rsidRPr="00223709">
              <w:rPr>
                <w:bCs/>
                <w:i/>
              </w:rPr>
              <w:t>.</w:t>
            </w:r>
          </w:p>
        </w:tc>
      </w:tr>
    </w:tbl>
    <w:p w:rsidR="0063352B" w:rsidRPr="001F6931" w:rsidRDefault="0063352B" w:rsidP="0063352B">
      <w:pPr>
        <w:jc w:val="center"/>
        <w:rPr>
          <w:color w:val="000000"/>
        </w:rPr>
      </w:pPr>
    </w:p>
    <w:p w:rsidR="0063352B" w:rsidRPr="001F6931" w:rsidRDefault="0063352B" w:rsidP="0063352B">
      <w:pPr>
        <w:jc w:val="center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p w:rsidR="0063352B" w:rsidRPr="001F6931" w:rsidRDefault="0063352B" w:rsidP="0063352B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3352B" w:rsidRPr="001F6931" w:rsidTr="007114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352B" w:rsidRPr="006F349A" w:rsidRDefault="0063352B" w:rsidP="007114F2">
            <w:pPr>
              <w:pStyle w:val="a3"/>
              <w:tabs>
                <w:tab w:val="left" w:pos="284"/>
              </w:tabs>
              <w:ind w:right="34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___________________</w:t>
            </w:r>
          </w:p>
        </w:tc>
      </w:tr>
    </w:tbl>
    <w:p w:rsidR="0063352B" w:rsidRPr="001F6931" w:rsidRDefault="0063352B" w:rsidP="0063352B">
      <w:pPr>
        <w:jc w:val="center"/>
        <w:rPr>
          <w:color w:val="000000"/>
        </w:rPr>
      </w:pPr>
    </w:p>
    <w:p w:rsidR="0063352B" w:rsidRPr="001F6931" w:rsidRDefault="0063352B" w:rsidP="0063352B">
      <w:pPr>
        <w:jc w:val="center"/>
        <w:rPr>
          <w:color w:val="000000"/>
        </w:rPr>
      </w:pPr>
      <w:r w:rsidRPr="001F6931">
        <w:rPr>
          <w:color w:val="000000"/>
        </w:rPr>
        <w:t>РАЗДЕЛ 14. ТРЕБОВАНИЯ К КОЛИЧЕСТВУ И СРОКУ (ПЕРИОДИЧНОСТИ) ПОСТАВКИ</w:t>
      </w:r>
    </w:p>
    <w:tbl>
      <w:tblPr>
        <w:tblW w:w="987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77"/>
      </w:tblGrid>
      <w:tr w:rsidR="0063352B" w:rsidRPr="00E97228" w:rsidTr="0063352B">
        <w:trPr>
          <w:trHeight w:val="841"/>
        </w:trPr>
        <w:tc>
          <w:tcPr>
            <w:tcW w:w="9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tbl>
            <w:tblPr>
              <w:tblW w:w="8243" w:type="dxa"/>
              <w:tblInd w:w="2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784"/>
              <w:gridCol w:w="3911"/>
              <w:gridCol w:w="1298"/>
              <w:gridCol w:w="1250"/>
            </w:tblGrid>
            <w:tr w:rsidR="00E97228" w:rsidRPr="00E97228" w:rsidTr="00E97228">
              <w:trPr>
                <w:trHeight w:val="970"/>
              </w:trPr>
              <w:tc>
                <w:tcPr>
                  <w:tcW w:w="17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97228" w:rsidRPr="00E97228" w:rsidRDefault="00E97228" w:rsidP="00BB76BB">
                  <w:pPr>
                    <w:tabs>
                      <w:tab w:val="left" w:pos="317"/>
                    </w:tabs>
                    <w:spacing w:line="276" w:lineRule="auto"/>
                    <w:ind w:left="284" w:firstLine="567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 w:rsidRPr="00E97228">
                    <w:rPr>
                      <w:sz w:val="24"/>
                      <w:szCs w:val="24"/>
                      <w:lang w:eastAsia="en-US"/>
                    </w:rPr>
                    <w:t>№</w:t>
                  </w:r>
                </w:p>
                <w:p w:rsidR="00E97228" w:rsidRPr="00E97228" w:rsidRDefault="00E97228" w:rsidP="00E97228">
                  <w:pPr>
                    <w:tabs>
                      <w:tab w:val="left" w:pos="601"/>
                    </w:tabs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3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7228" w:rsidRPr="00E97228" w:rsidRDefault="00E97228" w:rsidP="00BB76BB">
                  <w:pPr>
                    <w:spacing w:line="276" w:lineRule="auto"/>
                    <w:ind w:left="284" w:firstLine="567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</w:p>
                <w:p w:rsidR="00E97228" w:rsidRPr="00E97228" w:rsidRDefault="00E97228" w:rsidP="00BB76BB">
                  <w:pPr>
                    <w:spacing w:line="276" w:lineRule="auto"/>
                    <w:ind w:left="284"/>
                    <w:rPr>
                      <w:sz w:val="24"/>
                      <w:szCs w:val="24"/>
                      <w:lang w:eastAsia="en-US"/>
                    </w:rPr>
                  </w:pPr>
                  <w:r w:rsidRPr="00E97228">
                    <w:rPr>
                      <w:sz w:val="24"/>
                      <w:szCs w:val="24"/>
                      <w:lang w:eastAsia="en-US"/>
                    </w:rPr>
                    <w:t xml:space="preserve">Наименование и </w:t>
                  </w:r>
                </w:p>
                <w:p w:rsidR="00E97228" w:rsidRPr="00E97228" w:rsidRDefault="00E97228" w:rsidP="00BB76BB">
                  <w:pPr>
                    <w:spacing w:line="276" w:lineRule="auto"/>
                    <w:ind w:left="284"/>
                    <w:rPr>
                      <w:sz w:val="24"/>
                      <w:szCs w:val="24"/>
                      <w:lang w:eastAsia="en-US"/>
                    </w:rPr>
                  </w:pPr>
                  <w:r w:rsidRPr="00E97228">
                    <w:rPr>
                      <w:sz w:val="24"/>
                      <w:szCs w:val="24"/>
                      <w:lang w:eastAsia="en-US"/>
                    </w:rPr>
                    <w:t>обозначение Товара</w:t>
                  </w:r>
                </w:p>
                <w:p w:rsidR="00E97228" w:rsidRPr="00E97228" w:rsidRDefault="00E97228" w:rsidP="00BB76BB">
                  <w:pPr>
                    <w:pStyle w:val="a7"/>
                    <w:suppressAutoHyphens/>
                    <w:spacing w:before="0" w:after="0" w:line="276" w:lineRule="auto"/>
                    <w:ind w:left="284"/>
                    <w:rPr>
                      <w:szCs w:val="24"/>
                      <w:lang w:eastAsia="en-US"/>
                    </w:rPr>
                  </w:pPr>
                </w:p>
              </w:tc>
              <w:tc>
                <w:tcPr>
                  <w:tcW w:w="12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97228" w:rsidRPr="00E97228" w:rsidRDefault="00E97228" w:rsidP="00BB76BB">
                  <w:pPr>
                    <w:spacing w:line="276" w:lineRule="auto"/>
                    <w:ind w:left="-67" w:right="34" w:hanging="6"/>
                    <w:contextualSpacing/>
                    <w:jc w:val="right"/>
                    <w:rPr>
                      <w:sz w:val="24"/>
                      <w:szCs w:val="24"/>
                      <w:lang w:eastAsia="en-US"/>
                    </w:rPr>
                  </w:pPr>
                  <w:r w:rsidRPr="00E97228">
                    <w:rPr>
                      <w:sz w:val="24"/>
                      <w:szCs w:val="24"/>
                      <w:lang w:eastAsia="en-US"/>
                    </w:rPr>
                    <w:t>Кол-во</w:t>
                  </w: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97228" w:rsidRPr="00E97228" w:rsidRDefault="00E97228" w:rsidP="00BB76BB">
                  <w:pPr>
                    <w:spacing w:line="276" w:lineRule="auto"/>
                    <w:ind w:left="11" w:right="-376" w:hanging="11"/>
                    <w:contextualSpacing/>
                    <w:rPr>
                      <w:sz w:val="24"/>
                      <w:szCs w:val="24"/>
                    </w:rPr>
                  </w:pPr>
                  <w:r w:rsidRPr="00E97228">
                    <w:rPr>
                      <w:sz w:val="24"/>
                      <w:szCs w:val="24"/>
                    </w:rPr>
                    <w:t>Ед. изм.</w:t>
                  </w:r>
                </w:p>
                <w:p w:rsidR="00E97228" w:rsidRPr="00E97228" w:rsidRDefault="00E97228" w:rsidP="00BB76BB">
                  <w:pPr>
                    <w:spacing w:line="276" w:lineRule="auto"/>
                    <w:ind w:left="11" w:right="-376" w:hanging="11"/>
                    <w:contextualSpacing/>
                    <w:rPr>
                      <w:sz w:val="24"/>
                      <w:szCs w:val="24"/>
                    </w:rPr>
                  </w:pPr>
                  <w:r w:rsidRPr="00E97228">
                    <w:rPr>
                      <w:sz w:val="24"/>
                      <w:szCs w:val="24"/>
                    </w:rPr>
                    <w:t>(штуки)</w:t>
                  </w:r>
                </w:p>
              </w:tc>
            </w:tr>
            <w:tr w:rsidR="00E97228" w:rsidRPr="00E97228" w:rsidTr="00E97228">
              <w:trPr>
                <w:trHeight w:val="394"/>
              </w:trPr>
              <w:tc>
                <w:tcPr>
                  <w:tcW w:w="8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7228" w:rsidRPr="00E97228" w:rsidRDefault="00E97228" w:rsidP="00BB76BB">
                  <w:pPr>
                    <w:pStyle w:val="a7"/>
                    <w:suppressAutoHyphens/>
                    <w:spacing w:before="0" w:after="0" w:line="276" w:lineRule="auto"/>
                    <w:ind w:left="284"/>
                    <w:jc w:val="center"/>
                    <w:rPr>
                      <w:b/>
                      <w:szCs w:val="24"/>
                    </w:rPr>
                  </w:pPr>
                  <w:r w:rsidRPr="00E97228">
                    <w:rPr>
                      <w:b/>
                      <w:szCs w:val="24"/>
                    </w:rPr>
                    <w:t>Окно смотровое ПГ-50</w:t>
                  </w:r>
                </w:p>
                <w:p w:rsidR="00E97228" w:rsidRPr="00E97228" w:rsidRDefault="00E97228" w:rsidP="00BB76BB">
                  <w:pPr>
                    <w:spacing w:line="276" w:lineRule="auto"/>
                    <w:ind w:left="47" w:right="-148" w:hanging="29"/>
                    <w:contextualSpacing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</w:p>
              </w:tc>
            </w:tr>
            <w:tr w:rsidR="00E97228" w:rsidRPr="00E97228" w:rsidTr="00E97228">
              <w:trPr>
                <w:trHeight w:val="809"/>
              </w:trPr>
              <w:tc>
                <w:tcPr>
                  <w:tcW w:w="17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7228" w:rsidRPr="00E97228" w:rsidRDefault="00E97228" w:rsidP="00BB76BB">
                  <w:pPr>
                    <w:tabs>
                      <w:tab w:val="left" w:pos="317"/>
                    </w:tabs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 w:rsidRPr="00E97228">
                    <w:rPr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3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97228" w:rsidRPr="00E97228" w:rsidRDefault="00E97228" w:rsidP="00BB76BB">
                  <w:pPr>
                    <w:pStyle w:val="a7"/>
                    <w:suppressAutoHyphens/>
                    <w:spacing w:before="0" w:after="0" w:line="276" w:lineRule="auto"/>
                    <w:ind w:left="284"/>
                    <w:rPr>
                      <w:szCs w:val="24"/>
                    </w:rPr>
                  </w:pPr>
                  <w:r w:rsidRPr="00E97228">
                    <w:rPr>
                      <w:szCs w:val="24"/>
                    </w:rPr>
                    <w:t>Окно (чертеж АЦ</w:t>
                  </w:r>
                  <w:proofErr w:type="gramStart"/>
                  <w:r w:rsidRPr="00E97228">
                    <w:rPr>
                      <w:szCs w:val="24"/>
                    </w:rPr>
                    <w:t>6</w:t>
                  </w:r>
                  <w:proofErr w:type="gramEnd"/>
                  <w:r w:rsidRPr="00E97228">
                    <w:rPr>
                      <w:szCs w:val="24"/>
                    </w:rPr>
                    <w:t>.436.233)</w:t>
                  </w:r>
                </w:p>
              </w:tc>
              <w:tc>
                <w:tcPr>
                  <w:tcW w:w="12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7228" w:rsidRPr="00E97228" w:rsidRDefault="00E97228" w:rsidP="00BB76BB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E97228">
                    <w:rPr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7228" w:rsidRPr="00E97228" w:rsidRDefault="00E97228" w:rsidP="00BB76BB">
                  <w:pPr>
                    <w:snapToGrid w:val="0"/>
                    <w:spacing w:line="276" w:lineRule="auto"/>
                    <w:ind w:right="11"/>
                    <w:jc w:val="center"/>
                    <w:rPr>
                      <w:bCs/>
                      <w:sz w:val="24"/>
                      <w:szCs w:val="24"/>
                    </w:rPr>
                  </w:pPr>
                  <w:r w:rsidRPr="00E97228">
                    <w:rPr>
                      <w:bCs/>
                      <w:sz w:val="24"/>
                      <w:szCs w:val="24"/>
                    </w:rPr>
                    <w:t>шт.</w:t>
                  </w:r>
                </w:p>
                <w:p w:rsidR="00E97228" w:rsidRPr="00E97228" w:rsidRDefault="00E97228" w:rsidP="00BB76BB">
                  <w:pPr>
                    <w:snapToGrid w:val="0"/>
                    <w:spacing w:line="276" w:lineRule="auto"/>
                    <w:ind w:left="11" w:right="11" w:hanging="11"/>
                    <w:jc w:val="center"/>
                    <w:rPr>
                      <w:bCs/>
                      <w:sz w:val="24"/>
                      <w:szCs w:val="24"/>
                    </w:rPr>
                  </w:pPr>
                </w:p>
              </w:tc>
            </w:tr>
            <w:tr w:rsidR="00E97228" w:rsidRPr="00E97228" w:rsidTr="00E97228">
              <w:trPr>
                <w:trHeight w:val="552"/>
              </w:trPr>
              <w:tc>
                <w:tcPr>
                  <w:tcW w:w="17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7228" w:rsidRPr="00E97228" w:rsidRDefault="00E97228" w:rsidP="00BB76BB">
                  <w:pPr>
                    <w:tabs>
                      <w:tab w:val="left" w:pos="317"/>
                    </w:tabs>
                    <w:spacing w:line="276" w:lineRule="auto"/>
                    <w:ind w:left="284" w:firstLine="567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</w:p>
                <w:p w:rsidR="00E97228" w:rsidRPr="00E97228" w:rsidRDefault="00E97228" w:rsidP="00BB76BB">
                  <w:pPr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 w:rsidRPr="00E97228">
                    <w:rPr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3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97228" w:rsidRPr="00E97228" w:rsidRDefault="00E97228" w:rsidP="00BB76BB">
                  <w:pPr>
                    <w:pStyle w:val="a7"/>
                    <w:suppressAutoHyphens/>
                    <w:spacing w:before="0" w:after="0" w:line="276" w:lineRule="auto"/>
                    <w:ind w:left="0"/>
                    <w:rPr>
                      <w:szCs w:val="24"/>
                    </w:rPr>
                  </w:pPr>
                  <w:r w:rsidRPr="00E97228">
                    <w:rPr>
                      <w:szCs w:val="24"/>
                    </w:rPr>
                    <w:t>Прокладка монтажная (чертеж АЦ8.683.271)</w:t>
                  </w:r>
                </w:p>
              </w:tc>
              <w:tc>
                <w:tcPr>
                  <w:tcW w:w="12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97228" w:rsidRPr="00E97228" w:rsidRDefault="00E97228" w:rsidP="00BB76BB">
                  <w:pPr>
                    <w:spacing w:line="276" w:lineRule="auto"/>
                    <w:ind w:left="-67" w:hanging="6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E97228">
                    <w:rPr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97228" w:rsidRPr="00E97228" w:rsidRDefault="00E97228" w:rsidP="00BB76BB">
                  <w:pPr>
                    <w:snapToGrid w:val="0"/>
                    <w:spacing w:line="276" w:lineRule="auto"/>
                    <w:ind w:left="11" w:right="11" w:hanging="11"/>
                    <w:jc w:val="center"/>
                    <w:rPr>
                      <w:bCs/>
                      <w:sz w:val="24"/>
                      <w:szCs w:val="24"/>
                    </w:rPr>
                  </w:pPr>
                  <w:r w:rsidRPr="00E97228">
                    <w:rPr>
                      <w:bCs/>
                      <w:sz w:val="24"/>
                      <w:szCs w:val="24"/>
                    </w:rPr>
                    <w:t>шт.</w:t>
                  </w:r>
                </w:p>
              </w:tc>
            </w:tr>
            <w:tr w:rsidR="00E97228" w:rsidRPr="00E97228" w:rsidTr="00E97228">
              <w:trPr>
                <w:trHeight w:val="477"/>
              </w:trPr>
              <w:tc>
                <w:tcPr>
                  <w:tcW w:w="17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97228" w:rsidRPr="00E97228" w:rsidRDefault="00E97228" w:rsidP="00BB76BB">
                  <w:pPr>
                    <w:tabs>
                      <w:tab w:val="left" w:pos="317"/>
                    </w:tabs>
                    <w:spacing w:line="276" w:lineRule="auto"/>
                    <w:ind w:left="284" w:firstLine="567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</w:p>
                <w:p w:rsidR="00E97228" w:rsidRPr="00E97228" w:rsidRDefault="00E97228" w:rsidP="00BB76BB">
                  <w:pPr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 w:rsidRPr="00E97228">
                    <w:rPr>
                      <w:sz w:val="24"/>
                      <w:szCs w:val="24"/>
                      <w:lang w:eastAsia="en-US"/>
                    </w:rPr>
                    <w:t>3</w:t>
                  </w:r>
                </w:p>
              </w:tc>
              <w:tc>
                <w:tcPr>
                  <w:tcW w:w="3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97228" w:rsidRPr="00E97228" w:rsidRDefault="00E97228" w:rsidP="00BB76BB">
                  <w:pPr>
                    <w:pStyle w:val="a7"/>
                    <w:suppressAutoHyphens/>
                    <w:spacing w:before="0" w:after="0" w:line="276" w:lineRule="auto"/>
                    <w:ind w:left="0"/>
                    <w:rPr>
                      <w:szCs w:val="24"/>
                    </w:rPr>
                  </w:pPr>
                  <w:r w:rsidRPr="00E97228">
                    <w:rPr>
                      <w:color w:val="000000"/>
                      <w:szCs w:val="24"/>
                    </w:rPr>
                    <w:t xml:space="preserve"> Винт 2М12х30.58.05 ГОСТ 17474-80</w:t>
                  </w:r>
                </w:p>
              </w:tc>
              <w:tc>
                <w:tcPr>
                  <w:tcW w:w="12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97228" w:rsidRPr="00E97228" w:rsidRDefault="00E97228" w:rsidP="00BB76BB">
                  <w:pPr>
                    <w:spacing w:line="276" w:lineRule="auto"/>
                    <w:ind w:left="-67" w:hanging="6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E97228">
                    <w:rPr>
                      <w:sz w:val="24"/>
                      <w:szCs w:val="24"/>
                      <w:lang w:eastAsia="en-US"/>
                    </w:rPr>
                    <w:t>8</w:t>
                  </w: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97228" w:rsidRPr="00E97228" w:rsidRDefault="00E97228" w:rsidP="00BB76BB">
                  <w:pPr>
                    <w:snapToGrid w:val="0"/>
                    <w:spacing w:line="276" w:lineRule="auto"/>
                    <w:ind w:left="11" w:right="11" w:hanging="11"/>
                    <w:jc w:val="center"/>
                    <w:rPr>
                      <w:bCs/>
                      <w:sz w:val="24"/>
                      <w:szCs w:val="24"/>
                    </w:rPr>
                  </w:pPr>
                  <w:r w:rsidRPr="00E97228">
                    <w:rPr>
                      <w:bCs/>
                      <w:sz w:val="24"/>
                      <w:szCs w:val="24"/>
                    </w:rPr>
                    <w:t>шт.</w:t>
                  </w:r>
                </w:p>
              </w:tc>
            </w:tr>
            <w:tr w:rsidR="00E97228" w:rsidRPr="00E97228" w:rsidTr="00E97228">
              <w:trPr>
                <w:trHeight w:val="529"/>
              </w:trPr>
              <w:tc>
                <w:tcPr>
                  <w:tcW w:w="17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7228" w:rsidRPr="00E97228" w:rsidRDefault="00E97228" w:rsidP="00BB76BB">
                  <w:pPr>
                    <w:tabs>
                      <w:tab w:val="left" w:pos="317"/>
                    </w:tabs>
                    <w:spacing w:line="276" w:lineRule="auto"/>
                    <w:ind w:left="284" w:firstLine="567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</w:p>
                <w:p w:rsidR="00E97228" w:rsidRPr="00E97228" w:rsidRDefault="00E97228" w:rsidP="00BB76BB">
                  <w:pPr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 w:rsidRPr="00E97228">
                    <w:rPr>
                      <w:sz w:val="24"/>
                      <w:szCs w:val="24"/>
                      <w:lang w:eastAsia="en-US"/>
                    </w:rPr>
                    <w:t>4</w:t>
                  </w:r>
                </w:p>
              </w:tc>
              <w:tc>
                <w:tcPr>
                  <w:tcW w:w="3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97228" w:rsidRPr="00E97228" w:rsidRDefault="00E97228" w:rsidP="00BB76BB">
                  <w:pPr>
                    <w:pStyle w:val="a7"/>
                    <w:suppressAutoHyphens/>
                    <w:spacing w:before="0" w:after="0" w:line="276" w:lineRule="auto"/>
                    <w:ind w:left="-36"/>
                    <w:rPr>
                      <w:szCs w:val="24"/>
                    </w:rPr>
                  </w:pPr>
                  <w:r w:rsidRPr="00E97228">
                    <w:rPr>
                      <w:szCs w:val="24"/>
                    </w:rPr>
                    <w:t>Колпак защитный (чертеж АЦ</w:t>
                  </w:r>
                  <w:proofErr w:type="gramStart"/>
                  <w:r w:rsidRPr="00E97228">
                    <w:rPr>
                      <w:szCs w:val="24"/>
                    </w:rPr>
                    <w:t>6</w:t>
                  </w:r>
                  <w:proofErr w:type="gramEnd"/>
                  <w:r w:rsidRPr="00E97228">
                    <w:rPr>
                      <w:szCs w:val="24"/>
                    </w:rPr>
                    <w:t>.430.077)</w:t>
                  </w:r>
                </w:p>
              </w:tc>
              <w:tc>
                <w:tcPr>
                  <w:tcW w:w="12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97228" w:rsidRPr="00E97228" w:rsidRDefault="00E97228" w:rsidP="00BB76BB">
                  <w:pPr>
                    <w:spacing w:line="276" w:lineRule="auto"/>
                    <w:ind w:left="-67" w:hanging="6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E97228">
                    <w:rPr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97228" w:rsidRPr="00E97228" w:rsidRDefault="00E97228" w:rsidP="00BB76BB">
                  <w:pPr>
                    <w:snapToGrid w:val="0"/>
                    <w:spacing w:line="276" w:lineRule="auto"/>
                    <w:ind w:left="11" w:right="11" w:hanging="11"/>
                    <w:jc w:val="center"/>
                    <w:rPr>
                      <w:bCs/>
                      <w:sz w:val="24"/>
                      <w:szCs w:val="24"/>
                    </w:rPr>
                  </w:pPr>
                  <w:r w:rsidRPr="00E97228">
                    <w:rPr>
                      <w:bCs/>
                      <w:sz w:val="24"/>
                      <w:szCs w:val="24"/>
                    </w:rPr>
                    <w:t>шт.</w:t>
                  </w:r>
                </w:p>
              </w:tc>
            </w:tr>
            <w:tr w:rsidR="00E97228" w:rsidRPr="00E97228" w:rsidTr="00E97228">
              <w:trPr>
                <w:trHeight w:val="258"/>
              </w:trPr>
              <w:tc>
                <w:tcPr>
                  <w:tcW w:w="8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7228" w:rsidRPr="00E97228" w:rsidRDefault="00E97228" w:rsidP="00BB76BB">
                  <w:pPr>
                    <w:snapToGrid w:val="0"/>
                    <w:spacing w:line="276" w:lineRule="auto"/>
                    <w:ind w:left="284" w:right="11" w:firstLine="567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E97228">
                    <w:rPr>
                      <w:b/>
                      <w:bCs/>
                      <w:sz w:val="24"/>
                      <w:szCs w:val="24"/>
                    </w:rPr>
                    <w:t>ЗИП:</w:t>
                  </w:r>
                </w:p>
              </w:tc>
            </w:tr>
            <w:tr w:rsidR="00E97228" w:rsidRPr="00E97228" w:rsidTr="00E97228">
              <w:trPr>
                <w:trHeight w:val="556"/>
              </w:trPr>
              <w:tc>
                <w:tcPr>
                  <w:tcW w:w="17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7228" w:rsidRPr="00E97228" w:rsidRDefault="00E97228" w:rsidP="00BB76BB">
                  <w:pPr>
                    <w:tabs>
                      <w:tab w:val="left" w:pos="317"/>
                    </w:tabs>
                    <w:spacing w:line="276" w:lineRule="auto"/>
                    <w:ind w:left="284" w:firstLine="567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</w:p>
                <w:p w:rsidR="00E97228" w:rsidRPr="00E97228" w:rsidRDefault="00E97228" w:rsidP="00BB76BB">
                  <w:pPr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 w:rsidRPr="00E97228">
                    <w:rPr>
                      <w:sz w:val="24"/>
                      <w:szCs w:val="24"/>
                      <w:lang w:eastAsia="en-US"/>
                    </w:rPr>
                    <w:t>5</w:t>
                  </w:r>
                </w:p>
              </w:tc>
              <w:tc>
                <w:tcPr>
                  <w:tcW w:w="3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97228" w:rsidRPr="00E97228" w:rsidRDefault="00E97228" w:rsidP="00BB76BB">
                  <w:pPr>
                    <w:widowControl w:val="0"/>
                    <w:tabs>
                      <w:tab w:val="left" w:pos="6406"/>
                      <w:tab w:val="left" w:pos="7540"/>
                      <w:tab w:val="left" w:pos="8169"/>
                      <w:tab w:val="left" w:pos="8674"/>
                      <w:tab w:val="left" w:pos="9473"/>
                      <w:tab w:val="left" w:pos="10210"/>
                    </w:tabs>
                    <w:spacing w:before="33" w:line="276" w:lineRule="auto"/>
                    <w:ind w:right="-108"/>
                    <w:rPr>
                      <w:snapToGrid w:val="0"/>
                      <w:color w:val="000000"/>
                      <w:sz w:val="24"/>
                      <w:szCs w:val="24"/>
                    </w:rPr>
                  </w:pPr>
                  <w:r w:rsidRPr="00E97228">
                    <w:rPr>
                      <w:snapToGrid w:val="0"/>
                      <w:color w:val="000000"/>
                      <w:sz w:val="24"/>
                      <w:szCs w:val="24"/>
                    </w:rPr>
                    <w:t>Стекло в сборе (чертеж АЦ</w:t>
                  </w:r>
                  <w:proofErr w:type="gramStart"/>
                  <w:r w:rsidRPr="00E97228">
                    <w:rPr>
                      <w:snapToGrid w:val="0"/>
                      <w:color w:val="000000"/>
                      <w:sz w:val="24"/>
                      <w:szCs w:val="24"/>
                    </w:rPr>
                    <w:t>6</w:t>
                  </w:r>
                  <w:proofErr w:type="gramEnd"/>
                  <w:r w:rsidRPr="00E97228">
                    <w:rPr>
                      <w:snapToGrid w:val="0"/>
                      <w:color w:val="000000"/>
                      <w:sz w:val="24"/>
                      <w:szCs w:val="24"/>
                    </w:rPr>
                    <w:t>.436.230</w:t>
                  </w:r>
                  <w:r w:rsidRPr="00E97228">
                    <w:rPr>
                      <w:snapToGrid w:val="0"/>
                      <w:color w:val="000000"/>
                    </w:rPr>
                    <w:t>)</w:t>
                  </w:r>
                </w:p>
              </w:tc>
              <w:tc>
                <w:tcPr>
                  <w:tcW w:w="12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97228" w:rsidRPr="00E97228" w:rsidRDefault="00E97228" w:rsidP="00BB76BB">
                  <w:pPr>
                    <w:spacing w:line="276" w:lineRule="auto"/>
                    <w:ind w:left="-67" w:hanging="6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E97228">
                    <w:rPr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97228" w:rsidRPr="00E97228" w:rsidRDefault="00E97228" w:rsidP="00BB76BB">
                  <w:pPr>
                    <w:snapToGrid w:val="0"/>
                    <w:spacing w:line="276" w:lineRule="auto"/>
                    <w:ind w:left="11" w:right="11" w:hanging="11"/>
                    <w:jc w:val="center"/>
                    <w:rPr>
                      <w:bCs/>
                      <w:sz w:val="24"/>
                      <w:szCs w:val="24"/>
                    </w:rPr>
                  </w:pPr>
                  <w:r w:rsidRPr="00E97228">
                    <w:rPr>
                      <w:bCs/>
                      <w:sz w:val="24"/>
                      <w:szCs w:val="24"/>
                    </w:rPr>
                    <w:t>шт.</w:t>
                  </w:r>
                </w:p>
              </w:tc>
            </w:tr>
            <w:tr w:rsidR="00E97228" w:rsidRPr="00E97228" w:rsidTr="00E97228">
              <w:trPr>
                <w:trHeight w:val="594"/>
              </w:trPr>
              <w:tc>
                <w:tcPr>
                  <w:tcW w:w="17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7228" w:rsidRPr="00E97228" w:rsidRDefault="00E97228" w:rsidP="00BB76BB">
                  <w:pPr>
                    <w:tabs>
                      <w:tab w:val="left" w:pos="317"/>
                    </w:tabs>
                    <w:spacing w:line="276" w:lineRule="auto"/>
                    <w:ind w:left="284" w:firstLine="567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</w:p>
                <w:p w:rsidR="00E97228" w:rsidRPr="00E97228" w:rsidRDefault="00E97228" w:rsidP="00BB76BB">
                  <w:pPr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 w:rsidRPr="00E97228">
                    <w:rPr>
                      <w:sz w:val="24"/>
                      <w:szCs w:val="24"/>
                      <w:lang w:eastAsia="en-US"/>
                    </w:rPr>
                    <w:t>6</w:t>
                  </w:r>
                </w:p>
              </w:tc>
              <w:tc>
                <w:tcPr>
                  <w:tcW w:w="3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97228" w:rsidRPr="00E97228" w:rsidRDefault="00E97228" w:rsidP="00BB76BB">
                  <w:pPr>
                    <w:pStyle w:val="a7"/>
                    <w:suppressAutoHyphens/>
                    <w:spacing w:before="0" w:after="0" w:line="276" w:lineRule="auto"/>
                    <w:ind w:left="0"/>
                    <w:rPr>
                      <w:szCs w:val="24"/>
                    </w:rPr>
                  </w:pPr>
                  <w:r w:rsidRPr="00E97228">
                    <w:rPr>
                      <w:szCs w:val="24"/>
                    </w:rPr>
                    <w:t>Пластина (чертеж АЦ8.640.217-01)</w:t>
                  </w:r>
                </w:p>
              </w:tc>
              <w:tc>
                <w:tcPr>
                  <w:tcW w:w="12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97228" w:rsidRPr="00E97228" w:rsidRDefault="00E97228" w:rsidP="00BB76BB">
                  <w:pPr>
                    <w:spacing w:line="276" w:lineRule="auto"/>
                    <w:ind w:left="-67" w:hanging="6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E97228">
                    <w:rPr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97228" w:rsidRPr="00E97228" w:rsidRDefault="00E97228" w:rsidP="00BB76BB">
                  <w:pPr>
                    <w:snapToGrid w:val="0"/>
                    <w:spacing w:line="276" w:lineRule="auto"/>
                    <w:ind w:left="11" w:right="11" w:hanging="11"/>
                    <w:jc w:val="center"/>
                    <w:rPr>
                      <w:bCs/>
                      <w:sz w:val="24"/>
                      <w:szCs w:val="24"/>
                    </w:rPr>
                  </w:pPr>
                  <w:r w:rsidRPr="00E97228">
                    <w:rPr>
                      <w:bCs/>
                      <w:sz w:val="24"/>
                      <w:szCs w:val="24"/>
                    </w:rPr>
                    <w:t>шт.</w:t>
                  </w:r>
                </w:p>
              </w:tc>
            </w:tr>
          </w:tbl>
          <w:p w:rsidR="0063352B" w:rsidRPr="00E97228" w:rsidRDefault="0063352B" w:rsidP="007114F2">
            <w:pPr>
              <w:ind w:firstLine="318"/>
              <w:jc w:val="both"/>
              <w:rPr>
                <w:i/>
                <w:color w:val="000000"/>
              </w:rPr>
            </w:pPr>
          </w:p>
          <w:p w:rsidR="0063352B" w:rsidRPr="00123174" w:rsidRDefault="0063352B" w:rsidP="00123174">
            <w:pPr>
              <w:pStyle w:val="a6"/>
              <w:tabs>
                <w:tab w:val="left" w:pos="10992"/>
              </w:tabs>
              <w:autoSpaceDN w:val="0"/>
              <w:spacing w:after="200" w:line="276" w:lineRule="auto"/>
              <w:ind w:left="1211"/>
              <w:rPr>
                <w:rFonts w:ascii="Times New Roman" w:hAnsi="Times New Roman" w:cs="Times New Roman"/>
                <w:sz w:val="28"/>
                <w:szCs w:val="28"/>
              </w:rPr>
            </w:pPr>
            <w:r w:rsidRPr="00123174">
              <w:rPr>
                <w:rFonts w:ascii="Times New Roman" w:hAnsi="Times New Roman" w:cs="Times New Roman"/>
                <w:sz w:val="28"/>
                <w:szCs w:val="28"/>
              </w:rPr>
              <w:t xml:space="preserve">Поставка оборудования силами Поставщика до склада Покупателя, в течение </w:t>
            </w:r>
            <w:r w:rsidR="00123174" w:rsidRPr="00123174">
              <w:rPr>
                <w:rFonts w:ascii="Times New Roman" w:hAnsi="Times New Roman" w:cs="Times New Roman"/>
                <w:sz w:val="28"/>
                <w:szCs w:val="28"/>
              </w:rPr>
              <w:t xml:space="preserve">20 (двадцати)  календарных </w:t>
            </w:r>
            <w:r w:rsidRPr="00123174">
              <w:rPr>
                <w:rFonts w:ascii="Times New Roman" w:hAnsi="Times New Roman" w:cs="Times New Roman"/>
                <w:sz w:val="28"/>
                <w:szCs w:val="28"/>
              </w:rPr>
              <w:t>с момента заключения договора</w:t>
            </w:r>
            <w:r w:rsidR="00123174" w:rsidRPr="00123174">
              <w:rPr>
                <w:rFonts w:ascii="Times New Roman" w:hAnsi="Times New Roman" w:cs="Times New Roman"/>
                <w:sz w:val="28"/>
                <w:szCs w:val="28"/>
              </w:rPr>
              <w:t>, с возможностью досрочной поставки.</w:t>
            </w:r>
          </w:p>
        </w:tc>
      </w:tr>
    </w:tbl>
    <w:p w:rsidR="0063352B" w:rsidRPr="001F6931" w:rsidRDefault="0063352B" w:rsidP="0063352B">
      <w:pPr>
        <w:jc w:val="center"/>
        <w:rPr>
          <w:color w:val="000000"/>
        </w:rPr>
      </w:pPr>
    </w:p>
    <w:p w:rsidR="0063352B" w:rsidRPr="001F6931" w:rsidRDefault="0063352B" w:rsidP="0063352B">
      <w:pPr>
        <w:jc w:val="center"/>
        <w:rPr>
          <w:color w:val="000000"/>
        </w:rPr>
      </w:pPr>
      <w:r w:rsidRPr="001F6931">
        <w:rPr>
          <w:color w:val="000000"/>
        </w:rPr>
        <w:t>РАЗДЕЛ 15. ТРЕБОВАНИЕ К ФОРМЕ ПРЕДСТАВЛЯЕМОЙ ИНФОРМАЦИИ</w:t>
      </w:r>
    </w:p>
    <w:p w:rsidR="0063352B" w:rsidRPr="001F6931" w:rsidRDefault="0063352B" w:rsidP="0063352B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3352B" w:rsidRPr="001F6931" w:rsidTr="007114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352B" w:rsidRPr="001F6931" w:rsidRDefault="0063352B" w:rsidP="007114F2">
            <w:pPr>
              <w:jc w:val="center"/>
              <w:rPr>
                <w:color w:val="000000"/>
              </w:rPr>
            </w:pPr>
            <w:r>
              <w:rPr>
                <w:i/>
                <w:color w:val="000000"/>
              </w:rPr>
              <w:t>____________________</w:t>
            </w:r>
          </w:p>
        </w:tc>
      </w:tr>
    </w:tbl>
    <w:p w:rsidR="0063352B" w:rsidRPr="001F6931" w:rsidRDefault="0063352B" w:rsidP="0063352B">
      <w:pPr>
        <w:jc w:val="center"/>
        <w:rPr>
          <w:color w:val="000000"/>
        </w:rPr>
      </w:pPr>
    </w:p>
    <w:p w:rsidR="0063352B" w:rsidRPr="001F6931" w:rsidRDefault="0063352B" w:rsidP="0063352B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p w:rsidR="0063352B" w:rsidRPr="001F6931" w:rsidRDefault="0063352B" w:rsidP="0063352B">
      <w:pPr>
        <w:ind w:firstLine="567"/>
        <w:jc w:val="both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63352B" w:rsidRPr="001F6931" w:rsidTr="007114F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52B" w:rsidRPr="001F6931" w:rsidRDefault="0063352B" w:rsidP="007114F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№ </w:t>
            </w:r>
            <w:proofErr w:type="gramStart"/>
            <w:r w:rsidRPr="001F6931">
              <w:rPr>
                <w:color w:val="000000"/>
              </w:rPr>
              <w:t>п</w:t>
            </w:r>
            <w:proofErr w:type="gramEnd"/>
            <w:r w:rsidRPr="001F6931">
              <w:rPr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52B" w:rsidRPr="001F6931" w:rsidRDefault="0063352B" w:rsidP="007114F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52B" w:rsidRPr="001F6931" w:rsidRDefault="0063352B" w:rsidP="007114F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Расшифровка сокращения</w:t>
            </w:r>
          </w:p>
        </w:tc>
      </w:tr>
      <w:tr w:rsidR="0063352B" w:rsidRPr="001F6931" w:rsidTr="007114F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352B" w:rsidRPr="001F6931" w:rsidRDefault="0063352B" w:rsidP="007114F2">
            <w:pPr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52B" w:rsidRPr="001F6931" w:rsidRDefault="0063352B" w:rsidP="007114F2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52B" w:rsidRPr="001F6931" w:rsidRDefault="0063352B" w:rsidP="007114F2">
            <w:pPr>
              <w:jc w:val="both"/>
              <w:rPr>
                <w:i/>
                <w:color w:val="000000"/>
              </w:rPr>
            </w:pPr>
          </w:p>
        </w:tc>
      </w:tr>
    </w:tbl>
    <w:p w:rsidR="0063352B" w:rsidRPr="001F6931" w:rsidRDefault="0063352B" w:rsidP="0063352B">
      <w:pPr>
        <w:ind w:firstLine="567"/>
        <w:jc w:val="both"/>
        <w:rPr>
          <w:color w:val="000000"/>
        </w:rPr>
      </w:pPr>
    </w:p>
    <w:p w:rsidR="0063352B" w:rsidRPr="001F6931" w:rsidRDefault="0063352B" w:rsidP="0063352B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17. ПЕРЕЧЕНЬ ПРИЛОЖЕНИЙ</w:t>
      </w:r>
    </w:p>
    <w:p w:rsidR="0063352B" w:rsidRPr="001F6931" w:rsidRDefault="0063352B" w:rsidP="0063352B">
      <w:pPr>
        <w:ind w:firstLine="567"/>
        <w:jc w:val="both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63352B" w:rsidRPr="001F6931" w:rsidTr="007114F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52B" w:rsidRPr="001F6931" w:rsidRDefault="0063352B" w:rsidP="007114F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№ </w:t>
            </w:r>
            <w:proofErr w:type="gramStart"/>
            <w:r w:rsidRPr="001F6931">
              <w:rPr>
                <w:color w:val="000000"/>
              </w:rPr>
              <w:t>п</w:t>
            </w:r>
            <w:proofErr w:type="gramEnd"/>
            <w:r w:rsidRPr="001F6931">
              <w:rPr>
                <w:color w:val="000000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52B" w:rsidRPr="001F6931" w:rsidRDefault="0063352B" w:rsidP="007114F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52B" w:rsidRPr="001F6931" w:rsidRDefault="0063352B" w:rsidP="007114F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Номер страницы</w:t>
            </w:r>
          </w:p>
        </w:tc>
      </w:tr>
      <w:tr w:rsidR="0063352B" w:rsidRPr="001F6931" w:rsidTr="007114F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52B" w:rsidRPr="001F6931" w:rsidRDefault="0063352B" w:rsidP="007114F2">
            <w:pPr>
              <w:jc w:val="both"/>
              <w:rPr>
                <w:color w:val="00000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52B" w:rsidRPr="001F6931" w:rsidRDefault="0063352B" w:rsidP="007114F2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52B" w:rsidRPr="001F6931" w:rsidRDefault="0063352B" w:rsidP="007114F2">
            <w:pPr>
              <w:jc w:val="both"/>
              <w:rPr>
                <w:i/>
                <w:color w:val="000000"/>
              </w:rPr>
            </w:pPr>
          </w:p>
        </w:tc>
      </w:tr>
    </w:tbl>
    <w:p w:rsidR="0063352B" w:rsidRDefault="0063352B" w:rsidP="0063352B">
      <w:pPr>
        <w:tabs>
          <w:tab w:val="left" w:pos="1080"/>
        </w:tabs>
        <w:spacing w:line="276" w:lineRule="auto"/>
        <w:jc w:val="both"/>
      </w:pPr>
    </w:p>
    <w:p w:rsidR="0063352B" w:rsidRDefault="0063352B" w:rsidP="0063352B">
      <w:pPr>
        <w:tabs>
          <w:tab w:val="left" w:pos="1080"/>
        </w:tabs>
        <w:spacing w:line="276" w:lineRule="auto"/>
        <w:ind w:left="284" w:firstLine="567"/>
        <w:jc w:val="both"/>
      </w:pPr>
    </w:p>
    <w:p w:rsidR="0063352B" w:rsidRDefault="0063352B" w:rsidP="0063352B">
      <w:pPr>
        <w:tabs>
          <w:tab w:val="left" w:pos="1080"/>
        </w:tabs>
        <w:ind w:left="284" w:firstLine="567"/>
        <w:jc w:val="both"/>
      </w:pPr>
    </w:p>
    <w:p w:rsidR="00FA27E7" w:rsidRDefault="00FA27E7" w:rsidP="0063352B">
      <w:pPr>
        <w:jc w:val="center"/>
      </w:pPr>
    </w:p>
    <w:sectPr w:rsidR="00FA27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664EF"/>
    <w:multiLevelType w:val="multilevel"/>
    <w:tmpl w:val="CACA20C4"/>
    <w:lvl w:ilvl="0">
      <w:start w:val="4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28" w:hanging="360"/>
      </w:pPr>
    </w:lvl>
    <w:lvl w:ilvl="2">
      <w:start w:val="1"/>
      <w:numFmt w:val="decimal"/>
      <w:lvlText w:val="%1.%2.%3."/>
      <w:lvlJc w:val="left"/>
      <w:pPr>
        <w:ind w:left="1856" w:hanging="720"/>
      </w:pPr>
    </w:lvl>
    <w:lvl w:ilvl="3">
      <w:start w:val="1"/>
      <w:numFmt w:val="decimal"/>
      <w:lvlText w:val="%1.%2.%3.%4."/>
      <w:lvlJc w:val="left"/>
      <w:pPr>
        <w:ind w:left="2424" w:hanging="720"/>
      </w:pPr>
    </w:lvl>
    <w:lvl w:ilvl="4">
      <w:start w:val="1"/>
      <w:numFmt w:val="decimal"/>
      <w:lvlText w:val="%1.%2.%3.%4.%5."/>
      <w:lvlJc w:val="left"/>
      <w:pPr>
        <w:ind w:left="3352" w:hanging="1080"/>
      </w:pPr>
    </w:lvl>
    <w:lvl w:ilvl="5">
      <w:start w:val="1"/>
      <w:numFmt w:val="decimal"/>
      <w:lvlText w:val="%1.%2.%3.%4.%5.%6."/>
      <w:lvlJc w:val="left"/>
      <w:pPr>
        <w:ind w:left="3920" w:hanging="1080"/>
      </w:pPr>
    </w:lvl>
    <w:lvl w:ilvl="6">
      <w:start w:val="1"/>
      <w:numFmt w:val="decimal"/>
      <w:lvlText w:val="%1.%2.%3.%4.%5.%6.%7."/>
      <w:lvlJc w:val="left"/>
      <w:pPr>
        <w:ind w:left="4848" w:hanging="1440"/>
      </w:pPr>
    </w:lvl>
    <w:lvl w:ilvl="7">
      <w:start w:val="1"/>
      <w:numFmt w:val="decimal"/>
      <w:lvlText w:val="%1.%2.%3.%4.%5.%6.%7.%8."/>
      <w:lvlJc w:val="left"/>
      <w:pPr>
        <w:ind w:left="5416" w:hanging="1440"/>
      </w:pPr>
    </w:lvl>
    <w:lvl w:ilvl="8">
      <w:start w:val="1"/>
      <w:numFmt w:val="decimal"/>
      <w:lvlText w:val="%1.%2.%3.%4.%5.%6.%7.%8.%9."/>
      <w:lvlJc w:val="left"/>
      <w:pPr>
        <w:ind w:left="6344" w:hanging="1800"/>
      </w:pPr>
    </w:lvl>
  </w:abstractNum>
  <w:abstractNum w:abstractNumId="1">
    <w:nsid w:val="0E5A4B54"/>
    <w:multiLevelType w:val="hybridMultilevel"/>
    <w:tmpl w:val="AA3654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B02B21"/>
    <w:multiLevelType w:val="hybridMultilevel"/>
    <w:tmpl w:val="4080EBF2"/>
    <w:lvl w:ilvl="0" w:tplc="C5C2468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">
    <w:nsid w:val="66AA4252"/>
    <w:multiLevelType w:val="hybridMultilevel"/>
    <w:tmpl w:val="0FB630AA"/>
    <w:lvl w:ilvl="0" w:tplc="E9FE5A7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473"/>
    <w:rsid w:val="0000088E"/>
    <w:rsid w:val="00003998"/>
    <w:rsid w:val="00016E24"/>
    <w:rsid w:val="00024525"/>
    <w:rsid w:val="00024B7F"/>
    <w:rsid w:val="000265D6"/>
    <w:rsid w:val="0004100C"/>
    <w:rsid w:val="000426A3"/>
    <w:rsid w:val="00051D8C"/>
    <w:rsid w:val="00061B5C"/>
    <w:rsid w:val="0006231A"/>
    <w:rsid w:val="00066B95"/>
    <w:rsid w:val="00070F3C"/>
    <w:rsid w:val="00087D72"/>
    <w:rsid w:val="00093896"/>
    <w:rsid w:val="00097EB4"/>
    <w:rsid w:val="000A0D02"/>
    <w:rsid w:val="000A0F6D"/>
    <w:rsid w:val="000A31A8"/>
    <w:rsid w:val="000C19F6"/>
    <w:rsid w:val="000C1C6B"/>
    <w:rsid w:val="000D0C7A"/>
    <w:rsid w:val="000D4D04"/>
    <w:rsid w:val="000E3C9D"/>
    <w:rsid w:val="00104A38"/>
    <w:rsid w:val="0011106D"/>
    <w:rsid w:val="00112C66"/>
    <w:rsid w:val="00123174"/>
    <w:rsid w:val="001324B4"/>
    <w:rsid w:val="001419F2"/>
    <w:rsid w:val="001475B7"/>
    <w:rsid w:val="00156C96"/>
    <w:rsid w:val="00162A50"/>
    <w:rsid w:val="001637FC"/>
    <w:rsid w:val="00165792"/>
    <w:rsid w:val="001701DC"/>
    <w:rsid w:val="00174064"/>
    <w:rsid w:val="00175667"/>
    <w:rsid w:val="001806C8"/>
    <w:rsid w:val="00190A76"/>
    <w:rsid w:val="00194339"/>
    <w:rsid w:val="001B482D"/>
    <w:rsid w:val="001C26FE"/>
    <w:rsid w:val="001C5782"/>
    <w:rsid w:val="001D1074"/>
    <w:rsid w:val="001F4B13"/>
    <w:rsid w:val="00201F98"/>
    <w:rsid w:val="002038D1"/>
    <w:rsid w:val="00204DC5"/>
    <w:rsid w:val="00206D13"/>
    <w:rsid w:val="002200ED"/>
    <w:rsid w:val="00220C03"/>
    <w:rsid w:val="002228F3"/>
    <w:rsid w:val="0022362C"/>
    <w:rsid w:val="0023206D"/>
    <w:rsid w:val="00242CF4"/>
    <w:rsid w:val="002538AA"/>
    <w:rsid w:val="00264494"/>
    <w:rsid w:val="002658C1"/>
    <w:rsid w:val="00266A70"/>
    <w:rsid w:val="002715A4"/>
    <w:rsid w:val="00290EDD"/>
    <w:rsid w:val="00291846"/>
    <w:rsid w:val="002D566F"/>
    <w:rsid w:val="002D66B2"/>
    <w:rsid w:val="002E2821"/>
    <w:rsid w:val="002F4355"/>
    <w:rsid w:val="0031341B"/>
    <w:rsid w:val="00315495"/>
    <w:rsid w:val="003155A4"/>
    <w:rsid w:val="00355ECC"/>
    <w:rsid w:val="00357CBF"/>
    <w:rsid w:val="003607A3"/>
    <w:rsid w:val="0036692F"/>
    <w:rsid w:val="00374AA3"/>
    <w:rsid w:val="003921B8"/>
    <w:rsid w:val="003944AF"/>
    <w:rsid w:val="003A30DF"/>
    <w:rsid w:val="003B2993"/>
    <w:rsid w:val="003B59E0"/>
    <w:rsid w:val="003D30B8"/>
    <w:rsid w:val="003F14AE"/>
    <w:rsid w:val="003F2502"/>
    <w:rsid w:val="003F7BC1"/>
    <w:rsid w:val="00405149"/>
    <w:rsid w:val="0041479C"/>
    <w:rsid w:val="00440037"/>
    <w:rsid w:val="00445207"/>
    <w:rsid w:val="00454B15"/>
    <w:rsid w:val="0047666D"/>
    <w:rsid w:val="004857A8"/>
    <w:rsid w:val="00497FD1"/>
    <w:rsid w:val="004A34C1"/>
    <w:rsid w:val="004A6C5D"/>
    <w:rsid w:val="004B6951"/>
    <w:rsid w:val="004C0671"/>
    <w:rsid w:val="004C2C6A"/>
    <w:rsid w:val="004D2475"/>
    <w:rsid w:val="004D7B96"/>
    <w:rsid w:val="004E4779"/>
    <w:rsid w:val="004E50E5"/>
    <w:rsid w:val="004E53C6"/>
    <w:rsid w:val="004E615B"/>
    <w:rsid w:val="004F26DA"/>
    <w:rsid w:val="004F2E2E"/>
    <w:rsid w:val="004F3A45"/>
    <w:rsid w:val="00503915"/>
    <w:rsid w:val="00517CBF"/>
    <w:rsid w:val="005206B1"/>
    <w:rsid w:val="00522782"/>
    <w:rsid w:val="005413E0"/>
    <w:rsid w:val="005425F2"/>
    <w:rsid w:val="0055253B"/>
    <w:rsid w:val="005560F5"/>
    <w:rsid w:val="00560F3C"/>
    <w:rsid w:val="00584243"/>
    <w:rsid w:val="00586E1D"/>
    <w:rsid w:val="005879F3"/>
    <w:rsid w:val="00590D02"/>
    <w:rsid w:val="005930F1"/>
    <w:rsid w:val="005941B0"/>
    <w:rsid w:val="005A3BD8"/>
    <w:rsid w:val="005A56E1"/>
    <w:rsid w:val="005C5499"/>
    <w:rsid w:val="005D05E5"/>
    <w:rsid w:val="005D446D"/>
    <w:rsid w:val="005D6957"/>
    <w:rsid w:val="005E1D3A"/>
    <w:rsid w:val="005E4246"/>
    <w:rsid w:val="005F1903"/>
    <w:rsid w:val="005F44ED"/>
    <w:rsid w:val="0060000B"/>
    <w:rsid w:val="00602300"/>
    <w:rsid w:val="00603CDA"/>
    <w:rsid w:val="006042EE"/>
    <w:rsid w:val="00617D46"/>
    <w:rsid w:val="006200DB"/>
    <w:rsid w:val="0063352B"/>
    <w:rsid w:val="0063376D"/>
    <w:rsid w:val="00637CF7"/>
    <w:rsid w:val="00660487"/>
    <w:rsid w:val="006A2885"/>
    <w:rsid w:val="006B03EB"/>
    <w:rsid w:val="006B5118"/>
    <w:rsid w:val="006B7A7D"/>
    <w:rsid w:val="006C02CC"/>
    <w:rsid w:val="006C5BA7"/>
    <w:rsid w:val="006C61CA"/>
    <w:rsid w:val="006C671D"/>
    <w:rsid w:val="006E0488"/>
    <w:rsid w:val="006F732A"/>
    <w:rsid w:val="00707979"/>
    <w:rsid w:val="00712D28"/>
    <w:rsid w:val="00715986"/>
    <w:rsid w:val="00732D9C"/>
    <w:rsid w:val="00735042"/>
    <w:rsid w:val="0074192F"/>
    <w:rsid w:val="00741EAA"/>
    <w:rsid w:val="00751D4F"/>
    <w:rsid w:val="0075687F"/>
    <w:rsid w:val="007622C3"/>
    <w:rsid w:val="007636DD"/>
    <w:rsid w:val="0077672C"/>
    <w:rsid w:val="007775F9"/>
    <w:rsid w:val="00797BB3"/>
    <w:rsid w:val="007A1EDC"/>
    <w:rsid w:val="007A2CAD"/>
    <w:rsid w:val="007A7934"/>
    <w:rsid w:val="007B0B0D"/>
    <w:rsid w:val="007B1893"/>
    <w:rsid w:val="007C0E0F"/>
    <w:rsid w:val="007C20D4"/>
    <w:rsid w:val="007C259E"/>
    <w:rsid w:val="007C55D6"/>
    <w:rsid w:val="007E469D"/>
    <w:rsid w:val="007E54E5"/>
    <w:rsid w:val="007F26DB"/>
    <w:rsid w:val="00802661"/>
    <w:rsid w:val="00813555"/>
    <w:rsid w:val="00817284"/>
    <w:rsid w:val="008175C3"/>
    <w:rsid w:val="0082073D"/>
    <w:rsid w:val="00823017"/>
    <w:rsid w:val="00834AD7"/>
    <w:rsid w:val="008401ED"/>
    <w:rsid w:val="008402F7"/>
    <w:rsid w:val="00846556"/>
    <w:rsid w:val="00854E3C"/>
    <w:rsid w:val="008566E6"/>
    <w:rsid w:val="00860508"/>
    <w:rsid w:val="00861339"/>
    <w:rsid w:val="008617A9"/>
    <w:rsid w:val="00870D4B"/>
    <w:rsid w:val="008752C4"/>
    <w:rsid w:val="00877026"/>
    <w:rsid w:val="008857B6"/>
    <w:rsid w:val="00886CF4"/>
    <w:rsid w:val="0089266F"/>
    <w:rsid w:val="00893065"/>
    <w:rsid w:val="00897DFA"/>
    <w:rsid w:val="008B136D"/>
    <w:rsid w:val="008B3CB7"/>
    <w:rsid w:val="008B4081"/>
    <w:rsid w:val="008D5912"/>
    <w:rsid w:val="008F0EEE"/>
    <w:rsid w:val="008F2D95"/>
    <w:rsid w:val="00915F2E"/>
    <w:rsid w:val="00916174"/>
    <w:rsid w:val="009574AD"/>
    <w:rsid w:val="00957696"/>
    <w:rsid w:val="00974CA4"/>
    <w:rsid w:val="00982C3E"/>
    <w:rsid w:val="009904A7"/>
    <w:rsid w:val="009A127F"/>
    <w:rsid w:val="009A3BF9"/>
    <w:rsid w:val="009A40CD"/>
    <w:rsid w:val="009B0133"/>
    <w:rsid w:val="009C11D9"/>
    <w:rsid w:val="009C45B2"/>
    <w:rsid w:val="009D21E0"/>
    <w:rsid w:val="009D386F"/>
    <w:rsid w:val="009F06D8"/>
    <w:rsid w:val="00A03911"/>
    <w:rsid w:val="00A07D13"/>
    <w:rsid w:val="00A25914"/>
    <w:rsid w:val="00A349A1"/>
    <w:rsid w:val="00A40C16"/>
    <w:rsid w:val="00A539C5"/>
    <w:rsid w:val="00A65E61"/>
    <w:rsid w:val="00A67623"/>
    <w:rsid w:val="00A73144"/>
    <w:rsid w:val="00A7519B"/>
    <w:rsid w:val="00A80E05"/>
    <w:rsid w:val="00A86F57"/>
    <w:rsid w:val="00A95EE9"/>
    <w:rsid w:val="00AA12AB"/>
    <w:rsid w:val="00AA2B0F"/>
    <w:rsid w:val="00AA3B73"/>
    <w:rsid w:val="00AA46F5"/>
    <w:rsid w:val="00AA6023"/>
    <w:rsid w:val="00AA6E52"/>
    <w:rsid w:val="00AD1210"/>
    <w:rsid w:val="00AD15CE"/>
    <w:rsid w:val="00AF6832"/>
    <w:rsid w:val="00B02160"/>
    <w:rsid w:val="00B028B5"/>
    <w:rsid w:val="00B059D2"/>
    <w:rsid w:val="00B14E9B"/>
    <w:rsid w:val="00B2093A"/>
    <w:rsid w:val="00B22881"/>
    <w:rsid w:val="00B30ECE"/>
    <w:rsid w:val="00B31F60"/>
    <w:rsid w:val="00B341D9"/>
    <w:rsid w:val="00B410C1"/>
    <w:rsid w:val="00B4392E"/>
    <w:rsid w:val="00B56D28"/>
    <w:rsid w:val="00B63FD5"/>
    <w:rsid w:val="00B650CE"/>
    <w:rsid w:val="00B66199"/>
    <w:rsid w:val="00B7377A"/>
    <w:rsid w:val="00B87A77"/>
    <w:rsid w:val="00B87C03"/>
    <w:rsid w:val="00B9495A"/>
    <w:rsid w:val="00BB74CE"/>
    <w:rsid w:val="00BB7AD7"/>
    <w:rsid w:val="00BC0861"/>
    <w:rsid w:val="00BC0C69"/>
    <w:rsid w:val="00BD7F58"/>
    <w:rsid w:val="00BF1473"/>
    <w:rsid w:val="00BF23C6"/>
    <w:rsid w:val="00C02AAA"/>
    <w:rsid w:val="00C02FD6"/>
    <w:rsid w:val="00C03647"/>
    <w:rsid w:val="00C12B3A"/>
    <w:rsid w:val="00C21EC8"/>
    <w:rsid w:val="00C22E16"/>
    <w:rsid w:val="00C2395D"/>
    <w:rsid w:val="00C25074"/>
    <w:rsid w:val="00C4487A"/>
    <w:rsid w:val="00C47917"/>
    <w:rsid w:val="00C526D6"/>
    <w:rsid w:val="00C52CFF"/>
    <w:rsid w:val="00C666DA"/>
    <w:rsid w:val="00C77C4A"/>
    <w:rsid w:val="00C82A4D"/>
    <w:rsid w:val="00C861D7"/>
    <w:rsid w:val="00C94121"/>
    <w:rsid w:val="00CA2E35"/>
    <w:rsid w:val="00CA4527"/>
    <w:rsid w:val="00CB2DC8"/>
    <w:rsid w:val="00CB5137"/>
    <w:rsid w:val="00CB79AD"/>
    <w:rsid w:val="00CE0C7F"/>
    <w:rsid w:val="00CE5F9E"/>
    <w:rsid w:val="00CE72BB"/>
    <w:rsid w:val="00CF5EB3"/>
    <w:rsid w:val="00D0261E"/>
    <w:rsid w:val="00D05B46"/>
    <w:rsid w:val="00D06024"/>
    <w:rsid w:val="00D06D7E"/>
    <w:rsid w:val="00D1248A"/>
    <w:rsid w:val="00D17EDF"/>
    <w:rsid w:val="00D24F27"/>
    <w:rsid w:val="00D27653"/>
    <w:rsid w:val="00D3170B"/>
    <w:rsid w:val="00D3512D"/>
    <w:rsid w:val="00D353F6"/>
    <w:rsid w:val="00D36A99"/>
    <w:rsid w:val="00D555AC"/>
    <w:rsid w:val="00D57AA7"/>
    <w:rsid w:val="00D67570"/>
    <w:rsid w:val="00D70980"/>
    <w:rsid w:val="00D85B4E"/>
    <w:rsid w:val="00DA19F8"/>
    <w:rsid w:val="00DB1D69"/>
    <w:rsid w:val="00DB63AA"/>
    <w:rsid w:val="00DC0833"/>
    <w:rsid w:val="00DC1832"/>
    <w:rsid w:val="00DC39AA"/>
    <w:rsid w:val="00DC6DBB"/>
    <w:rsid w:val="00DC7EE5"/>
    <w:rsid w:val="00DD42CC"/>
    <w:rsid w:val="00DE3E48"/>
    <w:rsid w:val="00DF15A2"/>
    <w:rsid w:val="00E069A5"/>
    <w:rsid w:val="00E10ADA"/>
    <w:rsid w:val="00E326EC"/>
    <w:rsid w:val="00E32D8B"/>
    <w:rsid w:val="00E345A9"/>
    <w:rsid w:val="00E55FDE"/>
    <w:rsid w:val="00E61FB7"/>
    <w:rsid w:val="00E710F4"/>
    <w:rsid w:val="00E740DC"/>
    <w:rsid w:val="00E779C1"/>
    <w:rsid w:val="00E81A02"/>
    <w:rsid w:val="00E90456"/>
    <w:rsid w:val="00E97228"/>
    <w:rsid w:val="00EA17B2"/>
    <w:rsid w:val="00EA2DC3"/>
    <w:rsid w:val="00EA6485"/>
    <w:rsid w:val="00EB00A3"/>
    <w:rsid w:val="00EB1F84"/>
    <w:rsid w:val="00EB2485"/>
    <w:rsid w:val="00EB2507"/>
    <w:rsid w:val="00EC108B"/>
    <w:rsid w:val="00EC73EF"/>
    <w:rsid w:val="00ED00EF"/>
    <w:rsid w:val="00ED51BA"/>
    <w:rsid w:val="00EE313A"/>
    <w:rsid w:val="00EF034A"/>
    <w:rsid w:val="00EF0775"/>
    <w:rsid w:val="00EF1DA5"/>
    <w:rsid w:val="00EF6094"/>
    <w:rsid w:val="00F06AC4"/>
    <w:rsid w:val="00F11FAA"/>
    <w:rsid w:val="00F15D5F"/>
    <w:rsid w:val="00F22E70"/>
    <w:rsid w:val="00F33F52"/>
    <w:rsid w:val="00F37268"/>
    <w:rsid w:val="00F375F0"/>
    <w:rsid w:val="00F56D58"/>
    <w:rsid w:val="00F633A3"/>
    <w:rsid w:val="00F71746"/>
    <w:rsid w:val="00F77651"/>
    <w:rsid w:val="00F83CEA"/>
    <w:rsid w:val="00F85E08"/>
    <w:rsid w:val="00F9612D"/>
    <w:rsid w:val="00F97AE6"/>
    <w:rsid w:val="00FA27E7"/>
    <w:rsid w:val="00FB1951"/>
    <w:rsid w:val="00FB2789"/>
    <w:rsid w:val="00FB7CE5"/>
    <w:rsid w:val="00FC2376"/>
    <w:rsid w:val="00FC2A18"/>
    <w:rsid w:val="00FD0FB0"/>
    <w:rsid w:val="00FE0EE0"/>
    <w:rsid w:val="00FE364A"/>
    <w:rsid w:val="00FF21DC"/>
    <w:rsid w:val="00FF2C60"/>
    <w:rsid w:val="00FF2D4B"/>
    <w:rsid w:val="00FF3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47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BF147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BF147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BF147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uiPriority w:val="34"/>
    <w:locked/>
    <w:rsid w:val="00051D8C"/>
    <w:rPr>
      <w:bCs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uiPriority w:val="34"/>
    <w:unhideWhenUsed/>
    <w:qFormat/>
    <w:rsid w:val="00051D8C"/>
    <w:pPr>
      <w:contextualSpacing/>
    </w:pPr>
    <w:rPr>
      <w:rFonts w:asciiTheme="minorHAnsi" w:eastAsiaTheme="minorHAnsi" w:hAnsiTheme="minorHAnsi" w:cstheme="minorBidi"/>
      <w:bCs/>
      <w:sz w:val="22"/>
      <w:szCs w:val="22"/>
      <w:lang w:eastAsia="en-US"/>
    </w:rPr>
  </w:style>
  <w:style w:type="paragraph" w:customStyle="1" w:styleId="a7">
    <w:name w:val="Таблица текст"/>
    <w:basedOn w:val="a"/>
    <w:qFormat/>
    <w:rsid w:val="00BD7F58"/>
    <w:pPr>
      <w:snapToGrid w:val="0"/>
      <w:spacing w:before="40" w:after="40"/>
      <w:ind w:left="57" w:right="57"/>
      <w:contextualSpacing/>
    </w:pPr>
    <w:rPr>
      <w:sz w:val="24"/>
      <w:szCs w:val="20"/>
    </w:rPr>
  </w:style>
  <w:style w:type="paragraph" w:styleId="a8">
    <w:name w:val="No Spacing"/>
    <w:uiPriority w:val="99"/>
    <w:qFormat/>
    <w:rsid w:val="00B02160"/>
    <w:pPr>
      <w:spacing w:after="0" w:line="240" w:lineRule="auto"/>
    </w:pPr>
    <w:rPr>
      <w:rFonts w:ascii="Franklin Gothic Book" w:eastAsia="Franklin Gothic Book" w:hAnsi="Franklin Gothic Book" w:cs="Franklin Gothic Book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B0216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02160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070F3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47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BF147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BF147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BF147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uiPriority w:val="34"/>
    <w:locked/>
    <w:rsid w:val="00051D8C"/>
    <w:rPr>
      <w:bCs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uiPriority w:val="34"/>
    <w:unhideWhenUsed/>
    <w:qFormat/>
    <w:rsid w:val="00051D8C"/>
    <w:pPr>
      <w:contextualSpacing/>
    </w:pPr>
    <w:rPr>
      <w:rFonts w:asciiTheme="minorHAnsi" w:eastAsiaTheme="minorHAnsi" w:hAnsiTheme="minorHAnsi" w:cstheme="minorBidi"/>
      <w:bCs/>
      <w:sz w:val="22"/>
      <w:szCs w:val="22"/>
      <w:lang w:eastAsia="en-US"/>
    </w:rPr>
  </w:style>
  <w:style w:type="paragraph" w:customStyle="1" w:styleId="a7">
    <w:name w:val="Таблица текст"/>
    <w:basedOn w:val="a"/>
    <w:qFormat/>
    <w:rsid w:val="00BD7F58"/>
    <w:pPr>
      <w:snapToGrid w:val="0"/>
      <w:spacing w:before="40" w:after="40"/>
      <w:ind w:left="57" w:right="57"/>
      <w:contextualSpacing/>
    </w:pPr>
    <w:rPr>
      <w:sz w:val="24"/>
      <w:szCs w:val="20"/>
    </w:rPr>
  </w:style>
  <w:style w:type="paragraph" w:styleId="a8">
    <w:name w:val="No Spacing"/>
    <w:uiPriority w:val="99"/>
    <w:qFormat/>
    <w:rsid w:val="00B02160"/>
    <w:pPr>
      <w:spacing w:after="0" w:line="240" w:lineRule="auto"/>
    </w:pPr>
    <w:rPr>
      <w:rFonts w:ascii="Franklin Gothic Book" w:eastAsia="Franklin Gothic Book" w:hAnsi="Franklin Gothic Book" w:cs="Franklin Gothic Book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B0216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02160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070F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enta-nt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venta@venta-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1846</Words>
  <Characters>10523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П. Барановская</dc:creator>
  <cp:lastModifiedBy>Admin</cp:lastModifiedBy>
  <cp:revision>27</cp:revision>
  <dcterms:created xsi:type="dcterms:W3CDTF">2014-02-26T13:05:00Z</dcterms:created>
  <dcterms:modified xsi:type="dcterms:W3CDTF">2014-06-23T13:40:00Z</dcterms:modified>
</cp:coreProperties>
</file>