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268"/>
        <w:gridCol w:w="4961"/>
        <w:gridCol w:w="805"/>
        <w:gridCol w:w="1015"/>
      </w:tblGrid>
      <w:tr w:rsidR="008812CB" w:rsidTr="002C6BA4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2C6BA4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A4" w:rsidRPr="00741A5A" w:rsidRDefault="002C6BA4" w:rsidP="002C6BA4">
            <w:pPr>
              <w:pStyle w:val="2"/>
              <w:spacing w:before="0"/>
              <w:rPr>
                <w:rFonts w:ascii="Arial" w:hAnsi="Arial" w:cs="Arial"/>
                <w:b w:val="0"/>
                <w:i w:val="0"/>
                <w:sz w:val="22"/>
                <w:szCs w:val="22"/>
              </w:rPr>
            </w:pPr>
            <w:r w:rsidRPr="00F22C92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Комплект </w:t>
            </w:r>
            <w:r>
              <w:rPr>
                <w:rFonts w:ascii="Arial" w:hAnsi="Arial" w:cs="Arial"/>
                <w:b w:val="0"/>
                <w:i w:val="0"/>
                <w:sz w:val="22"/>
                <w:szCs w:val="22"/>
              </w:rPr>
              <w:t>датчиков тока</w:t>
            </w:r>
            <w:r w:rsidRPr="00741A5A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 (</w:t>
            </w:r>
            <w:r w:rsidRPr="002C6BA4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петля </w:t>
            </w:r>
            <w:proofErr w:type="spellStart"/>
            <w:r w:rsidRPr="002C6BA4">
              <w:rPr>
                <w:rFonts w:ascii="Arial" w:hAnsi="Arial" w:cs="Arial"/>
                <w:b w:val="0"/>
                <w:i w:val="0"/>
                <w:sz w:val="22"/>
                <w:szCs w:val="22"/>
              </w:rPr>
              <w:t>Роговского</w:t>
            </w:r>
            <w:proofErr w:type="spellEnd"/>
            <w:proofErr w:type="gramStart"/>
            <w:r w:rsidRPr="002C6BA4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 </w:t>
            </w:r>
            <w:r w:rsidRPr="00741A5A">
              <w:rPr>
                <w:rFonts w:ascii="Arial" w:hAnsi="Arial" w:cs="Arial"/>
                <w:b w:val="0"/>
                <w:i w:val="0"/>
                <w:sz w:val="22"/>
                <w:szCs w:val="22"/>
              </w:rPr>
              <w:t>)</w:t>
            </w:r>
            <w:proofErr w:type="gramEnd"/>
            <w:r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 w:val="0"/>
                <w:i w:val="0"/>
                <w:sz w:val="22"/>
                <w:szCs w:val="22"/>
                <w:lang w:val="en-US"/>
              </w:rPr>
              <w:t>CWT</w:t>
            </w:r>
            <w:r w:rsidRPr="00741A5A">
              <w:rPr>
                <w:rFonts w:ascii="Arial" w:hAnsi="Arial" w:cs="Arial"/>
                <w:b w:val="0"/>
                <w:i w:val="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 w:val="0"/>
                <w:i w:val="0"/>
                <w:sz w:val="22"/>
                <w:szCs w:val="22"/>
              </w:rPr>
              <w:t>фирмы PEM</w:t>
            </w:r>
          </w:p>
          <w:p w:rsidR="008812CB" w:rsidRPr="00A41961" w:rsidRDefault="002C6BA4" w:rsidP="00A41961">
            <w:pPr>
              <w:rPr>
                <w:bCs/>
                <w:color w:val="000000"/>
              </w:rPr>
            </w:pPr>
            <w:r>
              <w:t xml:space="preserve"> </w:t>
            </w:r>
            <w:r w:rsidR="002846A4">
              <w:t>(или экви</w:t>
            </w:r>
            <w:r w:rsidR="005B7403">
              <w:t>валент)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Default="002C6BA4" w:rsidP="002C6BA4">
            <w:pPr>
              <w:suppressAutoHyphens w:val="0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 w:rsidRPr="002C6BA4">
              <w:rPr>
                <w:rFonts w:ascii="Arial" w:hAnsi="Arial" w:cs="Arial"/>
              </w:rPr>
              <w:t xml:space="preserve">CWT1500R/4/300M, петля </w:t>
            </w:r>
            <w:proofErr w:type="spellStart"/>
            <w:r w:rsidRPr="002C6BA4">
              <w:rPr>
                <w:rFonts w:ascii="Arial" w:hAnsi="Arial" w:cs="Arial"/>
              </w:rPr>
              <w:t>Роговского</w:t>
            </w:r>
            <w:proofErr w:type="spellEnd"/>
            <w:r w:rsidRPr="002C6BA4">
              <w:rPr>
                <w:rFonts w:ascii="Arial" w:hAnsi="Arial" w:cs="Arial"/>
              </w:rPr>
              <w:t xml:space="preserve"> 300kA 10kViso 300mm</w:t>
            </w:r>
            <w:r>
              <w:rPr>
                <w:rFonts w:ascii="Arial" w:hAnsi="Arial" w:cs="Arial"/>
              </w:rPr>
              <w:t xml:space="preserve"> -----------6шт.:</w:t>
            </w:r>
          </w:p>
          <w:p w:rsidR="002C6BA4" w:rsidRPr="00AF7A75" w:rsidRDefault="002C6BA4" w:rsidP="002C6BA4">
            <w:pPr>
              <w:numPr>
                <w:ilvl w:val="0"/>
                <w:numId w:val="5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Чувствительность:  </w:t>
            </w:r>
            <w:r>
              <w:rPr>
                <w:rFonts w:ascii="Arial" w:hAnsi="Arial" w:cs="Arial"/>
                <w:lang w:val="en-US"/>
              </w:rPr>
              <w:t xml:space="preserve">0.02 </w:t>
            </w:r>
            <w:proofErr w:type="spellStart"/>
            <w:r>
              <w:rPr>
                <w:rFonts w:ascii="Arial" w:hAnsi="Arial" w:cs="Arial"/>
                <w:lang w:val="en-US"/>
              </w:rPr>
              <w:t>мВ</w:t>
            </w:r>
            <w:proofErr w:type="spellEnd"/>
            <w:r>
              <w:rPr>
                <w:rFonts w:ascii="Arial" w:hAnsi="Arial" w:cs="Arial"/>
                <w:lang w:val="en-US"/>
              </w:rPr>
              <w:t>/А</w:t>
            </w:r>
          </w:p>
          <w:p w:rsidR="002C6BA4" w:rsidRDefault="002C6BA4" w:rsidP="002C6BA4">
            <w:pPr>
              <w:numPr>
                <w:ilvl w:val="0"/>
                <w:numId w:val="5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Макс</w:t>
            </w:r>
            <w:proofErr w:type="gramStart"/>
            <w:r>
              <w:rPr>
                <w:rFonts w:ascii="Arial" w:hAnsi="Arial" w:cs="Arial"/>
              </w:rPr>
              <w:t>.т</w:t>
            </w:r>
            <w:proofErr w:type="gramEnd"/>
            <w:r>
              <w:rPr>
                <w:rFonts w:ascii="Arial" w:hAnsi="Arial" w:cs="Arial"/>
              </w:rPr>
              <w:t>ок</w:t>
            </w:r>
            <w:proofErr w:type="spellEnd"/>
            <w:r>
              <w:rPr>
                <w:rFonts w:ascii="Arial" w:hAnsi="Arial" w:cs="Arial"/>
              </w:rPr>
              <w:t>: 300кА</w:t>
            </w:r>
          </w:p>
          <w:p w:rsidR="002C6BA4" w:rsidRPr="00AF7A75" w:rsidRDefault="002C6BA4" w:rsidP="002C6BA4">
            <w:pPr>
              <w:numPr>
                <w:ilvl w:val="0"/>
                <w:numId w:val="5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Макс скорость нарастания: </w:t>
            </w:r>
            <w:r>
              <w:rPr>
                <w:rFonts w:ascii="Arial" w:hAnsi="Arial" w:cs="Arial"/>
                <w:lang w:val="en-US"/>
              </w:rPr>
              <w:t>40</w:t>
            </w:r>
            <w:r>
              <w:rPr>
                <w:rFonts w:ascii="Arial" w:hAnsi="Arial" w:cs="Arial"/>
              </w:rPr>
              <w:t>кА/</w:t>
            </w:r>
            <w:proofErr w:type="spellStart"/>
            <w:r>
              <w:rPr>
                <w:rFonts w:ascii="Arial" w:hAnsi="Arial" w:cs="Arial"/>
              </w:rPr>
              <w:t>мкс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2C6BA4" w:rsidRPr="00AF7A75" w:rsidRDefault="002C6BA4" w:rsidP="002C6BA4">
            <w:pPr>
              <w:numPr>
                <w:ilvl w:val="0"/>
                <w:numId w:val="5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Ослабление сигнала:    </w:t>
            </w:r>
            <w:r>
              <w:rPr>
                <w:rFonts w:ascii="Arial" w:hAnsi="Arial" w:cs="Arial"/>
                <w:lang w:val="en-US"/>
              </w:rPr>
              <w:t>0.035%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/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мс</w:t>
            </w:r>
            <w:proofErr w:type="spellEnd"/>
          </w:p>
          <w:p w:rsidR="002C6BA4" w:rsidRDefault="002C6BA4" w:rsidP="002C6BA4">
            <w:pPr>
              <w:suppressAutoHyphens w:val="0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 w:rsidRPr="002C6BA4">
              <w:rPr>
                <w:rFonts w:ascii="Arial" w:hAnsi="Arial" w:cs="Arial"/>
              </w:rPr>
              <w:t xml:space="preserve">CWT1500R/4/700M, петля </w:t>
            </w:r>
            <w:proofErr w:type="spellStart"/>
            <w:r w:rsidRPr="002C6BA4">
              <w:rPr>
                <w:rFonts w:ascii="Arial" w:hAnsi="Arial" w:cs="Arial"/>
              </w:rPr>
              <w:t>Роговского</w:t>
            </w:r>
            <w:proofErr w:type="spellEnd"/>
            <w:r w:rsidRPr="002C6BA4">
              <w:rPr>
                <w:rFonts w:ascii="Arial" w:hAnsi="Arial" w:cs="Arial"/>
              </w:rPr>
              <w:t xml:space="preserve"> 300kA 10kViso 700mm</w:t>
            </w:r>
            <w:r>
              <w:rPr>
                <w:rFonts w:ascii="Arial" w:hAnsi="Arial" w:cs="Arial"/>
              </w:rPr>
              <w:t xml:space="preserve"> ------------5шт.:</w:t>
            </w:r>
          </w:p>
          <w:p w:rsidR="002C6BA4" w:rsidRPr="00AF7A75" w:rsidRDefault="002C6BA4" w:rsidP="002C6BA4">
            <w:pPr>
              <w:numPr>
                <w:ilvl w:val="0"/>
                <w:numId w:val="6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Чувствительность:  </w:t>
            </w:r>
            <w:r>
              <w:rPr>
                <w:rFonts w:ascii="Arial" w:hAnsi="Arial" w:cs="Arial"/>
                <w:lang w:val="en-US"/>
              </w:rPr>
              <w:t xml:space="preserve">0.02 </w:t>
            </w:r>
            <w:proofErr w:type="spellStart"/>
            <w:r>
              <w:rPr>
                <w:rFonts w:ascii="Arial" w:hAnsi="Arial" w:cs="Arial"/>
                <w:lang w:val="en-US"/>
              </w:rPr>
              <w:t>мВ</w:t>
            </w:r>
            <w:proofErr w:type="spellEnd"/>
            <w:r>
              <w:rPr>
                <w:rFonts w:ascii="Arial" w:hAnsi="Arial" w:cs="Arial"/>
                <w:lang w:val="en-US"/>
              </w:rPr>
              <w:t>/А</w:t>
            </w:r>
          </w:p>
          <w:p w:rsidR="002C6BA4" w:rsidRDefault="002C6BA4" w:rsidP="002C6BA4">
            <w:pPr>
              <w:numPr>
                <w:ilvl w:val="0"/>
                <w:numId w:val="6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Макс</w:t>
            </w:r>
            <w:proofErr w:type="gramStart"/>
            <w:r>
              <w:rPr>
                <w:rFonts w:ascii="Arial" w:hAnsi="Arial" w:cs="Arial"/>
              </w:rPr>
              <w:t>.т</w:t>
            </w:r>
            <w:proofErr w:type="gramEnd"/>
            <w:r>
              <w:rPr>
                <w:rFonts w:ascii="Arial" w:hAnsi="Arial" w:cs="Arial"/>
              </w:rPr>
              <w:t>ок</w:t>
            </w:r>
            <w:proofErr w:type="spellEnd"/>
            <w:r>
              <w:rPr>
                <w:rFonts w:ascii="Arial" w:hAnsi="Arial" w:cs="Arial"/>
              </w:rPr>
              <w:t>: 300кА</w:t>
            </w:r>
          </w:p>
          <w:p w:rsidR="002C6BA4" w:rsidRPr="00AF7A75" w:rsidRDefault="002C6BA4" w:rsidP="002C6BA4">
            <w:pPr>
              <w:numPr>
                <w:ilvl w:val="0"/>
                <w:numId w:val="6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Макс скорость нарастания: </w:t>
            </w:r>
            <w:r>
              <w:rPr>
                <w:rFonts w:ascii="Arial" w:hAnsi="Arial" w:cs="Arial"/>
                <w:lang w:val="en-US"/>
              </w:rPr>
              <w:t>40</w:t>
            </w:r>
            <w:r>
              <w:rPr>
                <w:rFonts w:ascii="Arial" w:hAnsi="Arial" w:cs="Arial"/>
              </w:rPr>
              <w:t>кА/</w:t>
            </w:r>
            <w:proofErr w:type="spellStart"/>
            <w:r>
              <w:rPr>
                <w:rFonts w:ascii="Arial" w:hAnsi="Arial" w:cs="Arial"/>
              </w:rPr>
              <w:t>мкс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2C6BA4" w:rsidRPr="00AF7A75" w:rsidRDefault="002C6BA4" w:rsidP="002C6BA4">
            <w:pPr>
              <w:numPr>
                <w:ilvl w:val="0"/>
                <w:numId w:val="6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Ослабление сигнала:    </w:t>
            </w:r>
            <w:r>
              <w:rPr>
                <w:rFonts w:ascii="Arial" w:hAnsi="Arial" w:cs="Arial"/>
                <w:lang w:val="en-US"/>
              </w:rPr>
              <w:t>0.035%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/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мс</w:t>
            </w:r>
            <w:proofErr w:type="spellEnd"/>
          </w:p>
          <w:p w:rsidR="002C6BA4" w:rsidRDefault="002C6BA4" w:rsidP="002C6BA4">
            <w:pPr>
              <w:suppressAutoHyphens w:val="0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 w:rsidRPr="002C6BA4">
              <w:rPr>
                <w:rFonts w:ascii="Arial" w:hAnsi="Arial" w:cs="Arial"/>
              </w:rPr>
              <w:t xml:space="preserve">CWT600R/4/700M, петля </w:t>
            </w:r>
            <w:proofErr w:type="spellStart"/>
            <w:r w:rsidRPr="002C6BA4">
              <w:rPr>
                <w:rFonts w:ascii="Arial" w:hAnsi="Arial" w:cs="Arial"/>
              </w:rPr>
              <w:t>Роговского</w:t>
            </w:r>
            <w:proofErr w:type="spellEnd"/>
            <w:r w:rsidRPr="002C6BA4">
              <w:rPr>
                <w:rFonts w:ascii="Arial" w:hAnsi="Arial" w:cs="Arial"/>
              </w:rPr>
              <w:t xml:space="preserve"> 120kA 10kViso 700mm</w:t>
            </w:r>
            <w:r>
              <w:rPr>
                <w:rFonts w:ascii="Arial" w:hAnsi="Arial" w:cs="Arial"/>
              </w:rPr>
              <w:t xml:space="preserve"> ------------4шт.:</w:t>
            </w:r>
          </w:p>
          <w:p w:rsidR="002C6BA4" w:rsidRPr="00AF7A75" w:rsidRDefault="002C6BA4" w:rsidP="002C6BA4">
            <w:pPr>
              <w:numPr>
                <w:ilvl w:val="0"/>
                <w:numId w:val="7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Чувствительность:  </w:t>
            </w:r>
            <w:r>
              <w:rPr>
                <w:rFonts w:ascii="Arial" w:hAnsi="Arial" w:cs="Arial"/>
                <w:lang w:val="en-US"/>
              </w:rPr>
              <w:t>0.0</w:t>
            </w:r>
            <w:r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мВ</w:t>
            </w:r>
            <w:proofErr w:type="spellEnd"/>
            <w:r>
              <w:rPr>
                <w:rFonts w:ascii="Arial" w:hAnsi="Arial" w:cs="Arial"/>
                <w:lang w:val="en-US"/>
              </w:rPr>
              <w:t>/А</w:t>
            </w:r>
          </w:p>
          <w:p w:rsidR="002C6BA4" w:rsidRDefault="002C6BA4" w:rsidP="002C6BA4">
            <w:pPr>
              <w:numPr>
                <w:ilvl w:val="0"/>
                <w:numId w:val="7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Макс</w:t>
            </w:r>
            <w:proofErr w:type="gramStart"/>
            <w:r>
              <w:rPr>
                <w:rFonts w:ascii="Arial" w:hAnsi="Arial" w:cs="Arial"/>
              </w:rPr>
              <w:t>.т</w:t>
            </w:r>
            <w:proofErr w:type="gramEnd"/>
            <w:r>
              <w:rPr>
                <w:rFonts w:ascii="Arial" w:hAnsi="Arial" w:cs="Arial"/>
              </w:rPr>
              <w:t>ок</w:t>
            </w:r>
            <w:proofErr w:type="spellEnd"/>
            <w:r>
              <w:rPr>
                <w:rFonts w:ascii="Arial" w:hAnsi="Arial" w:cs="Arial"/>
              </w:rPr>
              <w:t>: 120кА</w:t>
            </w:r>
          </w:p>
          <w:p w:rsidR="002C6BA4" w:rsidRPr="00AF7A75" w:rsidRDefault="002C6BA4" w:rsidP="002C6BA4">
            <w:pPr>
              <w:numPr>
                <w:ilvl w:val="0"/>
                <w:numId w:val="7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Макс скорость нарастания: </w:t>
            </w:r>
            <w:r>
              <w:rPr>
                <w:rFonts w:ascii="Arial" w:hAnsi="Arial" w:cs="Arial"/>
                <w:lang w:val="en-US"/>
              </w:rPr>
              <w:t>40</w:t>
            </w:r>
            <w:r>
              <w:rPr>
                <w:rFonts w:ascii="Arial" w:hAnsi="Arial" w:cs="Arial"/>
              </w:rPr>
              <w:t>кА/</w:t>
            </w:r>
            <w:proofErr w:type="spellStart"/>
            <w:r>
              <w:rPr>
                <w:rFonts w:ascii="Arial" w:hAnsi="Arial" w:cs="Arial"/>
              </w:rPr>
              <w:t>мкс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2C6BA4" w:rsidRPr="002C6BA4" w:rsidRDefault="002C6BA4" w:rsidP="002C6BA4">
            <w:pPr>
              <w:numPr>
                <w:ilvl w:val="0"/>
                <w:numId w:val="7"/>
              </w:numPr>
              <w:suppressAutoHyphens w:val="0"/>
              <w:spacing w:after="0"/>
              <w:ind w:left="175" w:hanging="28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Ослабление сигнала:    </w:t>
            </w:r>
            <w:r>
              <w:rPr>
                <w:rFonts w:ascii="Arial" w:hAnsi="Arial" w:cs="Arial"/>
                <w:lang w:val="en-US"/>
              </w:rPr>
              <w:t>0.0</w:t>
            </w: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  <w:lang w:val="en-US"/>
              </w:rPr>
              <w:t>%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/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мс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2C6BA4" w:rsidP="005B7403">
            <w:pPr>
              <w:jc w:val="center"/>
            </w:pPr>
            <w:r>
              <w:t>Комплект</w:t>
            </w: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C6BA4" w:rsidP="005B7403">
            <w:pPr>
              <w:jc w:val="center"/>
            </w:pPr>
            <w:r>
              <w:t>1 шт.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Поставка продукции в срок:</w:t>
      </w:r>
      <w:r w:rsidR="002C6BA4">
        <w:t xml:space="preserve"> 16 рабочих недель с момента подписания договора</w:t>
      </w:r>
      <w:r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C6BA4">
        <w:rPr>
          <w:rFonts w:eastAsia="SimSun" w:cs="Tahoma"/>
          <w:kern w:val="1"/>
          <w:lang w:eastAsia="hi-IN" w:bidi="hi-IN"/>
        </w:rPr>
        <w:t>870 059,24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219D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0038B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EE1ACE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846A4"/>
    <w:rsid w:val="002C6BA4"/>
    <w:rsid w:val="002E6227"/>
    <w:rsid w:val="00302F90"/>
    <w:rsid w:val="00326D05"/>
    <w:rsid w:val="0051199F"/>
    <w:rsid w:val="005B7403"/>
    <w:rsid w:val="005C5979"/>
    <w:rsid w:val="005C5D60"/>
    <w:rsid w:val="008812CB"/>
    <w:rsid w:val="009803F8"/>
    <w:rsid w:val="009A2138"/>
    <w:rsid w:val="00A41961"/>
    <w:rsid w:val="00AB563F"/>
    <w:rsid w:val="00B61E4F"/>
    <w:rsid w:val="00C17EA6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9CB92-EEA1-4287-8029-FE2F8F203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2012-09-06T11:54:00Z</cp:lastPrinted>
  <dcterms:created xsi:type="dcterms:W3CDTF">2013-02-11T07:26:00Z</dcterms:created>
  <dcterms:modified xsi:type="dcterms:W3CDTF">2013-02-26T10:27:00Z</dcterms:modified>
</cp:coreProperties>
</file>