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>Разъяснение конкурсной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</w:t>
      </w:r>
      <w:r w:rsidR="00C96A30">
        <w:rPr>
          <w:b/>
          <w:bCs/>
          <w:color w:val="000000"/>
          <w:sz w:val="28"/>
          <w:szCs w:val="28"/>
        </w:rPr>
        <w:t>конкурса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3978BB" w:rsidRPr="003978BB">
        <w:rPr>
          <w:b/>
          <w:bCs/>
          <w:color w:val="000000"/>
          <w:sz w:val="28"/>
          <w:szCs w:val="28"/>
          <w:lang w:val="ru"/>
        </w:rPr>
        <w:t>«</w:t>
      </w:r>
      <w:r w:rsidR="00C96A30" w:rsidRPr="00C96A30">
        <w:rPr>
          <w:b/>
          <w:bCs/>
          <w:iCs/>
          <w:color w:val="000000"/>
          <w:sz w:val="28"/>
          <w:szCs w:val="28"/>
        </w:rPr>
        <w:t xml:space="preserve">Поставка технологического оборудования для оснащения </w:t>
      </w:r>
      <w:proofErr w:type="spellStart"/>
      <w:r w:rsidR="00C96A30" w:rsidRPr="00C96A30">
        <w:rPr>
          <w:b/>
          <w:bCs/>
          <w:iCs/>
          <w:color w:val="000000"/>
          <w:sz w:val="28"/>
          <w:szCs w:val="28"/>
        </w:rPr>
        <w:t>ремонтно</w:t>
      </w:r>
      <w:proofErr w:type="spellEnd"/>
      <w:r w:rsidR="00C96A30" w:rsidRPr="00C96A30">
        <w:rPr>
          <w:b/>
          <w:bCs/>
          <w:iCs/>
          <w:color w:val="000000"/>
          <w:sz w:val="28"/>
          <w:szCs w:val="28"/>
        </w:rPr>
        <w:t xml:space="preserve"> – механического цеха с участком дезактивации, Здания 154/155 в губе Андреева Мурманской области</w:t>
      </w:r>
      <w:r w:rsidR="003978BB" w:rsidRPr="003978BB">
        <w:rPr>
          <w:b/>
          <w:bCs/>
          <w:color w:val="000000"/>
          <w:sz w:val="28"/>
          <w:szCs w:val="28"/>
        </w:rPr>
        <w:t>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zakupki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gov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ru</w:t>
        </w:r>
      </w:hyperlink>
      <w:r>
        <w:rPr>
          <w:rStyle w:val="a4"/>
        </w:rPr>
        <w:t>,</w:t>
      </w:r>
    </w:p>
    <w:p w:rsidR="00C80EB2" w:rsidRPr="00C80EB2" w:rsidRDefault="00DC172E" w:rsidP="00C80EB2">
      <w:pPr>
        <w:jc w:val="center"/>
      </w:pPr>
      <w:r>
        <w:t>от «0</w:t>
      </w:r>
      <w:r w:rsidR="00C96A30">
        <w:t>8</w:t>
      </w:r>
      <w:r>
        <w:t xml:space="preserve">» </w:t>
      </w:r>
      <w:r w:rsidR="003978BB">
        <w:t>августа</w:t>
      </w:r>
      <w:r>
        <w:t xml:space="preserve"> 201</w:t>
      </w:r>
      <w:r w:rsidR="00C96A30">
        <w:t>4</w:t>
      </w:r>
      <w:r>
        <w:t xml:space="preserve"> года № </w:t>
      </w:r>
      <w:r w:rsidR="00C80EB2" w:rsidRPr="00C80EB2">
        <w:t>31401415640</w:t>
      </w:r>
    </w:p>
    <w:p w:rsidR="00DC172E" w:rsidRPr="000B1202" w:rsidRDefault="00DC172E" w:rsidP="00DC172E">
      <w:pPr>
        <w:tabs>
          <w:tab w:val="left" w:pos="9720"/>
        </w:tabs>
        <w:suppressAutoHyphens/>
        <w:jc w:val="center"/>
      </w:pP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C80EB2" w:rsidRPr="00C80EB2" w:rsidRDefault="00DC172E" w:rsidP="00C80EB2">
      <w:pPr>
        <w:jc w:val="center"/>
      </w:pPr>
      <w:r>
        <w:t>от «0</w:t>
      </w:r>
      <w:r w:rsidR="00C96A30">
        <w:t>8</w:t>
      </w:r>
      <w:r>
        <w:t xml:space="preserve">» </w:t>
      </w:r>
      <w:r w:rsidR="003978BB">
        <w:t>августа</w:t>
      </w:r>
      <w:r>
        <w:t xml:space="preserve"> </w:t>
      </w:r>
      <w:r w:rsidRPr="00E074ED">
        <w:t>201</w:t>
      </w:r>
      <w:r w:rsidR="00C96A30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80EB2" w:rsidRPr="00C80EB2">
        <w:t>140808/0494/405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</w:pP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C80EB2" w:rsidRPr="00C80EB2" w:rsidRDefault="00DC172E" w:rsidP="00C80EB2">
      <w:pPr>
        <w:jc w:val="center"/>
      </w:pPr>
      <w:r>
        <w:t>от «0</w:t>
      </w:r>
      <w:r w:rsidR="00C96A30">
        <w:t>8</w:t>
      </w:r>
      <w:r>
        <w:t xml:space="preserve">» </w:t>
      </w:r>
      <w:r w:rsidR="003978BB">
        <w:t>августа</w:t>
      </w:r>
      <w:r>
        <w:t xml:space="preserve"> </w:t>
      </w:r>
      <w:r w:rsidRPr="00E074ED">
        <w:t>201</w:t>
      </w:r>
      <w:r w:rsidR="00C96A30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80EB2" w:rsidRPr="00C80EB2">
        <w:t>C020743</w:t>
      </w:r>
    </w:p>
    <w:p w:rsidR="00971F7F" w:rsidRPr="00DC172E" w:rsidRDefault="002D2B2C" w:rsidP="00DC172E">
      <w:pPr>
        <w:tabs>
          <w:tab w:val="left" w:pos="9720"/>
        </w:tabs>
        <w:suppressAutoHyphens/>
        <w:jc w:val="center"/>
      </w:pPr>
      <w:r>
        <w:t xml:space="preserve">                             </w:t>
      </w:r>
      <w:r w:rsidR="002E2F24">
        <w:t xml:space="preserve">                               </w:t>
      </w:r>
      <w:r>
        <w:t xml:space="preserve"> </w:t>
      </w:r>
    </w:p>
    <w:p w:rsidR="005F0849" w:rsidRDefault="007C031D" w:rsidP="007F4E3F">
      <w:pPr>
        <w:jc w:val="both"/>
      </w:pPr>
      <w:r>
        <w:t xml:space="preserve">           </w:t>
      </w:r>
    </w:p>
    <w:p w:rsidR="005F0849" w:rsidRDefault="00C96A30" w:rsidP="007F4E3F">
      <w:pPr>
        <w:jc w:val="both"/>
      </w:pPr>
      <w:r>
        <w:rPr>
          <w:sz w:val="28"/>
          <w:szCs w:val="28"/>
        </w:rPr>
        <w:t>2</w:t>
      </w:r>
      <w:r w:rsidR="00123068"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>.0</w:t>
      </w:r>
      <w:r w:rsidR="003978BB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конкурсной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C96A30" w:rsidRPr="00C96A30" w:rsidRDefault="00123068" w:rsidP="00C96A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978BB">
        <w:rPr>
          <w:sz w:val="28"/>
          <w:szCs w:val="28"/>
        </w:rPr>
        <w:t xml:space="preserve">. </w:t>
      </w:r>
      <w:r w:rsidR="00C96A30" w:rsidRPr="00C96A30">
        <w:rPr>
          <w:sz w:val="28"/>
          <w:szCs w:val="28"/>
          <w:u w:val="single"/>
        </w:rPr>
        <w:t>В пункте 14.4 «Информационной карты конкурса», и в Разделе 10 «Том 2» конкурсной документации</w:t>
      </w:r>
      <w:r w:rsidR="00C96A30" w:rsidRPr="00C96A30">
        <w:rPr>
          <w:sz w:val="28"/>
          <w:szCs w:val="28"/>
        </w:rPr>
        <w:t xml:space="preserve"> содержится требование к участнику процедуры закупок о наличии лицензии ГК «Росатом» по п.27 перечня, утвержденного постановлением Правительства РФ от 20.06.2000 года №471.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 xml:space="preserve">Указанный пункт Постановления относится к выполнению работ по разработке, изготовлению, эксплуатации и утилизации устройств и технических средств </w:t>
      </w:r>
      <w:r w:rsidRPr="00C96A30">
        <w:rPr>
          <w:sz w:val="28"/>
          <w:szCs w:val="28"/>
          <w:u w:val="single"/>
        </w:rPr>
        <w:t>обращения с радиоактивными материалами,</w:t>
      </w:r>
      <w:r w:rsidRPr="00C96A30">
        <w:rPr>
          <w:sz w:val="28"/>
          <w:szCs w:val="28"/>
        </w:rPr>
        <w:t xml:space="preserve"> используемыми в оборонных целях, а также при эксплуатации изделий с радиоактивными материалами при их использовании в оборонных целях.</w:t>
      </w:r>
    </w:p>
    <w:p w:rsidR="00C96A30" w:rsidRDefault="00123068" w:rsidP="00C96A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21 позиции оборудования, подлежащего закупке Заказчиком по лоту, только 2 позиции могут квалифицироваться для лицензирования ГК «Росатом» по п.27 перечня, утвержденного </w:t>
      </w:r>
      <w:r w:rsidRPr="00123068">
        <w:rPr>
          <w:sz w:val="28"/>
          <w:szCs w:val="28"/>
        </w:rPr>
        <w:t>постановлением Правительства РФ от 20.06.2000 года №471</w:t>
      </w:r>
      <w:r w:rsidR="00C96A30">
        <w:rPr>
          <w:sz w:val="28"/>
          <w:szCs w:val="28"/>
        </w:rPr>
        <w:t>.</w:t>
      </w:r>
    </w:p>
    <w:p w:rsidR="00123068" w:rsidRDefault="00123068" w:rsidP="00C96A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с требованиями о лицензировании, связано менее 10% объема работ потенциального участника.</w:t>
      </w:r>
    </w:p>
    <w:p w:rsidR="00123068" w:rsidRPr="003978BB" w:rsidRDefault="00123068" w:rsidP="00C96A3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Учитывая малый объем работ, попадающий под лицензирование, и невозможность выделить эти объемы в отдельный лот по условиям конкурса, просим требование к участнику конкурса о наличии указанной лицензии ГК «Росатом» изменить на требование о том, что две позиции оборудования (блок сбора/выдачи ЖРО ЯНМИ.441429.014 и блок камерной дезактивации </w:t>
      </w:r>
      <w:r w:rsidRPr="00123068">
        <w:rPr>
          <w:sz w:val="28"/>
          <w:szCs w:val="28"/>
        </w:rPr>
        <w:t>ЯНМИ.44</w:t>
      </w:r>
      <w:r>
        <w:rPr>
          <w:sz w:val="28"/>
          <w:szCs w:val="28"/>
        </w:rPr>
        <w:t>3119</w:t>
      </w:r>
      <w:r w:rsidRPr="00123068">
        <w:rPr>
          <w:sz w:val="28"/>
          <w:szCs w:val="28"/>
        </w:rPr>
        <w:t>.01</w:t>
      </w:r>
      <w:r>
        <w:rPr>
          <w:sz w:val="28"/>
          <w:szCs w:val="28"/>
        </w:rPr>
        <w:t>2) должны быть изготовлены предприятием, имеющим лицензию ГК «Росатом» по п</w:t>
      </w:r>
      <w:proofErr w:type="gramEnd"/>
      <w:r>
        <w:rPr>
          <w:sz w:val="28"/>
          <w:szCs w:val="28"/>
        </w:rPr>
        <w:t xml:space="preserve">.27 перечня, </w:t>
      </w:r>
      <w:r w:rsidRPr="00123068">
        <w:rPr>
          <w:sz w:val="28"/>
          <w:szCs w:val="28"/>
        </w:rPr>
        <w:t>утвержденного постановлением Правительства РФ от 20.06.2000 года №471</w:t>
      </w:r>
      <w:r>
        <w:rPr>
          <w:sz w:val="28"/>
          <w:szCs w:val="28"/>
        </w:rPr>
        <w:t>.</w:t>
      </w:r>
    </w:p>
    <w:p w:rsidR="005F0849" w:rsidRPr="003978BB" w:rsidRDefault="005F0849" w:rsidP="008E5CE0">
      <w:pPr>
        <w:jc w:val="center"/>
        <w:rPr>
          <w:sz w:val="16"/>
          <w:szCs w:val="16"/>
        </w:rPr>
      </w:pP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B850AF" w:rsidRPr="00E30F6C" w:rsidRDefault="00C96A30" w:rsidP="00E30F6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E30F6C">
        <w:rPr>
          <w:sz w:val="28"/>
          <w:szCs w:val="28"/>
          <w:lang w:val="ru"/>
        </w:rPr>
        <w:t xml:space="preserve">Изменения, касающиеся </w:t>
      </w:r>
      <w:r w:rsidR="00E30F6C">
        <w:rPr>
          <w:sz w:val="28"/>
          <w:szCs w:val="28"/>
          <w:lang w:val="ru"/>
        </w:rPr>
        <w:t xml:space="preserve">предложенных </w:t>
      </w:r>
      <w:r w:rsidR="00E30F6C" w:rsidRPr="00E30F6C">
        <w:rPr>
          <w:sz w:val="28"/>
          <w:szCs w:val="28"/>
          <w:lang w:val="ru"/>
        </w:rPr>
        <w:t>изменени</w:t>
      </w:r>
      <w:r w:rsidR="00E30F6C">
        <w:rPr>
          <w:sz w:val="28"/>
          <w:szCs w:val="28"/>
          <w:lang w:val="ru"/>
        </w:rPr>
        <w:t>й</w:t>
      </w:r>
      <w:r w:rsidRPr="00E30F6C">
        <w:rPr>
          <w:sz w:val="28"/>
          <w:szCs w:val="28"/>
          <w:lang w:val="ru"/>
        </w:rPr>
        <w:t xml:space="preserve"> данного требования</w:t>
      </w:r>
      <w:r w:rsidR="00E30F6C">
        <w:rPr>
          <w:sz w:val="28"/>
          <w:szCs w:val="28"/>
          <w:lang w:val="ru"/>
        </w:rPr>
        <w:t>,</w:t>
      </w:r>
      <w:r w:rsidRPr="00E30F6C">
        <w:rPr>
          <w:sz w:val="28"/>
          <w:szCs w:val="28"/>
          <w:lang w:val="ru"/>
        </w:rPr>
        <w:t xml:space="preserve"> будут внесены в конкурсную документацию</w:t>
      </w:r>
      <w:r w:rsidR="008A109A" w:rsidRPr="00E30F6C">
        <w:rPr>
          <w:sz w:val="28"/>
          <w:szCs w:val="28"/>
        </w:rPr>
        <w:t>.</w:t>
      </w:r>
    </w:p>
    <w:p w:rsidR="003978BB" w:rsidRDefault="003978BB" w:rsidP="008A109A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sectPr w:rsidR="003978BB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6D3" w:rsidRDefault="004456D3">
      <w:r>
        <w:separator/>
      </w:r>
    </w:p>
  </w:endnote>
  <w:endnote w:type="continuationSeparator" w:id="0">
    <w:p w:rsidR="004456D3" w:rsidRDefault="00445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6D3" w:rsidRDefault="004456D3">
      <w:r>
        <w:separator/>
      </w:r>
    </w:p>
  </w:footnote>
  <w:footnote w:type="continuationSeparator" w:id="0">
    <w:p w:rsidR="004456D3" w:rsidRDefault="00445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4A2A6E"/>
    <w:multiLevelType w:val="hybridMultilevel"/>
    <w:tmpl w:val="E50476D4"/>
    <w:lvl w:ilvl="0" w:tplc="D624C2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8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20"/>
  </w:num>
  <w:num w:numId="20">
    <w:abstractNumId w:val="19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23068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456D3"/>
    <w:rsid w:val="0045497E"/>
    <w:rsid w:val="00462671"/>
    <w:rsid w:val="00465595"/>
    <w:rsid w:val="00487B3E"/>
    <w:rsid w:val="00492FCF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140D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50803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764F9"/>
    <w:rsid w:val="0088528C"/>
    <w:rsid w:val="00893DA6"/>
    <w:rsid w:val="00896E7B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B5456"/>
    <w:rsid w:val="009E20EA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F5B3C"/>
    <w:rsid w:val="00B0006C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65F0"/>
    <w:rsid w:val="00C14B7B"/>
    <w:rsid w:val="00C15251"/>
    <w:rsid w:val="00C15FCA"/>
    <w:rsid w:val="00C434EA"/>
    <w:rsid w:val="00C450E6"/>
    <w:rsid w:val="00C46E73"/>
    <w:rsid w:val="00C57DA6"/>
    <w:rsid w:val="00C7205E"/>
    <w:rsid w:val="00C80EB2"/>
    <w:rsid w:val="00C8212D"/>
    <w:rsid w:val="00C82BA8"/>
    <w:rsid w:val="00C907C8"/>
    <w:rsid w:val="00C90BFC"/>
    <w:rsid w:val="00C96A30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30F6C"/>
    <w:rsid w:val="00E41F93"/>
    <w:rsid w:val="00E609DA"/>
    <w:rsid w:val="00E66CE7"/>
    <w:rsid w:val="00E71B9C"/>
    <w:rsid w:val="00EB4D2E"/>
    <w:rsid w:val="00F03520"/>
    <w:rsid w:val="00F367C4"/>
    <w:rsid w:val="00F36AC8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919F7-D85F-4EE2-BEA8-C166DFE9A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2435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3</cp:revision>
  <cp:lastPrinted>2011-05-03T13:14:00Z</cp:lastPrinted>
  <dcterms:created xsi:type="dcterms:W3CDTF">2014-08-22T12:59:00Z</dcterms:created>
  <dcterms:modified xsi:type="dcterms:W3CDTF">2014-08-27T07:30:00Z</dcterms:modified>
</cp:coreProperties>
</file>