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Ind w:w="108" w:type="dxa"/>
        <w:tblLook w:val="00A0" w:firstRow="1" w:lastRow="0" w:firstColumn="1" w:lastColumn="0" w:noHBand="0" w:noVBand="0"/>
      </w:tblPr>
      <w:tblGrid>
        <w:gridCol w:w="4705"/>
        <w:gridCol w:w="5042"/>
      </w:tblGrid>
      <w:tr w:rsidR="00282B21" w:rsidTr="00CF675A">
        <w:tc>
          <w:tcPr>
            <w:tcW w:w="4705" w:type="dxa"/>
          </w:tcPr>
          <w:p w:rsidR="00282B21" w:rsidRPr="00E60912" w:rsidRDefault="00282B21" w:rsidP="00CF675A">
            <w:pPr>
              <w:pStyle w:val="1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042" w:type="dxa"/>
          </w:tcPr>
          <w:p w:rsidR="00282B21" w:rsidRPr="00282B21" w:rsidRDefault="00282B21" w:rsidP="00282B21">
            <w:pPr>
              <w:pStyle w:val="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B21">
              <w:rPr>
                <w:rFonts w:ascii="Times New Roman" w:hAnsi="Times New Roman"/>
                <w:sz w:val="24"/>
                <w:szCs w:val="24"/>
              </w:rPr>
              <w:t>Приложение № 1</w:t>
            </w:r>
          </w:p>
          <w:p w:rsidR="00282B21" w:rsidRPr="00282B21" w:rsidRDefault="00282B21" w:rsidP="00282B21">
            <w:pPr>
              <w:pStyle w:val="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B21">
              <w:rPr>
                <w:rFonts w:ascii="Times New Roman" w:hAnsi="Times New Roman"/>
                <w:sz w:val="24"/>
                <w:szCs w:val="24"/>
              </w:rPr>
              <w:t xml:space="preserve">К Спецификации №_________ </w:t>
            </w:r>
          </w:p>
          <w:p w:rsidR="00282B21" w:rsidRPr="00282B21" w:rsidRDefault="00282B21" w:rsidP="00282B21">
            <w:pPr>
              <w:pStyle w:val="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B21">
              <w:rPr>
                <w:rFonts w:ascii="Times New Roman" w:hAnsi="Times New Roman"/>
                <w:sz w:val="24"/>
                <w:szCs w:val="24"/>
              </w:rPr>
              <w:t>По Договору №_____________</w:t>
            </w:r>
          </w:p>
          <w:p w:rsidR="00282B21" w:rsidRPr="00282B21" w:rsidRDefault="00282B21" w:rsidP="00282B21">
            <w:pPr>
              <w:pStyle w:val="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B21">
              <w:rPr>
                <w:rFonts w:ascii="Times New Roman" w:hAnsi="Times New Roman"/>
                <w:sz w:val="24"/>
                <w:szCs w:val="24"/>
              </w:rPr>
              <w:t xml:space="preserve"> от «___» ____________2012 г.</w:t>
            </w:r>
          </w:p>
        </w:tc>
      </w:tr>
      <w:tr w:rsidR="00282B21" w:rsidTr="00CF675A">
        <w:tc>
          <w:tcPr>
            <w:tcW w:w="4705" w:type="dxa"/>
          </w:tcPr>
          <w:p w:rsidR="00282B21" w:rsidRPr="00EF14FB" w:rsidRDefault="00282B21" w:rsidP="00CF675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42" w:type="dxa"/>
          </w:tcPr>
          <w:p w:rsidR="00282B21" w:rsidRPr="00282B21" w:rsidRDefault="00282B21" w:rsidP="00282B21">
            <w:pPr>
              <w:pStyle w:val="1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282B21" w:rsidRPr="00282B21" w:rsidRDefault="00282B21" w:rsidP="00282B21">
            <w:pPr>
              <w:pStyle w:val="1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5412D" w:rsidRPr="00E60912" w:rsidRDefault="00E5412D" w:rsidP="00E5412D">
      <w:pPr>
        <w:pStyle w:val="1"/>
        <w:rPr>
          <w:rFonts w:ascii="Times New Roman" w:hAnsi="Times New Roman"/>
          <w:b/>
          <w:sz w:val="24"/>
          <w:szCs w:val="24"/>
          <w:lang w:val="en-US" w:eastAsia="ru-RU"/>
        </w:rPr>
      </w:pPr>
    </w:p>
    <w:p w:rsidR="00E5412D" w:rsidRDefault="00E5412D" w:rsidP="00E5412D">
      <w:pPr>
        <w:pStyle w:val="1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01986">
        <w:rPr>
          <w:rFonts w:ascii="Times New Roman" w:hAnsi="Times New Roman"/>
          <w:b/>
          <w:sz w:val="24"/>
          <w:szCs w:val="24"/>
          <w:lang w:eastAsia="ru-RU"/>
        </w:rPr>
        <w:t>ТЕХНИЧЕСКОЕ ЗАДАНИЕ</w:t>
      </w:r>
    </w:p>
    <w:p w:rsidR="00E5412D" w:rsidRPr="00F127A9" w:rsidRDefault="00E5412D" w:rsidP="009D28B2">
      <w:pPr>
        <w:pStyle w:val="1"/>
        <w:ind w:left="-28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на поставку </w:t>
      </w:r>
      <w:r w:rsidR="00AF5A4C">
        <w:rPr>
          <w:rFonts w:ascii="Times New Roman" w:hAnsi="Times New Roman"/>
          <w:b/>
          <w:bCs/>
          <w:sz w:val="24"/>
          <w:szCs w:val="24"/>
        </w:rPr>
        <w:t>к</w:t>
      </w:r>
      <w:r w:rsidR="00AF5A4C" w:rsidRPr="00AF5A4C">
        <w:rPr>
          <w:rFonts w:ascii="Times New Roman" w:hAnsi="Times New Roman"/>
          <w:b/>
          <w:bCs/>
          <w:sz w:val="24"/>
          <w:szCs w:val="24"/>
        </w:rPr>
        <w:t>омплект</w:t>
      </w:r>
      <w:r w:rsidR="00AF5A4C">
        <w:rPr>
          <w:rFonts w:ascii="Times New Roman" w:hAnsi="Times New Roman"/>
          <w:b/>
          <w:bCs/>
          <w:sz w:val="24"/>
          <w:szCs w:val="24"/>
        </w:rPr>
        <w:t>а</w:t>
      </w:r>
      <w:r w:rsidR="00AF5A4C" w:rsidRPr="00AF5A4C">
        <w:rPr>
          <w:rFonts w:ascii="Times New Roman" w:hAnsi="Times New Roman"/>
          <w:b/>
          <w:bCs/>
          <w:sz w:val="24"/>
          <w:szCs w:val="24"/>
        </w:rPr>
        <w:t xml:space="preserve"> каротажного оборудования: подъемник каротажный с электроприводом и блоком управления с кабелем геофизическим грузонесущим 350м</w:t>
      </w:r>
    </w:p>
    <w:p w:rsidR="00E5412D" w:rsidRPr="00F01986" w:rsidRDefault="00E5412D" w:rsidP="00E5412D">
      <w:pPr>
        <w:pStyle w:val="1"/>
        <w:rPr>
          <w:rFonts w:ascii="Times New Roman" w:hAnsi="Times New Roman"/>
          <w:b/>
          <w:sz w:val="24"/>
          <w:szCs w:val="24"/>
          <w:lang w:eastAsia="ru-RU"/>
        </w:rPr>
      </w:pPr>
    </w:p>
    <w:p w:rsidR="00E5412D" w:rsidRDefault="00E5412D" w:rsidP="00E5412D">
      <w:pPr>
        <w:pStyle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</w:rPr>
        <w:t>1.</w:t>
      </w:r>
      <w:r w:rsidRPr="00AD533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C5EC0">
        <w:rPr>
          <w:rFonts w:ascii="Times New Roman" w:hAnsi="Times New Roman"/>
          <w:b/>
          <w:bCs/>
          <w:sz w:val="24"/>
          <w:szCs w:val="24"/>
        </w:rPr>
        <w:t>Общие требования</w:t>
      </w:r>
      <w:r w:rsidRPr="005B3670">
        <w:rPr>
          <w:rFonts w:ascii="Times New Roman" w:hAnsi="Times New Roman"/>
          <w:b/>
          <w:bCs/>
          <w:sz w:val="24"/>
          <w:szCs w:val="24"/>
        </w:rPr>
        <w:t xml:space="preserve">:  </w:t>
      </w:r>
    </w:p>
    <w:p w:rsidR="00E5412D" w:rsidRPr="005B3670" w:rsidRDefault="00E5412D" w:rsidP="00E5412D">
      <w:pPr>
        <w:pStyle w:val="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5412D" w:rsidRDefault="00E5412D" w:rsidP="00E5412D">
      <w:pPr>
        <w:rPr>
          <w:rFonts w:ascii="Times New Roman" w:hAnsi="Times New Roman"/>
          <w:b/>
          <w:sz w:val="24"/>
          <w:szCs w:val="24"/>
        </w:rPr>
      </w:pPr>
      <w:r w:rsidRPr="000C5EC0">
        <w:rPr>
          <w:rFonts w:ascii="Times New Roman" w:hAnsi="Times New Roman"/>
          <w:b/>
        </w:rPr>
        <w:t xml:space="preserve">1.1. </w:t>
      </w:r>
      <w:r w:rsidRPr="000C5EC0">
        <w:rPr>
          <w:rFonts w:ascii="Times New Roman" w:hAnsi="Times New Roman"/>
          <w:b/>
          <w:sz w:val="24"/>
          <w:szCs w:val="24"/>
        </w:rPr>
        <w:t xml:space="preserve">Год выпуска оборудования: </w:t>
      </w:r>
      <w:r w:rsidR="00AF5A4C" w:rsidRPr="00F162D8">
        <w:rPr>
          <w:rFonts w:ascii="Times New Roman" w:hAnsi="Times New Roman"/>
          <w:sz w:val="24"/>
          <w:szCs w:val="24"/>
        </w:rPr>
        <w:t xml:space="preserve">товар должен быть новым, </w:t>
      </w:r>
      <w:r w:rsidR="00F162D8">
        <w:rPr>
          <w:rFonts w:ascii="Times New Roman" w:hAnsi="Times New Roman"/>
          <w:sz w:val="24"/>
          <w:szCs w:val="24"/>
        </w:rPr>
        <w:t>высокого качества</w:t>
      </w:r>
      <w:r w:rsidR="00AF5A4C" w:rsidRPr="00F162D8">
        <w:rPr>
          <w:rFonts w:ascii="Times New Roman" w:hAnsi="Times New Roman"/>
          <w:sz w:val="24"/>
          <w:szCs w:val="24"/>
        </w:rPr>
        <w:t>, соответствовать всем требованиям и стандартам, установленным</w:t>
      </w:r>
      <w:r w:rsidR="00AF5A4C">
        <w:rPr>
          <w:rFonts w:ascii="Times New Roman" w:hAnsi="Times New Roman"/>
          <w:b/>
          <w:sz w:val="24"/>
          <w:szCs w:val="24"/>
        </w:rPr>
        <w:t xml:space="preserve"> </w:t>
      </w:r>
      <w:r w:rsidR="00F162D8">
        <w:rPr>
          <w:rFonts w:ascii="Times New Roman" w:hAnsi="Times New Roman"/>
          <w:sz w:val="24"/>
          <w:szCs w:val="24"/>
        </w:rPr>
        <w:t xml:space="preserve">законодательством РФ, с годом выпуска </w:t>
      </w:r>
      <w:r>
        <w:rPr>
          <w:rFonts w:ascii="Times New Roman" w:hAnsi="Times New Roman"/>
          <w:sz w:val="24"/>
          <w:szCs w:val="24"/>
        </w:rPr>
        <w:t>не ранее 2012</w:t>
      </w:r>
      <w:r w:rsidRPr="000C5EC0">
        <w:rPr>
          <w:rFonts w:ascii="Times New Roman" w:hAnsi="Times New Roman"/>
          <w:sz w:val="24"/>
          <w:szCs w:val="24"/>
        </w:rPr>
        <w:t xml:space="preserve"> г.</w:t>
      </w:r>
      <w:r w:rsidRPr="000C5EC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5412D" w:rsidRDefault="00E5412D" w:rsidP="00E5412D">
      <w:pPr>
        <w:spacing w:before="100" w:beforeAutospacing="1" w:after="100" w:afterAutospacing="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1.2.</w:t>
      </w:r>
      <w:r w:rsidR="00B73186">
        <w:rPr>
          <w:rFonts w:ascii="Times New Roman" w:hAnsi="Times New Roman"/>
          <w:b/>
          <w:sz w:val="24"/>
          <w:szCs w:val="24"/>
        </w:rPr>
        <w:t xml:space="preserve"> </w:t>
      </w:r>
      <w:r w:rsidRPr="000C5EC0">
        <w:rPr>
          <w:rFonts w:ascii="Times New Roman" w:hAnsi="Times New Roman"/>
          <w:b/>
          <w:sz w:val="24"/>
          <w:szCs w:val="24"/>
        </w:rPr>
        <w:t>Обязательные документы</w:t>
      </w:r>
      <w:r w:rsidRPr="000C5EC0">
        <w:rPr>
          <w:rFonts w:ascii="Times New Roman" w:hAnsi="Times New Roman"/>
          <w:sz w:val="24"/>
          <w:szCs w:val="24"/>
        </w:rPr>
        <w:t xml:space="preserve">: </w:t>
      </w:r>
      <w:r w:rsidR="00EA6E17">
        <w:rPr>
          <w:rFonts w:ascii="Times New Roman" w:hAnsi="Times New Roman"/>
          <w:sz w:val="24"/>
          <w:szCs w:val="24"/>
        </w:rPr>
        <w:t xml:space="preserve">сертификат соответствия, </w:t>
      </w:r>
      <w:r>
        <w:rPr>
          <w:rFonts w:ascii="Times New Roman" w:hAnsi="Times New Roman"/>
          <w:sz w:val="24"/>
          <w:szCs w:val="24"/>
        </w:rPr>
        <w:t xml:space="preserve">паспорт </w:t>
      </w:r>
      <w:r w:rsidR="00F162D8">
        <w:rPr>
          <w:rFonts w:ascii="Times New Roman" w:hAnsi="Times New Roman"/>
          <w:sz w:val="24"/>
          <w:szCs w:val="24"/>
        </w:rPr>
        <w:t xml:space="preserve">качества, </w:t>
      </w:r>
      <w:r>
        <w:rPr>
          <w:rFonts w:ascii="Times New Roman" w:hAnsi="Times New Roman"/>
          <w:sz w:val="24"/>
          <w:szCs w:val="24"/>
        </w:rPr>
        <w:t>руководство по эксплуатации</w:t>
      </w:r>
      <w:r w:rsidR="00F162D8">
        <w:rPr>
          <w:rFonts w:ascii="Times New Roman" w:hAnsi="Times New Roman"/>
          <w:sz w:val="24"/>
          <w:szCs w:val="24"/>
        </w:rPr>
        <w:t xml:space="preserve"> (на русском языке)</w:t>
      </w:r>
      <w:r w:rsidR="00BA6473">
        <w:rPr>
          <w:rFonts w:ascii="Times New Roman" w:hAnsi="Times New Roman"/>
          <w:sz w:val="24"/>
          <w:szCs w:val="24"/>
        </w:rPr>
        <w:t>, гарантийное письмо от предприятия и</w:t>
      </w:r>
      <w:r w:rsidR="00EA6E17">
        <w:rPr>
          <w:rFonts w:ascii="Times New Roman" w:hAnsi="Times New Roman"/>
          <w:sz w:val="24"/>
          <w:szCs w:val="24"/>
        </w:rPr>
        <w:t xml:space="preserve">зготовителя о качестве товара </w:t>
      </w:r>
      <w:r w:rsidR="00BA6473">
        <w:rPr>
          <w:rFonts w:ascii="Times New Roman" w:hAnsi="Times New Roman"/>
          <w:sz w:val="24"/>
          <w:szCs w:val="24"/>
        </w:rPr>
        <w:t xml:space="preserve">и другие документы, </w:t>
      </w:r>
      <w:r w:rsidR="00EA6E17" w:rsidRPr="00EA6E17">
        <w:rPr>
          <w:rFonts w:ascii="Times New Roman" w:hAnsi="Times New Roman"/>
          <w:sz w:val="24"/>
          <w:szCs w:val="24"/>
        </w:rPr>
        <w:t>предоставляемые вместе с Товаром</w:t>
      </w:r>
      <w:r w:rsidR="00EA6E17">
        <w:rPr>
          <w:rFonts w:ascii="Times New Roman" w:hAnsi="Times New Roman"/>
          <w:sz w:val="24"/>
          <w:szCs w:val="24"/>
        </w:rPr>
        <w:t>.</w:t>
      </w:r>
    </w:p>
    <w:p w:rsidR="00E5412D" w:rsidRPr="000A2B49" w:rsidRDefault="00E5412D" w:rsidP="00E5412D">
      <w:pPr>
        <w:spacing w:before="100" w:beforeAutospacing="1" w:after="100" w:afterAutospacing="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t>1.3.</w:t>
      </w:r>
      <w:r w:rsidR="00B73186">
        <w:rPr>
          <w:rFonts w:ascii="Times New Roman" w:hAnsi="Times New Roman"/>
          <w:b/>
          <w:sz w:val="24"/>
          <w:szCs w:val="24"/>
        </w:rPr>
        <w:t xml:space="preserve"> </w:t>
      </w:r>
      <w:r w:rsidRPr="00482220">
        <w:rPr>
          <w:rFonts w:ascii="Times New Roman" w:hAnsi="Times New Roman"/>
          <w:b/>
          <w:sz w:val="24"/>
          <w:szCs w:val="24"/>
        </w:rPr>
        <w:t>Срок и объем гарантии</w:t>
      </w:r>
      <w:r w:rsidRPr="00482220">
        <w:rPr>
          <w:rFonts w:ascii="Times New Roman" w:hAnsi="Times New Roman"/>
          <w:sz w:val="24"/>
          <w:szCs w:val="24"/>
        </w:rPr>
        <w:t xml:space="preserve">: </w:t>
      </w:r>
      <w:r w:rsidRPr="000A2B49">
        <w:rPr>
          <w:rFonts w:ascii="Times New Roman" w:hAnsi="Times New Roman"/>
        </w:rPr>
        <w:t>не менее срока и объема гарантии, установленным предприятием изготовителем.</w:t>
      </w:r>
    </w:p>
    <w:p w:rsidR="007A241A" w:rsidRDefault="00E5412D" w:rsidP="00E5412D">
      <w:pPr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1.4.</w:t>
      </w:r>
      <w:r w:rsidR="00B73186">
        <w:rPr>
          <w:rFonts w:ascii="Times New Roman" w:hAnsi="Times New Roman"/>
          <w:b/>
          <w:sz w:val="24"/>
          <w:szCs w:val="24"/>
        </w:rPr>
        <w:t xml:space="preserve"> </w:t>
      </w:r>
      <w:r w:rsidR="007A241A">
        <w:rPr>
          <w:rFonts w:ascii="Times New Roman" w:hAnsi="Times New Roman"/>
          <w:b/>
          <w:sz w:val="24"/>
          <w:szCs w:val="24"/>
        </w:rPr>
        <w:t>Т</w:t>
      </w:r>
      <w:r w:rsidRPr="00482220">
        <w:rPr>
          <w:rFonts w:ascii="Times New Roman" w:hAnsi="Times New Roman"/>
          <w:b/>
          <w:sz w:val="24"/>
          <w:szCs w:val="24"/>
        </w:rPr>
        <w:t>ребования</w:t>
      </w:r>
      <w:r w:rsidR="007A241A">
        <w:rPr>
          <w:rFonts w:ascii="Times New Roman" w:hAnsi="Times New Roman"/>
          <w:b/>
          <w:sz w:val="24"/>
          <w:szCs w:val="24"/>
        </w:rPr>
        <w:t xml:space="preserve"> к комплектности</w:t>
      </w:r>
      <w:r w:rsidRPr="00482220">
        <w:rPr>
          <w:rFonts w:ascii="Times New Roman" w:hAnsi="Times New Roman"/>
          <w:b/>
          <w:sz w:val="24"/>
          <w:szCs w:val="24"/>
        </w:rPr>
        <w:t xml:space="preserve">: </w:t>
      </w:r>
    </w:p>
    <w:p w:rsidR="007A241A" w:rsidRDefault="007A241A" w:rsidP="00E5412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5412D">
        <w:rPr>
          <w:rFonts w:ascii="Times New Roman" w:hAnsi="Times New Roman"/>
          <w:sz w:val="24"/>
          <w:szCs w:val="24"/>
        </w:rPr>
        <w:t>подъемник</w:t>
      </w:r>
      <w:r>
        <w:rPr>
          <w:rFonts w:ascii="Times New Roman" w:hAnsi="Times New Roman"/>
          <w:sz w:val="24"/>
          <w:szCs w:val="24"/>
        </w:rPr>
        <w:t xml:space="preserve"> – 1шт.</w:t>
      </w:r>
    </w:p>
    <w:p w:rsidR="007A241A" w:rsidRDefault="007A241A" w:rsidP="00E5412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5412D">
        <w:rPr>
          <w:rFonts w:ascii="Times New Roman" w:hAnsi="Times New Roman"/>
          <w:sz w:val="24"/>
          <w:szCs w:val="24"/>
        </w:rPr>
        <w:t>кабел</w:t>
      </w:r>
      <w:r>
        <w:rPr>
          <w:rFonts w:ascii="Times New Roman" w:hAnsi="Times New Roman"/>
          <w:sz w:val="24"/>
          <w:szCs w:val="24"/>
        </w:rPr>
        <w:t>ь геофизический грузонесущий - 3</w:t>
      </w:r>
      <w:r w:rsidRPr="00AF50E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 метров;</w:t>
      </w:r>
    </w:p>
    <w:p w:rsidR="007A241A" w:rsidRDefault="007A241A" w:rsidP="00E5412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5412D">
        <w:rPr>
          <w:rFonts w:ascii="Times New Roman" w:hAnsi="Times New Roman"/>
          <w:sz w:val="24"/>
          <w:szCs w:val="24"/>
        </w:rPr>
        <w:t>кабельный наконечник</w:t>
      </w:r>
      <w:r>
        <w:rPr>
          <w:rFonts w:ascii="Times New Roman" w:hAnsi="Times New Roman"/>
          <w:sz w:val="24"/>
          <w:szCs w:val="24"/>
        </w:rPr>
        <w:t xml:space="preserve"> – 1шт.;</w:t>
      </w:r>
    </w:p>
    <w:p w:rsidR="00E5412D" w:rsidRDefault="007A241A" w:rsidP="00E5412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5412D">
        <w:rPr>
          <w:rFonts w:ascii="Times New Roman" w:hAnsi="Times New Roman"/>
          <w:sz w:val="24"/>
          <w:szCs w:val="24"/>
        </w:rPr>
        <w:t>рама и барабан лебедки должны быть изготовлены из немагнитной нержавеющей стали.</w:t>
      </w:r>
    </w:p>
    <w:p w:rsidR="00E5412D" w:rsidRDefault="00E5412D" w:rsidP="00E5412D">
      <w:pPr>
        <w:rPr>
          <w:rFonts w:ascii="Times New Roman" w:eastAsia="Times New Roman" w:hAnsi="Times New Roman"/>
          <w:sz w:val="24"/>
          <w:szCs w:val="24"/>
        </w:rPr>
      </w:pPr>
      <w:r w:rsidRPr="00E60912">
        <w:rPr>
          <w:rFonts w:ascii="Times New Roman" w:hAnsi="Times New Roman"/>
          <w:b/>
          <w:sz w:val="24"/>
          <w:szCs w:val="24"/>
        </w:rPr>
        <w:t xml:space="preserve">1.5. </w:t>
      </w:r>
      <w:r>
        <w:rPr>
          <w:rFonts w:ascii="Times New Roman" w:hAnsi="Times New Roman"/>
          <w:b/>
          <w:sz w:val="24"/>
          <w:szCs w:val="24"/>
        </w:rPr>
        <w:t>Место поставки</w:t>
      </w:r>
      <w:r w:rsidRPr="00E60912">
        <w:rPr>
          <w:rFonts w:ascii="Times New Roman" w:hAnsi="Times New Roman"/>
          <w:b/>
          <w:sz w:val="24"/>
          <w:szCs w:val="24"/>
        </w:rPr>
        <w:t xml:space="preserve">: </w:t>
      </w:r>
      <w:r w:rsidR="00093B1E">
        <w:rPr>
          <w:rFonts w:ascii="Times New Roman" w:eastAsia="Times New Roman" w:hAnsi="Times New Roman"/>
          <w:bCs/>
          <w:color w:val="000000"/>
          <w:sz w:val="24"/>
          <w:szCs w:val="24"/>
        </w:rPr>
        <w:t>в соответствии с требованиями спецификации к проекту договора</w:t>
      </w:r>
    </w:p>
    <w:p w:rsidR="00093B1E" w:rsidRDefault="00E5412D" w:rsidP="00093B1E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1.6. Срок поставки</w:t>
      </w:r>
      <w:r w:rsidRPr="00E5412D">
        <w:rPr>
          <w:rFonts w:ascii="Times New Roman" w:eastAsia="Times New Roman" w:hAnsi="Times New Roman"/>
          <w:b/>
          <w:sz w:val="24"/>
          <w:szCs w:val="24"/>
        </w:rPr>
        <w:t xml:space="preserve">: </w:t>
      </w:r>
      <w:r w:rsidR="00093B1E">
        <w:rPr>
          <w:rFonts w:ascii="Times New Roman" w:eastAsia="Times New Roman" w:hAnsi="Times New Roman"/>
          <w:bCs/>
          <w:color w:val="000000"/>
          <w:sz w:val="24"/>
          <w:szCs w:val="24"/>
        </w:rPr>
        <w:t>в соответствии с требованиями спецификации к проекту договора</w:t>
      </w:r>
    </w:p>
    <w:p w:rsidR="00E5412D" w:rsidRPr="00F01986" w:rsidRDefault="00E5412D" w:rsidP="00E5412D">
      <w:pPr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Pr="00F01986">
        <w:rPr>
          <w:rFonts w:ascii="Times New Roman" w:hAnsi="Times New Roman"/>
          <w:b/>
          <w:sz w:val="24"/>
          <w:szCs w:val="24"/>
        </w:rPr>
        <w:t xml:space="preserve">ТЕХНИЧЕСКИЕ ХАРАКТЕРИСТИКИ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75"/>
        <w:gridCol w:w="2496"/>
      </w:tblGrid>
      <w:tr w:rsidR="00E5412D" w:rsidRPr="00133D61" w:rsidTr="00E5412D">
        <w:trPr>
          <w:trHeight w:val="300"/>
        </w:trPr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bCs/>
                <w:sz w:val="24"/>
                <w:szCs w:val="24"/>
              </w:rPr>
              <w:t>Технические характеристики подъемника каротажного (лебедки каротажной) с эле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ктроприводом, кабелеукладчиком,</w:t>
            </w:r>
            <w:r w:rsidRPr="00133D61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блоком управления электроприводом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и </w:t>
            </w:r>
            <w:r w:rsidRPr="0092100E">
              <w:rPr>
                <w:rFonts w:ascii="Times New Roman" w:eastAsia="Times New Roman" w:hAnsi="Times New Roman"/>
                <w:bCs/>
                <w:sz w:val="24"/>
                <w:szCs w:val="24"/>
              </w:rPr>
              <w:t>каротажным кабелем геофизическим грузонесущим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с кабельным наконечником</w:t>
            </w:r>
          </w:p>
        </w:tc>
      </w:tr>
      <w:tr w:rsidR="00E5412D" w:rsidRPr="00133D61" w:rsidTr="00E5412D">
        <w:trPr>
          <w:trHeight w:val="705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Габаритные размеры</w:t>
            </w:r>
            <w:r w:rsidRPr="00D03A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CB230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(не более),</w:t>
            </w: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мм</w:t>
            </w:r>
            <w:proofErr w:type="gramEnd"/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: длина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</w:t>
            </w: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ширина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</w:t>
            </w: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высота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780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390</w:t>
            </w:r>
          </w:p>
          <w:p w:rsidR="00E5412D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360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Вместимость барабана лебедки (кабель диаметром 4,6 мм) 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не менее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E5412D" w:rsidRPr="00D44FC4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44FC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</w:t>
            </w: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Диапазон скоростей движения кабеля на среднем диаметре намотки на барабан, </w:t>
            </w:r>
            <w:proofErr w:type="gramStart"/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proofErr w:type="gramEnd"/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/час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0…</w:t>
            </w:r>
            <w:r w:rsidRPr="00CB230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  <w:r w:rsidRPr="00CB230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Комплект поставки подъемника: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- рама с лебедкой, тормозным механизмом и кабелеукладчиком (с </w:t>
            </w:r>
            <w:proofErr w:type="spellStart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электрокорректором</w:t>
            </w:r>
            <w:proofErr w:type="spellEnd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 укладки кабеля)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- электродвигатель типа </w:t>
            </w:r>
            <w:proofErr w:type="spellStart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Motive</w:t>
            </w:r>
            <w:proofErr w:type="spellEnd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Delphi</w:t>
            </w:r>
            <w:proofErr w:type="spellEnd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 LB-4</w:t>
            </w:r>
            <w:r w:rsidR="008C6043">
              <w:rPr>
                <w:rFonts w:ascii="Times New Roman" w:eastAsia="Times New Roman" w:hAnsi="Times New Roman"/>
                <w:sz w:val="24"/>
                <w:szCs w:val="24"/>
              </w:rPr>
              <w:t xml:space="preserve"> (или эквивалент)</w:t>
            </w:r>
          </w:p>
          <w:p w:rsidR="00E5412D" w:rsidRPr="008C6043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6043">
              <w:rPr>
                <w:rFonts w:ascii="Times New Roman" w:eastAsia="Times New Roman" w:hAnsi="Times New Roman"/>
                <w:sz w:val="24"/>
                <w:szCs w:val="24"/>
              </w:rPr>
              <w:t xml:space="preserve">- </w:t>
            </w: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редуктор</w:t>
            </w:r>
            <w:r w:rsidRPr="008C604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типа</w:t>
            </w:r>
            <w:r w:rsidRPr="008C604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E5412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Motive</w:t>
            </w:r>
            <w:r w:rsidRPr="008C604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E5412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BOX</w:t>
            </w:r>
            <w:r w:rsidRPr="008C604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E5412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</w:t>
            </w:r>
            <w:r w:rsidRPr="008C6043">
              <w:rPr>
                <w:rFonts w:ascii="Times New Roman" w:eastAsia="Times New Roman" w:hAnsi="Times New Roman"/>
                <w:sz w:val="24"/>
                <w:szCs w:val="24"/>
              </w:rPr>
              <w:t>1:20</w:t>
            </w:r>
            <w:r w:rsidR="008C6043" w:rsidRPr="008C604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8C6043">
              <w:rPr>
                <w:rFonts w:ascii="Times New Roman" w:eastAsia="Times New Roman" w:hAnsi="Times New Roman"/>
                <w:sz w:val="24"/>
                <w:szCs w:val="24"/>
              </w:rPr>
              <w:t>(или эквивалент)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- приводная цепь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- коллектор кабельный 3-х жильный типа КГ-4М</w:t>
            </w:r>
            <w:r w:rsidR="008C604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8C6043">
              <w:rPr>
                <w:rFonts w:ascii="Times New Roman" w:eastAsia="Times New Roman" w:hAnsi="Times New Roman"/>
                <w:sz w:val="24"/>
                <w:szCs w:val="24"/>
              </w:rPr>
              <w:t>(или эквивалент)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- датчик глубин типа RI-32 или аналогичный (установлен на лебедке)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- муфта сцепления лебедки (для обеспечения свободного спуска скважинного прибора в скважину)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- преобразователь частоты (типа SINUS N</w:t>
            </w:r>
            <w:r w:rsidR="008C6043">
              <w:rPr>
                <w:rFonts w:ascii="Times New Roman" w:eastAsia="Times New Roman" w:hAnsi="Times New Roman"/>
                <w:sz w:val="24"/>
                <w:szCs w:val="24"/>
              </w:rPr>
              <w:t xml:space="preserve"> или эквивалент</w:t>
            </w: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) 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- Кабель геофизический, грузонесущий, бронированный (с броней                                          из нержавеющей стали), кислотостойкий, 3-х жильный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марка - 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диаметр, </w:t>
            </w:r>
            <w:proofErr w:type="gramStart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мм</w:t>
            </w:r>
            <w:proofErr w:type="gramEnd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 -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количество жил кабеля -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Кабельный наконечник каротажный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марка-</w:t>
            </w:r>
          </w:p>
          <w:p w:rsidR="00E5412D" w:rsidRPr="00133D61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материал-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350 метров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КГ-3х0,12-18-150С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4,6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 шт.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НК-36</w:t>
            </w:r>
          </w:p>
          <w:p w:rsid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нержавеющая сталь</w:t>
            </w: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Тех. характеристики преобразователя частоты: 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Максимальная мощность двигателя, кВт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3,0</w:t>
            </w: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Выходные параметры: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    ток полной загрузки, А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    частота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    напряжение трехфазное, В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E5412D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0…400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200…230</w:t>
            </w: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Входные параметры: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    напряжение однофазное, В</w:t>
            </w:r>
          </w:p>
          <w:p w:rsidR="00E5412D" w:rsidRPr="00E5412D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    частота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200…230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50…60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Диапазон рабочих температур, град.</w:t>
            </w:r>
            <w:r w:rsidRPr="004A73B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-10…+50</w:t>
            </w: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Относительная влажность,  %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</w:tr>
    </w:tbl>
    <w:p w:rsidR="005E10E3" w:rsidRDefault="005E10E3"/>
    <w:p w:rsidR="009D28B2" w:rsidRDefault="009D28B2"/>
    <w:tbl>
      <w:tblPr>
        <w:tblW w:w="4961" w:type="pct"/>
        <w:tblLook w:val="04A0" w:firstRow="1" w:lastRow="0" w:firstColumn="1" w:lastColumn="0" w:noHBand="0" w:noVBand="1"/>
      </w:tblPr>
      <w:tblGrid>
        <w:gridCol w:w="4687"/>
        <w:gridCol w:w="4809"/>
      </w:tblGrid>
      <w:tr w:rsidR="009D28B2" w:rsidRPr="00343485" w:rsidTr="00526521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Поставщик</w:t>
            </w:r>
          </w:p>
        </w:tc>
      </w:tr>
      <w:tr w:rsidR="009D28B2" w:rsidRPr="00343485" w:rsidTr="00526521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D28B2" w:rsidRPr="00343485" w:rsidTr="00526521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Генеральный директор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D28B2" w:rsidRPr="00343485" w:rsidTr="00526521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__________________/_______________</w:t>
            </w:r>
          </w:p>
        </w:tc>
      </w:tr>
      <w:tr w:rsidR="009D28B2" w:rsidRPr="00343485" w:rsidTr="00526521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9D28B2" w:rsidRDefault="009D28B2"/>
    <w:sectPr w:rsidR="009D28B2" w:rsidSect="00282B2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12D"/>
    <w:rsid w:val="00093B1E"/>
    <w:rsid w:val="00282B21"/>
    <w:rsid w:val="003455C1"/>
    <w:rsid w:val="00421944"/>
    <w:rsid w:val="005E10E3"/>
    <w:rsid w:val="006B4C98"/>
    <w:rsid w:val="00742299"/>
    <w:rsid w:val="00744548"/>
    <w:rsid w:val="007A241A"/>
    <w:rsid w:val="007D60EC"/>
    <w:rsid w:val="007D6290"/>
    <w:rsid w:val="00834462"/>
    <w:rsid w:val="00894345"/>
    <w:rsid w:val="008C6043"/>
    <w:rsid w:val="00972273"/>
    <w:rsid w:val="009D28B2"/>
    <w:rsid w:val="00AF5A4C"/>
    <w:rsid w:val="00B41EFB"/>
    <w:rsid w:val="00B73186"/>
    <w:rsid w:val="00BA6473"/>
    <w:rsid w:val="00C21BF5"/>
    <w:rsid w:val="00E5412D"/>
    <w:rsid w:val="00EA6E17"/>
    <w:rsid w:val="00F162D8"/>
    <w:rsid w:val="00F9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12D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link w:val="NoSpacingChar"/>
    <w:rsid w:val="00E5412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"/>
    <w:rsid w:val="00E5412D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12D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link w:val="NoSpacingChar"/>
    <w:rsid w:val="00E5412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"/>
    <w:rsid w:val="00E5412D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Бушков Кирилл Юрьевич</dc:creator>
  <cp:lastModifiedBy>Колдасов Евгений Валерьевич</cp:lastModifiedBy>
  <cp:revision>5</cp:revision>
  <cp:lastPrinted>2012-06-27T07:46:00Z</cp:lastPrinted>
  <dcterms:created xsi:type="dcterms:W3CDTF">2012-06-27T07:39:00Z</dcterms:created>
  <dcterms:modified xsi:type="dcterms:W3CDTF">2012-08-20T06:35:00Z</dcterms:modified>
</cp:coreProperties>
</file>