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C9C" w:rsidRPr="004E6DFE" w:rsidRDefault="001B6C9C" w:rsidP="001B6C9C">
      <w:pPr>
        <w:jc w:val="center"/>
        <w:outlineLvl w:val="0"/>
        <w:rPr>
          <w:b/>
        </w:rPr>
      </w:pPr>
      <w:bookmarkStart w:id="0" w:name="_Toc416340132"/>
      <w:r w:rsidRPr="004E6DFE">
        <w:rPr>
          <w:b/>
        </w:rPr>
        <w:t>ИЗВЕЩЕНИЕ О ПРОВЕДЕНИИ КОНКУРСА</w:t>
      </w:r>
      <w:bookmarkEnd w:id="0"/>
    </w:p>
    <w:p w:rsidR="001B6C9C" w:rsidRPr="004E6DFE" w:rsidRDefault="001B6C9C" w:rsidP="001B6C9C">
      <w:pPr>
        <w:tabs>
          <w:tab w:val="left" w:pos="1134"/>
        </w:tabs>
        <w:ind w:firstLine="709"/>
        <w:jc w:val="center"/>
      </w:pPr>
    </w:p>
    <w:p w:rsidR="001B6C9C" w:rsidRPr="004E6DFE" w:rsidRDefault="001B6C9C" w:rsidP="001B6C9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E6DFE">
        <w:rPr>
          <w:b/>
          <w:spacing w:val="-6"/>
        </w:rPr>
        <w:t>Форма и способ процедуры закупки:</w:t>
      </w:r>
      <w:r w:rsidRPr="004E6DFE">
        <w:rPr>
          <w:spacing w:val="-6"/>
        </w:rPr>
        <w:t xml:space="preserve"> </w:t>
      </w:r>
      <w:r w:rsidRPr="004E6DFE">
        <w:t>Открытый одноэтапный конкурс в электронной форме без квалификационного отбора.</w:t>
      </w:r>
    </w:p>
    <w:p w:rsidR="001B6C9C" w:rsidRPr="004E6DFE" w:rsidRDefault="001B6C9C" w:rsidP="001B6C9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E6DFE">
        <w:rPr>
          <w:b/>
          <w:spacing w:val="-6"/>
        </w:rPr>
        <w:t>Предмет конкурса:</w:t>
      </w:r>
      <w:r w:rsidRPr="004E6DFE">
        <w:rPr>
          <w:spacing w:val="-6"/>
        </w:rPr>
        <w:t xml:space="preserve"> право заключения договоров на поставку станков.</w:t>
      </w:r>
    </w:p>
    <w:p w:rsidR="001B6C9C" w:rsidRPr="00D21807" w:rsidRDefault="001B6C9C" w:rsidP="001B6C9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1B6C9C" w:rsidRPr="00D21807" w:rsidRDefault="001B6C9C" w:rsidP="001B6C9C">
      <w:pPr>
        <w:widowControl w:val="0"/>
        <w:tabs>
          <w:tab w:val="left" w:pos="426"/>
        </w:tabs>
        <w:ind w:firstLine="709"/>
      </w:pPr>
      <w:r w:rsidRPr="00D21807">
        <w:rPr>
          <w:b/>
        </w:rPr>
        <w:t>Место нахождения:</w:t>
      </w:r>
      <w:r w:rsidRPr="00D21807">
        <w:t xml:space="preserve"> Россия, Челябинская область, г. Озерск, проспект Ленина, д.31</w:t>
      </w:r>
    </w:p>
    <w:p w:rsidR="001B6C9C" w:rsidRPr="00D21807" w:rsidRDefault="001B6C9C" w:rsidP="001B6C9C">
      <w:pPr>
        <w:widowControl w:val="0"/>
        <w:tabs>
          <w:tab w:val="left" w:pos="426"/>
        </w:tabs>
        <w:ind w:firstLine="709"/>
        <w:jc w:val="both"/>
      </w:pPr>
      <w:r w:rsidRPr="00D21807">
        <w:rPr>
          <w:b/>
        </w:rPr>
        <w:t>Почтовый адрес:</w:t>
      </w:r>
      <w:r w:rsidRPr="00D21807">
        <w:t xml:space="preserve"> 456780, Россия, Челябинская область, г. Озерск, проспект Ленина, дом 31.</w:t>
      </w:r>
    </w:p>
    <w:p w:rsidR="001B6C9C" w:rsidRPr="004E6DFE" w:rsidRDefault="001B6C9C" w:rsidP="001B6C9C">
      <w:pPr>
        <w:widowControl w:val="0"/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Якшенбитов</w:t>
      </w:r>
      <w:proofErr w:type="spellEnd"/>
      <w:r>
        <w:t xml:space="preserve"> Артур </w:t>
      </w:r>
      <w:proofErr w:type="spellStart"/>
      <w:r>
        <w:t>Фанилевич</w:t>
      </w:r>
      <w:proofErr w:type="spellEnd"/>
      <w:r>
        <w:t>, (35130) 2 59 44.</w:t>
      </w:r>
    </w:p>
    <w:p w:rsidR="001B6C9C" w:rsidRPr="00D21807" w:rsidRDefault="001B6C9C" w:rsidP="001B6C9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</w:rPr>
        <w:t>Организатор аукциона</w:t>
      </w:r>
      <w:r>
        <w:rPr>
          <w:b/>
        </w:rPr>
        <w:t xml:space="preserve">: </w:t>
      </w:r>
      <w:r w:rsidRPr="00225DB0">
        <w:t>Федеральное государственное унитарное предприятие «Производственное Объединение «Маяк» (ФГУП «ПО «Маяк»)</w:t>
      </w:r>
      <w:r>
        <w:t>.</w:t>
      </w:r>
      <w:r w:rsidRPr="00D21807">
        <w:rPr>
          <w:b/>
        </w:rPr>
        <w:t xml:space="preserve"> </w:t>
      </w:r>
    </w:p>
    <w:p w:rsidR="001B6C9C" w:rsidRPr="00E97582" w:rsidRDefault="001B6C9C" w:rsidP="001B6C9C">
      <w:pPr>
        <w:widowControl w:val="0"/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1B6C9C" w:rsidRPr="00225DB0" w:rsidRDefault="001B6C9C" w:rsidP="001B6C9C">
      <w:pPr>
        <w:widowControl w:val="0"/>
        <w:ind w:firstLine="720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1B6C9C" w:rsidRPr="004E6DFE" w:rsidRDefault="001B6C9C" w:rsidP="001B6C9C">
      <w:pPr>
        <w:widowControl w:val="0"/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1B6C9C" w:rsidRPr="004E6DFE" w:rsidRDefault="001B6C9C" w:rsidP="001B6C9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E6DFE">
        <w:rPr>
          <w:b/>
        </w:rPr>
        <w:t xml:space="preserve">Предмет договора </w:t>
      </w:r>
      <w:r w:rsidRPr="004E6DFE">
        <w:rPr>
          <w:b/>
          <w:i/>
        </w:rPr>
        <w:t>[по лоту 1]</w:t>
      </w:r>
      <w:r w:rsidRPr="004E6DFE">
        <w:t xml:space="preserve">: поставка вертикального 5-ти осевого обрабатывающего центра </w:t>
      </w:r>
      <w:r w:rsidRPr="004A5C1F">
        <w:t>МС-5Х</w:t>
      </w:r>
      <w:r w:rsidRPr="004E6DFE">
        <w:t xml:space="preserve"> с ЧПУ</w:t>
      </w:r>
      <w:r>
        <w:t>.</w:t>
      </w:r>
    </w:p>
    <w:p w:rsidR="001B6C9C" w:rsidRPr="004E6DFE" w:rsidRDefault="001B6C9C" w:rsidP="001B6C9C">
      <w:pPr>
        <w:widowControl w:val="0"/>
        <w:tabs>
          <w:tab w:val="left" w:pos="1134"/>
        </w:tabs>
        <w:ind w:firstLine="709"/>
        <w:contextualSpacing/>
        <w:jc w:val="both"/>
      </w:pPr>
      <w:r w:rsidRPr="004E6DFE">
        <w:rPr>
          <w:b/>
        </w:rPr>
        <w:t>Состав и объем товара</w:t>
      </w:r>
      <w:r w:rsidRPr="004E6DFE">
        <w:t xml:space="preserve"> </w:t>
      </w:r>
      <w:r w:rsidRPr="004E6DFE">
        <w:rPr>
          <w:b/>
          <w:i/>
        </w:rPr>
        <w:t>[по лоту 1]</w:t>
      </w:r>
      <w:r w:rsidRPr="004E6DFE">
        <w:t xml:space="preserve">: </w:t>
      </w:r>
      <w:r>
        <w:t>указан в ТОМЕ 2 «ТЕХНИЧЕСКАЯ ЧАСТЬ».</w:t>
      </w:r>
    </w:p>
    <w:p w:rsidR="001B6C9C" w:rsidRPr="004E6DFE" w:rsidRDefault="001B6C9C" w:rsidP="001B6C9C">
      <w:pPr>
        <w:widowControl w:val="0"/>
        <w:tabs>
          <w:tab w:val="left" w:pos="1134"/>
        </w:tabs>
        <w:ind w:firstLine="709"/>
        <w:contextualSpacing/>
        <w:jc w:val="both"/>
      </w:pPr>
      <w:r w:rsidRPr="004E6DFE">
        <w:rPr>
          <w:b/>
        </w:rPr>
        <w:t xml:space="preserve">Срок поставки товара </w:t>
      </w:r>
      <w:r w:rsidRPr="004E6DFE">
        <w:rPr>
          <w:b/>
          <w:i/>
        </w:rPr>
        <w:t>[по лоту 1]</w:t>
      </w:r>
      <w:r w:rsidRPr="004E6DFE">
        <w:t>:</w:t>
      </w:r>
      <w:r>
        <w:t xml:space="preserve"> 30 рабочих дней с момента заключения договора с возможностью досрочной поставки.</w:t>
      </w:r>
    </w:p>
    <w:p w:rsidR="001B6C9C" w:rsidRPr="004E6DFE" w:rsidRDefault="001B6C9C" w:rsidP="001B6C9C">
      <w:pPr>
        <w:widowControl w:val="0"/>
        <w:tabs>
          <w:tab w:val="left" w:pos="1134"/>
        </w:tabs>
        <w:ind w:firstLine="709"/>
        <w:contextualSpacing/>
        <w:jc w:val="both"/>
      </w:pPr>
      <w:r w:rsidRPr="004F05AF">
        <w:rPr>
          <w:b/>
        </w:rPr>
        <w:t>Предмет договора</w:t>
      </w:r>
      <w:r w:rsidRPr="004E6DFE">
        <w:rPr>
          <w:b/>
          <w:i/>
        </w:rPr>
        <w:t xml:space="preserve"> [по лоту 2]:</w:t>
      </w:r>
      <w:r w:rsidRPr="004E6DFE">
        <w:t xml:space="preserve"> </w:t>
      </w:r>
      <w:r>
        <w:t xml:space="preserve">поставка токарно-револьверных  обрабатывающих  центров  </w:t>
      </w:r>
      <w:r w:rsidRPr="00AF02A3">
        <w:t>С-300ТМУ</w:t>
      </w:r>
      <w:r w:rsidRPr="00910BE2">
        <w:rPr>
          <w:b/>
        </w:rPr>
        <w:t xml:space="preserve">  </w:t>
      </w:r>
      <w:r>
        <w:t>с  ЧПУ, с осью «Y» и с комплектом оснастки и инструмента.</w:t>
      </w:r>
    </w:p>
    <w:p w:rsidR="001B6C9C" w:rsidRPr="004E6DFE" w:rsidRDefault="001B6C9C" w:rsidP="001B6C9C">
      <w:pPr>
        <w:widowControl w:val="0"/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E6DFE">
        <w:rPr>
          <w:b/>
        </w:rPr>
        <w:t>Состав и объем товара</w:t>
      </w:r>
      <w:r w:rsidRPr="004E6DFE">
        <w:t xml:space="preserve"> </w:t>
      </w:r>
      <w:r w:rsidRPr="004E6DFE">
        <w:rPr>
          <w:b/>
          <w:i/>
        </w:rPr>
        <w:t xml:space="preserve">[по лоту </w:t>
      </w:r>
      <w:r>
        <w:rPr>
          <w:b/>
          <w:i/>
        </w:rPr>
        <w:t>2</w:t>
      </w:r>
      <w:r w:rsidRPr="004E6DFE">
        <w:rPr>
          <w:b/>
          <w:i/>
        </w:rPr>
        <w:t>]</w:t>
      </w:r>
      <w:r w:rsidRPr="004E6DFE">
        <w:t xml:space="preserve">: </w:t>
      </w:r>
      <w:r>
        <w:t>указан в ТОМЕ 2 «ТЕХНИЧЕСКАЯ ЧАСТЬ».</w:t>
      </w:r>
    </w:p>
    <w:p w:rsidR="001B6C9C" w:rsidRPr="004E6DFE" w:rsidRDefault="001B6C9C" w:rsidP="001B6C9C">
      <w:pPr>
        <w:widowControl w:val="0"/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E6DFE">
        <w:rPr>
          <w:b/>
        </w:rPr>
        <w:t xml:space="preserve">Срок поставки товара </w:t>
      </w:r>
      <w:r w:rsidRPr="004E6DFE">
        <w:rPr>
          <w:b/>
          <w:i/>
        </w:rPr>
        <w:t xml:space="preserve">[по лоту </w:t>
      </w:r>
      <w:r>
        <w:rPr>
          <w:b/>
          <w:i/>
        </w:rPr>
        <w:t>2</w:t>
      </w:r>
      <w:r w:rsidRPr="004E6DFE">
        <w:rPr>
          <w:b/>
          <w:i/>
        </w:rPr>
        <w:t>]</w:t>
      </w:r>
      <w:r w:rsidRPr="004E6DFE">
        <w:t>:</w:t>
      </w:r>
      <w:r>
        <w:t xml:space="preserve"> 6 месяцев с момента заключения договора с возможностью досрочной поставки.</w:t>
      </w:r>
    </w:p>
    <w:p w:rsidR="001B6C9C" w:rsidRPr="004E6DFE" w:rsidRDefault="001B6C9C" w:rsidP="001B6C9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F05AF">
        <w:rPr>
          <w:b/>
        </w:rPr>
        <w:t>Место поставки товара</w:t>
      </w:r>
      <w:r w:rsidRPr="004E6DFE">
        <w:rPr>
          <w:b/>
          <w:i/>
        </w:rPr>
        <w:t xml:space="preserve"> [по лот</w:t>
      </w:r>
      <w:r>
        <w:rPr>
          <w:b/>
          <w:i/>
        </w:rPr>
        <w:t>ам</w:t>
      </w:r>
      <w:r w:rsidRPr="004E6DFE">
        <w:rPr>
          <w:b/>
          <w:i/>
        </w:rPr>
        <w:t xml:space="preserve"> 1</w:t>
      </w:r>
      <w:r>
        <w:rPr>
          <w:b/>
          <w:i/>
        </w:rPr>
        <w:t xml:space="preserve"> и 2</w:t>
      </w:r>
      <w:r w:rsidRPr="004E6DFE">
        <w:rPr>
          <w:b/>
          <w:i/>
        </w:rPr>
        <w:t>]</w:t>
      </w:r>
      <w:r w:rsidRPr="004E6DFE">
        <w:t>:</w:t>
      </w:r>
      <w:r w:rsidRPr="004E6DFE">
        <w:rPr>
          <w:b/>
        </w:rPr>
        <w:t xml:space="preserve"> </w:t>
      </w:r>
      <w:r w:rsidRPr="004F05AF">
        <w:t>доставка</w:t>
      </w:r>
      <w:r>
        <w:rPr>
          <w:b/>
        </w:rPr>
        <w:t xml:space="preserve"> </w:t>
      </w:r>
      <w:r>
        <w:t xml:space="preserve">до склада Покупателя в </w:t>
      </w:r>
      <w:proofErr w:type="spellStart"/>
      <w:r>
        <w:t>г</w:t>
      </w:r>
      <w:proofErr w:type="gramStart"/>
      <w:r>
        <w:t>.О</w:t>
      </w:r>
      <w:proofErr w:type="gramEnd"/>
      <w:r>
        <w:t>зерск</w:t>
      </w:r>
      <w:proofErr w:type="spellEnd"/>
      <w:r>
        <w:t xml:space="preserve"> Челябинской области, </w:t>
      </w:r>
      <w:proofErr w:type="spellStart"/>
      <w:r>
        <w:t>ул.Первая</w:t>
      </w:r>
      <w:proofErr w:type="spellEnd"/>
      <w:r>
        <w:t xml:space="preserve"> линия, д.1, склады ФГУП «ПО «Маяк»</w:t>
      </w:r>
    </w:p>
    <w:p w:rsidR="001B6C9C" w:rsidRPr="004E6DFE" w:rsidRDefault="001B6C9C" w:rsidP="001B6C9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F05AF">
        <w:rPr>
          <w:b/>
        </w:rPr>
        <w:t>Сведения о порядке проведения, в том числе об оформлении участия в конкурсе, определении лица, выигравшего конкурс</w:t>
      </w:r>
      <w:r w:rsidRPr="004E6DFE">
        <w:t>:</w:t>
      </w:r>
    </w:p>
    <w:p w:rsidR="001B6C9C" w:rsidRPr="004E6DFE" w:rsidRDefault="001B6C9C" w:rsidP="001B6C9C">
      <w:pPr>
        <w:widowControl w:val="0"/>
        <w:tabs>
          <w:tab w:val="left" w:pos="1134"/>
        </w:tabs>
        <w:ind w:firstLine="709"/>
        <w:contextualSpacing/>
        <w:jc w:val="both"/>
      </w:pPr>
      <w:r w:rsidRPr="004E6DFE">
        <w:t xml:space="preserve">Конкурс проводится на электронной торговой площадке </w:t>
      </w:r>
      <w:r w:rsidRPr="00225DB0">
        <w:t>«Аукционный Конкурсный Дом»</w:t>
      </w:r>
      <w:r>
        <w:t xml:space="preserve"> </w:t>
      </w:r>
      <w:r w:rsidRPr="00D21807">
        <w:t xml:space="preserve">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D21807">
        <w:t xml:space="preserve"> в порядке</w:t>
      </w:r>
      <w:r w:rsidRPr="004E6DFE">
        <w:t>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1B6C9C" w:rsidRPr="004E6DFE" w:rsidRDefault="001B6C9C" w:rsidP="001B6C9C">
      <w:pPr>
        <w:widowControl w:val="0"/>
        <w:tabs>
          <w:tab w:val="left" w:pos="1134"/>
        </w:tabs>
        <w:ind w:firstLine="709"/>
        <w:contextualSpacing/>
        <w:jc w:val="both"/>
      </w:pPr>
      <w:r w:rsidRPr="004E6DFE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6C9C" w:rsidRPr="004E6DFE" w:rsidRDefault="001B6C9C" w:rsidP="001B6C9C">
      <w:pPr>
        <w:widowControl w:val="0"/>
        <w:tabs>
          <w:tab w:val="left" w:pos="1134"/>
        </w:tabs>
        <w:ind w:firstLine="709"/>
        <w:contextualSpacing/>
        <w:jc w:val="both"/>
      </w:pPr>
      <w:r w:rsidRPr="004E6DFE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1B6C9C" w:rsidRDefault="001B6C9C" w:rsidP="001B6C9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6729">
        <w:rPr>
          <w:b/>
        </w:rPr>
        <w:t>Начальная (максимальная) цена договора</w:t>
      </w:r>
      <w:r w:rsidRPr="004E6DFE">
        <w:t xml:space="preserve"> </w:t>
      </w:r>
      <w:r w:rsidRPr="004E6DFE">
        <w:rPr>
          <w:b/>
          <w:i/>
        </w:rPr>
        <w:t>[по лоту 1]</w:t>
      </w:r>
      <w:r w:rsidRPr="004E6DFE">
        <w:t xml:space="preserve">: </w:t>
      </w:r>
    </w:p>
    <w:p w:rsidR="001B6C9C" w:rsidRPr="004E6DFE" w:rsidRDefault="001B6C9C" w:rsidP="001B6C9C">
      <w:pPr>
        <w:widowControl w:val="0"/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27 297 347</w:t>
      </w:r>
      <w:r w:rsidRPr="0067116D">
        <w:rPr>
          <w:b/>
          <w:u w:val="single"/>
        </w:rPr>
        <w:t xml:space="preserve">,00 </w:t>
      </w:r>
      <w:r w:rsidRPr="00186801">
        <w:rPr>
          <w:u w:val="single"/>
        </w:rPr>
        <w:t>(</w:t>
      </w:r>
      <w:r>
        <w:rPr>
          <w:u w:val="single"/>
        </w:rPr>
        <w:t>двадцать семь миллионов двести девяносто семь тысяч триста сорок семь</w:t>
      </w:r>
      <w:r w:rsidRPr="0067116D">
        <w:rPr>
          <w:u w:val="single"/>
        </w:rPr>
        <w:t>)</w:t>
      </w:r>
      <w:r w:rsidRPr="00A21247">
        <w:rPr>
          <w:u w:val="single"/>
        </w:rPr>
        <w:t xml:space="preserve">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 xml:space="preserve">, в </w:t>
      </w:r>
      <w:proofErr w:type="spellStart"/>
      <w:r w:rsidRPr="00EA7E79">
        <w:rPr>
          <w:u w:val="single"/>
        </w:rPr>
        <w:t>т.ч</w:t>
      </w:r>
      <w:proofErr w:type="spellEnd"/>
      <w:r w:rsidRPr="00EA7E79">
        <w:rPr>
          <w:u w:val="single"/>
        </w:rPr>
        <w:t>. НДС (18%)</w:t>
      </w:r>
    </w:p>
    <w:p w:rsidR="001B6C9C" w:rsidRPr="004E6DFE" w:rsidRDefault="001B6C9C" w:rsidP="001B6C9C">
      <w:pPr>
        <w:widowControl w:val="0"/>
        <w:tabs>
          <w:tab w:val="left" w:pos="1134"/>
        </w:tabs>
        <w:ind w:firstLine="709"/>
        <w:contextualSpacing/>
        <w:jc w:val="both"/>
      </w:pPr>
      <w:r w:rsidRPr="00BD6729">
        <w:rPr>
          <w:b/>
        </w:rPr>
        <w:t>Цена договора включает в себя:</w:t>
      </w:r>
      <w:r w:rsidRPr="004E6DFE">
        <w:t xml:space="preserve"> </w:t>
      </w:r>
      <w:r w:rsidRPr="00AD32CC">
        <w:rPr>
          <w:color w:val="000000"/>
        </w:rPr>
        <w:t xml:space="preserve">все расходы, в том числе расходы на перевозку, </w:t>
      </w:r>
      <w:r w:rsidRPr="00D262C5">
        <w:rPr>
          <w:color w:val="000000"/>
        </w:rPr>
        <w:t>доставку продукции до места назначения, страхование, упаковку, экспедирование, полный комплект технической документации, уплату таможенных пошлин, налогов, проведение сертификации и поверки, других обязательных платежей, а также п</w:t>
      </w:r>
      <w:r w:rsidRPr="00D262C5">
        <w:rPr>
          <w:iCs/>
        </w:rPr>
        <w:t xml:space="preserve">роведение пуско-наладочных работ и проведение инструктажа на территории </w:t>
      </w:r>
      <w:r>
        <w:rPr>
          <w:iCs/>
        </w:rPr>
        <w:t>Покупателя</w:t>
      </w:r>
      <w:r w:rsidRPr="00D262C5">
        <w:rPr>
          <w:iCs/>
        </w:rPr>
        <w:t>.</w:t>
      </w:r>
    </w:p>
    <w:p w:rsidR="001B6C9C" w:rsidRDefault="001B6C9C" w:rsidP="001B6C9C">
      <w:pPr>
        <w:widowControl w:val="0"/>
        <w:tabs>
          <w:tab w:val="left" w:pos="1134"/>
        </w:tabs>
        <w:ind w:left="709"/>
        <w:contextualSpacing/>
        <w:jc w:val="both"/>
        <w:rPr>
          <w:b/>
        </w:rPr>
      </w:pPr>
    </w:p>
    <w:p w:rsidR="001B6C9C" w:rsidRDefault="001B6C9C" w:rsidP="001B6C9C">
      <w:pPr>
        <w:widowControl w:val="0"/>
        <w:tabs>
          <w:tab w:val="left" w:pos="1134"/>
        </w:tabs>
        <w:ind w:left="709"/>
        <w:contextualSpacing/>
        <w:jc w:val="both"/>
      </w:pPr>
      <w:r w:rsidRPr="00BD6729">
        <w:rPr>
          <w:b/>
        </w:rPr>
        <w:t>Начальная (максимальная) цена договора</w:t>
      </w:r>
      <w:r w:rsidRPr="004E6DFE">
        <w:t xml:space="preserve"> </w:t>
      </w:r>
      <w:r w:rsidRPr="004E6DFE">
        <w:rPr>
          <w:b/>
          <w:i/>
        </w:rPr>
        <w:t xml:space="preserve">[по лоту </w:t>
      </w:r>
      <w:r>
        <w:rPr>
          <w:b/>
          <w:i/>
        </w:rPr>
        <w:t>2</w:t>
      </w:r>
      <w:r w:rsidRPr="004E6DFE">
        <w:rPr>
          <w:b/>
          <w:i/>
        </w:rPr>
        <w:t>]</w:t>
      </w:r>
      <w:r w:rsidRPr="004E6DFE">
        <w:t xml:space="preserve">: </w:t>
      </w:r>
    </w:p>
    <w:p w:rsidR="001B6C9C" w:rsidRPr="004E6DFE" w:rsidRDefault="001B6C9C" w:rsidP="001B6C9C">
      <w:pPr>
        <w:widowControl w:val="0"/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lastRenderedPageBreak/>
        <w:t>59 717 328</w:t>
      </w:r>
      <w:r w:rsidRPr="0067116D">
        <w:rPr>
          <w:b/>
          <w:u w:val="single"/>
        </w:rPr>
        <w:t xml:space="preserve">,00 </w:t>
      </w:r>
      <w:r w:rsidRPr="00186801">
        <w:rPr>
          <w:u w:val="single"/>
        </w:rPr>
        <w:t>(</w:t>
      </w:r>
      <w:r>
        <w:rPr>
          <w:u w:val="single"/>
        </w:rPr>
        <w:t>пятьдесят девять миллионов семьсот семнадцать тысяч триста двадцать восемь</w:t>
      </w:r>
      <w:r w:rsidRPr="0067116D">
        <w:rPr>
          <w:u w:val="single"/>
        </w:rPr>
        <w:t>)</w:t>
      </w:r>
      <w:r w:rsidRPr="00A21247">
        <w:rPr>
          <w:u w:val="single"/>
        </w:rPr>
        <w:t xml:space="preserve">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 xml:space="preserve">, в </w:t>
      </w:r>
      <w:proofErr w:type="spellStart"/>
      <w:r w:rsidRPr="00EA7E79">
        <w:rPr>
          <w:u w:val="single"/>
        </w:rPr>
        <w:t>т.ч</w:t>
      </w:r>
      <w:proofErr w:type="spellEnd"/>
      <w:r w:rsidRPr="00EA7E79">
        <w:rPr>
          <w:u w:val="single"/>
        </w:rPr>
        <w:t>. НДС (18%)</w:t>
      </w:r>
    </w:p>
    <w:p w:rsidR="001B6C9C" w:rsidRPr="004E6DFE" w:rsidRDefault="001B6C9C" w:rsidP="001B6C9C">
      <w:pPr>
        <w:widowControl w:val="0"/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BD6729">
        <w:rPr>
          <w:b/>
        </w:rPr>
        <w:t>Цена договора включает в себя:</w:t>
      </w:r>
      <w:r w:rsidRPr="004E6DFE">
        <w:t xml:space="preserve"> </w:t>
      </w:r>
      <w:r w:rsidRPr="00AD32CC">
        <w:rPr>
          <w:color w:val="000000"/>
        </w:rPr>
        <w:t xml:space="preserve">все расходы, в том числе расходы на перевозку, </w:t>
      </w:r>
      <w:r w:rsidRPr="00D262C5">
        <w:rPr>
          <w:color w:val="000000"/>
        </w:rPr>
        <w:t>доставку продукции до места назначения, страхование, упаковку, экспедирование, полный комплект технической документации, уплату таможенных пошлин, налогов, проведение сертификации и поверки, других обязательных платежей, а также п</w:t>
      </w:r>
      <w:r w:rsidRPr="00D262C5">
        <w:rPr>
          <w:iCs/>
        </w:rPr>
        <w:t xml:space="preserve">роведение пуско-наладочных работ и проведение инструктажа на территории </w:t>
      </w:r>
      <w:r>
        <w:rPr>
          <w:iCs/>
        </w:rPr>
        <w:t>Покупателя</w:t>
      </w:r>
      <w:r w:rsidRPr="00D262C5">
        <w:rPr>
          <w:iCs/>
        </w:rPr>
        <w:t>.</w:t>
      </w:r>
    </w:p>
    <w:p w:rsidR="001B6C9C" w:rsidRPr="00BD6729" w:rsidRDefault="001B6C9C" w:rsidP="001B6C9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6729">
        <w:rPr>
          <w:b/>
          <w:spacing w:val="-6"/>
        </w:rPr>
        <w:t>Срок, место и порядок предоставления конкурсной документации:</w:t>
      </w:r>
    </w:p>
    <w:p w:rsidR="001B6C9C" w:rsidRPr="004E6DFE" w:rsidRDefault="001B6C9C" w:rsidP="001B6C9C">
      <w:pPr>
        <w:widowControl w:val="0"/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D21807">
        <w:rPr>
          <w:spacing w:val="-6"/>
        </w:rPr>
        <w:t xml:space="preserve">На официальном сайте </w:t>
      </w:r>
      <w:r w:rsidRPr="00D2180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21807">
          <w:rPr>
            <w:rStyle w:val="a3"/>
          </w:rPr>
          <w:t>http://www.zakupki.gov.ru</w:t>
        </w:r>
      </w:hyperlink>
      <w:r w:rsidRPr="00D21807">
        <w:t xml:space="preserve">), на официальном сайте по закупкам атомной отрасли </w:t>
      </w:r>
      <w:r w:rsidRPr="00D21807">
        <w:rPr>
          <w:spacing w:val="-6"/>
        </w:rPr>
        <w:t>(</w:t>
      </w:r>
      <w:hyperlink r:id="rId9" w:history="1">
        <w:r w:rsidRPr="00D21807">
          <w:rPr>
            <w:rStyle w:val="a3"/>
          </w:rPr>
          <w:t>http://zakupki.rosatom.ru</w:t>
        </w:r>
      </w:hyperlink>
      <w:r w:rsidRPr="00D21807">
        <w:rPr>
          <w:spacing w:val="-6"/>
        </w:rPr>
        <w:t>) аукционная документация находится в открытом доступе</w:t>
      </w:r>
      <w:proofErr w:type="gramEnd"/>
      <w:r w:rsidRPr="00D21807">
        <w:rPr>
          <w:spacing w:val="-6"/>
        </w:rPr>
        <w:t xml:space="preserve">, начиная </w:t>
      </w:r>
      <w:proofErr w:type="gramStart"/>
      <w:r w:rsidRPr="00D21807">
        <w:t>с даты</w:t>
      </w:r>
      <w:proofErr w:type="gramEnd"/>
      <w:r w:rsidRPr="00D21807">
        <w:t xml:space="preserve"> официальной публикации настоящего извещения и аукционной документации</w:t>
      </w:r>
      <w:r w:rsidRPr="00D21807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D21807">
        <w:rPr>
          <w:spacing w:val="-6"/>
        </w:rPr>
        <w:t>определяется правилами данной электронной торговой площадки.</w:t>
      </w:r>
    </w:p>
    <w:p w:rsidR="001B6C9C" w:rsidRPr="00BD6729" w:rsidRDefault="001B6C9C" w:rsidP="001B6C9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D6729">
        <w:rPr>
          <w:b/>
        </w:rPr>
        <w:t>Обеспечение заявки на участие в конкурсе</w:t>
      </w:r>
      <w:r w:rsidRPr="004E6DFE">
        <w:t xml:space="preserve"> </w:t>
      </w:r>
      <w:r w:rsidRPr="004E6DFE">
        <w:rPr>
          <w:b/>
          <w:i/>
        </w:rPr>
        <w:t>[по лотам 1</w:t>
      </w:r>
      <w:r>
        <w:rPr>
          <w:b/>
          <w:i/>
        </w:rPr>
        <w:t xml:space="preserve"> и 2</w:t>
      </w:r>
      <w:r w:rsidRPr="004E6DFE">
        <w:rPr>
          <w:b/>
          <w:i/>
        </w:rPr>
        <w:t>]</w:t>
      </w:r>
      <w:r w:rsidRPr="004E6DFE">
        <w:t>: денежные средства или банковская гарантия, выданная банком,</w:t>
      </w:r>
      <w:r w:rsidRPr="004E6DFE" w:rsidDel="004D6B13">
        <w:t xml:space="preserve"> </w:t>
      </w:r>
      <w:r w:rsidRPr="004E6DFE">
        <w:t xml:space="preserve">в размере </w:t>
      </w:r>
      <w:r w:rsidRPr="004E6DFE">
        <w:rPr>
          <w:b/>
          <w:i/>
        </w:rPr>
        <w:t xml:space="preserve">5% от начальной (максимальной) цены договора с НДС </w:t>
      </w:r>
      <w:r w:rsidRPr="004E6DFE">
        <w:t>предоставляются в порядке и сроки, указанные в подразделе </w:t>
      </w:r>
      <w:r w:rsidRPr="004E6DFE">
        <w:fldChar w:fldCharType="begin"/>
      </w:r>
      <w:r w:rsidRPr="004E6DFE">
        <w:instrText xml:space="preserve"> REF _Ref317258254 \r \h  \* MERGEFORMAT </w:instrText>
      </w:r>
      <w:r w:rsidRPr="004E6DFE">
        <w:fldChar w:fldCharType="separate"/>
      </w:r>
      <w:r>
        <w:t>4.9</w:t>
      </w:r>
      <w:r w:rsidRPr="004E6DFE">
        <w:fldChar w:fldCharType="end"/>
      </w:r>
      <w:r w:rsidRPr="004E6DFE">
        <w:t xml:space="preserve"> конкурсной документации.</w:t>
      </w:r>
    </w:p>
    <w:p w:rsidR="001B6C9C" w:rsidRDefault="001B6C9C" w:rsidP="001B6C9C">
      <w:pPr>
        <w:widowControl w:val="0"/>
        <w:tabs>
          <w:tab w:val="left" w:pos="1134"/>
        </w:tabs>
        <w:ind w:firstLine="709"/>
        <w:contextualSpacing/>
        <w:jc w:val="both"/>
      </w:pPr>
      <w:r w:rsidRPr="00B63621">
        <w:rPr>
          <w:b/>
          <w:i/>
        </w:rPr>
        <w:t>[по лоту 1]</w:t>
      </w:r>
      <w:r w:rsidRPr="002C7540">
        <w:rPr>
          <w:b/>
        </w:rPr>
        <w:t>:</w:t>
      </w:r>
      <w:r w:rsidRPr="00D21807">
        <w:t xml:space="preserve"> </w:t>
      </w:r>
      <w:r>
        <w:rPr>
          <w:b/>
          <w:u w:val="single"/>
        </w:rPr>
        <w:t>1 364 867,35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</w:t>
      </w:r>
      <w:r>
        <w:rPr>
          <w:u w:val="single"/>
        </w:rPr>
        <w:t>один миллион триста шестьдесят четыре тысячи восемьсот шестьдесят семь</w:t>
      </w:r>
      <w:r w:rsidRPr="00E42187">
        <w:rPr>
          <w:u w:val="single"/>
        </w:rPr>
        <w:t>) рубл</w:t>
      </w:r>
      <w:r>
        <w:rPr>
          <w:u w:val="single"/>
        </w:rPr>
        <w:t>ей</w:t>
      </w:r>
      <w:r w:rsidRPr="00E42187">
        <w:rPr>
          <w:b/>
          <w:u w:val="single"/>
        </w:rPr>
        <w:t xml:space="preserve"> </w:t>
      </w:r>
      <w:r>
        <w:rPr>
          <w:b/>
          <w:u w:val="single"/>
        </w:rPr>
        <w:t>35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копеек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(НДС не облагается)</w:t>
      </w:r>
      <w:r>
        <w:t>;</w:t>
      </w:r>
    </w:p>
    <w:p w:rsidR="001B6C9C" w:rsidRPr="00BD6729" w:rsidRDefault="001B6C9C" w:rsidP="001B6C9C">
      <w:pPr>
        <w:widowControl w:val="0"/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63621">
        <w:rPr>
          <w:b/>
          <w:i/>
        </w:rPr>
        <w:t xml:space="preserve">[по лоту </w:t>
      </w:r>
      <w:r>
        <w:rPr>
          <w:b/>
          <w:i/>
        </w:rPr>
        <w:t>2</w:t>
      </w:r>
      <w:r w:rsidRPr="00B63621">
        <w:rPr>
          <w:b/>
          <w:i/>
        </w:rPr>
        <w:t>]</w:t>
      </w:r>
      <w:r w:rsidRPr="002C7540">
        <w:rPr>
          <w:b/>
        </w:rPr>
        <w:t>:</w:t>
      </w:r>
      <w:r w:rsidRPr="00D21807">
        <w:t xml:space="preserve"> </w:t>
      </w:r>
      <w:r>
        <w:rPr>
          <w:b/>
          <w:u w:val="single"/>
        </w:rPr>
        <w:t>2 985 866,40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</w:t>
      </w:r>
      <w:r>
        <w:rPr>
          <w:u w:val="single"/>
        </w:rPr>
        <w:t>два миллиона девятьсот восемьдесят пять тысяч восемьсот шестьдесят шесть</w:t>
      </w:r>
      <w:r w:rsidRPr="00E42187">
        <w:rPr>
          <w:u w:val="single"/>
        </w:rPr>
        <w:t>) рубл</w:t>
      </w:r>
      <w:r>
        <w:rPr>
          <w:u w:val="single"/>
        </w:rPr>
        <w:t>ей</w:t>
      </w:r>
      <w:r w:rsidRPr="00E42187">
        <w:rPr>
          <w:b/>
          <w:u w:val="single"/>
        </w:rPr>
        <w:t xml:space="preserve"> </w:t>
      </w:r>
      <w:r>
        <w:rPr>
          <w:b/>
          <w:u w:val="single"/>
        </w:rPr>
        <w:t>40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копеек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(НДС не облагается)</w:t>
      </w:r>
      <w:r>
        <w:t>;</w:t>
      </w:r>
    </w:p>
    <w:p w:rsidR="001B6C9C" w:rsidRPr="004E6DFE" w:rsidRDefault="001B6C9C" w:rsidP="001B6C9C">
      <w:pPr>
        <w:widowControl w:val="0"/>
        <w:tabs>
          <w:tab w:val="left" w:pos="1134"/>
        </w:tabs>
        <w:ind w:firstLine="567"/>
        <w:contextualSpacing/>
        <w:jc w:val="both"/>
        <w:rPr>
          <w:b/>
          <w:i/>
        </w:rPr>
      </w:pPr>
      <w:r w:rsidRPr="004E6DFE">
        <w:rPr>
          <w:b/>
          <w:i/>
        </w:rPr>
        <w:t>Если участник конкурса принимает участие в конкурсе по нескольким лотам, обеспечение заявки на участие в конкурсе предоставляется по каждому такому лоту.</w:t>
      </w:r>
    </w:p>
    <w:p w:rsidR="001B6C9C" w:rsidRPr="004E6DFE" w:rsidRDefault="001B6C9C" w:rsidP="001B6C9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6729">
        <w:rPr>
          <w:b/>
          <w:spacing w:val="-6"/>
        </w:rPr>
        <w:t>Возможность проведения процедуры переторжки</w:t>
      </w:r>
      <w:r w:rsidRPr="004E6DFE">
        <w:rPr>
          <w:spacing w:val="-6"/>
        </w:rPr>
        <w:t xml:space="preserve"> </w:t>
      </w:r>
      <w:r w:rsidRPr="00BD6729">
        <w:rPr>
          <w:b/>
          <w:spacing w:val="-6"/>
        </w:rPr>
        <w:t xml:space="preserve">по снижению </w:t>
      </w:r>
      <w:r w:rsidRPr="00BD6729">
        <w:rPr>
          <w:b/>
        </w:rPr>
        <w:t>первоначально указанной в заявке на участие в конкурсе цены</w:t>
      </w:r>
      <w:r>
        <w:rPr>
          <w:b/>
        </w:rPr>
        <w:t xml:space="preserve"> </w:t>
      </w:r>
      <w:r w:rsidRPr="004E6DFE">
        <w:rPr>
          <w:b/>
          <w:i/>
        </w:rPr>
        <w:t>[по лотам 1</w:t>
      </w:r>
      <w:r>
        <w:rPr>
          <w:b/>
          <w:i/>
        </w:rPr>
        <w:t xml:space="preserve"> и 2</w:t>
      </w:r>
      <w:r w:rsidRPr="004E6DFE">
        <w:rPr>
          <w:b/>
          <w:i/>
        </w:rPr>
        <w:t>]</w:t>
      </w:r>
      <w:r w:rsidRPr="004E6DFE">
        <w:rPr>
          <w:spacing w:val="-6"/>
        </w:rPr>
        <w:t xml:space="preserve">: </w:t>
      </w:r>
      <w:r>
        <w:rPr>
          <w:spacing w:val="-6"/>
        </w:rPr>
        <w:t>возможна.</w:t>
      </w:r>
    </w:p>
    <w:p w:rsidR="001B6C9C" w:rsidRPr="004E6DFE" w:rsidRDefault="001B6C9C" w:rsidP="001B6C9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6729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4E6DFE">
        <w:rPr>
          <w:spacing w:val="-6"/>
        </w:rPr>
        <w:t xml:space="preserve"> </w:t>
      </w:r>
      <w:r w:rsidRPr="004E6DFE">
        <w:rPr>
          <w:b/>
          <w:i/>
        </w:rPr>
        <w:t>[по лотам 1</w:t>
      </w:r>
      <w:r>
        <w:rPr>
          <w:b/>
          <w:i/>
        </w:rPr>
        <w:t>и 2</w:t>
      </w:r>
      <w:r w:rsidRPr="004E6DFE">
        <w:rPr>
          <w:b/>
          <w:i/>
        </w:rPr>
        <w:t>]</w:t>
      </w:r>
      <w:r w:rsidRPr="004E6DFE">
        <w:rPr>
          <w:spacing w:val="-6"/>
        </w:rPr>
        <w:t>:</w:t>
      </w:r>
    </w:p>
    <w:p w:rsidR="001B6C9C" w:rsidRDefault="001B6C9C" w:rsidP="001B6C9C">
      <w:pPr>
        <w:widowControl w:val="0"/>
        <w:contextualSpacing/>
        <w:jc w:val="both"/>
        <w:rPr>
          <w:spacing w:val="-6"/>
        </w:rPr>
      </w:pPr>
      <w:r w:rsidRPr="004E6DFE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225DB0">
        <w:t>«Аукционный Конкурсный Дом»</w:t>
      </w:r>
      <w:r w:rsidRPr="00D21807">
        <w:rPr>
          <w:spacing w:val="-6"/>
        </w:rP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4E6DFE">
        <w:t xml:space="preserve">, </w:t>
      </w:r>
      <w:r w:rsidRPr="004E6DFE">
        <w:rPr>
          <w:spacing w:val="-6"/>
        </w:rPr>
        <w:t xml:space="preserve">начиная </w:t>
      </w:r>
      <w:proofErr w:type="gramStart"/>
      <w:r w:rsidRPr="004E6DFE">
        <w:rPr>
          <w:spacing w:val="-6"/>
        </w:rPr>
        <w:t>с даты</w:t>
      </w:r>
      <w:proofErr w:type="gramEnd"/>
      <w:r w:rsidRPr="004E6DFE">
        <w:rPr>
          <w:b/>
          <w:i/>
        </w:rPr>
        <w:t xml:space="preserve"> </w:t>
      </w:r>
      <w:r w:rsidRPr="004E6DFE">
        <w:t>официальной публикации</w:t>
      </w:r>
      <w:r w:rsidRPr="004E6DFE" w:rsidDel="00A16E2A">
        <w:t xml:space="preserve"> </w:t>
      </w:r>
      <w:r w:rsidRPr="004E6DFE">
        <w:t>настоящего извещения и конкурсной документации,</w:t>
      </w:r>
      <w:r w:rsidRPr="004E6DFE">
        <w:rPr>
          <w:spacing w:val="-6"/>
        </w:rPr>
        <w:t xml:space="preserve"> в порядке и в соответствии с регламентом работы данной ЭТП, </w:t>
      </w:r>
    </w:p>
    <w:p w:rsidR="001B6C9C" w:rsidRPr="004E6DFE" w:rsidRDefault="001B6C9C" w:rsidP="001B6C9C">
      <w:pPr>
        <w:widowControl w:val="0"/>
        <w:contextualSpacing/>
        <w:jc w:val="both"/>
        <w:rPr>
          <w:spacing w:val="-6"/>
        </w:rPr>
      </w:pPr>
      <w:r w:rsidRPr="00572A3D">
        <w:rPr>
          <w:b/>
          <w:spacing w:val="-6"/>
        </w:rPr>
        <w:t>в срок не позднее</w:t>
      </w:r>
      <w:r w:rsidRPr="004E6DFE">
        <w:rPr>
          <w:spacing w:val="-6"/>
        </w:rPr>
        <w:t xml:space="preserve"> </w:t>
      </w:r>
      <w:r>
        <w:rPr>
          <w:spacing w:val="-6"/>
        </w:rPr>
        <w:t>07-00 (время московское) «08</w:t>
      </w:r>
      <w:r w:rsidRPr="004E6DFE">
        <w:rPr>
          <w:spacing w:val="-6"/>
        </w:rPr>
        <w:t xml:space="preserve">» </w:t>
      </w:r>
      <w:r>
        <w:rPr>
          <w:spacing w:val="-6"/>
        </w:rPr>
        <w:t>мая</w:t>
      </w:r>
      <w:r w:rsidRPr="004E6DFE">
        <w:rPr>
          <w:spacing w:val="-6"/>
        </w:rPr>
        <w:t xml:space="preserve"> 20</w:t>
      </w:r>
      <w:r>
        <w:rPr>
          <w:spacing w:val="-6"/>
        </w:rPr>
        <w:t>15</w:t>
      </w:r>
      <w:r w:rsidRPr="004E6DFE">
        <w:rPr>
          <w:spacing w:val="-6"/>
        </w:rPr>
        <w:t xml:space="preserve"> года. </w:t>
      </w:r>
    </w:p>
    <w:p w:rsidR="001B6C9C" w:rsidRDefault="001B6C9C" w:rsidP="001B6C9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72A3D">
        <w:rPr>
          <w:b/>
          <w:spacing w:val="-6"/>
        </w:rPr>
        <w:t>Место, дата и время открытия доступа к поданным заявкам на участие в конкурсе</w:t>
      </w:r>
      <w:r w:rsidRPr="004E6DFE">
        <w:rPr>
          <w:b/>
          <w:i/>
        </w:rPr>
        <w:t xml:space="preserve"> [по лотам 1</w:t>
      </w:r>
      <w:r>
        <w:rPr>
          <w:b/>
          <w:i/>
        </w:rPr>
        <w:t>и 2</w:t>
      </w:r>
      <w:r w:rsidRPr="004E6DFE">
        <w:rPr>
          <w:b/>
          <w:i/>
        </w:rPr>
        <w:t>]</w:t>
      </w:r>
      <w:r w:rsidRPr="004E6DFE">
        <w:rPr>
          <w:spacing w:val="-6"/>
        </w:rPr>
        <w:t xml:space="preserve">: </w:t>
      </w:r>
      <w:r w:rsidRPr="008914C7">
        <w:rPr>
          <w:spacing w:val="-6"/>
        </w:rPr>
        <w:t>456780, Россия, Челябинская область, г. Озерск, пр</w:t>
      </w:r>
      <w:proofErr w:type="gramStart"/>
      <w:r w:rsidRPr="008914C7">
        <w:rPr>
          <w:spacing w:val="-6"/>
        </w:rPr>
        <w:t>.Л</w:t>
      </w:r>
      <w:proofErr w:type="gramEnd"/>
      <w:r w:rsidRPr="008914C7">
        <w:rPr>
          <w:spacing w:val="-6"/>
        </w:rPr>
        <w:t>енина,д.31.</w:t>
      </w:r>
    </w:p>
    <w:p w:rsidR="001B6C9C" w:rsidRPr="004E6DFE" w:rsidRDefault="001B6C9C" w:rsidP="001B6C9C">
      <w:pPr>
        <w:widowControl w:val="0"/>
        <w:contextualSpacing/>
        <w:jc w:val="both"/>
        <w:rPr>
          <w:spacing w:val="-6"/>
        </w:rPr>
      </w:pPr>
      <w:r>
        <w:rPr>
          <w:spacing w:val="-6"/>
        </w:rPr>
        <w:t>07-00 (время московское) «08</w:t>
      </w:r>
      <w:r w:rsidRPr="004E6DFE">
        <w:rPr>
          <w:spacing w:val="-6"/>
        </w:rPr>
        <w:t xml:space="preserve">» </w:t>
      </w:r>
      <w:r>
        <w:rPr>
          <w:spacing w:val="-6"/>
        </w:rPr>
        <w:t>мая</w:t>
      </w:r>
      <w:r w:rsidRPr="004E6DFE">
        <w:rPr>
          <w:spacing w:val="-6"/>
        </w:rPr>
        <w:t xml:space="preserve"> 20</w:t>
      </w:r>
      <w:r>
        <w:rPr>
          <w:spacing w:val="-6"/>
        </w:rPr>
        <w:t>15</w:t>
      </w:r>
      <w:r w:rsidRPr="004E6DFE">
        <w:rPr>
          <w:spacing w:val="-6"/>
        </w:rPr>
        <w:t xml:space="preserve"> года. </w:t>
      </w:r>
    </w:p>
    <w:p w:rsidR="001B6C9C" w:rsidRPr="00572A3D" w:rsidRDefault="001B6C9C" w:rsidP="001B6C9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72A3D">
        <w:rPr>
          <w:b/>
          <w:spacing w:val="-6"/>
        </w:rPr>
        <w:t>Место и дата проведения отборочной стадии</w:t>
      </w:r>
      <w:r w:rsidRPr="004E6DFE">
        <w:rPr>
          <w:spacing w:val="-6"/>
        </w:rPr>
        <w:t xml:space="preserve"> </w:t>
      </w:r>
      <w:r w:rsidRPr="004E6DFE">
        <w:rPr>
          <w:b/>
          <w:i/>
        </w:rPr>
        <w:t>[по лотам 1</w:t>
      </w:r>
      <w:r>
        <w:rPr>
          <w:b/>
          <w:i/>
        </w:rPr>
        <w:t xml:space="preserve"> и 2</w:t>
      </w:r>
      <w:r w:rsidRPr="004E6DFE">
        <w:rPr>
          <w:b/>
          <w:i/>
        </w:rPr>
        <w:t>]</w:t>
      </w:r>
      <w:r w:rsidRPr="004E6DFE">
        <w:rPr>
          <w:spacing w:val="-6"/>
        </w:rPr>
        <w:t xml:space="preserve">: </w:t>
      </w:r>
      <w:r w:rsidRPr="00572A3D">
        <w:rPr>
          <w:spacing w:val="-6"/>
        </w:rPr>
        <w:t xml:space="preserve">456780, Россия, Челябинская область, г. Озерск, </w:t>
      </w:r>
      <w:proofErr w:type="spellStart"/>
      <w:r w:rsidRPr="00572A3D">
        <w:rPr>
          <w:spacing w:val="-6"/>
        </w:rPr>
        <w:t>пр</w:t>
      </w:r>
      <w:proofErr w:type="gramStart"/>
      <w:r w:rsidRPr="00572A3D">
        <w:rPr>
          <w:spacing w:val="-6"/>
        </w:rPr>
        <w:t>.Л</w:t>
      </w:r>
      <w:proofErr w:type="gramEnd"/>
      <w:r w:rsidRPr="00572A3D">
        <w:rPr>
          <w:spacing w:val="-6"/>
        </w:rPr>
        <w:t>енина</w:t>
      </w:r>
      <w:proofErr w:type="spellEnd"/>
      <w:r w:rsidRPr="00572A3D">
        <w:rPr>
          <w:spacing w:val="-6"/>
        </w:rPr>
        <w:t xml:space="preserve"> д.31.</w:t>
      </w:r>
    </w:p>
    <w:p w:rsidR="001B6C9C" w:rsidRPr="004E6DFE" w:rsidRDefault="001B6C9C" w:rsidP="001B6C9C">
      <w:pPr>
        <w:widowControl w:val="0"/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н</w:t>
      </w:r>
      <w:r w:rsidRPr="008914C7">
        <w:rPr>
          <w:spacing w:val="-6"/>
        </w:rPr>
        <w:t>е позднее «</w:t>
      </w:r>
      <w:r>
        <w:rPr>
          <w:spacing w:val="-6"/>
        </w:rPr>
        <w:t>20</w:t>
      </w:r>
      <w:r w:rsidRPr="008914C7">
        <w:rPr>
          <w:spacing w:val="-6"/>
        </w:rPr>
        <w:t xml:space="preserve">» </w:t>
      </w:r>
      <w:r>
        <w:rPr>
          <w:spacing w:val="-6"/>
        </w:rPr>
        <w:t>мая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1B6C9C" w:rsidRPr="00572A3D" w:rsidRDefault="001B6C9C" w:rsidP="001B6C9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9041563"/>
      <w:r w:rsidRPr="00572A3D">
        <w:rPr>
          <w:b/>
          <w:spacing w:val="-6"/>
        </w:rPr>
        <w:t>Место и дата подведения итогов конкурса</w:t>
      </w:r>
      <w:r w:rsidRPr="004E6DFE">
        <w:rPr>
          <w:spacing w:val="-6"/>
        </w:rPr>
        <w:t xml:space="preserve"> </w:t>
      </w:r>
      <w:r w:rsidRPr="004E6DFE">
        <w:rPr>
          <w:b/>
          <w:i/>
        </w:rPr>
        <w:t>[по лотам 1</w:t>
      </w:r>
      <w:r>
        <w:rPr>
          <w:b/>
          <w:i/>
        </w:rPr>
        <w:t xml:space="preserve"> и 2</w:t>
      </w:r>
      <w:r w:rsidRPr="004E6DFE">
        <w:rPr>
          <w:b/>
          <w:i/>
        </w:rPr>
        <w:t>]</w:t>
      </w:r>
      <w:r w:rsidRPr="004E6DFE">
        <w:rPr>
          <w:spacing w:val="-6"/>
        </w:rPr>
        <w:t xml:space="preserve">: </w:t>
      </w:r>
      <w:bookmarkEnd w:id="1"/>
      <w:r w:rsidRPr="00572A3D">
        <w:rPr>
          <w:spacing w:val="-6"/>
        </w:rPr>
        <w:t xml:space="preserve">456780, Россия, Челябинская область, г. Озерск, </w:t>
      </w:r>
      <w:proofErr w:type="spellStart"/>
      <w:r w:rsidRPr="00572A3D">
        <w:rPr>
          <w:spacing w:val="-6"/>
        </w:rPr>
        <w:t>пр</w:t>
      </w:r>
      <w:proofErr w:type="gramStart"/>
      <w:r w:rsidRPr="00572A3D">
        <w:rPr>
          <w:spacing w:val="-6"/>
        </w:rPr>
        <w:t>.Л</w:t>
      </w:r>
      <w:proofErr w:type="gramEnd"/>
      <w:r w:rsidRPr="00572A3D">
        <w:rPr>
          <w:spacing w:val="-6"/>
        </w:rPr>
        <w:t>енина</w:t>
      </w:r>
      <w:proofErr w:type="spellEnd"/>
      <w:r w:rsidRPr="00572A3D">
        <w:rPr>
          <w:spacing w:val="-6"/>
        </w:rPr>
        <w:t xml:space="preserve"> д.31.</w:t>
      </w:r>
    </w:p>
    <w:p w:rsidR="001B6C9C" w:rsidRPr="004E6DFE" w:rsidRDefault="001B6C9C" w:rsidP="001B6C9C">
      <w:pPr>
        <w:widowControl w:val="0"/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н</w:t>
      </w:r>
      <w:r w:rsidRPr="008914C7">
        <w:rPr>
          <w:spacing w:val="-6"/>
        </w:rPr>
        <w:t>е позднее «</w:t>
      </w:r>
      <w:r>
        <w:rPr>
          <w:spacing w:val="-6"/>
        </w:rPr>
        <w:t>29</w:t>
      </w:r>
      <w:r w:rsidRPr="008914C7">
        <w:rPr>
          <w:spacing w:val="-6"/>
        </w:rPr>
        <w:t xml:space="preserve">» </w:t>
      </w:r>
      <w:r>
        <w:rPr>
          <w:spacing w:val="-6"/>
        </w:rPr>
        <w:t>мая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1B6C9C" w:rsidRPr="004E6DFE" w:rsidRDefault="001B6C9C" w:rsidP="001B6C9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E6DFE">
        <w:rPr>
          <w:spacing w:val="-6"/>
        </w:rPr>
        <w:t xml:space="preserve">Срок заключения договора после определения победителя конкурса </w:t>
      </w:r>
      <w:r w:rsidRPr="004E6DFE">
        <w:rPr>
          <w:b/>
          <w:i/>
        </w:rPr>
        <w:t>[по лотам 1</w:t>
      </w:r>
      <w:r>
        <w:rPr>
          <w:b/>
          <w:i/>
        </w:rPr>
        <w:t xml:space="preserve"> и 2</w:t>
      </w:r>
      <w:r w:rsidRPr="004E6DFE">
        <w:rPr>
          <w:b/>
          <w:i/>
        </w:rPr>
        <w:t>]</w:t>
      </w:r>
      <w:r w:rsidRPr="004E6DFE">
        <w:rPr>
          <w:spacing w:val="-6"/>
        </w:rPr>
        <w:t xml:space="preserve">: </w:t>
      </w:r>
      <w:r w:rsidRPr="004E6DFE">
        <w:t>в течение </w:t>
      </w:r>
      <w:r w:rsidRPr="00572A3D">
        <w:t xml:space="preserve">20 (двадцати) </w:t>
      </w:r>
      <w:r w:rsidRPr="004E6DFE">
        <w:t>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1B6C9C" w:rsidRPr="004E6DFE" w:rsidRDefault="001B6C9C" w:rsidP="001B6C9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E6DFE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4E6DFE" w:rsidDel="009D6B8F">
        <w:rPr>
          <w:spacing w:val="-6"/>
        </w:rPr>
        <w:t xml:space="preserve"> </w:t>
      </w:r>
      <w:r w:rsidRPr="004E6DFE">
        <w:rPr>
          <w:b/>
          <w:i/>
        </w:rPr>
        <w:t>[по лотам 1</w:t>
      </w:r>
      <w:r>
        <w:rPr>
          <w:b/>
          <w:i/>
        </w:rPr>
        <w:t xml:space="preserve"> и 2</w:t>
      </w:r>
      <w:r w:rsidRPr="004E6DFE">
        <w:rPr>
          <w:b/>
          <w:i/>
        </w:rPr>
        <w:t>]</w:t>
      </w:r>
      <w:r w:rsidRPr="004E6DFE">
        <w:rPr>
          <w:spacing w:val="-6"/>
        </w:rPr>
        <w:t>:</w:t>
      </w:r>
      <w:r>
        <w:rPr>
          <w:spacing w:val="-6"/>
        </w:rPr>
        <w:t xml:space="preserve"> указан в п.26 раздела 5 Информационная карта конкурсной документации.</w:t>
      </w:r>
    </w:p>
    <w:p w:rsidR="001B6C9C" w:rsidRPr="004E6DFE" w:rsidRDefault="001B6C9C" w:rsidP="001B6C9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72A3D">
        <w:rPr>
          <w:b/>
        </w:rPr>
        <w:t>Отказ организатора конкурса от проведения конкурса</w:t>
      </w:r>
      <w:r w:rsidRPr="004E6DFE">
        <w:t xml:space="preserve"> </w:t>
      </w:r>
      <w:r w:rsidRPr="004E6DFE">
        <w:rPr>
          <w:b/>
          <w:i/>
        </w:rPr>
        <w:t xml:space="preserve">[или любого лота </w:t>
      </w:r>
      <w:r w:rsidRPr="004E6DFE">
        <w:rPr>
          <w:b/>
          <w:i/>
        </w:rPr>
        <w:lastRenderedPageBreak/>
        <w:t>конкурса]</w:t>
      </w:r>
      <w:r w:rsidRPr="004E6DFE">
        <w:t xml:space="preserve"> по решению заказчика в указанных ниже случаях, не позднее </w:t>
      </w:r>
      <w:r w:rsidRPr="00CE79FA">
        <w:t>пяти дней до дня окончания срока подачи заявок на участие в конкурсе,</w:t>
      </w:r>
      <w:r w:rsidRPr="004E6DFE">
        <w:t xml:space="preserve"> не приводит к каким-либо последствиям для организатора конкурса:</w:t>
      </w:r>
    </w:p>
    <w:p w:rsidR="001B6C9C" w:rsidRPr="004E6DFE" w:rsidRDefault="001B6C9C" w:rsidP="001B6C9C">
      <w:pPr>
        <w:pStyle w:val="a4"/>
        <w:widowControl w:val="0"/>
        <w:spacing w:after="0"/>
        <w:ind w:left="0" w:firstLine="709"/>
        <w:jc w:val="both"/>
      </w:pPr>
      <w:r w:rsidRPr="004E6DF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B6C9C" w:rsidRPr="004E6DFE" w:rsidRDefault="001B6C9C" w:rsidP="001B6C9C">
      <w:pPr>
        <w:pStyle w:val="a4"/>
        <w:widowControl w:val="0"/>
        <w:spacing w:after="0"/>
        <w:ind w:left="0" w:firstLine="709"/>
        <w:jc w:val="both"/>
      </w:pPr>
      <w:r w:rsidRPr="004E6DFE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B6C9C" w:rsidRPr="004E6DFE" w:rsidRDefault="001B6C9C" w:rsidP="001B6C9C">
      <w:pPr>
        <w:pStyle w:val="a4"/>
        <w:widowControl w:val="0"/>
        <w:spacing w:after="0"/>
        <w:ind w:left="0" w:firstLine="709"/>
        <w:jc w:val="both"/>
      </w:pPr>
      <w:r w:rsidRPr="004E6DF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6922" w:rsidRDefault="001B6C9C" w:rsidP="001B6C9C">
      <w:r w:rsidRPr="004E6DFE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  <w:bookmarkStart w:id="2" w:name="_GoBack"/>
      <w:bookmarkEnd w:id="2"/>
    </w:p>
    <w:sectPr w:rsidR="00716922" w:rsidSect="00006B6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788FAC6"/>
    <w:lvl w:ilvl="0" w:tplc="8702BF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1E26E2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698"/>
    <w:rsid w:val="00006B67"/>
    <w:rsid w:val="00153A5A"/>
    <w:rsid w:val="001B6C9C"/>
    <w:rsid w:val="003D28B0"/>
    <w:rsid w:val="00716922"/>
    <w:rsid w:val="00E60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C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B6C9C"/>
    <w:rPr>
      <w:color w:val="0000FF"/>
      <w:u w:val="single"/>
    </w:rPr>
  </w:style>
  <w:style w:type="paragraph" w:styleId="a4">
    <w:name w:val="List Continue"/>
    <w:basedOn w:val="a"/>
    <w:rsid w:val="001B6C9C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C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B6C9C"/>
    <w:rPr>
      <w:color w:val="0000FF"/>
      <w:u w:val="single"/>
    </w:rPr>
  </w:style>
  <w:style w:type="paragraph" w:styleId="a4">
    <w:name w:val="List Continue"/>
    <w:basedOn w:val="a"/>
    <w:rsid w:val="001B6C9C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1157</Words>
  <Characters>6598</Characters>
  <Application>Microsoft Office Word</Application>
  <DocSecurity>0</DocSecurity>
  <Lines>54</Lines>
  <Paragraphs>15</Paragraphs>
  <ScaleCrop>false</ScaleCrop>
  <Company/>
  <LinksUpToDate>false</LinksUpToDate>
  <CharactersWithSpaces>7740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</cp:revision>
  <dcterms:created xsi:type="dcterms:W3CDTF">2015-04-14T10:00:00Z</dcterms:created>
  <dcterms:modified xsi:type="dcterms:W3CDTF">2015-04-14T10:00:00Z</dcterms:modified>
</cp:coreProperties>
</file>