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07C1D" w:rsidRDefault="00C07C1D">
      <w:pPr>
        <w:pStyle w:val="1"/>
        <w:jc w:val="center"/>
        <w:rPr>
          <w:rFonts w:eastAsia="Times New Roman"/>
          <w:sz w:val="28"/>
          <w:szCs w:val="28"/>
        </w:rPr>
      </w:pPr>
      <w:r w:rsidRPr="00C07C1D">
        <w:rPr>
          <w:rFonts w:eastAsia="Times New Roman"/>
          <w:sz w:val="28"/>
          <w:szCs w:val="28"/>
        </w:rPr>
        <w:t>ПРОТОКОЛ №130527/0506/370/1-Z023521</w:t>
      </w:r>
      <w:r w:rsidRPr="00C07C1D">
        <w:rPr>
          <w:rFonts w:eastAsia="Times New Roman"/>
          <w:sz w:val="28"/>
          <w:szCs w:val="28"/>
        </w:rPr>
        <w:br/>
      </w:r>
      <w:r w:rsidRPr="00C07C1D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№Z023521</w:t>
      </w:r>
      <w:r w:rsidRPr="00C07C1D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приборов измерения давления»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C07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C07C1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05.06.2013 13:34:11</w:t>
            </w:r>
          </w:p>
        </w:tc>
      </w:tr>
    </w:tbl>
    <w:p w:rsidR="00000000" w:rsidRDefault="00C07C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з</w:t>
      </w:r>
      <w:r>
        <w:rPr>
          <w:rFonts w:eastAsia="Times New Roman"/>
        </w:rPr>
        <w:t xml:space="preserve">апроса цен на указанном сайте: </w:t>
      </w:r>
      <w:r>
        <w:rPr>
          <w:rStyle w:val="a3"/>
          <w:rFonts w:eastAsia="Times New Roman"/>
        </w:rPr>
        <w:t>Z023521</w:t>
      </w:r>
      <w:r>
        <w:rPr>
          <w:rFonts w:eastAsia="Times New Roman"/>
        </w:rPr>
        <w:t xml:space="preserve">. </w:t>
      </w:r>
    </w:p>
    <w:p w:rsidR="00000000" w:rsidRDefault="00C07C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C07C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</w:t>
      </w:r>
      <w:r>
        <w:rPr>
          <w:rStyle w:val="a6"/>
          <w:rFonts w:eastAsia="Times New Roman"/>
        </w:rPr>
        <w:t>говора на поставку приборов измерения давления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2013-05-27 10:30:44. </w:t>
      </w:r>
    </w:p>
    <w:p w:rsidR="00000000" w:rsidRDefault="00C07C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</w:t>
      </w:r>
      <w:r>
        <w:rPr>
          <w:rFonts w:eastAsia="Times New Roman"/>
        </w:rPr>
        <w:t xml:space="preserve"> 590 023.99 российский рубль (пятьсот девяносто тысяч двадцать три рубля 99 копеек) с учетом НДС. </w:t>
      </w:r>
    </w:p>
    <w:p w:rsidR="00000000" w:rsidRDefault="00C07C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более 45 календарных дней с момента подписания договора уполномоченными представителями сторон. </w:t>
      </w:r>
    </w:p>
    <w:p w:rsidR="00000000" w:rsidRDefault="00C07C1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</w:t>
      </w:r>
      <w:r>
        <w:rPr>
          <w:rFonts w:eastAsia="Times New Roman"/>
        </w:rPr>
        <w:t>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УКС ОКО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C07C1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И.И. Ильина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C07C1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C07C1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C07C1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C07C1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C07C1D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C07C1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Ерофеев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C07C1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>
        <w:rPr>
          <w:rFonts w:eastAsia="Times New Roman"/>
        </w:rPr>
        <w:t xml:space="preserve"> членов комиссии на заседании присутствовали 4</w:t>
      </w:r>
      <w:r>
        <w:rPr>
          <w:rFonts w:eastAsia="Times New Roman"/>
        </w:rPr>
        <w:t xml:space="preserve">. Кворум состоялся. </w:t>
      </w:r>
    </w:p>
    <w:p w:rsidR="00000000" w:rsidRDefault="00C07C1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поступившие до окончания указанного в извещении срока подачи заявок на участ</w:t>
      </w:r>
      <w:r>
        <w:rPr>
          <w:rFonts w:eastAsia="Times New Roman"/>
        </w:rPr>
        <w:t xml:space="preserve">ие в запросе цен (2013-06-04 05:00:00), комиссия приняла решение: </w:t>
      </w:r>
    </w:p>
    <w:p w:rsidR="00000000" w:rsidRDefault="00C07C1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Торгово-Производственное Объединение “</w:t>
      </w:r>
      <w:proofErr w:type="spellStart"/>
      <w:r>
        <w:rPr>
          <w:rFonts w:eastAsia="Times New Roman"/>
        </w:rPr>
        <w:t>Манотомь</w:t>
      </w:r>
      <w:proofErr w:type="spellEnd"/>
      <w:r>
        <w:rPr>
          <w:rFonts w:eastAsia="Times New Roman"/>
        </w:rPr>
        <w:t>“ (ИНН 7017045193) в срок до 2013-06-10 05:00:31 предоставить следующие дополнительные документы: 1. Информацию</w:t>
      </w:r>
      <w:r>
        <w:rPr>
          <w:rFonts w:eastAsia="Times New Roman"/>
        </w:rPr>
        <w:t xml:space="preserve"> о действии предложения на 01.07.2013г.; 2. </w:t>
      </w:r>
      <w:proofErr w:type="gramStart"/>
      <w:r>
        <w:rPr>
          <w:rFonts w:eastAsia="Times New Roman"/>
        </w:rPr>
        <w:t xml:space="preserve">В соответствии с Извещением №98/3333 от 27.05.2013г. и Ч.1 п. 4 табл. п. 3 данные о сроках поставки товара (выполнения работ или оказания услуг), Ч.1 п.4 табл.п.8 данные, </w:t>
      </w:r>
      <w:r>
        <w:rPr>
          <w:rFonts w:eastAsia="Times New Roman"/>
        </w:rPr>
        <w:lastRenderedPageBreak/>
        <w:t>которые включены в цену договора (а именн</w:t>
      </w:r>
      <w:r>
        <w:rPr>
          <w:rFonts w:eastAsia="Times New Roman"/>
        </w:rPr>
        <w:t>о: цена Договора включает в себя стоимость самого товара с НДС, расходы, связанные с заводской поверкой, а также стоимость</w:t>
      </w:r>
      <w:proofErr w:type="gramEnd"/>
      <w:r>
        <w:rPr>
          <w:rFonts w:eastAsia="Times New Roman"/>
        </w:rPr>
        <w:t xml:space="preserve"> тары, упаковки, маркировки, транспортные расходы по доставке ТМЦ Покупателю). </w:t>
      </w:r>
    </w:p>
    <w:p w:rsidR="00000000" w:rsidRDefault="00C07C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C07C1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9"/>
        <w:gridCol w:w="4711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  <w:b/>
                <w:bCs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А.Я. </w:t>
            </w:r>
            <w:proofErr w:type="spellStart"/>
            <w:r>
              <w:rPr>
                <w:rFonts w:eastAsia="Times New Roman"/>
              </w:rPr>
              <w:t>Пестриков</w:t>
            </w:r>
            <w:proofErr w:type="spellEnd"/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73" w:type="dxa"/>
              <w:left w:w="173" w:type="dxa"/>
              <w:bottom w:w="173" w:type="dxa"/>
              <w:right w:w="173" w:type="dxa"/>
            </w:tcMar>
            <w:vAlign w:val="center"/>
            <w:hideMark/>
          </w:tcPr>
          <w:p w:rsidR="00000000" w:rsidRDefault="00C07C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C07C1D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DD15F0"/>
    <w:multiLevelType w:val="multilevel"/>
    <w:tmpl w:val="7EF62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C07C1D"/>
    <w:rsid w:val="00C07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2519</Characters>
  <Application>Microsoft Office Word</Application>
  <DocSecurity>4</DocSecurity>
  <Lines>20</Lines>
  <Paragraphs>5</Paragraphs>
  <ScaleCrop>false</ScaleCrop>
  <Company>SXK</Company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№130527/0506/370/1-Z023521 заседания комиссии по рассмотрению заявок на участие в запросе цен №Z023521 «Открытый запрос цен на право заключения договора на поставку приборов измерения давления» </dc:title>
  <dc:subject/>
  <dc:creator>Усова </dc:creator>
  <cp:keywords/>
  <dc:description/>
  <cp:lastModifiedBy>Усова </cp:lastModifiedBy>
  <cp:revision>2</cp:revision>
  <dcterms:created xsi:type="dcterms:W3CDTF">2013-06-05T09:38:00Z</dcterms:created>
  <dcterms:modified xsi:type="dcterms:W3CDTF">2013-06-05T09:38:00Z</dcterms:modified>
</cp:coreProperties>
</file>