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FF" w:rsidRPr="000A69FF" w:rsidRDefault="000A69FF" w:rsidP="000A69FF">
      <w:pPr>
        <w:pStyle w:val="1"/>
        <w:jc w:val="center"/>
        <w:rPr>
          <w:sz w:val="28"/>
          <w:szCs w:val="28"/>
        </w:rPr>
      </w:pPr>
      <w:r w:rsidRPr="000A69FF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0A69FF">
        <w:rPr>
          <w:sz w:val="28"/>
          <w:szCs w:val="28"/>
        </w:rPr>
        <w:t>№ 831 РЗ/П-12</w:t>
      </w:r>
      <w:r>
        <w:rPr>
          <w:sz w:val="28"/>
          <w:szCs w:val="28"/>
        </w:rPr>
        <w:t>-3</w:t>
      </w:r>
      <w:r w:rsidRPr="000A69F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A69FF">
        <w:rPr>
          <w:sz w:val="28"/>
          <w:szCs w:val="28"/>
        </w:rPr>
        <w:t>№R003930</w:t>
      </w:r>
      <w:r>
        <w:rPr>
          <w:sz w:val="28"/>
          <w:szCs w:val="28"/>
        </w:rPr>
        <w:t>-3)</w:t>
      </w:r>
      <w:r w:rsidRPr="000A69FF">
        <w:rPr>
          <w:sz w:val="28"/>
          <w:szCs w:val="28"/>
        </w:rPr>
        <w:br/>
        <w:t xml:space="preserve">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0A69FF">
        <w:rPr>
          <w:sz w:val="28"/>
          <w:szCs w:val="28"/>
        </w:rPr>
        <w:t xml:space="preserve">«№ 831 РЗ/П-12 Поставка теплообменника </w:t>
      </w:r>
      <w:proofErr w:type="spellStart"/>
      <w:r w:rsidRPr="000A69FF">
        <w:rPr>
          <w:sz w:val="28"/>
          <w:szCs w:val="28"/>
        </w:rPr>
        <w:t>доохлаждения</w:t>
      </w:r>
      <w:proofErr w:type="spellEnd"/>
      <w:r w:rsidRPr="000A69FF">
        <w:rPr>
          <w:sz w:val="28"/>
          <w:szCs w:val="28"/>
        </w:rPr>
        <w:t xml:space="preserve"> воды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0A69FF" w:rsidTr="002A76C4">
        <w:trPr>
          <w:trHeight w:val="518"/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r>
              <w:t>г. Москва</w:t>
            </w:r>
          </w:p>
        </w:tc>
        <w:tc>
          <w:tcPr>
            <w:tcW w:w="0" w:type="auto"/>
            <w:vAlign w:val="center"/>
          </w:tcPr>
          <w:p w:rsidR="000A69FF" w:rsidRDefault="000A69FF" w:rsidP="000A69FF">
            <w:pPr>
              <w:jc w:val="right"/>
            </w:pPr>
            <w:r>
              <w:t>Дата: 24.07.2012 г.</w:t>
            </w:r>
          </w:p>
        </w:tc>
      </w:tr>
    </w:tbl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R003930.</w:t>
      </w:r>
      <w:r>
        <w:br/>
        <w:t xml:space="preserve">Номер протокола: </w:t>
      </w:r>
      <w:r w:rsidR="002A76C4" w:rsidRPr="002A76C4">
        <w:t xml:space="preserve">831 РЗ/П-12-3 </w:t>
      </w:r>
      <w:r w:rsidR="002A76C4">
        <w:t>(</w:t>
      </w:r>
      <w:r>
        <w:t>R003930</w:t>
      </w:r>
      <w:r w:rsidR="002A76C4">
        <w:t>-3)</w:t>
      </w:r>
      <w:r>
        <w:t>.</w:t>
      </w:r>
      <w:r>
        <w:br/>
        <w:t xml:space="preserve">Дата протокола: 24.07.2012 г.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831 РЗ/П-12 Поставка теплообменника </w:t>
      </w:r>
      <w:proofErr w:type="spellStart"/>
      <w:r>
        <w:t>доохлаждения</w:t>
      </w:r>
      <w:proofErr w:type="spellEnd"/>
      <w:r>
        <w:t xml:space="preserve"> воды для сооружения энергоблока №3 Ростовской АЭС.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29.06.2012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Филиппов Денис Викторович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A69FF" w:rsidRDefault="000A69FF" w:rsidP="000A69F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A69FF" w:rsidRDefault="000A69FF" w:rsidP="000A69FF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10.07.2012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116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83"/>
        <w:gridCol w:w="2202"/>
        <w:gridCol w:w="1793"/>
        <w:gridCol w:w="2286"/>
      </w:tblGrid>
      <w:tr w:rsidR="000A69FF" w:rsidTr="002A76C4">
        <w:trPr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41" w:type="dxa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A69FF" w:rsidTr="002A76C4">
        <w:trPr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r>
              <w:lastRenderedPageBreak/>
              <w:t>1</w:t>
            </w:r>
          </w:p>
        </w:tc>
        <w:tc>
          <w:tcPr>
            <w:tcW w:w="2353" w:type="dxa"/>
            <w:vAlign w:val="center"/>
          </w:tcPr>
          <w:p w:rsidR="000A69FF" w:rsidRDefault="000A69FF" w:rsidP="00EA24AF">
            <w:r>
              <w:t>ООО "Полесье"</w:t>
            </w:r>
            <w:r>
              <w:br/>
              <w:t>ИНН 6143020768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347360, Ростовская, город Волгодонск, Степная, 16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9 июля 2012 г. 14:51:32</w:t>
            </w:r>
          </w:p>
        </w:tc>
        <w:tc>
          <w:tcPr>
            <w:tcW w:w="2241" w:type="dxa"/>
            <w:vAlign w:val="center"/>
          </w:tcPr>
          <w:p w:rsidR="000A69FF" w:rsidRDefault="000A69FF" w:rsidP="000A69FF">
            <w:r>
              <w:t>5 993 000.52 (пять миллионов девятьсот девяносто три тысячи рублей 52 копейки) с НДС</w:t>
            </w:r>
          </w:p>
        </w:tc>
      </w:tr>
      <w:tr w:rsidR="000A69FF" w:rsidTr="002A76C4">
        <w:trPr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r>
              <w:t>2</w:t>
            </w:r>
          </w:p>
        </w:tc>
        <w:tc>
          <w:tcPr>
            <w:tcW w:w="2353" w:type="dxa"/>
            <w:vAlign w:val="center"/>
          </w:tcPr>
          <w:p w:rsidR="000A69FF" w:rsidRDefault="000A69FF" w:rsidP="00EA24AF">
            <w:r>
              <w:t>ЗАО «Завод «</w:t>
            </w:r>
            <w:proofErr w:type="spellStart"/>
            <w:r>
              <w:t>АтомСпецМаш</w:t>
            </w:r>
            <w:proofErr w:type="spellEnd"/>
            <w:r>
              <w:t>»</w:t>
            </w:r>
            <w:r>
              <w:br/>
              <w:t>ИНН 7422041150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proofErr w:type="gramStart"/>
            <w:r>
              <w:t>456780, Челябинская область, г. Озёрск, ул. Промышленная, д. 5, корп. 4-А</w:t>
            </w:r>
            <w:proofErr w:type="gramEnd"/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10 июля 2012 г. 08:22:30</w:t>
            </w:r>
          </w:p>
        </w:tc>
        <w:tc>
          <w:tcPr>
            <w:tcW w:w="2241" w:type="dxa"/>
            <w:vAlign w:val="center"/>
          </w:tcPr>
          <w:p w:rsidR="000A69FF" w:rsidRDefault="000A69FF" w:rsidP="000A69FF">
            <w:r>
              <w:t>3 380 000.00 (три миллиона триста восемьдесят тысяч рублей 00 копеек) с НДС</w:t>
            </w:r>
          </w:p>
        </w:tc>
      </w:tr>
      <w:tr w:rsidR="000A69FF" w:rsidTr="002A76C4">
        <w:trPr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r>
              <w:t>3</w:t>
            </w:r>
          </w:p>
        </w:tc>
        <w:tc>
          <w:tcPr>
            <w:tcW w:w="2353" w:type="dxa"/>
            <w:vAlign w:val="center"/>
          </w:tcPr>
          <w:p w:rsidR="000A69FF" w:rsidRDefault="000A69FF" w:rsidP="00EA24AF">
            <w:r>
              <w:t>ОАО «</w:t>
            </w:r>
            <w:proofErr w:type="spellStart"/>
            <w:r>
              <w:t>Уралхиммаш</w:t>
            </w:r>
            <w:proofErr w:type="spellEnd"/>
            <w:r>
              <w:t>»</w:t>
            </w:r>
            <w:r>
              <w:br/>
              <w:t>ИНН 6664013880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 xml:space="preserve">620010 Екатеринбург, пер </w:t>
            </w:r>
            <w:proofErr w:type="spellStart"/>
            <w:r>
              <w:t>Хибиногорский</w:t>
            </w:r>
            <w:proofErr w:type="spellEnd"/>
            <w:r w:rsidR="002A76C4">
              <w:t>,</w:t>
            </w:r>
            <w:r>
              <w:t xml:space="preserve"> 33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10 июля 2012 г. 08:28:11</w:t>
            </w:r>
          </w:p>
        </w:tc>
        <w:tc>
          <w:tcPr>
            <w:tcW w:w="2241" w:type="dxa"/>
            <w:vAlign w:val="center"/>
          </w:tcPr>
          <w:p w:rsidR="000A69FF" w:rsidRDefault="000A69FF" w:rsidP="000A69FF">
            <w:r>
              <w:t>6 313 000.00 (шесть миллионов триста тринадцать тысяч рублей 00 копеек) с НДС</w:t>
            </w:r>
          </w:p>
        </w:tc>
      </w:tr>
      <w:tr w:rsidR="000A69FF" w:rsidTr="002A76C4">
        <w:trPr>
          <w:tblCellSpacing w:w="15" w:type="dxa"/>
        </w:trPr>
        <w:tc>
          <w:tcPr>
            <w:tcW w:w="0" w:type="auto"/>
            <w:vAlign w:val="center"/>
          </w:tcPr>
          <w:p w:rsidR="000A69FF" w:rsidRDefault="000A69FF" w:rsidP="00EA24AF">
            <w:r>
              <w:t>4</w:t>
            </w:r>
          </w:p>
        </w:tc>
        <w:tc>
          <w:tcPr>
            <w:tcW w:w="2353" w:type="dxa"/>
            <w:vAlign w:val="center"/>
          </w:tcPr>
          <w:p w:rsidR="000A69FF" w:rsidRDefault="000A69FF" w:rsidP="00EA24AF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 5249014667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620142, Россия, Свердловская, Екатеринбург, Щорса, д.7, оф.4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>10 июля 2012 г. 09:00:11</w:t>
            </w:r>
          </w:p>
        </w:tc>
        <w:tc>
          <w:tcPr>
            <w:tcW w:w="2241" w:type="dxa"/>
            <w:vAlign w:val="center"/>
          </w:tcPr>
          <w:p w:rsidR="000A69FF" w:rsidRDefault="000A69FF" w:rsidP="000A69FF">
            <w:r>
              <w:t>5 700 000.00 (пять миллионов семьсот тысяч рублей 00 копеек) с НДС</w:t>
            </w:r>
          </w:p>
        </w:tc>
      </w:tr>
    </w:tbl>
    <w:p w:rsidR="000A69FF" w:rsidRDefault="000A69FF" w:rsidP="00C21DB5">
      <w:pPr>
        <w:numPr>
          <w:ilvl w:val="0"/>
          <w:numId w:val="1"/>
        </w:numPr>
        <w:spacing w:before="100" w:beforeAutospacing="1" w:after="240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</w:t>
      </w:r>
      <w:r w:rsidR="00C21DB5">
        <w:t>,</w:t>
      </w:r>
      <w:r>
        <w:t xml:space="preserve"> и приняла решение:</w:t>
      </w:r>
      <w:r>
        <w:br/>
      </w:r>
      <w:r w:rsidR="00C21DB5">
        <w:t xml:space="preserve">- Отклонить </w:t>
      </w:r>
      <w:r>
        <w:t>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7"/>
        <w:gridCol w:w="6433"/>
      </w:tblGrid>
      <w:tr w:rsidR="000A69FF" w:rsidTr="000A69FF">
        <w:trPr>
          <w:tblCellSpacing w:w="15" w:type="dxa"/>
        </w:trPr>
        <w:tc>
          <w:tcPr>
            <w:tcW w:w="2692" w:type="dxa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0A69FF" w:rsidTr="000A69FF">
        <w:trPr>
          <w:tblCellSpacing w:w="15" w:type="dxa"/>
        </w:trPr>
        <w:tc>
          <w:tcPr>
            <w:tcW w:w="2692" w:type="dxa"/>
            <w:vAlign w:val="center"/>
          </w:tcPr>
          <w:p w:rsidR="000A69FF" w:rsidRDefault="000A69FF" w:rsidP="00EA24AF">
            <w:r>
              <w:t>ООО "Полесье"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 xml:space="preserve">на основании пункта 19.8.1 и подпункта а) пункта 14.9.4. </w:t>
            </w:r>
            <w:proofErr w:type="gramStart"/>
            <w:r>
              <w:t>ЕОСЗ и подпункта а) пункта 4.14.2.4 документации открытого запроса предложений по причине несоответствия техническим требованиям документации, а именно в комплекте поставки отсутствует ремонтная документация.</w:t>
            </w:r>
            <w:proofErr w:type="gramEnd"/>
          </w:p>
        </w:tc>
      </w:tr>
      <w:tr w:rsidR="000A69FF" w:rsidTr="000A69FF">
        <w:trPr>
          <w:tblCellSpacing w:w="15" w:type="dxa"/>
        </w:trPr>
        <w:tc>
          <w:tcPr>
            <w:tcW w:w="2692" w:type="dxa"/>
            <w:vAlign w:val="center"/>
          </w:tcPr>
          <w:p w:rsidR="000A69FF" w:rsidRDefault="000A69FF" w:rsidP="00EA24AF">
            <w:r>
              <w:t>ЗАО «Завод «</w:t>
            </w:r>
            <w:proofErr w:type="spellStart"/>
            <w:r>
              <w:t>АтомСпецМаш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0A69FF" w:rsidRDefault="000A69FF" w:rsidP="000A69FF">
            <w:r>
              <w:t xml:space="preserve">на основании пункта 19.8.1 и подпункта а) пункта 14.9.4. </w:t>
            </w:r>
            <w:proofErr w:type="gramStart"/>
            <w:r>
              <w:t xml:space="preserve">ЕОСЗ и подпункта а) пункта 4.14.2.4 документации открытого запроса предложений по причине несоответствия техническим требованиям документации, а именно в комплекте поставки отсутствует комплект фундаментных болтов, ответных фланцев, прокладок и крепежа, кроме того в технических характеристиках отсутствуют требования по качеству циркуляционной охлаждающей воды. </w:t>
            </w:r>
            <w:proofErr w:type="gramEnd"/>
          </w:p>
        </w:tc>
      </w:tr>
      <w:tr w:rsidR="000A69FF" w:rsidTr="000A69FF">
        <w:trPr>
          <w:tblCellSpacing w:w="15" w:type="dxa"/>
        </w:trPr>
        <w:tc>
          <w:tcPr>
            <w:tcW w:w="2692" w:type="dxa"/>
            <w:vAlign w:val="center"/>
          </w:tcPr>
          <w:p w:rsidR="000A69FF" w:rsidRDefault="000A69FF" w:rsidP="00EA24AF">
            <w:r>
              <w:t>ОАО «</w:t>
            </w:r>
            <w:proofErr w:type="spellStart"/>
            <w:r>
              <w:t>Уралхиммаш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0A69FF" w:rsidRDefault="000A69FF" w:rsidP="00EA24AF">
            <w:r>
              <w:t xml:space="preserve">на основании пункта 19.8.1 и подпункта а) пункта 14.9.4. </w:t>
            </w:r>
            <w:proofErr w:type="gramStart"/>
            <w:r>
              <w:t xml:space="preserve">ЕОСЗ и подпункта а) пункта 4.14.2.4 документации открытого запроса предложений по следующей причине: - не полностью раскрыты сведения о цепочке собственников участника процедуры закупки, включая бенефициаров (в том числе конечных), кроме того отсутствуют документы, подтверждающие сведения о цепочке собственников участника процедуры закупки, включая бенефициаров (в том </w:t>
            </w:r>
            <w:r>
              <w:lastRenderedPageBreak/>
              <w:t>числе конечных).</w:t>
            </w:r>
            <w:proofErr w:type="gramEnd"/>
            <w:r>
              <w:t xml:space="preserve"> - Отсутствует документ, подтверждающий полномочия лица, подписавшего заявку на участие в запросе предложений, на осуществление действий от имени участника процедуры закупки. </w:t>
            </w:r>
          </w:p>
        </w:tc>
      </w:tr>
    </w:tbl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br/>
        <w:t xml:space="preserve">— заявка на участие в запросе предложений </w:t>
      </w:r>
      <w:proofErr w:type="gramStart"/>
      <w:r>
        <w:t>от</w:t>
      </w:r>
      <w:proofErr w:type="gramEnd"/>
      <w:r>
        <w:t xml:space="preserve"> Открытое акционерное общество «</w:t>
      </w:r>
      <w:proofErr w:type="spellStart"/>
      <w:r>
        <w:t>Дзержинскхиммаш</w:t>
      </w:r>
      <w:proofErr w:type="spellEnd"/>
      <w:r>
        <w:t xml:space="preserve">» соответствует требованиям, предусмотренным документацией. </w:t>
      </w:r>
    </w:p>
    <w:p w:rsidR="000A69FF" w:rsidRDefault="000A69FF" w:rsidP="000A69FF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ООО «</w:t>
      </w:r>
      <w:proofErr w:type="spellStart"/>
      <w:r>
        <w:t>Дзержинскхиммаш</w:t>
      </w:r>
      <w:proofErr w:type="spellEnd"/>
      <w:r>
        <w:t>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0A69FF" w:rsidRDefault="000A69FF" w:rsidP="000A69FF">
      <w:pPr>
        <w:numPr>
          <w:ilvl w:val="0"/>
          <w:numId w:val="1"/>
        </w:numPr>
        <w:spacing w:before="100" w:beforeAutospacing="1" w:after="100" w:afterAutospacing="1"/>
      </w:pPr>
      <w:r>
        <w:t>Настоящий протокол размещен на сайте http://www.a-k-d.ru.</w:t>
      </w:r>
    </w:p>
    <w:p w:rsidR="000A69FF" w:rsidRDefault="000A69FF" w:rsidP="000A69FF">
      <w:pPr>
        <w:numPr>
          <w:ilvl w:val="0"/>
          <w:numId w:val="1"/>
        </w:numPr>
        <w:spacing w:before="240" w:after="100" w:afterAutospacing="1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0A69FF" w:rsidTr="00EA24A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A69FF" w:rsidRDefault="000A69FF" w:rsidP="00EA2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  <w:tr w:rsidR="000A69FF" w:rsidTr="00EA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A69FF" w:rsidRDefault="000A69FF" w:rsidP="00EA24AF">
            <w:r>
              <w:t>__________________</w:t>
            </w:r>
          </w:p>
        </w:tc>
      </w:tr>
    </w:tbl>
    <w:p w:rsidR="004D5791" w:rsidRPr="002A76C4" w:rsidRDefault="004D5791">
      <w:pPr>
        <w:rPr>
          <w:sz w:val="2"/>
          <w:szCs w:val="2"/>
        </w:rPr>
      </w:pPr>
    </w:p>
    <w:sectPr w:rsidR="004D5791" w:rsidRPr="002A76C4" w:rsidSect="002A76C4">
      <w:pgSz w:w="11906" w:h="16838"/>
      <w:pgMar w:top="851" w:right="850" w:bottom="78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D66AB"/>
    <w:multiLevelType w:val="multilevel"/>
    <w:tmpl w:val="2AA8C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9FF"/>
    <w:rsid w:val="000A69FF"/>
    <w:rsid w:val="002A76C4"/>
    <w:rsid w:val="004D5791"/>
    <w:rsid w:val="00943902"/>
    <w:rsid w:val="00C21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A69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69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A69FF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21DB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1D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2012-07-24T12:44:00Z</cp:lastPrinted>
  <dcterms:created xsi:type="dcterms:W3CDTF">2012-07-24T11:46:00Z</dcterms:created>
  <dcterms:modified xsi:type="dcterms:W3CDTF">2012-07-24T12:44:00Z</dcterms:modified>
</cp:coreProperties>
</file>