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2D7CDC" w:rsidRPr="002D7CDC">
        <w:rPr>
          <w:sz w:val="28"/>
          <w:szCs w:val="28"/>
        </w:rPr>
        <w:t>13</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D42AD0" w:rsidRPr="002B1696" w:rsidRDefault="002B1696" w:rsidP="00CA2886">
      <w:pPr>
        <w:jc w:val="center"/>
        <w:rPr>
          <w:b/>
          <w:sz w:val="28"/>
          <w:szCs w:val="28"/>
        </w:rPr>
      </w:pPr>
      <w:r w:rsidRPr="002B1696">
        <w:rPr>
          <w:b/>
          <w:sz w:val="28"/>
          <w:szCs w:val="28"/>
        </w:rPr>
        <w:t xml:space="preserve">Оказание </w:t>
      </w:r>
      <w:r w:rsidR="002D7CDC">
        <w:rPr>
          <w:b/>
          <w:sz w:val="28"/>
          <w:szCs w:val="28"/>
        </w:rPr>
        <w:t>у</w:t>
      </w:r>
      <w:r w:rsidRPr="002B1696">
        <w:rPr>
          <w:b/>
          <w:sz w:val="28"/>
          <w:szCs w:val="28"/>
        </w:rPr>
        <w:t xml:space="preserve">слуг по </w:t>
      </w:r>
      <w:r w:rsidR="002D7CDC">
        <w:rPr>
          <w:b/>
          <w:sz w:val="28"/>
          <w:szCs w:val="28"/>
        </w:rPr>
        <w:t>проведению независимой аудиторской проверки (аудита нефинансовой отчетности) годового отчета</w:t>
      </w:r>
      <w:r w:rsidRPr="002B1696">
        <w:rPr>
          <w:b/>
          <w:sz w:val="28"/>
          <w:szCs w:val="28"/>
        </w:rPr>
        <w:t xml:space="preserve"> АО «НИАЭП» за 2014 г.</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2" w:name="_Toc318388607"/>
      <w:r w:rsidRPr="00D332E3">
        <w:rPr>
          <w:b w:val="0"/>
          <w:bCs/>
          <w:snapToGrid/>
          <w:sz w:val="28"/>
          <w:szCs w:val="28"/>
        </w:rPr>
        <w:lastRenderedPageBreak/>
        <w:t>СОДЕРЖАНИЕ</w:t>
      </w:r>
      <w:bookmarkEnd w:id="2"/>
    </w:p>
    <w:p w:rsidR="00563BA2" w:rsidRPr="002A5EBB" w:rsidRDefault="00563BA2" w:rsidP="002A5EBB">
      <w:pPr>
        <w:rPr>
          <w:sz w:val="28"/>
          <w:szCs w:val="28"/>
        </w:rPr>
      </w:pPr>
    </w:p>
    <w:p w:rsidR="002A5EBB" w:rsidRPr="002A5EBB" w:rsidRDefault="00C87330" w:rsidP="002A5EBB">
      <w:pPr>
        <w:pStyle w:val="16"/>
        <w:spacing w:line="240" w:lineRule="auto"/>
        <w:rPr>
          <w:rFonts w:eastAsiaTheme="minorEastAsia"/>
          <w:sz w:val="28"/>
          <w:szCs w:val="28"/>
        </w:rPr>
      </w:pPr>
      <w:r w:rsidRPr="002A5EBB">
        <w:rPr>
          <w:bCs/>
          <w:sz w:val="28"/>
          <w:szCs w:val="28"/>
        </w:rPr>
        <w:fldChar w:fldCharType="begin"/>
      </w:r>
      <w:r w:rsidRPr="002A5EBB">
        <w:rPr>
          <w:bCs/>
          <w:sz w:val="28"/>
          <w:szCs w:val="28"/>
        </w:rPr>
        <w:instrText xml:space="preserve"> TOC \o "1-3" \h \z \u </w:instrText>
      </w:r>
      <w:r w:rsidRPr="002A5EBB">
        <w:rPr>
          <w:bCs/>
          <w:sz w:val="28"/>
          <w:szCs w:val="28"/>
        </w:rPr>
        <w:fldChar w:fldCharType="separate"/>
      </w:r>
      <w:hyperlink w:anchor="_Toc409445327" w:history="1">
        <w:r w:rsidR="002A5EBB" w:rsidRPr="002A5EBB">
          <w:rPr>
            <w:rStyle w:val="afb"/>
            <w:sz w:val="28"/>
            <w:szCs w:val="28"/>
          </w:rPr>
          <w:t>ИЗВЕЩЕНИЕ О ПРОВЕДЕНИИ ЗАПРОСА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_Toc409445327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3</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28" w:history="1">
        <w:r w:rsidR="002A5EBB" w:rsidRPr="002A5EBB">
          <w:rPr>
            <w:rStyle w:val="afb"/>
            <w:sz w:val="28"/>
            <w:szCs w:val="28"/>
          </w:rPr>
          <w:t>ЧАСТЬ 1</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_Toc409445328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29" w:history="1">
        <w:r w:rsidR="002A5EBB" w:rsidRPr="002A5EBB">
          <w:rPr>
            <w:rStyle w:val="afb"/>
            <w:sz w:val="28"/>
            <w:szCs w:val="28"/>
          </w:rPr>
          <w:t>1.</w:t>
        </w:r>
        <w:r w:rsidR="002A5EBB" w:rsidRPr="002A5EBB">
          <w:rPr>
            <w:rFonts w:eastAsiaTheme="minorEastAsia"/>
            <w:sz w:val="28"/>
            <w:szCs w:val="28"/>
          </w:rPr>
          <w:tab/>
        </w:r>
        <w:r w:rsidR="002A5EBB" w:rsidRPr="002A5EBB">
          <w:rPr>
            <w:rStyle w:val="afb"/>
            <w:sz w:val="28"/>
            <w:szCs w:val="28"/>
          </w:rPr>
          <w:t>ТЕРМИНЫ И ОПРЕДЕЛЕНИЯ</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_Toc409445329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w:t>
        </w:r>
        <w:r w:rsidR="002A5EBB" w:rsidRPr="002A5EBB">
          <w:rPr>
            <w:webHidden/>
            <w:sz w:val="28"/>
            <w:szCs w:val="28"/>
          </w:rPr>
          <w:fldChar w:fldCharType="end"/>
        </w:r>
      </w:hyperlink>
    </w:p>
    <w:p w:rsidR="002A5EBB" w:rsidRPr="002A5EBB" w:rsidRDefault="00EB2E44" w:rsidP="002A5EBB">
      <w:pPr>
        <w:pStyle w:val="2a"/>
        <w:rPr>
          <w:rFonts w:ascii="Times New Roman" w:eastAsiaTheme="minorEastAsia" w:hAnsi="Times New Roman" w:cs="Times New Roman"/>
          <w:b w:val="0"/>
          <w:bCs w:val="0"/>
          <w:sz w:val="28"/>
          <w:szCs w:val="28"/>
        </w:rPr>
      </w:pPr>
      <w:hyperlink w:anchor="_Toc409445330" w:history="1">
        <w:r w:rsidR="002A5EBB" w:rsidRPr="002A5EBB">
          <w:rPr>
            <w:rStyle w:val="afb"/>
            <w:rFonts w:ascii="Times New Roman" w:hAnsi="Times New Roman" w:cs="Times New Roman"/>
            <w:b w:val="0"/>
            <w:sz w:val="28"/>
            <w:szCs w:val="28"/>
          </w:rPr>
          <w:t>СОКРАЩЕНИЯ</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_Toc409445330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7</w:t>
        </w:r>
        <w:r w:rsidR="002A5EBB" w:rsidRPr="002A5EBB">
          <w:rPr>
            <w:rFonts w:ascii="Times New Roman" w:hAnsi="Times New Roman" w:cs="Times New Roman"/>
            <w:b w:val="0"/>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31" w:history="1">
        <w:r w:rsidR="002A5EBB" w:rsidRPr="002A5EBB">
          <w:rPr>
            <w:rStyle w:val="afb"/>
            <w:sz w:val="28"/>
            <w:szCs w:val="28"/>
          </w:rPr>
          <w:t>2.</w:t>
        </w:r>
        <w:r w:rsidR="002A5EBB" w:rsidRPr="002A5EBB">
          <w:rPr>
            <w:rFonts w:eastAsiaTheme="minorEastAsia"/>
            <w:sz w:val="28"/>
            <w:szCs w:val="28"/>
          </w:rPr>
          <w:tab/>
        </w:r>
        <w:r w:rsidR="002A5EBB" w:rsidRPr="002A5EBB">
          <w:rPr>
            <w:rStyle w:val="afb"/>
            <w:sz w:val="28"/>
            <w:szCs w:val="28"/>
          </w:rPr>
          <w:t>Общие положения</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_Toc409445331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9</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32" w:history="1">
        <w:r w:rsidR="002A5EBB" w:rsidRPr="002A5EBB">
          <w:rPr>
            <w:rStyle w:val="afb"/>
            <w:sz w:val="28"/>
            <w:szCs w:val="28"/>
          </w:rPr>
          <w:t>3.</w:t>
        </w:r>
        <w:r w:rsidR="002A5EBB" w:rsidRPr="002A5EBB">
          <w:rPr>
            <w:rFonts w:eastAsiaTheme="minorEastAsia"/>
            <w:sz w:val="28"/>
            <w:szCs w:val="28"/>
          </w:rPr>
          <w:tab/>
        </w:r>
        <w:r w:rsidR="002A5EBB" w:rsidRPr="002A5EBB">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_Toc409445332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13</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33" w:history="1">
        <w:r w:rsidR="002A5EBB" w:rsidRPr="002A5EBB">
          <w:rPr>
            <w:rStyle w:val="afb"/>
            <w:sz w:val="28"/>
            <w:szCs w:val="28"/>
          </w:rPr>
          <w:t>4.</w:t>
        </w:r>
        <w:r w:rsidR="002A5EBB" w:rsidRPr="002A5EBB">
          <w:rPr>
            <w:rFonts w:eastAsiaTheme="minorEastAsia"/>
            <w:sz w:val="28"/>
            <w:szCs w:val="28"/>
          </w:rPr>
          <w:tab/>
        </w:r>
        <w:r w:rsidR="002A5EBB" w:rsidRPr="002A5EBB">
          <w:rPr>
            <w:rStyle w:val="afb"/>
            <w:sz w:val="28"/>
            <w:szCs w:val="28"/>
          </w:rPr>
          <w:t>Порядок проведения запроса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_Toc409445333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16</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34" w:history="1">
        <w:r w:rsidR="002A5EBB" w:rsidRPr="002A5EBB">
          <w:rPr>
            <w:rStyle w:val="afb"/>
            <w:sz w:val="28"/>
            <w:szCs w:val="28"/>
          </w:rPr>
          <w:t>5.</w:t>
        </w:r>
        <w:r w:rsidR="002A5EBB" w:rsidRPr="002A5EBB">
          <w:rPr>
            <w:rFonts w:eastAsiaTheme="minorEastAsia"/>
            <w:sz w:val="28"/>
            <w:szCs w:val="28"/>
          </w:rPr>
          <w:tab/>
        </w:r>
        <w:r w:rsidR="002A5EBB" w:rsidRPr="002A5EBB">
          <w:rPr>
            <w:rStyle w:val="afb"/>
            <w:sz w:val="28"/>
            <w:szCs w:val="28"/>
          </w:rPr>
          <w:t>ИНФОРМАЦИОННАЯ КАРТА ЗАПРОСА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_Toc409445334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39</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38" w:history="1">
        <w:r w:rsidR="002A5EBB" w:rsidRPr="002A5EBB">
          <w:rPr>
            <w:rStyle w:val="afb"/>
            <w:sz w:val="28"/>
            <w:szCs w:val="28"/>
          </w:rPr>
          <w:t>6.</w:t>
        </w:r>
        <w:r w:rsidR="002A5EBB" w:rsidRPr="002A5EBB">
          <w:rPr>
            <w:rFonts w:eastAsiaTheme="minorEastAsia"/>
            <w:sz w:val="28"/>
            <w:szCs w:val="28"/>
          </w:rPr>
          <w:tab/>
        </w:r>
        <w:r w:rsidR="002A5EBB" w:rsidRPr="002A5EBB">
          <w:rPr>
            <w:rStyle w:val="afb"/>
            <w:sz w:val="28"/>
            <w:szCs w:val="28"/>
          </w:rPr>
          <w:t>ОБРАЗЦЫ ФОРМ ОСНОВНЫХ ДОКУМЕНТОВ, ВКЛЮЧАЕМЫХ В ЗАЯВКУ НА УЧАСТИЕ В ЗАПРОСЕ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_Toc409445338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48</w:t>
        </w:r>
        <w:r w:rsidR="002A5EBB" w:rsidRPr="002A5EBB">
          <w:rPr>
            <w:webHidden/>
            <w:sz w:val="28"/>
            <w:szCs w:val="28"/>
          </w:rPr>
          <w:fldChar w:fldCharType="end"/>
        </w:r>
      </w:hyperlink>
    </w:p>
    <w:p w:rsidR="002A5EBB" w:rsidRPr="002A5EBB" w:rsidRDefault="00EB2E44" w:rsidP="002A5EBB">
      <w:pPr>
        <w:pStyle w:val="2a"/>
        <w:rPr>
          <w:rFonts w:ascii="Times New Roman" w:eastAsiaTheme="minorEastAsia" w:hAnsi="Times New Roman" w:cs="Times New Roman"/>
          <w:b w:val="0"/>
          <w:bCs w:val="0"/>
          <w:sz w:val="28"/>
          <w:szCs w:val="28"/>
        </w:rPr>
      </w:pPr>
      <w:hyperlink w:anchor="_Toc409445339" w:history="1">
        <w:r w:rsidR="002A5EBB" w:rsidRPr="002A5EBB">
          <w:rPr>
            <w:rStyle w:val="afb"/>
            <w:rFonts w:ascii="Times New Roman" w:hAnsi="Times New Roman" w:cs="Times New Roman"/>
            <w:b w:val="0"/>
            <w:sz w:val="28"/>
            <w:szCs w:val="28"/>
          </w:rPr>
          <w:t>ЗАЯВКА НА УЧАСТИЕ В ЗАПРОСЕ ПРЕДЛОЖЕНИЙ (Форма 1)</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_Toc409445339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48</w:t>
        </w:r>
        <w:r w:rsidR="002A5EBB" w:rsidRPr="002A5EBB">
          <w:rPr>
            <w:rFonts w:ascii="Times New Roman" w:hAnsi="Times New Roman" w:cs="Times New Roman"/>
            <w:b w:val="0"/>
            <w:webHidden/>
            <w:sz w:val="28"/>
            <w:szCs w:val="28"/>
          </w:rPr>
          <w:fldChar w:fldCharType="end"/>
        </w:r>
      </w:hyperlink>
    </w:p>
    <w:p w:rsidR="002A5EBB" w:rsidRPr="002A5EBB" w:rsidRDefault="00EB2E44" w:rsidP="002A5EBB">
      <w:pPr>
        <w:pStyle w:val="2a"/>
        <w:rPr>
          <w:rFonts w:ascii="Times New Roman" w:eastAsiaTheme="minorEastAsia" w:hAnsi="Times New Roman" w:cs="Times New Roman"/>
          <w:b w:val="0"/>
          <w:bCs w:val="0"/>
          <w:sz w:val="28"/>
          <w:szCs w:val="28"/>
        </w:rPr>
      </w:pPr>
      <w:hyperlink w:anchor="_Toc409445340" w:history="1">
        <w:r w:rsidR="002A5EBB" w:rsidRPr="002A5EBB">
          <w:rPr>
            <w:rStyle w:val="afb"/>
            <w:rFonts w:ascii="Times New Roman" w:hAnsi="Times New Roman" w:cs="Times New Roman"/>
            <w:b w:val="0"/>
            <w:sz w:val="28"/>
            <w:szCs w:val="28"/>
          </w:rPr>
          <w:t>АНКЕТА УЧАСТНИКА ЗАПРОСА ПРЕДЛОЖЕНИЙ (Форма 2)</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_Toc409445340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52</w:t>
        </w:r>
        <w:r w:rsidR="002A5EBB" w:rsidRPr="002A5EBB">
          <w:rPr>
            <w:rFonts w:ascii="Times New Roman" w:hAnsi="Times New Roman" w:cs="Times New Roman"/>
            <w:b w:val="0"/>
            <w:webHidden/>
            <w:sz w:val="28"/>
            <w:szCs w:val="28"/>
          </w:rPr>
          <w:fldChar w:fldCharType="end"/>
        </w:r>
      </w:hyperlink>
    </w:p>
    <w:p w:rsidR="002A5EBB" w:rsidRPr="002A5EBB" w:rsidRDefault="00EB2E44" w:rsidP="002A5EBB">
      <w:pPr>
        <w:pStyle w:val="2a"/>
        <w:rPr>
          <w:rFonts w:ascii="Times New Roman" w:eastAsiaTheme="minorEastAsia" w:hAnsi="Times New Roman" w:cs="Times New Roman"/>
          <w:b w:val="0"/>
          <w:bCs w:val="0"/>
          <w:sz w:val="28"/>
          <w:szCs w:val="28"/>
        </w:rPr>
      </w:pPr>
      <w:hyperlink w:anchor="_Toc409445341" w:history="1">
        <w:r w:rsidR="002A5EBB" w:rsidRPr="002A5EBB">
          <w:rPr>
            <w:rStyle w:val="afb"/>
            <w:rFonts w:ascii="Times New Roman" w:hAnsi="Times New Roman" w:cs="Times New Roman"/>
            <w:b w:val="0"/>
            <w:sz w:val="28"/>
            <w:szCs w:val="28"/>
          </w:rPr>
          <w:t>ТЕХНИЧЕСКОЕ ПРЕДЛОЖЕНИЕ (Форма 3)</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_Toc409445341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60</w:t>
        </w:r>
        <w:r w:rsidR="002A5EBB" w:rsidRPr="002A5EBB">
          <w:rPr>
            <w:rFonts w:ascii="Times New Roman" w:hAnsi="Times New Roman" w:cs="Times New Roman"/>
            <w:b w:val="0"/>
            <w:webHidden/>
            <w:sz w:val="28"/>
            <w:szCs w:val="28"/>
          </w:rPr>
          <w:fldChar w:fldCharType="end"/>
        </w:r>
      </w:hyperlink>
    </w:p>
    <w:p w:rsidR="002A5EBB" w:rsidRPr="002A5EBB" w:rsidRDefault="00EB2E44" w:rsidP="002A5EBB">
      <w:pPr>
        <w:pStyle w:val="2a"/>
        <w:rPr>
          <w:rFonts w:ascii="Times New Roman" w:eastAsiaTheme="minorEastAsia" w:hAnsi="Times New Roman" w:cs="Times New Roman"/>
          <w:b w:val="0"/>
          <w:bCs w:val="0"/>
          <w:sz w:val="28"/>
          <w:szCs w:val="28"/>
        </w:rPr>
      </w:pPr>
      <w:hyperlink w:anchor="_Toc409445342" w:history="1">
        <w:r w:rsidR="002A5EBB" w:rsidRPr="002A5EBB">
          <w:rPr>
            <w:rStyle w:val="afb"/>
            <w:rFonts w:ascii="Times New Roman" w:hAnsi="Times New Roman" w:cs="Times New Roman"/>
            <w:b w:val="0"/>
            <w:sz w:val="28"/>
            <w:szCs w:val="28"/>
          </w:rPr>
          <w:t>СПРАВКА ОБ ОПЫТЕ ВЫПОЛНЕНИЯ ДОГОВОРОВ (Форма 4)</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_Toc409445342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62</w:t>
        </w:r>
        <w:r w:rsidR="002A5EBB" w:rsidRPr="002A5EBB">
          <w:rPr>
            <w:rFonts w:ascii="Times New Roman" w:hAnsi="Times New Roman" w:cs="Times New Roman"/>
            <w:b w:val="0"/>
            <w:webHidden/>
            <w:sz w:val="28"/>
            <w:szCs w:val="28"/>
          </w:rPr>
          <w:fldChar w:fldCharType="end"/>
        </w:r>
      </w:hyperlink>
    </w:p>
    <w:p w:rsidR="002A5EBB" w:rsidRPr="002A5EBB" w:rsidRDefault="00EB2E44" w:rsidP="002A5EBB">
      <w:pPr>
        <w:pStyle w:val="2a"/>
        <w:rPr>
          <w:rFonts w:ascii="Times New Roman" w:eastAsiaTheme="minorEastAsia" w:hAnsi="Times New Roman" w:cs="Times New Roman"/>
          <w:b w:val="0"/>
          <w:bCs w:val="0"/>
          <w:sz w:val="28"/>
          <w:szCs w:val="28"/>
        </w:rPr>
      </w:pPr>
      <w:hyperlink w:anchor="_Toc409445343" w:history="1">
        <w:r w:rsidR="002A5EBB" w:rsidRPr="002A5EBB">
          <w:rPr>
            <w:rStyle w:val="afb"/>
            <w:rFonts w:ascii="Times New Roman" w:hAnsi="Times New Roman" w:cs="Times New Roman"/>
            <w:b w:val="0"/>
            <w:sz w:val="28"/>
            <w:szCs w:val="28"/>
          </w:rPr>
          <w:t>СПРАВКА О ПОБЕДИВШИХ ГОДОВЫХ ОТЧЕТАХ  В РАЗЛИЧНЫХ КОНКУРСАХ ОТЧЕТОВ (Форма 5)</w:t>
        </w:r>
        <w:r w:rsidR="002A5EBB" w:rsidRPr="002A5EBB">
          <w:rPr>
            <w:rFonts w:ascii="Times New Roman" w:hAnsi="Times New Roman" w:cs="Times New Roman"/>
            <w:b w:val="0"/>
            <w:webHidden/>
            <w:sz w:val="28"/>
            <w:szCs w:val="28"/>
          </w:rPr>
          <w:tab/>
        </w:r>
        <w:r w:rsidR="002A5EBB" w:rsidRPr="002A5EBB">
          <w:rPr>
            <w:rFonts w:ascii="Times New Roman" w:hAnsi="Times New Roman" w:cs="Times New Roman"/>
            <w:b w:val="0"/>
            <w:webHidden/>
            <w:sz w:val="28"/>
            <w:szCs w:val="28"/>
          </w:rPr>
          <w:fldChar w:fldCharType="begin"/>
        </w:r>
        <w:r w:rsidR="002A5EBB" w:rsidRPr="002A5EBB">
          <w:rPr>
            <w:rFonts w:ascii="Times New Roman" w:hAnsi="Times New Roman" w:cs="Times New Roman"/>
            <w:b w:val="0"/>
            <w:webHidden/>
            <w:sz w:val="28"/>
            <w:szCs w:val="28"/>
          </w:rPr>
          <w:instrText xml:space="preserve"> PAGEREF _Toc409445343 \h </w:instrText>
        </w:r>
        <w:r w:rsidR="002A5EBB" w:rsidRPr="002A5EBB">
          <w:rPr>
            <w:rFonts w:ascii="Times New Roman" w:hAnsi="Times New Roman" w:cs="Times New Roman"/>
            <w:b w:val="0"/>
            <w:webHidden/>
            <w:sz w:val="28"/>
            <w:szCs w:val="28"/>
          </w:rPr>
        </w:r>
        <w:r w:rsidR="002A5EBB" w:rsidRPr="002A5EBB">
          <w:rPr>
            <w:rFonts w:ascii="Times New Roman" w:hAnsi="Times New Roman" w:cs="Times New Roman"/>
            <w:b w:val="0"/>
            <w:webHidden/>
            <w:sz w:val="28"/>
            <w:szCs w:val="28"/>
          </w:rPr>
          <w:fldChar w:fldCharType="separate"/>
        </w:r>
        <w:r w:rsidR="002A5EBB" w:rsidRPr="002A5EBB">
          <w:rPr>
            <w:rFonts w:ascii="Times New Roman" w:hAnsi="Times New Roman" w:cs="Times New Roman"/>
            <w:b w:val="0"/>
            <w:webHidden/>
            <w:sz w:val="28"/>
            <w:szCs w:val="28"/>
          </w:rPr>
          <w:t>64</w:t>
        </w:r>
        <w:r w:rsidR="002A5EBB" w:rsidRPr="002A5EBB">
          <w:rPr>
            <w:rFonts w:ascii="Times New Roman" w:hAnsi="Times New Roman" w:cs="Times New Roman"/>
            <w:b w:val="0"/>
            <w:webHidden/>
            <w:sz w:val="28"/>
            <w:szCs w:val="28"/>
          </w:rPr>
          <w:fldChar w:fldCharType="end"/>
        </w:r>
      </w:hyperlink>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44" w:history="1">
        <w:r w:rsidR="002A5EBB" w:rsidRPr="002A5EBB">
          <w:rPr>
            <w:rStyle w:val="afb"/>
            <w:sz w:val="28"/>
            <w:szCs w:val="28"/>
          </w:rPr>
          <w:t>7.</w:t>
        </w:r>
        <w:r w:rsidR="002A5EBB" w:rsidRPr="002A5EBB">
          <w:rPr>
            <w:rFonts w:eastAsiaTheme="minorEastAsia"/>
            <w:sz w:val="28"/>
            <w:szCs w:val="28"/>
          </w:rPr>
          <w:tab/>
        </w:r>
        <w:r w:rsidR="002A5EBB" w:rsidRPr="002A5EBB">
          <w:rPr>
            <w:rStyle w:val="afb"/>
            <w:sz w:val="28"/>
            <w:szCs w:val="28"/>
          </w:rPr>
          <w:t>МЕТОДИКА ОЦЕНКИ ЗАЯВОК НА УЧАСТИЕ В ЗАПРОСЕ ПРЕДЛОЖЕНИЙ</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_Toc409445344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65</w:t>
        </w:r>
        <w:r w:rsidR="002A5EBB" w:rsidRPr="002A5EBB">
          <w:rPr>
            <w:webHidden/>
            <w:sz w:val="28"/>
            <w:szCs w:val="28"/>
          </w:rPr>
          <w:fldChar w:fldCharType="end"/>
        </w:r>
      </w:hyperlink>
    </w:p>
    <w:p w:rsidR="002A5EBB" w:rsidRDefault="002A5EBB" w:rsidP="002A5EBB">
      <w:pPr>
        <w:pStyle w:val="16"/>
        <w:spacing w:line="240" w:lineRule="auto"/>
        <w:rPr>
          <w:rStyle w:val="afb"/>
          <w:sz w:val="28"/>
          <w:szCs w:val="28"/>
        </w:rPr>
      </w:pPr>
    </w:p>
    <w:p w:rsidR="002A5EBB" w:rsidRDefault="002A5EBB" w:rsidP="002A5EBB">
      <w:pPr>
        <w:pStyle w:val="16"/>
        <w:spacing w:line="240" w:lineRule="auto"/>
        <w:rPr>
          <w:rStyle w:val="afb"/>
          <w:sz w:val="28"/>
          <w:szCs w:val="28"/>
        </w:rPr>
      </w:pPr>
    </w:p>
    <w:p w:rsidR="002A5EBB" w:rsidRPr="002A5EBB" w:rsidRDefault="00EB2E44" w:rsidP="002A5EBB">
      <w:pPr>
        <w:pStyle w:val="16"/>
        <w:spacing w:line="240" w:lineRule="auto"/>
        <w:rPr>
          <w:rFonts w:eastAsiaTheme="minorEastAsia"/>
          <w:sz w:val="28"/>
          <w:szCs w:val="28"/>
        </w:rPr>
      </w:pPr>
      <w:hyperlink w:anchor="_Toc409445345" w:history="1">
        <w:r w:rsidR="002A5EBB" w:rsidRPr="002A5EBB">
          <w:rPr>
            <w:rStyle w:val="afb"/>
            <w:sz w:val="28"/>
            <w:szCs w:val="28"/>
          </w:rPr>
          <w:t>ЧАСТЬ 2 Проект договора</w:t>
        </w:r>
        <w:r w:rsidR="002A5EBB" w:rsidRPr="002A5EBB">
          <w:rPr>
            <w:webHidden/>
            <w:sz w:val="28"/>
            <w:szCs w:val="28"/>
          </w:rPr>
          <w:tab/>
        </w:r>
        <w:r w:rsidR="002A5EBB" w:rsidRPr="002A5EBB">
          <w:rPr>
            <w:webHidden/>
            <w:sz w:val="28"/>
            <w:szCs w:val="28"/>
          </w:rPr>
          <w:fldChar w:fldCharType="begin"/>
        </w:r>
        <w:r w:rsidR="002A5EBB" w:rsidRPr="002A5EBB">
          <w:rPr>
            <w:webHidden/>
            <w:sz w:val="28"/>
            <w:szCs w:val="28"/>
          </w:rPr>
          <w:instrText xml:space="preserve"> PAGEREF _Toc409445345 \h </w:instrText>
        </w:r>
        <w:r w:rsidR="002A5EBB" w:rsidRPr="002A5EBB">
          <w:rPr>
            <w:webHidden/>
            <w:sz w:val="28"/>
            <w:szCs w:val="28"/>
          </w:rPr>
        </w:r>
        <w:r w:rsidR="002A5EBB" w:rsidRPr="002A5EBB">
          <w:rPr>
            <w:webHidden/>
            <w:sz w:val="28"/>
            <w:szCs w:val="28"/>
          </w:rPr>
          <w:fldChar w:fldCharType="separate"/>
        </w:r>
        <w:r w:rsidR="002A5EBB" w:rsidRPr="002A5EBB">
          <w:rPr>
            <w:webHidden/>
            <w:sz w:val="28"/>
            <w:szCs w:val="28"/>
          </w:rPr>
          <w:t>68</w:t>
        </w:r>
        <w:r w:rsidR="002A5EBB" w:rsidRPr="002A5EBB">
          <w:rPr>
            <w:webHidden/>
            <w:sz w:val="28"/>
            <w:szCs w:val="28"/>
          </w:rPr>
          <w:fldChar w:fldCharType="end"/>
        </w:r>
      </w:hyperlink>
    </w:p>
    <w:p w:rsidR="002223EA" w:rsidRPr="00C309D2" w:rsidRDefault="00C87330" w:rsidP="002A5EBB">
      <w:pPr>
        <w:rPr>
          <w:sz w:val="28"/>
          <w:szCs w:val="28"/>
        </w:rPr>
      </w:pPr>
      <w:r w:rsidRPr="002A5EBB">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9445327"/>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DC4D8B" w:rsidRPr="00852EFF" w:rsidRDefault="00C87330" w:rsidP="002B1696">
      <w:pPr>
        <w:numPr>
          <w:ilvl w:val="0"/>
          <w:numId w:val="6"/>
        </w:numPr>
        <w:tabs>
          <w:tab w:val="clear" w:pos="1200"/>
          <w:tab w:val="num" w:pos="-3544"/>
          <w:tab w:val="left" w:pos="-3402"/>
          <w:tab w:val="left" w:pos="-3261"/>
          <w:tab w:val="left" w:pos="-1418"/>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00852EFF" w:rsidRPr="00852EFF">
        <w:rPr>
          <w:b/>
          <w:sz w:val="28"/>
          <w:szCs w:val="28"/>
        </w:rPr>
        <w:t xml:space="preserve"> </w:t>
      </w:r>
      <w:r w:rsidR="002D7CDC" w:rsidRPr="002D7CDC">
        <w:rPr>
          <w:sz w:val="28"/>
          <w:szCs w:val="28"/>
        </w:rPr>
        <w:t>Оказание услуг по проведению независимой аудиторской проверки (аудита нефинансовой отчетности) годового отчета АО «НИАЭП» за 2014 г</w:t>
      </w:r>
      <w:r w:rsidR="002B1696" w:rsidRPr="002B1696">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C64CC8" w:rsidRPr="00076B0D">
        <w:rPr>
          <w:spacing w:val="-6"/>
          <w:sz w:val="28"/>
          <w:szCs w:val="28"/>
        </w:rPr>
        <w:t>«Аукционный Конкурсный Дом»</w:t>
      </w:r>
      <w:r w:rsidR="00C64CC8" w:rsidRPr="00076B0D">
        <w:rPr>
          <w:sz w:val="28"/>
          <w:szCs w:val="28"/>
        </w:rPr>
        <w:t xml:space="preserve"> в сети «Интернет» по адресу: </w:t>
      </w:r>
      <w:hyperlink r:id="rId12" w:history="1">
        <w:r w:rsidR="00C64CC8" w:rsidRPr="00076B0D">
          <w:rPr>
            <w:rStyle w:val="afb"/>
            <w:color w:val="auto"/>
            <w:sz w:val="28"/>
            <w:szCs w:val="28"/>
          </w:rPr>
          <w:t>www.</w:t>
        </w:r>
        <w:r w:rsidR="00C64CC8" w:rsidRPr="00076B0D">
          <w:rPr>
            <w:rStyle w:val="afb"/>
            <w:color w:val="auto"/>
            <w:sz w:val="28"/>
            <w:szCs w:val="28"/>
            <w:lang w:val="en-US"/>
          </w:rPr>
          <w:t>a</w:t>
        </w:r>
        <w:r w:rsidR="00C64CC8" w:rsidRPr="00076B0D">
          <w:rPr>
            <w:rStyle w:val="afb"/>
            <w:color w:val="auto"/>
            <w:sz w:val="28"/>
            <w:szCs w:val="28"/>
          </w:rPr>
          <w:t>-</w:t>
        </w:r>
        <w:r w:rsidR="00C64CC8" w:rsidRPr="00076B0D">
          <w:rPr>
            <w:rStyle w:val="afb"/>
            <w:color w:val="auto"/>
            <w:sz w:val="28"/>
            <w:szCs w:val="28"/>
            <w:lang w:val="en-US"/>
          </w:rPr>
          <w:t>k</w:t>
        </w:r>
        <w:r w:rsidR="00C64CC8" w:rsidRPr="00076B0D">
          <w:rPr>
            <w:rStyle w:val="afb"/>
            <w:color w:val="auto"/>
            <w:sz w:val="28"/>
            <w:szCs w:val="28"/>
          </w:rPr>
          <w:t>-</w:t>
        </w:r>
        <w:r w:rsidR="00C64CC8" w:rsidRPr="00076B0D">
          <w:rPr>
            <w:rStyle w:val="afb"/>
            <w:color w:val="auto"/>
            <w:sz w:val="28"/>
            <w:szCs w:val="28"/>
            <w:lang w:val="en-US"/>
          </w:rPr>
          <w:t>d</w:t>
        </w:r>
        <w:r w:rsidR="00C64CC8" w:rsidRPr="00076B0D">
          <w:rPr>
            <w:rStyle w:val="afb"/>
            <w:color w:val="auto"/>
            <w:sz w:val="28"/>
            <w:szCs w:val="28"/>
          </w:rPr>
          <w:t>.</w:t>
        </w:r>
        <w:proofErr w:type="spellStart"/>
        <w:r w:rsidR="00C64CC8" w:rsidRPr="00076B0D">
          <w:rPr>
            <w:rStyle w:val="afb"/>
            <w:color w:val="auto"/>
            <w:sz w:val="28"/>
            <w:szCs w:val="28"/>
          </w:rPr>
          <w:t>ru</w:t>
        </w:r>
        <w:proofErr w:type="spellEnd"/>
      </w:hyperlink>
      <w:r w:rsidR="004069DA">
        <w:rPr>
          <w:sz w:val="28"/>
          <w:szCs w:val="28"/>
        </w:rPr>
        <w:t xml:space="preserve"> </w:t>
      </w:r>
      <w:r w:rsidR="00563041" w:rsidRPr="00563041">
        <w:rPr>
          <w:sz w:val="28"/>
          <w:szCs w:val="28"/>
        </w:rPr>
        <w:t>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E5532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852EFF">
        <w:rPr>
          <w:b/>
          <w:sz w:val="28"/>
          <w:szCs w:val="28"/>
        </w:rPr>
        <w:t>:</w:t>
      </w:r>
      <w:r w:rsidR="006315E7" w:rsidRPr="00852EFF">
        <w:rPr>
          <w:b/>
          <w:sz w:val="28"/>
          <w:szCs w:val="28"/>
        </w:rPr>
        <w:t xml:space="preserve"> </w:t>
      </w:r>
      <w:r w:rsidR="00C75749">
        <w:rPr>
          <w:b/>
          <w:sz w:val="28"/>
          <w:szCs w:val="28"/>
        </w:rPr>
        <w:t>944 000</w:t>
      </w:r>
      <w:r w:rsidR="00852EFF">
        <w:rPr>
          <w:bCs/>
          <w:color w:val="000000"/>
        </w:rPr>
        <w:t xml:space="preserve"> </w:t>
      </w:r>
      <w:r w:rsidR="00281F9D" w:rsidRPr="00281F9D">
        <w:rPr>
          <w:sz w:val="28"/>
          <w:szCs w:val="28"/>
        </w:rPr>
        <w:t xml:space="preserve"> (</w:t>
      </w:r>
      <w:r w:rsidR="00C75749">
        <w:rPr>
          <w:sz w:val="28"/>
          <w:szCs w:val="28"/>
        </w:rPr>
        <w:t>Девятьсот сорок четыре тысячи</w:t>
      </w:r>
      <w:r w:rsidR="00281F9D" w:rsidRPr="00281F9D">
        <w:rPr>
          <w:sz w:val="28"/>
          <w:szCs w:val="28"/>
        </w:rPr>
        <w:t>) рубл</w:t>
      </w:r>
      <w:r w:rsidR="00C75749">
        <w:rPr>
          <w:sz w:val="28"/>
          <w:szCs w:val="28"/>
        </w:rPr>
        <w:t>ей</w:t>
      </w:r>
      <w:r w:rsidR="00281F9D" w:rsidRPr="00281F9D">
        <w:rPr>
          <w:sz w:val="28"/>
          <w:szCs w:val="28"/>
        </w:rPr>
        <w:t xml:space="preserve"> </w:t>
      </w:r>
      <w:r w:rsidR="00804006" w:rsidRPr="00804006">
        <w:rPr>
          <w:b/>
          <w:sz w:val="28"/>
          <w:szCs w:val="28"/>
        </w:rPr>
        <w:t>00</w:t>
      </w:r>
      <w:r w:rsidR="00281F9D" w:rsidRPr="00281F9D">
        <w:rPr>
          <w:sz w:val="28"/>
          <w:szCs w:val="28"/>
        </w:rPr>
        <w:t xml:space="preserve"> копе</w:t>
      </w:r>
      <w:r w:rsidR="00804006">
        <w:rPr>
          <w:sz w:val="28"/>
          <w:szCs w:val="28"/>
        </w:rPr>
        <w:t>е</w:t>
      </w:r>
      <w:r w:rsidR="00281F9D" w:rsidRPr="00281F9D">
        <w:rPr>
          <w:sz w:val="28"/>
          <w:szCs w:val="28"/>
        </w:rPr>
        <w:t>к</w:t>
      </w:r>
      <w:r w:rsidR="00341852">
        <w:rPr>
          <w:sz w:val="28"/>
          <w:szCs w:val="28"/>
        </w:rPr>
        <w:t>, включая НДС</w:t>
      </w:r>
      <w:r w:rsidR="00852EFF">
        <w:rPr>
          <w:sz w:val="28"/>
          <w:szCs w:val="28"/>
        </w:rPr>
        <w:t>.</w:t>
      </w:r>
    </w:p>
    <w:p w:rsidR="00E55320" w:rsidRPr="00E55320" w:rsidRDefault="00E55320" w:rsidP="00E55320">
      <w:pPr>
        <w:tabs>
          <w:tab w:val="left" w:pos="1134"/>
        </w:tabs>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C64CC8"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Порядок получения документации по запросу предложений 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5" w:history="1">
        <w:r w:rsidRPr="00076B0D">
          <w:rPr>
            <w:rStyle w:val="afb"/>
            <w:color w:val="auto"/>
            <w:sz w:val="28"/>
            <w:szCs w:val="28"/>
          </w:rPr>
          <w:t>www.</w:t>
        </w:r>
        <w:r w:rsidRPr="00076B0D">
          <w:rPr>
            <w:rStyle w:val="afb"/>
            <w:color w:val="auto"/>
            <w:sz w:val="28"/>
            <w:szCs w:val="28"/>
            <w:lang w:val="en-US"/>
          </w:rPr>
          <w:t>a</w:t>
        </w:r>
        <w:r w:rsidRPr="00076B0D">
          <w:rPr>
            <w:rStyle w:val="afb"/>
            <w:color w:val="auto"/>
            <w:sz w:val="28"/>
            <w:szCs w:val="28"/>
          </w:rPr>
          <w:t>-</w:t>
        </w:r>
        <w:r w:rsidRPr="00076B0D">
          <w:rPr>
            <w:rStyle w:val="afb"/>
            <w:color w:val="auto"/>
            <w:sz w:val="28"/>
            <w:szCs w:val="28"/>
            <w:lang w:val="en-US"/>
          </w:rPr>
          <w:t>k</w:t>
        </w:r>
        <w:r w:rsidRPr="00076B0D">
          <w:rPr>
            <w:rStyle w:val="afb"/>
            <w:color w:val="auto"/>
            <w:sz w:val="28"/>
            <w:szCs w:val="28"/>
          </w:rPr>
          <w:t>-</w:t>
        </w:r>
        <w:r w:rsidRPr="00076B0D">
          <w:rPr>
            <w:rStyle w:val="afb"/>
            <w:color w:val="auto"/>
            <w:sz w:val="28"/>
            <w:szCs w:val="28"/>
            <w:lang w:val="en-US"/>
          </w:rPr>
          <w:t>d</w:t>
        </w:r>
        <w:r w:rsidRPr="00076B0D">
          <w:rPr>
            <w:rStyle w:val="afb"/>
            <w:color w:val="auto"/>
            <w:sz w:val="28"/>
            <w:szCs w:val="28"/>
          </w:rPr>
          <w:t>.</w:t>
        </w:r>
        <w:proofErr w:type="spellStart"/>
        <w:r w:rsidRPr="00076B0D">
          <w:rPr>
            <w:rStyle w:val="afb"/>
            <w:color w:val="auto"/>
            <w:sz w:val="28"/>
            <w:szCs w:val="28"/>
          </w:rPr>
          <w:t>ru</w:t>
        </w:r>
        <w:proofErr w:type="spellEnd"/>
      </w:hyperlink>
      <w:r w:rsidRPr="00602BAF">
        <w:rPr>
          <w:sz w:val="28"/>
          <w:szCs w:val="28"/>
        </w:rPr>
        <w:t xml:space="preserve"> </w:t>
      </w:r>
      <w:r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C64CC8"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Pr="00076B0D">
        <w:rPr>
          <w:spacing w:val="-6"/>
          <w:sz w:val="28"/>
          <w:szCs w:val="28"/>
        </w:rPr>
        <w:t>«Аукционный Конкурсный Дом»</w:t>
      </w:r>
      <w:r w:rsidRPr="00076B0D">
        <w:rPr>
          <w:sz w:val="28"/>
          <w:szCs w:val="28"/>
        </w:rPr>
        <w:t xml:space="preserve"> в сети «Интернет» по адресу: </w:t>
      </w:r>
      <w:hyperlink r:id="rId16" w:history="1">
        <w:r w:rsidRPr="00076B0D">
          <w:rPr>
            <w:rStyle w:val="afb"/>
            <w:color w:val="auto"/>
            <w:sz w:val="28"/>
            <w:szCs w:val="28"/>
          </w:rPr>
          <w:t>www.</w:t>
        </w:r>
        <w:r w:rsidRPr="00076B0D">
          <w:rPr>
            <w:rStyle w:val="afb"/>
            <w:color w:val="auto"/>
            <w:sz w:val="28"/>
            <w:szCs w:val="28"/>
            <w:lang w:val="en-US"/>
          </w:rPr>
          <w:t>a</w:t>
        </w:r>
        <w:r w:rsidRPr="00076B0D">
          <w:rPr>
            <w:rStyle w:val="afb"/>
            <w:color w:val="auto"/>
            <w:sz w:val="28"/>
            <w:szCs w:val="28"/>
          </w:rPr>
          <w:t>-</w:t>
        </w:r>
        <w:r w:rsidRPr="00076B0D">
          <w:rPr>
            <w:rStyle w:val="afb"/>
            <w:color w:val="auto"/>
            <w:sz w:val="28"/>
            <w:szCs w:val="28"/>
            <w:lang w:val="en-US"/>
          </w:rPr>
          <w:t>k</w:t>
        </w:r>
        <w:r w:rsidRPr="00076B0D">
          <w:rPr>
            <w:rStyle w:val="afb"/>
            <w:color w:val="auto"/>
            <w:sz w:val="28"/>
            <w:szCs w:val="28"/>
          </w:rPr>
          <w:t>-</w:t>
        </w:r>
        <w:r w:rsidRPr="00076B0D">
          <w:rPr>
            <w:rStyle w:val="afb"/>
            <w:color w:val="auto"/>
            <w:sz w:val="28"/>
            <w:szCs w:val="28"/>
            <w:lang w:val="en-US"/>
          </w:rPr>
          <w:t>d</w:t>
        </w:r>
        <w:r w:rsidRPr="00076B0D">
          <w:rPr>
            <w:rStyle w:val="afb"/>
            <w:color w:val="auto"/>
            <w:sz w:val="28"/>
            <w:szCs w:val="28"/>
          </w:rPr>
          <w:t>.</w:t>
        </w:r>
        <w:proofErr w:type="spellStart"/>
        <w:r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w:t>
      </w:r>
      <w:r w:rsidRPr="00EB2E44">
        <w:rPr>
          <w:spacing w:val="-6"/>
          <w:sz w:val="28"/>
          <w:szCs w:val="28"/>
        </w:rPr>
        <w:t xml:space="preserve">порядке и в соответствии с регламентом работы данной ЭТП, в срок не позднее 09-30 (время </w:t>
      </w:r>
      <w:r w:rsidRPr="00EB2E44">
        <w:rPr>
          <w:sz w:val="28"/>
          <w:szCs w:val="28"/>
        </w:rPr>
        <w:t xml:space="preserve">московское) </w:t>
      </w:r>
      <w:r w:rsidRPr="00EB2E44">
        <w:rPr>
          <w:b/>
          <w:sz w:val="28"/>
          <w:szCs w:val="28"/>
        </w:rPr>
        <w:t>«</w:t>
      </w:r>
      <w:r w:rsidR="00EB2E44" w:rsidRPr="00EB2E44">
        <w:rPr>
          <w:b/>
          <w:sz w:val="28"/>
          <w:szCs w:val="28"/>
        </w:rPr>
        <w:t>16</w:t>
      </w:r>
      <w:r w:rsidRPr="00EB2E44">
        <w:rPr>
          <w:b/>
          <w:sz w:val="28"/>
          <w:szCs w:val="28"/>
        </w:rPr>
        <w:t xml:space="preserve">» </w:t>
      </w:r>
      <w:r w:rsidR="00BA0F48" w:rsidRPr="00EB2E44">
        <w:rPr>
          <w:b/>
          <w:sz w:val="28"/>
          <w:szCs w:val="28"/>
        </w:rPr>
        <w:t>февраля</w:t>
      </w:r>
      <w:proofErr w:type="gramEnd"/>
      <w:r w:rsidR="00BA0F48" w:rsidRPr="00EB2E44">
        <w:rPr>
          <w:b/>
          <w:sz w:val="28"/>
          <w:szCs w:val="28"/>
        </w:rPr>
        <w:t xml:space="preserve"> </w:t>
      </w:r>
      <w:r w:rsidRPr="00EB2E44">
        <w:rPr>
          <w:b/>
          <w:sz w:val="28"/>
          <w:szCs w:val="28"/>
        </w:rPr>
        <w:t>2015 года</w:t>
      </w:r>
      <w:r w:rsidR="00281F9D" w:rsidRPr="00EB2E44">
        <w:rPr>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C64CC8" w:rsidRPr="0077787F">
        <w:rPr>
          <w:spacing w:val="-6"/>
          <w:sz w:val="28"/>
          <w:szCs w:val="28"/>
        </w:rPr>
        <w:t>электронн</w:t>
      </w:r>
      <w:r w:rsidR="00C64CC8">
        <w:rPr>
          <w:spacing w:val="-6"/>
          <w:sz w:val="28"/>
          <w:szCs w:val="28"/>
        </w:rPr>
        <w:t>ая</w:t>
      </w:r>
      <w:r w:rsidR="00C64CC8" w:rsidRPr="0077787F">
        <w:rPr>
          <w:spacing w:val="-6"/>
          <w:sz w:val="28"/>
          <w:szCs w:val="28"/>
        </w:rPr>
        <w:t xml:space="preserve"> торгов</w:t>
      </w:r>
      <w:r w:rsidR="00C64CC8">
        <w:rPr>
          <w:spacing w:val="-6"/>
          <w:sz w:val="28"/>
          <w:szCs w:val="28"/>
        </w:rPr>
        <w:t>ая</w:t>
      </w:r>
      <w:r w:rsidR="00C64CC8" w:rsidRPr="0077787F">
        <w:rPr>
          <w:spacing w:val="-6"/>
          <w:sz w:val="28"/>
          <w:szCs w:val="28"/>
        </w:rPr>
        <w:t xml:space="preserve"> площадк</w:t>
      </w:r>
      <w:r w:rsidR="00C64CC8">
        <w:rPr>
          <w:spacing w:val="-6"/>
          <w:sz w:val="28"/>
          <w:szCs w:val="28"/>
        </w:rPr>
        <w:t>а</w:t>
      </w:r>
      <w:r w:rsidR="00C64CC8" w:rsidRPr="0077787F">
        <w:rPr>
          <w:spacing w:val="-6"/>
          <w:sz w:val="28"/>
          <w:szCs w:val="28"/>
        </w:rPr>
        <w:t xml:space="preserve"> </w:t>
      </w:r>
      <w:r w:rsidR="00C64CC8" w:rsidRPr="0077787F">
        <w:rPr>
          <w:sz w:val="28"/>
          <w:szCs w:val="28"/>
        </w:rPr>
        <w:t xml:space="preserve">«Аукционный </w:t>
      </w:r>
      <w:r w:rsidR="00C64CC8" w:rsidRPr="00F84633">
        <w:rPr>
          <w:sz w:val="28"/>
          <w:szCs w:val="28"/>
        </w:rPr>
        <w:t>Конкурсный Дом»</w:t>
      </w:r>
      <w:r w:rsidR="00C64CC8" w:rsidRPr="00F84633">
        <w:rPr>
          <w:b/>
          <w:i/>
        </w:rPr>
        <w:t xml:space="preserve"> </w:t>
      </w:r>
      <w:r w:rsidR="00C64CC8" w:rsidRPr="008E6D7A">
        <w:rPr>
          <w:sz w:val="28"/>
          <w:szCs w:val="28"/>
        </w:rPr>
        <w:t xml:space="preserve">в сети «Интернет» по адресу: </w:t>
      </w:r>
      <w:hyperlink r:id="rId17" w:history="1">
        <w:r w:rsidR="00C64CC8" w:rsidRPr="00076B0D">
          <w:rPr>
            <w:rStyle w:val="afb"/>
            <w:color w:val="auto"/>
            <w:sz w:val="28"/>
            <w:szCs w:val="28"/>
          </w:rPr>
          <w:t>www.</w:t>
        </w:r>
        <w:r w:rsidR="00C64CC8" w:rsidRPr="00076B0D">
          <w:rPr>
            <w:rStyle w:val="afb"/>
            <w:color w:val="auto"/>
            <w:sz w:val="28"/>
            <w:szCs w:val="28"/>
            <w:lang w:val="en-US"/>
          </w:rPr>
          <w:t>a</w:t>
        </w:r>
        <w:r w:rsidR="00C64CC8" w:rsidRPr="00076B0D">
          <w:rPr>
            <w:rStyle w:val="afb"/>
            <w:color w:val="auto"/>
            <w:sz w:val="28"/>
            <w:szCs w:val="28"/>
          </w:rPr>
          <w:t>-</w:t>
        </w:r>
        <w:r w:rsidR="00C64CC8" w:rsidRPr="00076B0D">
          <w:rPr>
            <w:rStyle w:val="afb"/>
            <w:color w:val="auto"/>
            <w:sz w:val="28"/>
            <w:szCs w:val="28"/>
            <w:lang w:val="en-US"/>
          </w:rPr>
          <w:t>k</w:t>
        </w:r>
        <w:r w:rsidR="00C64CC8" w:rsidRPr="00076B0D">
          <w:rPr>
            <w:rStyle w:val="afb"/>
            <w:color w:val="auto"/>
            <w:sz w:val="28"/>
            <w:szCs w:val="28"/>
          </w:rPr>
          <w:t>-</w:t>
        </w:r>
        <w:r w:rsidR="00C64CC8" w:rsidRPr="00076B0D">
          <w:rPr>
            <w:rStyle w:val="afb"/>
            <w:color w:val="auto"/>
            <w:sz w:val="28"/>
            <w:szCs w:val="28"/>
            <w:lang w:val="en-US"/>
          </w:rPr>
          <w:t>d</w:t>
        </w:r>
        <w:r w:rsidR="00C64CC8" w:rsidRPr="00076B0D">
          <w:rPr>
            <w:rStyle w:val="afb"/>
            <w:color w:val="auto"/>
            <w:sz w:val="28"/>
            <w:szCs w:val="28"/>
          </w:rPr>
          <w:t>.</w:t>
        </w:r>
        <w:proofErr w:type="spellStart"/>
        <w:r w:rsidR="00C64CC8" w:rsidRPr="00076B0D">
          <w:rPr>
            <w:rStyle w:val="afb"/>
            <w:color w:val="auto"/>
            <w:sz w:val="28"/>
            <w:szCs w:val="28"/>
          </w:rPr>
          <w:t>ru</w:t>
        </w:r>
        <w:proofErr w:type="spellEnd"/>
      </w:hyperlink>
      <w:r w:rsidR="00C64CC8" w:rsidRPr="00812AAF">
        <w:rPr>
          <w:sz w:val="28"/>
          <w:szCs w:val="28"/>
        </w:rPr>
        <w:t xml:space="preserve">, </w:t>
      </w:r>
      <w:r w:rsidR="00C64CC8" w:rsidRPr="00812AAF">
        <w:rPr>
          <w:spacing w:val="-6"/>
          <w:sz w:val="28"/>
          <w:szCs w:val="28"/>
        </w:rPr>
        <w:t xml:space="preserve">09-30 (время московское) </w:t>
      </w:r>
      <w:r w:rsidR="00C64CC8" w:rsidRPr="00EB2E44">
        <w:rPr>
          <w:b/>
          <w:sz w:val="28"/>
          <w:szCs w:val="28"/>
        </w:rPr>
        <w:t>«</w:t>
      </w:r>
      <w:r w:rsidR="00356427" w:rsidRPr="00EB2E44">
        <w:rPr>
          <w:b/>
          <w:sz w:val="28"/>
          <w:szCs w:val="28"/>
        </w:rPr>
        <w:t>1</w:t>
      </w:r>
      <w:r w:rsidR="00EB2E44" w:rsidRPr="00EB2E44">
        <w:rPr>
          <w:b/>
          <w:sz w:val="28"/>
          <w:szCs w:val="28"/>
        </w:rPr>
        <w:t>6</w:t>
      </w:r>
      <w:r w:rsidR="00C64CC8" w:rsidRPr="00EB2E44">
        <w:rPr>
          <w:b/>
          <w:sz w:val="28"/>
          <w:szCs w:val="28"/>
        </w:rPr>
        <w:t>»</w:t>
      </w:r>
      <w:r w:rsidR="00BA0F48" w:rsidRPr="00EB2E44">
        <w:rPr>
          <w:b/>
          <w:sz w:val="28"/>
          <w:szCs w:val="28"/>
        </w:rPr>
        <w:t xml:space="preserve"> февраля </w:t>
      </w:r>
      <w:r w:rsidR="00C64CC8" w:rsidRPr="00EB2E44">
        <w:rPr>
          <w:b/>
          <w:sz w:val="28"/>
          <w:szCs w:val="28"/>
        </w:rPr>
        <w:t>2015 года</w:t>
      </w:r>
      <w:r w:rsidR="00281F9D" w:rsidRPr="00EB2E44">
        <w:rPr>
          <w:b/>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sidRPr="00EB2E44">
        <w:rPr>
          <w:b/>
          <w:sz w:val="28"/>
          <w:szCs w:val="28"/>
        </w:rPr>
        <w:t>«</w:t>
      </w:r>
      <w:r w:rsidR="00EB2E44" w:rsidRPr="00EB2E44">
        <w:rPr>
          <w:b/>
          <w:sz w:val="28"/>
          <w:szCs w:val="28"/>
        </w:rPr>
        <w:t>1</w:t>
      </w:r>
      <w:r w:rsidR="00BA0F48" w:rsidRPr="00EB2E44">
        <w:rPr>
          <w:b/>
          <w:sz w:val="28"/>
          <w:szCs w:val="28"/>
        </w:rPr>
        <w:t>0</w:t>
      </w:r>
      <w:r w:rsidR="00281F9D" w:rsidRPr="00EB2E44">
        <w:rPr>
          <w:b/>
          <w:sz w:val="28"/>
          <w:szCs w:val="28"/>
        </w:rPr>
        <w:t>»</w:t>
      </w:r>
      <w:r w:rsidR="00BA0F48" w:rsidRPr="00EB2E44">
        <w:rPr>
          <w:b/>
          <w:sz w:val="28"/>
          <w:szCs w:val="28"/>
        </w:rPr>
        <w:t xml:space="preserve"> марта </w:t>
      </w:r>
      <w:r w:rsidR="00352599" w:rsidRPr="00EB2E44">
        <w:rPr>
          <w:b/>
          <w:sz w:val="28"/>
          <w:szCs w:val="28"/>
        </w:rPr>
        <w:t>2</w:t>
      </w:r>
      <w:r w:rsidR="00281F9D" w:rsidRPr="00EB2E44">
        <w:rPr>
          <w:b/>
          <w:sz w:val="28"/>
          <w:szCs w:val="28"/>
        </w:rPr>
        <w:t>01</w:t>
      </w:r>
      <w:r w:rsidR="00D22805" w:rsidRPr="00EB2E44">
        <w:rPr>
          <w:b/>
          <w:sz w:val="28"/>
          <w:szCs w:val="28"/>
        </w:rPr>
        <w:t>5</w:t>
      </w:r>
      <w:r w:rsidR="00281F9D" w:rsidRPr="00EB2E44">
        <w:rPr>
          <w:b/>
          <w:sz w:val="28"/>
          <w:szCs w:val="28"/>
        </w:rPr>
        <w:t xml:space="preserve"> года</w:t>
      </w:r>
      <w:r w:rsidR="00382DA0" w:rsidRPr="00EB2E44">
        <w:rPr>
          <w:b/>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sidRPr="00EB2E44">
        <w:rPr>
          <w:b/>
          <w:sz w:val="28"/>
          <w:szCs w:val="28"/>
        </w:rPr>
        <w:t>«</w:t>
      </w:r>
      <w:r w:rsidR="00EB2E44" w:rsidRPr="00EB2E44">
        <w:rPr>
          <w:b/>
          <w:sz w:val="28"/>
          <w:szCs w:val="28"/>
        </w:rPr>
        <w:t>20</w:t>
      </w:r>
      <w:r w:rsidR="00281F9D" w:rsidRPr="00EB2E44">
        <w:rPr>
          <w:b/>
          <w:sz w:val="28"/>
          <w:szCs w:val="28"/>
        </w:rPr>
        <w:t>»</w:t>
      </w:r>
      <w:r w:rsidR="00BA0F48" w:rsidRPr="00EB2E44">
        <w:rPr>
          <w:b/>
          <w:sz w:val="28"/>
          <w:szCs w:val="28"/>
        </w:rPr>
        <w:t xml:space="preserve"> марта </w:t>
      </w:r>
      <w:r w:rsidR="00281F9D" w:rsidRPr="00EB2E44">
        <w:rPr>
          <w:b/>
          <w:sz w:val="28"/>
          <w:szCs w:val="28"/>
        </w:rPr>
        <w:t>2</w:t>
      </w:r>
      <w:r w:rsidR="00D22805" w:rsidRPr="00EB2E44">
        <w:rPr>
          <w:b/>
          <w:sz w:val="28"/>
          <w:szCs w:val="28"/>
        </w:rPr>
        <w:t>015</w:t>
      </w:r>
      <w:r w:rsidR="00281F9D" w:rsidRPr="00EB2E44">
        <w:rPr>
          <w:b/>
          <w:sz w:val="28"/>
          <w:szCs w:val="28"/>
        </w:rPr>
        <w:t xml:space="preserve"> года</w:t>
      </w:r>
      <w:r w:rsidR="00726F2A" w:rsidRPr="00EB2E44">
        <w:rPr>
          <w:b/>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9445328"/>
      <w:r w:rsidR="00C14669" w:rsidRPr="00824550">
        <w:rPr>
          <w:b/>
          <w:sz w:val="28"/>
          <w:szCs w:val="28"/>
        </w:rPr>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9445329"/>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9445330"/>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9445331"/>
      <w:r w:rsidRPr="00A170B1">
        <w:rPr>
          <w:b/>
        </w:rPr>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4203ED">
      <w:pPr>
        <w:numPr>
          <w:ilvl w:val="0"/>
          <w:numId w:val="33"/>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4203ED">
      <w:pPr>
        <w:numPr>
          <w:ilvl w:val="0"/>
          <w:numId w:val="33"/>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4203ED">
      <w:pPr>
        <w:numPr>
          <w:ilvl w:val="0"/>
          <w:numId w:val="33"/>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4203ED">
      <w:pPr>
        <w:numPr>
          <w:ilvl w:val="0"/>
          <w:numId w:val="34"/>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4203ED">
      <w:pPr>
        <w:numPr>
          <w:ilvl w:val="0"/>
          <w:numId w:val="34"/>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4203ED">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4203ED">
      <w:pPr>
        <w:pStyle w:val="afff"/>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4203ED">
      <w:pPr>
        <w:pStyle w:val="afff"/>
        <w:numPr>
          <w:ilvl w:val="0"/>
          <w:numId w:val="46"/>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9445332"/>
      <w:r w:rsidRPr="009B78A0">
        <w:rPr>
          <w:b/>
        </w:rPr>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запросе предложений, обеспечение договора является сделкой 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4203ED">
      <w:pPr>
        <w:numPr>
          <w:ilvl w:val="0"/>
          <w:numId w:val="47"/>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4203ED">
      <w:pPr>
        <w:numPr>
          <w:ilvl w:val="0"/>
          <w:numId w:val="47"/>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4203ED">
      <w:pPr>
        <w:numPr>
          <w:ilvl w:val="0"/>
          <w:numId w:val="47"/>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4203ED">
      <w:pPr>
        <w:numPr>
          <w:ilvl w:val="0"/>
          <w:numId w:val="47"/>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9"/>
    </w:p>
    <w:bookmarkEnd w:id="100"/>
    <w:bookmarkEnd w:id="101"/>
    <w:bookmarkEnd w:id="102"/>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9445333"/>
      <w:r w:rsidRPr="009B78A0">
        <w:rPr>
          <w:b/>
        </w:rPr>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4203ED">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4203E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4203ED">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4203ED">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4203ED">
      <w:pPr>
        <w:numPr>
          <w:ilvl w:val="0"/>
          <w:numId w:val="35"/>
        </w:numPr>
        <w:ind w:left="0" w:firstLine="709"/>
        <w:jc w:val="both"/>
      </w:pPr>
      <w:r w:rsidRPr="009B78A0">
        <w:t>отозвать поданную заявку и подать ее вновь (при желании);</w:t>
      </w:r>
    </w:p>
    <w:p w:rsidR="00125862" w:rsidRPr="009B78A0" w:rsidRDefault="00125862" w:rsidP="004203ED">
      <w:pPr>
        <w:numPr>
          <w:ilvl w:val="0"/>
          <w:numId w:val="35"/>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4203ED">
      <w:pPr>
        <w:numPr>
          <w:ilvl w:val="0"/>
          <w:numId w:val="35"/>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4203ED">
      <w:pPr>
        <w:numPr>
          <w:ilvl w:val="0"/>
          <w:numId w:val="31"/>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4203ED">
      <w:pPr>
        <w:widowControl w:val="0"/>
        <w:numPr>
          <w:ilvl w:val="0"/>
          <w:numId w:val="30"/>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4203ED">
      <w:pPr>
        <w:widowControl w:val="0"/>
        <w:numPr>
          <w:ilvl w:val="0"/>
          <w:numId w:val="30"/>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4203ED">
      <w:pPr>
        <w:pStyle w:val="afff"/>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4203ED">
      <w:pPr>
        <w:numPr>
          <w:ilvl w:val="0"/>
          <w:numId w:val="29"/>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4203ED">
      <w:pPr>
        <w:numPr>
          <w:ilvl w:val="0"/>
          <w:numId w:val="29"/>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4203ED">
      <w:pPr>
        <w:numPr>
          <w:ilvl w:val="0"/>
          <w:numId w:val="29"/>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4203ED">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4203ED">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4203ED">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4203ED">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4203ED">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4203ED">
      <w:pPr>
        <w:pStyle w:val="afff"/>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4203ED">
      <w:pPr>
        <w:numPr>
          <w:ilvl w:val="0"/>
          <w:numId w:val="43"/>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4203ED">
      <w:pPr>
        <w:numPr>
          <w:ilvl w:val="0"/>
          <w:numId w:val="43"/>
        </w:numPr>
        <w:autoSpaceDE w:val="0"/>
        <w:autoSpaceDN w:val="0"/>
        <w:adjustRightInd w:val="0"/>
        <w:ind w:left="0" w:firstLine="709"/>
        <w:jc w:val="both"/>
      </w:pPr>
      <w:bookmarkStart w:id="232"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4203ED">
      <w:pPr>
        <w:numPr>
          <w:ilvl w:val="0"/>
          <w:numId w:val="43"/>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4203ED">
      <w:pPr>
        <w:numPr>
          <w:ilvl w:val="0"/>
          <w:numId w:val="43"/>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4203ED">
      <w:pPr>
        <w:numPr>
          <w:ilvl w:val="0"/>
          <w:numId w:val="43"/>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4203ED">
      <w:pPr>
        <w:numPr>
          <w:ilvl w:val="0"/>
          <w:numId w:val="52"/>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4203ED">
      <w:pPr>
        <w:numPr>
          <w:ilvl w:val="0"/>
          <w:numId w:val="52"/>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4203ED">
      <w:pPr>
        <w:numPr>
          <w:ilvl w:val="0"/>
          <w:numId w:val="52"/>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4203ED">
      <w:pPr>
        <w:numPr>
          <w:ilvl w:val="0"/>
          <w:numId w:val="52"/>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4203ED">
      <w:pPr>
        <w:numPr>
          <w:ilvl w:val="0"/>
          <w:numId w:val="52"/>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4203ED">
      <w:pPr>
        <w:numPr>
          <w:ilvl w:val="0"/>
          <w:numId w:val="52"/>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4203ED">
      <w:pPr>
        <w:numPr>
          <w:ilvl w:val="0"/>
          <w:numId w:val="52"/>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4203ED">
      <w:pPr>
        <w:numPr>
          <w:ilvl w:val="0"/>
          <w:numId w:val="52"/>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4203ED">
      <w:pPr>
        <w:numPr>
          <w:ilvl w:val="0"/>
          <w:numId w:val="52"/>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4203ED">
      <w:pPr>
        <w:numPr>
          <w:ilvl w:val="0"/>
          <w:numId w:val="50"/>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4203ED">
      <w:pPr>
        <w:numPr>
          <w:ilvl w:val="0"/>
          <w:numId w:val="50"/>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4203ED">
      <w:pPr>
        <w:numPr>
          <w:ilvl w:val="0"/>
          <w:numId w:val="50"/>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4203ED">
      <w:pPr>
        <w:numPr>
          <w:ilvl w:val="0"/>
          <w:numId w:val="50"/>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4203ED">
      <w:pPr>
        <w:numPr>
          <w:ilvl w:val="0"/>
          <w:numId w:val="32"/>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4203ED">
      <w:pPr>
        <w:numPr>
          <w:ilvl w:val="0"/>
          <w:numId w:val="32"/>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2"/>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2"/>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4203ED">
      <w:pPr>
        <w:numPr>
          <w:ilvl w:val="0"/>
          <w:numId w:val="32"/>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4203ED">
      <w:pPr>
        <w:numPr>
          <w:ilvl w:val="0"/>
          <w:numId w:val="37"/>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4203ED">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4203ED">
      <w:pPr>
        <w:pStyle w:val="afff"/>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4203ED">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4203ED">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4203ED">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4203ED">
      <w:pPr>
        <w:pStyle w:val="af4"/>
        <w:numPr>
          <w:ilvl w:val="0"/>
          <w:numId w:val="40"/>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4203ED">
      <w:pPr>
        <w:numPr>
          <w:ilvl w:val="0"/>
          <w:numId w:val="51"/>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4203ED">
      <w:pPr>
        <w:numPr>
          <w:ilvl w:val="0"/>
          <w:numId w:val="51"/>
        </w:numPr>
        <w:tabs>
          <w:tab w:val="left" w:pos="1276"/>
        </w:tabs>
        <w:ind w:left="0" w:firstLine="709"/>
        <w:jc w:val="both"/>
      </w:pPr>
      <w:r w:rsidRPr="00BC4461">
        <w:t>изменения потребностей заказчика;</w:t>
      </w:r>
    </w:p>
    <w:p w:rsidR="00B52F69" w:rsidRPr="00BC4461" w:rsidRDefault="00B52F69" w:rsidP="004203ED">
      <w:pPr>
        <w:numPr>
          <w:ilvl w:val="0"/>
          <w:numId w:val="51"/>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4203ED">
      <w:pPr>
        <w:numPr>
          <w:ilvl w:val="0"/>
          <w:numId w:val="38"/>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t>В случае уклонения лица, с которым заключается договор, от подписания договора, заказчик:</w:t>
      </w:r>
    </w:p>
    <w:p w:rsidR="00B52F69" w:rsidRPr="00BC4461" w:rsidRDefault="00B52F69" w:rsidP="004203ED">
      <w:pPr>
        <w:numPr>
          <w:ilvl w:val="0"/>
          <w:numId w:val="39"/>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4203ED">
      <w:pPr>
        <w:numPr>
          <w:ilvl w:val="0"/>
          <w:numId w:val="39"/>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4203ED">
      <w:pPr>
        <w:pStyle w:val="af4"/>
        <w:numPr>
          <w:ilvl w:val="0"/>
          <w:numId w:val="25"/>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4203ED">
      <w:pPr>
        <w:numPr>
          <w:ilvl w:val="0"/>
          <w:numId w:val="24"/>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4203ED">
      <w:pPr>
        <w:numPr>
          <w:ilvl w:val="0"/>
          <w:numId w:val="24"/>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4203ED">
      <w:pPr>
        <w:numPr>
          <w:ilvl w:val="0"/>
          <w:numId w:val="24"/>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4203ED">
      <w:pPr>
        <w:pStyle w:val="af4"/>
        <w:numPr>
          <w:ilvl w:val="0"/>
          <w:numId w:val="25"/>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4203ED">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4203ED">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4203ED">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4203ED">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4203ED">
      <w:pPr>
        <w:numPr>
          <w:ilvl w:val="0"/>
          <w:numId w:val="57"/>
        </w:numPr>
        <w:tabs>
          <w:tab w:val="clear" w:pos="720"/>
          <w:tab w:val="num" w:pos="1418"/>
        </w:tabs>
        <w:ind w:left="0" w:firstLine="709"/>
        <w:jc w:val="both"/>
      </w:pPr>
      <w:r w:rsidRPr="00BC4461">
        <w:t>поручительство;</w:t>
      </w:r>
    </w:p>
    <w:p w:rsidR="00B52F69" w:rsidRPr="00BC4461" w:rsidRDefault="00B52F69" w:rsidP="004203ED">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4203ED">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9445334"/>
      <w:bookmarkEnd w:id="398"/>
      <w:r w:rsidRPr="00824550">
        <w:rPr>
          <w:sz w:val="28"/>
          <w:szCs w:val="28"/>
        </w:rPr>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4203ED">
            <w:pPr>
              <w:numPr>
                <w:ilvl w:val="0"/>
                <w:numId w:val="28"/>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AF1EEC" w:rsidRDefault="002D7CDC" w:rsidP="00CB7741">
            <w:pPr>
              <w:pStyle w:val="23"/>
              <w:ind w:right="153" w:firstLine="0"/>
              <w:rPr>
                <w:bCs/>
              </w:rPr>
            </w:pPr>
            <w:r w:rsidRPr="002D7CDC">
              <w:rPr>
                <w:bCs/>
              </w:rPr>
              <w:t>Оказание услуг по проведению независимой аудиторской проверки (аудита нефинансовой отчетности) годового отчета АО «НИАЭП» за 2014 г.</w:t>
            </w:r>
          </w:p>
          <w:p w:rsidR="00E410E5" w:rsidRDefault="00E410E5" w:rsidP="00CB7741">
            <w:pPr>
              <w:pStyle w:val="23"/>
              <w:ind w:right="153" w:firstLine="0"/>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4203ED">
            <w:pPr>
              <w:numPr>
                <w:ilvl w:val="0"/>
                <w:numId w:val="28"/>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4203ED">
            <w:pPr>
              <w:numPr>
                <w:ilvl w:val="0"/>
                <w:numId w:val="28"/>
              </w:numPr>
              <w:tabs>
                <w:tab w:val="num" w:pos="786"/>
              </w:tabs>
              <w:ind w:left="0" w:hanging="15"/>
              <w:jc w:val="center"/>
            </w:pPr>
            <w:bookmarkStart w:id="438" w:name="_Ref387660342"/>
          </w:p>
        </w:tc>
        <w:bookmarkEnd w:id="438"/>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AB1BD8" w:rsidRPr="00220D8D" w:rsidRDefault="004633F8"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4203ED">
            <w:pPr>
              <w:numPr>
                <w:ilvl w:val="0"/>
                <w:numId w:val="28"/>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4203ED">
            <w:pPr>
              <w:numPr>
                <w:ilvl w:val="0"/>
                <w:numId w:val="28"/>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4633F8">
              <w:rPr>
                <w:spacing w:val="-6"/>
              </w:rPr>
              <w:t xml:space="preserve">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4203ED">
            <w:pPr>
              <w:numPr>
                <w:ilvl w:val="0"/>
                <w:numId w:val="28"/>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Контактное лицо:</w:t>
            </w:r>
            <w:r w:rsidR="00352599">
              <w:rPr>
                <w:spacing w:val="-6"/>
              </w:rPr>
              <w:t xml:space="preserve">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4203ED">
            <w:pPr>
              <w:numPr>
                <w:ilvl w:val="0"/>
                <w:numId w:val="28"/>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C64CC8" w:rsidRPr="00C54FFD" w:rsidRDefault="00C64CC8" w:rsidP="00C64CC8">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C64CC8" w:rsidRPr="00C54FFD" w:rsidRDefault="00C64CC8" w:rsidP="004203ED">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C64CC8" w:rsidRPr="00C54FFD" w:rsidRDefault="00C64CC8" w:rsidP="004203ED">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C64CC8" w:rsidRPr="00C54FFD" w:rsidRDefault="00C64CC8" w:rsidP="00C64CC8">
            <w:pPr>
              <w:tabs>
                <w:tab w:val="left" w:pos="527"/>
              </w:tabs>
              <w:contextualSpacing/>
              <w:jc w:val="both"/>
            </w:pPr>
          </w:p>
          <w:p w:rsidR="00BC4461" w:rsidRPr="002F794F" w:rsidRDefault="00C64CC8" w:rsidP="00C64CC8">
            <w:pPr>
              <w:tabs>
                <w:tab w:val="left" w:pos="527"/>
              </w:tabs>
              <w:contextualSpacing/>
              <w:jc w:val="both"/>
              <w:rPr>
                <w:rStyle w:val="afb"/>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C64CC8" w:rsidRPr="00C54FFD" w:rsidRDefault="00C64CC8" w:rsidP="00C64CC8">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4203ED">
            <w:pPr>
              <w:numPr>
                <w:ilvl w:val="0"/>
                <w:numId w:val="28"/>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4203ED">
            <w:pPr>
              <w:numPr>
                <w:ilvl w:val="0"/>
                <w:numId w:val="28"/>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E410E5" w:rsidRDefault="00C75749" w:rsidP="004633F8">
            <w:pPr>
              <w:tabs>
                <w:tab w:val="left" w:pos="1134"/>
              </w:tabs>
              <w:ind w:firstLine="637"/>
              <w:contextualSpacing/>
              <w:jc w:val="both"/>
            </w:pPr>
            <w:r w:rsidRPr="00C75749">
              <w:rPr>
                <w:b/>
              </w:rPr>
              <w:t>944 000  (</w:t>
            </w:r>
            <w:r w:rsidRPr="00C75749">
              <w:t>Девятьсот сорок четыре тысячи) рублей</w:t>
            </w:r>
            <w:r w:rsidRPr="00C75749">
              <w:rPr>
                <w:b/>
              </w:rPr>
              <w:t xml:space="preserve"> 00 </w:t>
            </w:r>
            <w:r w:rsidRPr="00C75749">
              <w:t>копеек</w:t>
            </w:r>
            <w:r w:rsidR="00E410E5" w:rsidRPr="00C75749">
              <w:t>,</w:t>
            </w:r>
            <w:r w:rsidR="00E410E5" w:rsidRPr="00E410E5">
              <w:t xml:space="preserve"> включая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4203ED">
            <w:pPr>
              <w:numPr>
                <w:ilvl w:val="0"/>
                <w:numId w:val="28"/>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4203ED">
            <w:pPr>
              <w:numPr>
                <w:ilvl w:val="0"/>
                <w:numId w:val="28"/>
              </w:numPr>
              <w:tabs>
                <w:tab w:val="num" w:pos="786"/>
              </w:tabs>
              <w:ind w:left="0" w:hanging="15"/>
              <w:jc w:val="center"/>
            </w:pPr>
            <w:bookmarkStart w:id="447" w:name="_Ref320085245"/>
          </w:p>
        </w:tc>
        <w:bookmarkEnd w:id="447"/>
        <w:tc>
          <w:tcPr>
            <w:tcW w:w="2835" w:type="dxa"/>
          </w:tcPr>
          <w:p w:rsidR="00BC4461" w:rsidRPr="00C54FFD" w:rsidRDefault="00BC4461" w:rsidP="00E410E5">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p>
        </w:tc>
        <w:tc>
          <w:tcPr>
            <w:tcW w:w="6237" w:type="dxa"/>
          </w:tcPr>
          <w:p w:rsidR="00BC4461" w:rsidRPr="00AE59E0" w:rsidRDefault="00BC4461" w:rsidP="004203ED">
            <w:pPr>
              <w:widowControl w:val="0"/>
              <w:numPr>
                <w:ilvl w:val="0"/>
                <w:numId w:val="27"/>
              </w:numPr>
              <w:tabs>
                <w:tab w:val="left" w:pos="637"/>
              </w:tabs>
              <w:adjustRightInd w:val="0"/>
              <w:ind w:left="0" w:right="153" w:firstLine="637"/>
              <w:jc w:val="both"/>
              <w:textAlignment w:val="baseline"/>
            </w:pPr>
            <w:bookmarkStart w:id="448" w:name="_Ref387661141"/>
            <w:r w:rsidRPr="00AE59E0">
              <w:t>Требования к</w:t>
            </w:r>
            <w:r w:rsidRPr="00E874EC">
              <w:rPr>
                <w:b/>
              </w:rPr>
              <w:t xml:space="preserve"> </w:t>
            </w:r>
            <w:r w:rsidRPr="00E410E5">
              <w:t xml:space="preserve">участникам </w:t>
            </w:r>
            <w:r w:rsidRPr="00AE59E0">
              <w:t>запроса предложений:</w:t>
            </w:r>
            <w:bookmarkEnd w:id="448"/>
          </w:p>
          <w:p w:rsidR="00BC4461" w:rsidRPr="00C54FFD" w:rsidRDefault="00BC4461" w:rsidP="004203ED">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4203ED">
            <w:pPr>
              <w:pStyle w:val="afff"/>
              <w:numPr>
                <w:ilvl w:val="0"/>
                <w:numId w:val="53"/>
              </w:numPr>
              <w:tabs>
                <w:tab w:val="left" w:pos="0"/>
                <w:tab w:val="left" w:pos="466"/>
                <w:tab w:val="left" w:pos="637"/>
              </w:tabs>
              <w:spacing w:after="0" w:line="240" w:lineRule="auto"/>
              <w:ind w:left="0" w:right="153" w:firstLine="637"/>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E874EC">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Default="00BC4461" w:rsidP="00E410E5">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E410E5">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40CA" w:rsidRPr="00E410E5" w:rsidRDefault="007740CA" w:rsidP="00E410E5">
            <w:pPr>
              <w:tabs>
                <w:tab w:val="left" w:pos="851"/>
              </w:tabs>
              <w:ind w:right="153" w:firstLine="637"/>
              <w:jc w:val="both"/>
            </w:pPr>
          </w:p>
          <w:p w:rsidR="007A02D8" w:rsidRPr="00E410E5" w:rsidRDefault="007A02D8" w:rsidP="004203ED">
            <w:pPr>
              <w:numPr>
                <w:ilvl w:val="2"/>
                <w:numId w:val="69"/>
              </w:numPr>
              <w:tabs>
                <w:tab w:val="left" w:pos="851"/>
              </w:tabs>
              <w:ind w:left="70" w:right="153" w:firstLine="567"/>
              <w:jc w:val="both"/>
            </w:pPr>
            <w:r w:rsidRPr="00E410E5">
              <w:rPr>
                <w:bCs/>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r w:rsidRPr="00E410E5">
              <w:t xml:space="preserve">  </w:t>
            </w:r>
          </w:p>
          <w:p w:rsidR="00E410E5" w:rsidRPr="0045042F" w:rsidRDefault="00E410E5" w:rsidP="00E67ACB">
            <w:pPr>
              <w:pStyle w:val="afff"/>
              <w:numPr>
                <w:ilvl w:val="3"/>
                <w:numId w:val="69"/>
              </w:numPr>
              <w:tabs>
                <w:tab w:val="left" w:pos="1629"/>
              </w:tabs>
              <w:spacing w:after="0" w:line="240" w:lineRule="auto"/>
              <w:ind w:left="70" w:firstLine="567"/>
              <w:jc w:val="both"/>
              <w:rPr>
                <w:rFonts w:ascii="Times New Roman" w:hAnsi="Times New Roman"/>
                <w:sz w:val="24"/>
                <w:szCs w:val="24"/>
              </w:rPr>
            </w:pPr>
            <w:r w:rsidRPr="00AE6925">
              <w:rPr>
                <w:rFonts w:ascii="Times New Roman" w:hAnsi="Times New Roman"/>
                <w:sz w:val="24"/>
                <w:szCs w:val="24"/>
              </w:rPr>
              <w:t xml:space="preserve">наличие опыта работ: </w:t>
            </w:r>
            <w:r w:rsidR="006C1993" w:rsidRPr="00AE6925">
              <w:rPr>
                <w:rFonts w:ascii="Times New Roman" w:hAnsi="Times New Roman"/>
                <w:sz w:val="24"/>
                <w:szCs w:val="24"/>
              </w:rPr>
              <w:t>должен иметь договоры с завершенными в 2013</w:t>
            </w:r>
            <w:r w:rsidR="00D81B06" w:rsidRPr="00D81B06">
              <w:rPr>
                <w:rFonts w:ascii="Times New Roman" w:hAnsi="Times New Roman"/>
                <w:sz w:val="24"/>
                <w:szCs w:val="24"/>
              </w:rPr>
              <w:t>-</w:t>
            </w:r>
            <w:r w:rsidR="006C1993" w:rsidRPr="00AE6925">
              <w:rPr>
                <w:rFonts w:ascii="Times New Roman" w:hAnsi="Times New Roman"/>
                <w:sz w:val="24"/>
                <w:szCs w:val="24"/>
              </w:rPr>
              <w:t>201</w:t>
            </w:r>
            <w:r w:rsidR="00D81B06" w:rsidRPr="00D81B06">
              <w:rPr>
                <w:rFonts w:ascii="Times New Roman" w:hAnsi="Times New Roman"/>
                <w:sz w:val="24"/>
                <w:szCs w:val="24"/>
              </w:rPr>
              <w:t>5</w:t>
            </w:r>
            <w:r w:rsidR="006C1993" w:rsidRPr="00AE6925">
              <w:rPr>
                <w:rFonts w:ascii="Times New Roman" w:hAnsi="Times New Roman"/>
                <w:sz w:val="24"/>
                <w:szCs w:val="24"/>
              </w:rPr>
              <w:t xml:space="preserve"> гг. работами на оказание услуг по </w:t>
            </w:r>
            <w:r w:rsidR="0045042F">
              <w:rPr>
                <w:rFonts w:ascii="Times New Roman" w:hAnsi="Times New Roman"/>
                <w:sz w:val="24"/>
                <w:szCs w:val="24"/>
              </w:rPr>
              <w:t xml:space="preserve">проведению независимой аудиторской проверки (аудита нефинансовой отчетности) годовых отчетов на сумму не менее </w:t>
            </w:r>
            <w:r w:rsidR="0045042F" w:rsidRPr="0045042F">
              <w:rPr>
                <w:rFonts w:ascii="Times New Roman" w:hAnsi="Times New Roman"/>
                <w:sz w:val="24"/>
                <w:szCs w:val="24"/>
              </w:rPr>
              <w:t>472</w:t>
            </w:r>
            <w:r w:rsidR="00385D5A">
              <w:rPr>
                <w:rFonts w:ascii="Times New Roman" w:hAnsi="Times New Roman"/>
                <w:sz w:val="24"/>
                <w:szCs w:val="24"/>
              </w:rPr>
              <w:t> </w:t>
            </w:r>
            <w:r w:rsidR="0045042F" w:rsidRPr="0045042F">
              <w:rPr>
                <w:rFonts w:ascii="Times New Roman" w:hAnsi="Times New Roman"/>
                <w:sz w:val="24"/>
                <w:szCs w:val="24"/>
              </w:rPr>
              <w:t>000</w:t>
            </w:r>
            <w:r w:rsidR="00385D5A">
              <w:rPr>
                <w:rFonts w:ascii="Times New Roman" w:hAnsi="Times New Roman"/>
                <w:sz w:val="24"/>
                <w:szCs w:val="24"/>
              </w:rPr>
              <w:t xml:space="preserve"> руб.;</w:t>
            </w:r>
          </w:p>
          <w:p w:rsidR="00E410E5" w:rsidRPr="004203ED" w:rsidRDefault="00E410E5" w:rsidP="004203ED">
            <w:pPr>
              <w:pStyle w:val="afff"/>
              <w:numPr>
                <w:ilvl w:val="3"/>
                <w:numId w:val="69"/>
              </w:numPr>
              <w:tabs>
                <w:tab w:val="left" w:pos="1629"/>
              </w:tabs>
              <w:spacing w:after="0" w:line="240" w:lineRule="auto"/>
              <w:ind w:left="0" w:firstLine="637"/>
              <w:jc w:val="both"/>
              <w:rPr>
                <w:rFonts w:ascii="Times New Roman" w:hAnsi="Times New Roman"/>
                <w:sz w:val="24"/>
                <w:szCs w:val="24"/>
              </w:rPr>
            </w:pPr>
            <w:r w:rsidRPr="00E410E5">
              <w:rPr>
                <w:rFonts w:ascii="Times New Roman" w:hAnsi="Times New Roman"/>
                <w:sz w:val="24"/>
                <w:szCs w:val="24"/>
              </w:rPr>
              <w:t xml:space="preserve">должен иметь достаточное для исполнения договора </w:t>
            </w:r>
            <w:r w:rsidRPr="004203ED">
              <w:rPr>
                <w:rFonts w:ascii="Times New Roman" w:hAnsi="Times New Roman"/>
                <w:sz w:val="24"/>
                <w:szCs w:val="24"/>
              </w:rPr>
              <w:t>количество собственных кадровых ресурсов соответствующей квалификации, в том числе:</w:t>
            </w:r>
          </w:p>
          <w:p w:rsidR="0045042F" w:rsidRPr="004203ED" w:rsidRDefault="00E410E5" w:rsidP="0045042F">
            <w:pPr>
              <w:pStyle w:val="afff"/>
              <w:numPr>
                <w:ilvl w:val="0"/>
                <w:numId w:val="72"/>
              </w:numPr>
              <w:tabs>
                <w:tab w:val="left" w:pos="1771"/>
              </w:tabs>
              <w:spacing w:after="0" w:line="240" w:lineRule="auto"/>
              <w:jc w:val="both"/>
              <w:rPr>
                <w:rFonts w:ascii="Times New Roman" w:hAnsi="Times New Roman"/>
                <w:sz w:val="24"/>
                <w:szCs w:val="24"/>
              </w:rPr>
            </w:pPr>
            <w:r w:rsidRPr="004203ED">
              <w:rPr>
                <w:rFonts w:ascii="Times New Roman" w:hAnsi="Times New Roman"/>
                <w:sz w:val="24"/>
                <w:szCs w:val="24"/>
              </w:rPr>
              <w:t>не менее</w:t>
            </w:r>
            <w:r w:rsidR="0045042F">
              <w:rPr>
                <w:rFonts w:ascii="Times New Roman" w:hAnsi="Times New Roman"/>
                <w:sz w:val="24"/>
                <w:szCs w:val="24"/>
              </w:rPr>
              <w:t xml:space="preserve"> одного специалиста, обладающего Сертификатом по стандарту АА1000 </w:t>
            </w:r>
            <w:r w:rsidR="0045042F">
              <w:rPr>
                <w:rFonts w:ascii="Times New Roman" w:hAnsi="Times New Roman"/>
                <w:sz w:val="24"/>
                <w:szCs w:val="24"/>
                <w:lang w:val="en-US"/>
              </w:rPr>
              <w:t>AS</w:t>
            </w:r>
            <w:r w:rsidR="0045042F">
              <w:rPr>
                <w:rFonts w:ascii="Times New Roman" w:hAnsi="Times New Roman"/>
                <w:sz w:val="24"/>
                <w:szCs w:val="24"/>
              </w:rPr>
              <w:t xml:space="preserve"> с нотариально заверенным переводом данного сертификата (требование о налич</w:t>
            </w:r>
            <w:proofErr w:type="gramStart"/>
            <w:r w:rsidR="0045042F">
              <w:rPr>
                <w:rFonts w:ascii="Times New Roman" w:hAnsi="Times New Roman"/>
                <w:sz w:val="24"/>
                <w:szCs w:val="24"/>
              </w:rPr>
              <w:t>ии у у</w:t>
            </w:r>
            <w:proofErr w:type="gramEnd"/>
            <w:r w:rsidR="0045042F">
              <w:rPr>
                <w:rFonts w:ascii="Times New Roman" w:hAnsi="Times New Roman"/>
                <w:sz w:val="24"/>
                <w:szCs w:val="24"/>
              </w:rPr>
              <w:t xml:space="preserve">частника запроса предложений специалиста с сертификатом </w:t>
            </w:r>
            <w:r w:rsidR="0045042F">
              <w:rPr>
                <w:rFonts w:ascii="Times New Roman" w:hAnsi="Times New Roman"/>
                <w:sz w:val="24"/>
                <w:szCs w:val="24"/>
                <w:lang w:val="en-US"/>
              </w:rPr>
              <w:t>AA</w:t>
            </w:r>
            <w:r w:rsidR="0045042F" w:rsidRPr="0045042F">
              <w:rPr>
                <w:rFonts w:ascii="Times New Roman" w:hAnsi="Times New Roman"/>
                <w:sz w:val="24"/>
                <w:szCs w:val="24"/>
              </w:rPr>
              <w:t xml:space="preserve">1000 </w:t>
            </w:r>
            <w:r w:rsidR="0045042F">
              <w:rPr>
                <w:rFonts w:ascii="Times New Roman" w:hAnsi="Times New Roman"/>
                <w:sz w:val="24"/>
                <w:szCs w:val="24"/>
                <w:lang w:val="en-US"/>
              </w:rPr>
              <w:t>AS</w:t>
            </w:r>
            <w:r w:rsidR="0045042F">
              <w:rPr>
                <w:rFonts w:ascii="Times New Roman" w:hAnsi="Times New Roman"/>
                <w:sz w:val="24"/>
                <w:szCs w:val="24"/>
              </w:rPr>
              <w:t xml:space="preserve"> вызвано необходимостью заверения результатов использования АО «НИАЭП» в процессе подготовки годового отчета за 2014 год системы постоянного диалога с заинтересованными сторонами – </w:t>
            </w:r>
            <w:proofErr w:type="spellStart"/>
            <w:r w:rsidR="0045042F">
              <w:rPr>
                <w:rFonts w:ascii="Times New Roman" w:hAnsi="Times New Roman"/>
                <w:sz w:val="24"/>
                <w:szCs w:val="24"/>
              </w:rPr>
              <w:t>стейкхолдерами</w:t>
            </w:r>
            <w:proofErr w:type="spellEnd"/>
            <w:r w:rsidR="0045042F">
              <w:rPr>
                <w:rFonts w:ascii="Times New Roman" w:hAnsi="Times New Roman"/>
                <w:sz w:val="24"/>
                <w:szCs w:val="24"/>
              </w:rPr>
              <w:t>).</w:t>
            </w:r>
          </w:p>
          <w:p w:rsidR="00E410E5" w:rsidRPr="0045042F" w:rsidRDefault="00E410E5" w:rsidP="0045042F">
            <w:pPr>
              <w:tabs>
                <w:tab w:val="left" w:pos="1030"/>
              </w:tabs>
              <w:jc w:val="both"/>
            </w:pPr>
          </w:p>
          <w:p w:rsidR="00E874EC" w:rsidRPr="00E410E5" w:rsidRDefault="00E410E5" w:rsidP="004203ED">
            <w:pPr>
              <w:pStyle w:val="afff"/>
              <w:numPr>
                <w:ilvl w:val="2"/>
                <w:numId w:val="69"/>
              </w:numPr>
              <w:tabs>
                <w:tab w:val="left" w:pos="-5459"/>
                <w:tab w:val="left" w:pos="1487"/>
              </w:tabs>
              <w:spacing w:after="0" w:line="240" w:lineRule="auto"/>
              <w:ind w:left="0" w:right="153" w:firstLine="637"/>
              <w:jc w:val="both"/>
              <w:rPr>
                <w:rFonts w:ascii="Times New Roman" w:hAnsi="Times New Roman"/>
                <w:sz w:val="24"/>
                <w:szCs w:val="24"/>
              </w:rPr>
            </w:pPr>
            <w:r>
              <w:rPr>
                <w:rFonts w:ascii="Times New Roman" w:hAnsi="Times New Roman"/>
                <w:sz w:val="24"/>
                <w:szCs w:val="24"/>
              </w:rPr>
              <w:t>О</w:t>
            </w:r>
            <w:r w:rsidR="00E874EC" w:rsidRPr="00E410E5">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E874EC" w:rsidRPr="00B45904" w:rsidRDefault="00E874EC" w:rsidP="004203ED">
            <w:pPr>
              <w:numPr>
                <w:ilvl w:val="0"/>
                <w:numId w:val="45"/>
              </w:numPr>
              <w:tabs>
                <w:tab w:val="left" w:pos="1062"/>
              </w:tabs>
              <w:ind w:left="0" w:right="153" w:firstLine="637"/>
              <w:jc w:val="both"/>
            </w:pPr>
            <w:r w:rsidRPr="00E410E5">
              <w:t>в реестре, ведущемся</w:t>
            </w:r>
            <w:r w:rsidRPr="00B45904">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E874EC" w:rsidRPr="00B45904" w:rsidRDefault="00E874EC" w:rsidP="004203ED">
            <w:pPr>
              <w:numPr>
                <w:ilvl w:val="0"/>
                <w:numId w:val="45"/>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E874EC" w:rsidRDefault="00E874EC" w:rsidP="00E874EC">
            <w:pPr>
              <w:pStyle w:val="af4"/>
              <w:spacing w:before="0" w:beforeAutospacing="0" w:after="0" w:afterAutospacing="0"/>
              <w:contextualSpacing/>
              <w:jc w:val="both"/>
              <w:rPr>
                <w:lang w:val="ru-RU"/>
              </w:rPr>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B11B1C">
            <w:pPr>
              <w:pStyle w:val="af4"/>
              <w:spacing w:before="0" w:beforeAutospacing="0" w:after="0" w:afterAutospacing="0"/>
              <w:contextualSpacing/>
              <w:jc w:val="both"/>
              <w:rPr>
                <w:lang w:val="ru-RU"/>
              </w:rPr>
            </w:pPr>
          </w:p>
        </w:tc>
      </w:tr>
      <w:tr w:rsidR="00BC4461" w:rsidRPr="00C54FFD" w:rsidTr="00050BAE">
        <w:trPr>
          <w:trHeight w:val="342"/>
        </w:trPr>
        <w:tc>
          <w:tcPr>
            <w:tcW w:w="781" w:type="dxa"/>
          </w:tcPr>
          <w:p w:rsidR="00BC4461" w:rsidRPr="0005262D" w:rsidRDefault="00BC4461" w:rsidP="004203ED">
            <w:pPr>
              <w:numPr>
                <w:ilvl w:val="0"/>
                <w:numId w:val="28"/>
              </w:numPr>
              <w:tabs>
                <w:tab w:val="num" w:pos="786"/>
              </w:tabs>
              <w:ind w:left="0" w:hanging="15"/>
              <w:jc w:val="center"/>
            </w:pPr>
            <w:bookmarkStart w:id="450" w:name="_Ref387674693"/>
          </w:p>
        </w:tc>
        <w:bookmarkEnd w:id="450"/>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4203ED">
            <w:pPr>
              <w:numPr>
                <w:ilvl w:val="0"/>
                <w:numId w:val="28"/>
              </w:numPr>
              <w:tabs>
                <w:tab w:val="num" w:pos="786"/>
              </w:tabs>
              <w:ind w:left="0" w:hanging="15"/>
              <w:jc w:val="center"/>
            </w:pPr>
            <w:bookmarkStart w:id="451" w:name="_Ref387662381"/>
          </w:p>
        </w:tc>
        <w:bookmarkEnd w:id="451"/>
        <w:tc>
          <w:tcPr>
            <w:tcW w:w="2835" w:type="dxa"/>
          </w:tcPr>
          <w:p w:rsidR="00BC4461" w:rsidRPr="00C54FFD" w:rsidRDefault="00BC4461" w:rsidP="00895A0A">
            <w:pPr>
              <w:pStyle w:val="Times12"/>
              <w:tabs>
                <w:tab w:val="num" w:pos="960"/>
                <w:tab w:val="num" w:pos="2564"/>
              </w:tabs>
              <w:ind w:right="153" w:firstLine="0"/>
              <w:rPr>
                <w:szCs w:val="24"/>
              </w:rPr>
            </w:pPr>
            <w:r w:rsidRPr="00C54FFD">
              <w:rPr>
                <w:szCs w:val="24"/>
              </w:rPr>
              <w:t>Документы, подтверждающие соответствие требованиям, предъявляемы</w:t>
            </w:r>
            <w:r w:rsidR="00895A0A">
              <w:rPr>
                <w:szCs w:val="24"/>
              </w:rPr>
              <w:t>м участникам запроса предложений,</w:t>
            </w:r>
            <w:r w:rsidR="00824F9B" w:rsidRPr="00DD5EE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Default="009C1480" w:rsidP="004203ED">
            <w:pPr>
              <w:pStyle w:val="afff"/>
              <w:widowControl w:val="0"/>
              <w:numPr>
                <w:ilvl w:val="1"/>
                <w:numId w:val="68"/>
              </w:numPr>
              <w:tabs>
                <w:tab w:val="left" w:pos="1204"/>
              </w:tabs>
              <w:adjustRightInd w:val="0"/>
              <w:spacing w:after="0"/>
              <w:ind w:left="70" w:right="153" w:firstLine="567"/>
              <w:jc w:val="both"/>
              <w:textAlignment w:val="baseline"/>
              <w:rPr>
                <w:rFonts w:ascii="Times New Roman" w:hAnsi="Times New Roman"/>
                <w:sz w:val="24"/>
                <w:szCs w:val="24"/>
              </w:rPr>
            </w:pPr>
            <w:bookmarkStart w:id="452"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 xml:space="preserve">ребованиям, предъявляемым </w:t>
            </w:r>
            <w:r w:rsidRPr="001E328B">
              <w:rPr>
                <w:rFonts w:ascii="Times New Roman" w:hAnsi="Times New Roman"/>
                <w:sz w:val="24"/>
                <w:szCs w:val="24"/>
              </w:rPr>
              <w:t>участникам</w:t>
            </w:r>
            <w:r w:rsidRPr="009C1480">
              <w:rPr>
                <w:rFonts w:ascii="Times New Roman" w:hAnsi="Times New Roman"/>
                <w:sz w:val="24"/>
                <w:szCs w:val="24"/>
              </w:rPr>
              <w:t xml:space="preserve"> запроса предложений:</w:t>
            </w:r>
          </w:p>
          <w:p w:rsidR="006D4225" w:rsidRPr="009C1480" w:rsidRDefault="006D4225" w:rsidP="006D4225">
            <w:pPr>
              <w:pStyle w:val="afff"/>
              <w:widowControl w:val="0"/>
              <w:tabs>
                <w:tab w:val="left" w:pos="1204"/>
              </w:tabs>
              <w:adjustRightInd w:val="0"/>
              <w:spacing w:after="0"/>
              <w:ind w:left="637" w:right="153"/>
              <w:jc w:val="both"/>
              <w:textAlignment w:val="baseline"/>
              <w:rPr>
                <w:rFonts w:ascii="Times New Roman" w:hAnsi="Times New Roman"/>
                <w:sz w:val="24"/>
                <w:szCs w:val="24"/>
              </w:rPr>
            </w:pPr>
          </w:p>
          <w:p w:rsidR="004413FE" w:rsidRDefault="004413FE" w:rsidP="004203ED">
            <w:pPr>
              <w:numPr>
                <w:ilvl w:val="0"/>
                <w:numId w:val="54"/>
              </w:numPr>
              <w:tabs>
                <w:tab w:val="left" w:pos="1204"/>
              </w:tabs>
              <w:ind w:left="70" w:right="153" w:firstLine="567"/>
              <w:jc w:val="both"/>
            </w:pPr>
            <w:bookmarkStart w:id="453" w:name="_Ref317256601"/>
            <w:bookmarkEnd w:id="452"/>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3"/>
          </w:p>
          <w:p w:rsidR="006D4225" w:rsidRPr="00DD7B1F" w:rsidRDefault="006D4225" w:rsidP="006D4225">
            <w:pPr>
              <w:tabs>
                <w:tab w:val="left" w:pos="1204"/>
              </w:tabs>
              <w:ind w:left="637" w:right="153"/>
              <w:jc w:val="both"/>
            </w:pPr>
          </w:p>
          <w:p w:rsidR="00BC4461" w:rsidRPr="00F61D2F" w:rsidRDefault="00BC4461" w:rsidP="004203ED">
            <w:pPr>
              <w:pStyle w:val="afff"/>
              <w:numPr>
                <w:ilvl w:val="0"/>
                <w:numId w:val="54"/>
              </w:numPr>
              <w:tabs>
                <w:tab w:val="left" w:pos="1204"/>
              </w:tabs>
              <w:spacing w:after="0" w:line="240" w:lineRule="auto"/>
              <w:ind w:left="70" w:right="153" w:firstLine="567"/>
              <w:jc w:val="both"/>
              <w:rPr>
                <w:rFonts w:ascii="Times New Roman" w:hAnsi="Times New Roman"/>
                <w:sz w:val="24"/>
                <w:szCs w:val="24"/>
              </w:rPr>
            </w:pPr>
            <w:bookmarkStart w:id="454"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250F48">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DD7B1F" w:rsidRDefault="00EA6F8B" w:rsidP="00EA6F8B">
            <w:pPr>
              <w:autoSpaceDE w:val="0"/>
              <w:autoSpaceDN w:val="0"/>
              <w:adjustRightInd w:val="0"/>
              <w:ind w:firstLine="902"/>
              <w:jc w:val="both"/>
              <w:outlineLvl w:val="0"/>
              <w:rPr>
                <w:rFonts w:eastAsia="HiddenHorzOCR"/>
              </w:rPr>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bookmarkStart w:id="473" w:name="_Toc395688645"/>
            <w:bookmarkStart w:id="474" w:name="_Toc395688721"/>
            <w:bookmarkStart w:id="475" w:name="_Toc402166581"/>
            <w:bookmarkStart w:id="476" w:name="_Toc409106827"/>
            <w:bookmarkStart w:id="477" w:name="_Toc409445335"/>
            <w:r w:rsidRPr="00DD7B1F">
              <w:rPr>
                <w:rFonts w:eastAsia="HiddenHorzOCR"/>
              </w:rPr>
              <w:t>- 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bookmarkStart w:id="490" w:name="_Toc409106828"/>
            <w:bookmarkStart w:id="491" w:name="_Toc409445336"/>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rsidR="00BC4461" w:rsidRDefault="00EA6F8B" w:rsidP="007A02D8">
            <w:pPr>
              <w:autoSpaceDE w:val="0"/>
              <w:autoSpaceDN w:val="0"/>
              <w:adjustRightInd w:val="0"/>
              <w:ind w:firstLine="637"/>
              <w:jc w:val="both"/>
              <w:outlineLvl w:val="0"/>
            </w:pPr>
            <w:bookmarkStart w:id="492" w:name="_Toc395688647"/>
            <w:bookmarkStart w:id="493" w:name="_Toc395688723"/>
            <w:bookmarkStart w:id="494" w:name="_Toc402166583"/>
            <w:bookmarkStart w:id="495" w:name="_Toc409106829"/>
            <w:bookmarkStart w:id="496" w:name="_Toc409445337"/>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w:t>
            </w:r>
            <w:r w:rsidRPr="007A02D8">
              <w:t>том числе о долях их владения</w:t>
            </w:r>
            <w:r w:rsidR="00BC4461" w:rsidRPr="007A02D8">
              <w:t>.</w:t>
            </w:r>
            <w:bookmarkEnd w:id="492"/>
            <w:bookmarkEnd w:id="493"/>
            <w:bookmarkEnd w:id="494"/>
            <w:bookmarkEnd w:id="495"/>
            <w:bookmarkEnd w:id="496"/>
            <w:proofErr w:type="gramEnd"/>
          </w:p>
          <w:p w:rsidR="006D4225" w:rsidRPr="007A02D8" w:rsidRDefault="006D4225" w:rsidP="007A02D8">
            <w:pPr>
              <w:autoSpaceDE w:val="0"/>
              <w:autoSpaceDN w:val="0"/>
              <w:adjustRightInd w:val="0"/>
              <w:ind w:firstLine="637"/>
              <w:jc w:val="both"/>
              <w:outlineLvl w:val="0"/>
            </w:pPr>
          </w:p>
          <w:p w:rsidR="007A02D8" w:rsidRPr="007A02D8" w:rsidRDefault="007A02D8" w:rsidP="004203ED">
            <w:pPr>
              <w:pStyle w:val="afff"/>
              <w:widowControl w:val="0"/>
              <w:numPr>
                <w:ilvl w:val="2"/>
                <w:numId w:val="71"/>
              </w:numPr>
              <w:tabs>
                <w:tab w:val="left" w:pos="0"/>
              </w:tabs>
              <w:adjustRightInd w:val="0"/>
              <w:spacing w:after="0" w:line="240" w:lineRule="auto"/>
              <w:ind w:left="0" w:right="153" w:firstLine="637"/>
              <w:jc w:val="both"/>
              <w:textAlignment w:val="baseline"/>
              <w:rPr>
                <w:rFonts w:ascii="Times New Roman" w:hAnsi="Times New Roman"/>
                <w:bCs/>
                <w:sz w:val="24"/>
                <w:szCs w:val="24"/>
              </w:rPr>
            </w:pPr>
            <w:r w:rsidRPr="007A02D8">
              <w:rPr>
                <w:rFonts w:ascii="Times New Roman" w:hAnsi="Times New Roman"/>
                <w:bCs/>
                <w:sz w:val="24"/>
                <w:szCs w:val="24"/>
              </w:rPr>
              <w:t xml:space="preserve">Документы, подтверждающие наличие профессиональной компетентности, оборудования и других материальных возможностей, надежность, опыт, а также людские ресурсы, </w:t>
            </w:r>
            <w:proofErr w:type="gramStart"/>
            <w:r w:rsidRPr="007A02D8">
              <w:rPr>
                <w:rFonts w:ascii="Times New Roman" w:hAnsi="Times New Roman"/>
                <w:bCs/>
                <w:sz w:val="24"/>
                <w:szCs w:val="24"/>
              </w:rPr>
              <w:t>необходимыми</w:t>
            </w:r>
            <w:proofErr w:type="gramEnd"/>
            <w:r w:rsidRPr="007A02D8">
              <w:rPr>
                <w:rFonts w:ascii="Times New Roman" w:hAnsi="Times New Roman"/>
                <w:bCs/>
                <w:sz w:val="24"/>
                <w:szCs w:val="24"/>
              </w:rPr>
              <w:t xml:space="preserve"> для исполнения договора:</w:t>
            </w:r>
          </w:p>
          <w:p w:rsidR="00AA1134" w:rsidRDefault="001864A7" w:rsidP="006D4225">
            <w:pPr>
              <w:pStyle w:val="afff"/>
              <w:numPr>
                <w:ilvl w:val="3"/>
                <w:numId w:val="71"/>
              </w:numPr>
              <w:tabs>
                <w:tab w:val="left" w:pos="-5459"/>
                <w:tab w:val="left" w:pos="1629"/>
              </w:tabs>
              <w:spacing w:after="0" w:line="240" w:lineRule="auto"/>
              <w:ind w:left="70" w:right="153" w:firstLine="567"/>
              <w:jc w:val="both"/>
              <w:rPr>
                <w:rFonts w:ascii="Times New Roman" w:hAnsi="Times New Roman"/>
                <w:sz w:val="24"/>
                <w:szCs w:val="24"/>
              </w:rPr>
            </w:pPr>
            <w:proofErr w:type="gramStart"/>
            <w:r w:rsidRPr="00E410E5">
              <w:rPr>
                <w:rFonts w:ascii="Times New Roman" w:hAnsi="Times New Roman"/>
                <w:sz w:val="24"/>
                <w:szCs w:val="24"/>
              </w:rPr>
              <w:t xml:space="preserve">справка об опыте выполнения договоров </w:t>
            </w:r>
            <w:r w:rsidR="006D4225">
              <w:rPr>
                <w:rFonts w:ascii="Times New Roman" w:hAnsi="Times New Roman"/>
                <w:sz w:val="24"/>
                <w:szCs w:val="24"/>
              </w:rPr>
              <w:t>за</w:t>
            </w:r>
            <w:r w:rsidR="006D4225" w:rsidRPr="00AE6925">
              <w:rPr>
                <w:rFonts w:ascii="Times New Roman" w:hAnsi="Times New Roman"/>
                <w:sz w:val="24"/>
                <w:szCs w:val="24"/>
              </w:rPr>
              <w:t xml:space="preserve"> 2013</w:t>
            </w:r>
            <w:r w:rsidR="00D81B06" w:rsidRPr="00D81B06">
              <w:rPr>
                <w:rFonts w:ascii="Times New Roman" w:hAnsi="Times New Roman"/>
                <w:sz w:val="24"/>
                <w:szCs w:val="24"/>
              </w:rPr>
              <w:t>-</w:t>
            </w:r>
            <w:r w:rsidR="00D81B06">
              <w:rPr>
                <w:rFonts w:ascii="Times New Roman" w:hAnsi="Times New Roman"/>
                <w:sz w:val="24"/>
                <w:szCs w:val="24"/>
              </w:rPr>
              <w:t>201</w:t>
            </w:r>
            <w:r w:rsidR="00D81B06" w:rsidRPr="00D81B06">
              <w:rPr>
                <w:rFonts w:ascii="Times New Roman" w:hAnsi="Times New Roman"/>
                <w:sz w:val="24"/>
                <w:szCs w:val="24"/>
              </w:rPr>
              <w:t>5</w:t>
            </w:r>
            <w:r w:rsidR="006D4225" w:rsidRPr="00AE6925">
              <w:rPr>
                <w:rFonts w:ascii="Times New Roman" w:hAnsi="Times New Roman"/>
                <w:sz w:val="24"/>
                <w:szCs w:val="24"/>
              </w:rPr>
              <w:t xml:space="preserve">гг. на оказание услуг </w:t>
            </w:r>
            <w:r w:rsidR="00AA1134" w:rsidRPr="00AE6925">
              <w:rPr>
                <w:rFonts w:ascii="Times New Roman" w:hAnsi="Times New Roman"/>
                <w:sz w:val="24"/>
                <w:szCs w:val="24"/>
              </w:rPr>
              <w:t xml:space="preserve">по </w:t>
            </w:r>
            <w:r w:rsidR="00AA1134">
              <w:rPr>
                <w:rFonts w:ascii="Times New Roman" w:hAnsi="Times New Roman"/>
                <w:sz w:val="24"/>
                <w:szCs w:val="24"/>
              </w:rPr>
              <w:t>проведению независимой аудиторской проверки (аудита нефинансовой отчетности) годовых отчетов</w:t>
            </w:r>
            <w:r w:rsidR="00AA1134" w:rsidRPr="00AA1134">
              <w:rPr>
                <w:rFonts w:ascii="Times New Roman" w:hAnsi="Times New Roman"/>
                <w:sz w:val="24"/>
                <w:szCs w:val="24"/>
              </w:rPr>
              <w:t xml:space="preserve"> </w:t>
            </w:r>
            <w:r w:rsidR="00AA1134">
              <w:rPr>
                <w:rFonts w:ascii="Times New Roman" w:hAnsi="Times New Roman"/>
                <w:sz w:val="24"/>
                <w:szCs w:val="24"/>
                <w:lang w:val="en-US"/>
              </w:rPr>
              <w:t>c</w:t>
            </w:r>
            <w:r w:rsidR="003C4C67">
              <w:rPr>
                <w:rFonts w:ascii="Times New Roman" w:hAnsi="Times New Roman"/>
                <w:sz w:val="24"/>
                <w:szCs w:val="24"/>
              </w:rPr>
              <w:t xml:space="preserve"> </w:t>
            </w:r>
            <w:r w:rsidR="00777148">
              <w:rPr>
                <w:rFonts w:ascii="Times New Roman" w:hAnsi="Times New Roman"/>
                <w:sz w:val="24"/>
                <w:szCs w:val="24"/>
              </w:rPr>
              <w:t xml:space="preserve">приложением </w:t>
            </w:r>
            <w:r w:rsidR="003C4C67">
              <w:rPr>
                <w:rFonts w:ascii="Times New Roman" w:hAnsi="Times New Roman"/>
                <w:sz w:val="24"/>
                <w:szCs w:val="24"/>
              </w:rPr>
              <w:t>копи</w:t>
            </w:r>
            <w:r w:rsidR="00777148">
              <w:rPr>
                <w:rFonts w:ascii="Times New Roman" w:hAnsi="Times New Roman"/>
                <w:sz w:val="24"/>
                <w:szCs w:val="24"/>
              </w:rPr>
              <w:t>й</w:t>
            </w:r>
            <w:r w:rsidR="003C4C67">
              <w:rPr>
                <w:rFonts w:ascii="Times New Roman" w:hAnsi="Times New Roman"/>
                <w:sz w:val="24"/>
                <w:szCs w:val="24"/>
              </w:rPr>
              <w:t xml:space="preserve"> указанных договоров с</w:t>
            </w:r>
            <w:r w:rsidR="00AA1134">
              <w:rPr>
                <w:rFonts w:ascii="Times New Roman" w:hAnsi="Times New Roman"/>
                <w:sz w:val="24"/>
                <w:szCs w:val="24"/>
              </w:rPr>
              <w:t xml:space="preserve"> </w:t>
            </w:r>
            <w:r w:rsidR="00AA1134" w:rsidRPr="002F516B">
              <w:rPr>
                <w:rFonts w:ascii="Times New Roman" w:hAnsi="Times New Roman"/>
                <w:sz w:val="24"/>
                <w:szCs w:val="24"/>
              </w:rPr>
              <w:t xml:space="preserve">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 и т.п.)</w:t>
            </w:r>
            <w:r w:rsidR="00E67ACB">
              <w:rPr>
                <w:rFonts w:ascii="Times New Roman" w:hAnsi="Times New Roman"/>
                <w:sz w:val="24"/>
                <w:szCs w:val="24"/>
              </w:rPr>
              <w:t>;</w:t>
            </w:r>
            <w:proofErr w:type="gramEnd"/>
          </w:p>
          <w:p w:rsidR="001864A7" w:rsidRDefault="001864A7" w:rsidP="006D4225">
            <w:pPr>
              <w:pStyle w:val="afff"/>
              <w:numPr>
                <w:ilvl w:val="3"/>
                <w:numId w:val="71"/>
              </w:numPr>
              <w:tabs>
                <w:tab w:val="left" w:pos="-5459"/>
                <w:tab w:val="left" w:pos="1629"/>
              </w:tabs>
              <w:spacing w:after="0" w:line="240" w:lineRule="auto"/>
              <w:ind w:left="70" w:right="153" w:firstLine="567"/>
              <w:jc w:val="both"/>
              <w:rPr>
                <w:rFonts w:ascii="Times New Roman" w:hAnsi="Times New Roman"/>
                <w:sz w:val="24"/>
                <w:szCs w:val="24"/>
              </w:rPr>
            </w:pPr>
            <w:r w:rsidRPr="004203ED">
              <w:rPr>
                <w:rFonts w:ascii="Times New Roman" w:hAnsi="Times New Roman"/>
                <w:sz w:val="24"/>
                <w:szCs w:val="24"/>
              </w:rPr>
              <w:t>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w:t>
            </w:r>
            <w:r>
              <w:rPr>
                <w:rFonts w:ascii="Times New Roman" w:hAnsi="Times New Roman"/>
                <w:sz w:val="24"/>
                <w:szCs w:val="24"/>
              </w:rPr>
              <w:t>.</w:t>
            </w:r>
          </w:p>
          <w:p w:rsidR="001864A7" w:rsidRDefault="001864A7" w:rsidP="00A327B6">
            <w:pPr>
              <w:pStyle w:val="afff"/>
              <w:tabs>
                <w:tab w:val="left" w:pos="-5459"/>
              </w:tabs>
              <w:spacing w:after="0" w:line="240" w:lineRule="auto"/>
              <w:ind w:left="70" w:right="153"/>
              <w:jc w:val="both"/>
              <w:rPr>
                <w:rFonts w:ascii="Times New Roman" w:hAnsi="Times New Roman"/>
                <w:sz w:val="24"/>
                <w:szCs w:val="24"/>
              </w:rPr>
            </w:pPr>
          </w:p>
          <w:p w:rsidR="004E1CA2" w:rsidRPr="00C82D6F" w:rsidRDefault="000E5C70" w:rsidP="000E5C70">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w:t>
            </w:r>
            <w:r w:rsidR="003973B9">
              <w:rPr>
                <w:rFonts w:ascii="Times New Roman" w:hAnsi="Times New Roman"/>
                <w:sz w:val="24"/>
                <w:szCs w:val="24"/>
              </w:rPr>
              <w:t>2</w:t>
            </w:r>
            <w:r>
              <w:rPr>
                <w:rFonts w:ascii="Times New Roman" w:hAnsi="Times New Roman"/>
                <w:sz w:val="24"/>
                <w:szCs w:val="24"/>
              </w:rPr>
              <w:t xml:space="preserve">. </w:t>
            </w:r>
            <w:r w:rsidR="004E1CA2"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Default="000E5C70" w:rsidP="005F16DD">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w:t>
            </w:r>
            <w:r w:rsidR="003973B9">
              <w:rPr>
                <w:rFonts w:ascii="Times New Roman" w:hAnsi="Times New Roman"/>
                <w:sz w:val="24"/>
                <w:szCs w:val="24"/>
              </w:rPr>
              <w:t>2</w:t>
            </w:r>
            <w:r w:rsidR="004E1CA2" w:rsidRPr="00C82D6F">
              <w:rPr>
                <w:rFonts w:ascii="Times New Roman" w:hAnsi="Times New Roman"/>
                <w:sz w:val="24"/>
                <w:szCs w:val="24"/>
              </w:rPr>
              <w:t xml:space="preserve">.1. </w:t>
            </w:r>
            <w:proofErr w:type="gramStart"/>
            <w:r w:rsidR="004E1CA2" w:rsidRPr="00AE6925">
              <w:rPr>
                <w:rFonts w:ascii="Times New Roman" w:hAnsi="Times New Roman"/>
                <w:sz w:val="24"/>
                <w:szCs w:val="24"/>
              </w:rPr>
              <w:t xml:space="preserve">Справка об опыте выполненных </w:t>
            </w:r>
            <w:r w:rsidR="0097340F" w:rsidRPr="00AE6925">
              <w:rPr>
                <w:rFonts w:ascii="Times New Roman" w:hAnsi="Times New Roman"/>
                <w:sz w:val="24"/>
                <w:szCs w:val="24"/>
              </w:rPr>
              <w:t>за 201</w:t>
            </w:r>
            <w:r w:rsidR="00D25AB8">
              <w:rPr>
                <w:rFonts w:ascii="Times New Roman" w:hAnsi="Times New Roman"/>
                <w:sz w:val="24"/>
                <w:szCs w:val="24"/>
              </w:rPr>
              <w:t>3</w:t>
            </w:r>
            <w:r w:rsidR="00D81B06" w:rsidRPr="00D81B06">
              <w:rPr>
                <w:rFonts w:ascii="Times New Roman" w:hAnsi="Times New Roman"/>
                <w:sz w:val="24"/>
                <w:szCs w:val="24"/>
              </w:rPr>
              <w:t>-</w:t>
            </w:r>
            <w:r w:rsidR="0097340F" w:rsidRPr="00AE6925">
              <w:rPr>
                <w:rFonts w:ascii="Times New Roman" w:hAnsi="Times New Roman"/>
                <w:sz w:val="24"/>
                <w:szCs w:val="24"/>
              </w:rPr>
              <w:t>201</w:t>
            </w:r>
            <w:r w:rsidR="00D81B06" w:rsidRPr="00D81B06">
              <w:rPr>
                <w:rFonts w:ascii="Times New Roman" w:hAnsi="Times New Roman"/>
                <w:sz w:val="24"/>
                <w:szCs w:val="24"/>
              </w:rPr>
              <w:t>5</w:t>
            </w:r>
            <w:r w:rsidR="0097340F" w:rsidRPr="00AE6925">
              <w:rPr>
                <w:rFonts w:ascii="Times New Roman" w:hAnsi="Times New Roman"/>
                <w:sz w:val="24"/>
                <w:szCs w:val="24"/>
              </w:rPr>
              <w:t xml:space="preserve">гг. </w:t>
            </w:r>
            <w:r w:rsidR="004E1CA2" w:rsidRPr="00AE6925">
              <w:rPr>
                <w:rFonts w:ascii="Times New Roman" w:hAnsi="Times New Roman"/>
                <w:sz w:val="24"/>
                <w:szCs w:val="24"/>
              </w:rPr>
              <w:t xml:space="preserve">договоров (раздел 6, </w:t>
            </w:r>
            <w:hyperlink w:anchor="_СПРАВКА_ОБ_ОПЫТЕ" w:history="1">
              <w:r w:rsidR="004E1CA2" w:rsidRPr="003973B9">
                <w:rPr>
                  <w:rStyle w:val="afb"/>
                  <w:rFonts w:ascii="Times New Roman" w:hAnsi="Times New Roman"/>
                  <w:sz w:val="24"/>
                  <w:szCs w:val="24"/>
                </w:rPr>
                <w:t>форма 4</w:t>
              </w:r>
            </w:hyperlink>
            <w:r w:rsidR="004E1CA2" w:rsidRPr="00AE6925">
              <w:rPr>
                <w:rFonts w:ascii="Times New Roman" w:hAnsi="Times New Roman"/>
                <w:sz w:val="24"/>
                <w:szCs w:val="24"/>
              </w:rPr>
              <w:t>) на</w:t>
            </w:r>
            <w:r w:rsidR="00AE6925">
              <w:rPr>
                <w:rFonts w:ascii="Times New Roman" w:hAnsi="Times New Roman"/>
                <w:sz w:val="24"/>
                <w:szCs w:val="24"/>
              </w:rPr>
              <w:t xml:space="preserve"> </w:t>
            </w:r>
            <w:r w:rsidR="00AA1134" w:rsidRPr="00AA1134">
              <w:rPr>
                <w:rFonts w:ascii="Times New Roman" w:hAnsi="Times New Roman"/>
                <w:sz w:val="24"/>
                <w:szCs w:val="24"/>
              </w:rPr>
              <w:t xml:space="preserve">оказание услуг по проведению независимого аудита нефинансовой/социальной отчетности компаний в соответствии со стандартами серии АА 1000 AS </w:t>
            </w:r>
            <w:proofErr w:type="spellStart"/>
            <w:r w:rsidR="00AA1134" w:rsidRPr="00AA1134">
              <w:rPr>
                <w:rFonts w:ascii="Times New Roman" w:hAnsi="Times New Roman"/>
                <w:sz w:val="24"/>
                <w:szCs w:val="24"/>
              </w:rPr>
              <w:t>Institute</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of</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Social</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and</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Ethical</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Accountability</w:t>
            </w:r>
            <w:proofErr w:type="spellEnd"/>
            <w:r w:rsidR="00AA1134" w:rsidRPr="00AA1134">
              <w:rPr>
                <w:rFonts w:ascii="Times New Roman" w:hAnsi="Times New Roman"/>
                <w:sz w:val="24"/>
                <w:szCs w:val="24"/>
              </w:rPr>
              <w:t xml:space="preserve">, Руководством по отчетности в области устойчивого развития </w:t>
            </w:r>
            <w:proofErr w:type="spellStart"/>
            <w:r w:rsidR="00AA1134" w:rsidRPr="00AA1134">
              <w:rPr>
                <w:rFonts w:ascii="Times New Roman" w:hAnsi="Times New Roman"/>
                <w:sz w:val="24"/>
                <w:szCs w:val="24"/>
              </w:rPr>
              <w:t>Global</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Reporting</w:t>
            </w:r>
            <w:proofErr w:type="spellEnd"/>
            <w:r w:rsidR="00AA1134" w:rsidRPr="00AA1134">
              <w:rPr>
                <w:rFonts w:ascii="Times New Roman" w:hAnsi="Times New Roman"/>
                <w:sz w:val="24"/>
                <w:szCs w:val="24"/>
              </w:rPr>
              <w:t xml:space="preserve"> </w:t>
            </w:r>
            <w:proofErr w:type="spellStart"/>
            <w:r w:rsidR="00AA1134" w:rsidRPr="00AA1134">
              <w:rPr>
                <w:rFonts w:ascii="Times New Roman" w:hAnsi="Times New Roman"/>
                <w:sz w:val="24"/>
                <w:szCs w:val="24"/>
              </w:rPr>
              <w:t>Initiative</w:t>
            </w:r>
            <w:proofErr w:type="spellEnd"/>
            <w:r w:rsidR="00AA1134">
              <w:rPr>
                <w:rFonts w:ascii="Times New Roman" w:hAnsi="Times New Roman"/>
                <w:sz w:val="24"/>
                <w:szCs w:val="24"/>
              </w:rPr>
              <w:t xml:space="preserve"> </w:t>
            </w:r>
            <w:r w:rsidR="00E25A8A">
              <w:rPr>
                <w:rFonts w:ascii="Times New Roman" w:hAnsi="Times New Roman"/>
                <w:sz w:val="24"/>
                <w:szCs w:val="24"/>
              </w:rPr>
              <w:t>с приложением копий</w:t>
            </w:r>
            <w:r w:rsidR="00E25A8A" w:rsidRPr="00E25A8A">
              <w:rPr>
                <w:rFonts w:ascii="Times New Roman" w:hAnsi="Times New Roman"/>
                <w:sz w:val="24"/>
                <w:szCs w:val="24"/>
              </w:rPr>
              <w:t xml:space="preserve"> указанных договоров </w:t>
            </w:r>
            <w:r w:rsidR="002F516B" w:rsidRPr="002F516B">
              <w:rPr>
                <w:rFonts w:ascii="Times New Roman" w:hAnsi="Times New Roman"/>
                <w:sz w:val="24"/>
                <w:szCs w:val="24"/>
              </w:rPr>
              <w:t>с приложениями, подтверждающими состав работ/услуг (спецификации, техническое задание</w:t>
            </w:r>
            <w:proofErr w:type="gramEnd"/>
            <w:r w:rsidR="002F516B" w:rsidRPr="002F516B">
              <w:rPr>
                <w:rFonts w:ascii="Times New Roman" w:hAnsi="Times New Roman"/>
                <w:sz w:val="24"/>
                <w:szCs w:val="24"/>
              </w:rPr>
              <w:t xml:space="preserve"> и т.п.), а также копий документов, подтверждающих исполнение данных работ/услуг (акты приемки-передачи, ТОРГ-12, акты выполненных работ, отзывов и т.п.)</w:t>
            </w:r>
            <w:r w:rsidR="00D25AB8">
              <w:rPr>
                <w:rFonts w:ascii="Times New Roman" w:hAnsi="Times New Roman"/>
                <w:sz w:val="24"/>
                <w:szCs w:val="24"/>
              </w:rPr>
              <w:t>,</w:t>
            </w:r>
          </w:p>
          <w:p w:rsidR="004E1CA2" w:rsidRDefault="00F34F43" w:rsidP="00F34F43">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w:t>
            </w:r>
            <w:r w:rsidR="0023519C">
              <w:rPr>
                <w:rFonts w:ascii="Times New Roman" w:hAnsi="Times New Roman"/>
                <w:sz w:val="24"/>
                <w:szCs w:val="24"/>
              </w:rPr>
              <w:t>2</w:t>
            </w:r>
            <w:r w:rsidR="00AA1134">
              <w:rPr>
                <w:rFonts w:ascii="Times New Roman" w:hAnsi="Times New Roman"/>
                <w:sz w:val="24"/>
                <w:szCs w:val="24"/>
              </w:rPr>
              <w:t>.2</w:t>
            </w:r>
            <w:r>
              <w:rPr>
                <w:rFonts w:ascii="Times New Roman" w:hAnsi="Times New Roman"/>
                <w:sz w:val="24"/>
                <w:szCs w:val="24"/>
              </w:rPr>
              <w:t xml:space="preserve">. </w:t>
            </w:r>
            <w:proofErr w:type="gramStart"/>
            <w:r w:rsidRPr="00AE6925">
              <w:rPr>
                <w:rFonts w:ascii="Times New Roman" w:hAnsi="Times New Roman"/>
                <w:sz w:val="24"/>
                <w:szCs w:val="24"/>
              </w:rPr>
              <w:t>Справка об опыте выполненных за 201</w:t>
            </w:r>
            <w:r w:rsidR="003973B9">
              <w:rPr>
                <w:rFonts w:ascii="Times New Roman" w:hAnsi="Times New Roman"/>
                <w:sz w:val="24"/>
                <w:szCs w:val="24"/>
              </w:rPr>
              <w:t>3</w:t>
            </w:r>
            <w:r w:rsidR="00D81B06" w:rsidRPr="00D81B06">
              <w:rPr>
                <w:rFonts w:ascii="Times New Roman" w:hAnsi="Times New Roman"/>
                <w:sz w:val="24"/>
                <w:szCs w:val="24"/>
              </w:rPr>
              <w:t>-</w:t>
            </w:r>
            <w:r w:rsidRPr="00AE6925">
              <w:rPr>
                <w:rFonts w:ascii="Times New Roman" w:hAnsi="Times New Roman"/>
                <w:sz w:val="24"/>
                <w:szCs w:val="24"/>
              </w:rPr>
              <w:t>201</w:t>
            </w:r>
            <w:r w:rsidR="00D81B06" w:rsidRPr="00D81B06">
              <w:rPr>
                <w:rFonts w:ascii="Times New Roman" w:hAnsi="Times New Roman"/>
                <w:sz w:val="24"/>
                <w:szCs w:val="24"/>
              </w:rPr>
              <w:t>5</w:t>
            </w:r>
            <w:r w:rsidRPr="00AE6925">
              <w:rPr>
                <w:rFonts w:ascii="Times New Roman" w:hAnsi="Times New Roman"/>
                <w:sz w:val="24"/>
                <w:szCs w:val="24"/>
              </w:rPr>
              <w:t xml:space="preserve">гг. договоров (раздел 6, </w:t>
            </w:r>
            <w:hyperlink w:anchor="_СПРАВКА_ОБ_ОПЫТЕ" w:history="1">
              <w:r w:rsidRPr="003973B9">
                <w:rPr>
                  <w:rStyle w:val="afb"/>
                  <w:rFonts w:ascii="Times New Roman" w:hAnsi="Times New Roman"/>
                  <w:sz w:val="24"/>
                  <w:szCs w:val="24"/>
                </w:rPr>
                <w:t xml:space="preserve">форма </w:t>
              </w:r>
              <w:r w:rsidR="00D25AB8" w:rsidRPr="003973B9">
                <w:rPr>
                  <w:rStyle w:val="afb"/>
                  <w:rFonts w:ascii="Times New Roman" w:hAnsi="Times New Roman"/>
                  <w:sz w:val="24"/>
                  <w:szCs w:val="24"/>
                </w:rPr>
                <w:t>4</w:t>
              </w:r>
            </w:hyperlink>
            <w:r w:rsidRPr="00AE6925">
              <w:rPr>
                <w:rFonts w:ascii="Times New Roman" w:hAnsi="Times New Roman"/>
                <w:sz w:val="24"/>
                <w:szCs w:val="24"/>
              </w:rPr>
              <w:t>) на</w:t>
            </w:r>
            <w:r>
              <w:rPr>
                <w:rFonts w:ascii="Times New Roman" w:hAnsi="Times New Roman"/>
                <w:sz w:val="24"/>
                <w:szCs w:val="24"/>
              </w:rPr>
              <w:t xml:space="preserve"> </w:t>
            </w:r>
            <w:r w:rsidR="00AA1134" w:rsidRPr="00AA1134">
              <w:rPr>
                <w:rFonts w:ascii="Times New Roman" w:hAnsi="Times New Roman"/>
                <w:sz w:val="24"/>
                <w:szCs w:val="24"/>
              </w:rPr>
              <w:t xml:space="preserve">оказание услуг по проведению независимой аудиторской проверки (аудита нефинансовой отчетности) годовых отчетов компаний атомной отрасли </w:t>
            </w:r>
            <w:r w:rsidR="00B42E5F">
              <w:rPr>
                <w:rFonts w:ascii="Times New Roman" w:hAnsi="Times New Roman"/>
                <w:sz w:val="24"/>
                <w:szCs w:val="24"/>
              </w:rPr>
              <w:t>с приложением копий</w:t>
            </w:r>
            <w:r w:rsidR="00B42E5F" w:rsidRPr="00E25A8A">
              <w:rPr>
                <w:rFonts w:ascii="Times New Roman" w:hAnsi="Times New Roman"/>
                <w:sz w:val="24"/>
                <w:szCs w:val="24"/>
              </w:rPr>
              <w:t xml:space="preserve"> указанных договоров </w:t>
            </w:r>
            <w:r w:rsidR="00B42E5F" w:rsidRPr="002F516B">
              <w:rPr>
                <w:rFonts w:ascii="Times New Roman" w:hAnsi="Times New Roman"/>
                <w:sz w:val="24"/>
                <w:szCs w:val="24"/>
              </w:rPr>
              <w:t>с приложениями</w:t>
            </w:r>
            <w:r w:rsidR="0085659B" w:rsidRPr="0085659B">
              <w:rPr>
                <w:rFonts w:ascii="Times New Roman" w:hAnsi="Times New Roman"/>
                <w:sz w:val="24"/>
                <w:szCs w:val="24"/>
              </w:rPr>
              <w:t>, 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w:t>
            </w:r>
            <w:proofErr w:type="gramEnd"/>
            <w:r w:rsidR="0085659B" w:rsidRPr="0085659B">
              <w:rPr>
                <w:rFonts w:ascii="Times New Roman" w:hAnsi="Times New Roman"/>
                <w:sz w:val="24"/>
                <w:szCs w:val="24"/>
              </w:rPr>
              <w:t xml:space="preserve"> и т.п.)</w:t>
            </w:r>
            <w:r w:rsidR="0085659B">
              <w:rPr>
                <w:rFonts w:ascii="Times New Roman" w:hAnsi="Times New Roman"/>
                <w:sz w:val="24"/>
                <w:szCs w:val="24"/>
              </w:rPr>
              <w:t>.</w:t>
            </w: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A75726" w:rsidRDefault="00BC4461" w:rsidP="00A75726">
            <w:pPr>
              <w:widowControl w:val="0"/>
              <w:adjustRightInd w:val="0"/>
              <w:ind w:right="153" w:firstLine="637"/>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A75726">
            <w:pPr>
              <w:widowControl w:val="0"/>
              <w:adjustRightInd w:val="0"/>
              <w:ind w:right="153" w:firstLine="637"/>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4203ED">
            <w:pPr>
              <w:numPr>
                <w:ilvl w:val="0"/>
                <w:numId w:val="28"/>
              </w:numPr>
              <w:tabs>
                <w:tab w:val="num" w:pos="786"/>
              </w:tabs>
              <w:ind w:left="0" w:hanging="15"/>
              <w:jc w:val="center"/>
            </w:pPr>
            <w:bookmarkStart w:id="497" w:name="_Ref387661534"/>
          </w:p>
        </w:tc>
        <w:bookmarkEnd w:id="497"/>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4203ED">
            <w:pPr>
              <w:pStyle w:val="Times12"/>
              <w:numPr>
                <w:ilvl w:val="0"/>
                <w:numId w:val="63"/>
              </w:numPr>
              <w:tabs>
                <w:tab w:val="left" w:pos="637"/>
              </w:tabs>
              <w:ind w:left="70" w:right="153" w:firstLine="567"/>
              <w:rPr>
                <w:szCs w:val="24"/>
              </w:rPr>
            </w:pPr>
            <w:bookmarkStart w:id="498" w:name="_Ref387661522"/>
            <w:bookmarkStart w:id="499" w:name="_Ref320172846"/>
            <w:bookmarkStart w:id="500" w:name="_Ref320875686"/>
            <w:r w:rsidRPr="0056159E">
              <w:rPr>
                <w:szCs w:val="24"/>
              </w:rPr>
              <w:t xml:space="preserve">заявка на участие </w:t>
            </w:r>
            <w:r>
              <w:rPr>
                <w:szCs w:val="24"/>
              </w:rPr>
              <w:t xml:space="preserve">в </w:t>
            </w:r>
            <w:r w:rsidRPr="0056159E">
              <w:rPr>
                <w:szCs w:val="24"/>
              </w:rPr>
              <w:t>запросе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8"/>
          </w:p>
          <w:p w:rsidR="0023519C" w:rsidRDefault="0023519C" w:rsidP="0023519C">
            <w:pPr>
              <w:pStyle w:val="Times12"/>
              <w:tabs>
                <w:tab w:val="left" w:pos="637"/>
              </w:tabs>
              <w:ind w:left="637" w:right="153" w:firstLine="0"/>
              <w:rPr>
                <w:szCs w:val="24"/>
              </w:rPr>
            </w:pPr>
          </w:p>
          <w:bookmarkEnd w:id="499"/>
          <w:bookmarkEnd w:id="500"/>
          <w:p w:rsidR="00BC4461" w:rsidRPr="0056159E" w:rsidRDefault="00BC4461" w:rsidP="004203ED">
            <w:pPr>
              <w:pStyle w:val="Times12"/>
              <w:numPr>
                <w:ilvl w:val="0"/>
                <w:numId w:val="63"/>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4203ED">
            <w:pPr>
              <w:pStyle w:val="Times12"/>
              <w:numPr>
                <w:ilvl w:val="0"/>
                <w:numId w:val="63"/>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w:t>
              </w:r>
              <w:r w:rsidR="000137C7">
                <w:rPr>
                  <w:rStyle w:val="afb"/>
                  <w:szCs w:val="24"/>
                </w:rPr>
                <w:t xml:space="preserve"> </w:t>
              </w:r>
              <w:r w:rsidRPr="00F12F2A">
                <w:rPr>
                  <w:rStyle w:val="afb"/>
                  <w:szCs w:val="24"/>
                </w:rPr>
                <w:t>3</w:t>
              </w:r>
            </w:hyperlink>
            <w:r w:rsidRPr="00F12F2A">
              <w:rPr>
                <w:szCs w:val="24"/>
              </w:rPr>
              <w:t>)</w:t>
            </w:r>
            <w:r>
              <w:rPr>
                <w:szCs w:val="24"/>
              </w:rPr>
              <w:t>.</w:t>
            </w:r>
            <w:r w:rsidRPr="0056159E">
              <w:rPr>
                <w:szCs w:val="24"/>
              </w:rPr>
              <w:t xml:space="preserve"> </w:t>
            </w:r>
          </w:p>
          <w:p w:rsidR="00BC4461" w:rsidRDefault="00BC4461" w:rsidP="004203ED">
            <w:pPr>
              <w:pStyle w:val="Times12"/>
              <w:numPr>
                <w:ilvl w:val="0"/>
                <w:numId w:val="63"/>
              </w:numPr>
              <w:tabs>
                <w:tab w:val="left" w:pos="637"/>
              </w:tabs>
              <w:ind w:left="70" w:right="153" w:firstLine="567"/>
              <w:rPr>
                <w:szCs w:val="24"/>
              </w:rPr>
            </w:pPr>
            <w:bookmarkStart w:id="501" w:name="_Ref361062081"/>
            <w:r w:rsidRPr="00BA6D06">
              <w:rPr>
                <w:rFonts w:eastAsia="Arial Unicode MS"/>
                <w:szCs w:val="24"/>
              </w:rPr>
              <w:t>документы</w:t>
            </w:r>
            <w:r w:rsidRPr="0056159E">
              <w:rPr>
                <w:szCs w:val="24"/>
              </w:rPr>
              <w:t xml:space="preserve">, указанные в </w:t>
            </w:r>
            <w:r w:rsidR="0023519C">
              <w:rPr>
                <w:szCs w:val="24"/>
              </w:rPr>
              <w:t>п.</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w:t>
            </w:r>
            <w:r w:rsidR="0023519C">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01"/>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4203ED">
            <w:pPr>
              <w:pStyle w:val="Times12"/>
              <w:numPr>
                <w:ilvl w:val="0"/>
                <w:numId w:val="63"/>
              </w:numPr>
              <w:tabs>
                <w:tab w:val="left" w:pos="637"/>
              </w:tabs>
              <w:ind w:left="70" w:right="153" w:firstLine="567"/>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15.</w:t>
            </w:r>
            <w:r w:rsidR="0023519C">
              <w:rPr>
                <w:szCs w:val="24"/>
              </w:rPr>
              <w:t>2</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4203ED">
            <w:pPr>
              <w:numPr>
                <w:ilvl w:val="0"/>
                <w:numId w:val="28"/>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bookmarkStart w:id="502" w:name="_Ref362947135"/>
          </w:p>
        </w:tc>
        <w:bookmarkEnd w:id="502"/>
        <w:tc>
          <w:tcPr>
            <w:tcW w:w="2835" w:type="dxa"/>
          </w:tcPr>
          <w:p w:rsidR="00193C40"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E410E5" w:rsidP="00050BAE">
            <w:r>
              <w:t>Не допускается</w:t>
            </w:r>
          </w:p>
        </w:tc>
      </w:tr>
      <w:tr w:rsidR="00BC4461" w:rsidRPr="00C54FFD" w:rsidTr="00050BAE">
        <w:trPr>
          <w:trHeight w:val="397"/>
        </w:trPr>
        <w:tc>
          <w:tcPr>
            <w:tcW w:w="781" w:type="dxa"/>
          </w:tcPr>
          <w:p w:rsidR="00BC4461" w:rsidRPr="00C54FFD" w:rsidRDefault="00BC4461" w:rsidP="004203ED">
            <w:pPr>
              <w:numPr>
                <w:ilvl w:val="0"/>
                <w:numId w:val="28"/>
              </w:numPr>
              <w:tabs>
                <w:tab w:val="num" w:pos="786"/>
              </w:tabs>
              <w:ind w:left="0" w:hanging="15"/>
              <w:jc w:val="center"/>
            </w:pPr>
            <w:bookmarkStart w:id="503" w:name="_Ref387673529"/>
          </w:p>
        </w:tc>
        <w:bookmarkEnd w:id="503"/>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4203ED">
            <w:pPr>
              <w:numPr>
                <w:ilvl w:val="0"/>
                <w:numId w:val="28"/>
              </w:numPr>
              <w:tabs>
                <w:tab w:val="num" w:pos="786"/>
              </w:tabs>
              <w:ind w:left="0" w:hanging="15"/>
              <w:jc w:val="center"/>
            </w:pPr>
            <w:bookmarkStart w:id="504" w:name="_Ref387660797"/>
          </w:p>
        </w:tc>
        <w:bookmarkEnd w:id="504"/>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C64CC8" w:rsidRPr="00EB2E44" w:rsidRDefault="00C64CC8" w:rsidP="00C64CC8">
            <w:pPr>
              <w:pStyle w:val="Times12"/>
              <w:ind w:firstLine="0"/>
              <w:rPr>
                <w:szCs w:val="24"/>
              </w:rPr>
            </w:pPr>
            <w:r w:rsidRPr="00EB2E44">
              <w:rPr>
                <w:szCs w:val="24"/>
              </w:rPr>
              <w:t xml:space="preserve">ЭТП «Аукционный Конкурсный Дом» в сети «Интернет» по адресу: </w:t>
            </w:r>
            <w:hyperlink r:id="rId25" w:history="1">
              <w:r w:rsidRPr="00EB2E44">
                <w:rPr>
                  <w:rStyle w:val="afb"/>
                  <w:szCs w:val="24"/>
                  <w:lang w:val="en-US"/>
                </w:rPr>
                <w:t>www</w:t>
              </w:r>
              <w:r w:rsidRPr="00EB2E44">
                <w:rPr>
                  <w:rStyle w:val="afb"/>
                  <w:szCs w:val="24"/>
                </w:rPr>
                <w:t>.</w:t>
              </w:r>
              <w:r w:rsidRPr="00EB2E44">
                <w:rPr>
                  <w:rStyle w:val="afb"/>
                  <w:szCs w:val="24"/>
                  <w:lang w:val="en-US"/>
                </w:rPr>
                <w:t>a</w:t>
              </w:r>
              <w:r w:rsidRPr="00EB2E44">
                <w:rPr>
                  <w:rStyle w:val="afb"/>
                  <w:szCs w:val="24"/>
                </w:rPr>
                <w:t>-</w:t>
              </w:r>
              <w:r w:rsidRPr="00EB2E44">
                <w:rPr>
                  <w:rStyle w:val="afb"/>
                  <w:szCs w:val="24"/>
                  <w:lang w:val="en-US"/>
                </w:rPr>
                <w:t>k</w:t>
              </w:r>
              <w:r w:rsidRPr="00EB2E44">
                <w:rPr>
                  <w:rStyle w:val="afb"/>
                  <w:szCs w:val="24"/>
                </w:rPr>
                <w:t>-</w:t>
              </w:r>
              <w:r w:rsidRPr="00EB2E44">
                <w:rPr>
                  <w:rStyle w:val="afb"/>
                  <w:szCs w:val="24"/>
                  <w:lang w:val="en-US"/>
                </w:rPr>
                <w:t>d</w:t>
              </w:r>
              <w:r w:rsidRPr="00EB2E44">
                <w:rPr>
                  <w:rStyle w:val="afb"/>
                  <w:szCs w:val="24"/>
                </w:rPr>
                <w:t>.</w:t>
              </w:r>
              <w:proofErr w:type="spellStart"/>
              <w:r w:rsidRPr="00EB2E44">
                <w:rPr>
                  <w:rStyle w:val="afb"/>
                  <w:szCs w:val="24"/>
                  <w:lang w:val="en-US"/>
                </w:rPr>
                <w:t>ru</w:t>
              </w:r>
              <w:proofErr w:type="spellEnd"/>
            </w:hyperlink>
          </w:p>
          <w:p w:rsidR="00BC4461" w:rsidRPr="00EB2E44" w:rsidRDefault="00BC4461" w:rsidP="001E341D">
            <w:pPr>
              <w:pStyle w:val="Times12"/>
              <w:ind w:firstLine="0"/>
              <w:rPr>
                <w:szCs w:val="24"/>
              </w:rPr>
            </w:pPr>
          </w:p>
          <w:p w:rsidR="00BC4461" w:rsidRPr="00EB2E44" w:rsidRDefault="00BC4461" w:rsidP="001E341D">
            <w:pPr>
              <w:pStyle w:val="Times12"/>
              <w:ind w:firstLine="0"/>
              <w:rPr>
                <w:szCs w:val="24"/>
              </w:rPr>
            </w:pPr>
            <w:r w:rsidRPr="00EB2E44">
              <w:rPr>
                <w:szCs w:val="24"/>
              </w:rPr>
              <w:t>09-30 (время московское</w:t>
            </w:r>
            <w:r w:rsidRPr="00EB2E44">
              <w:t>) «</w:t>
            </w:r>
            <w:r w:rsidR="00EB2E44" w:rsidRPr="00EB2E44">
              <w:t>16</w:t>
            </w:r>
            <w:r w:rsidRPr="00EB2E44">
              <w:t>»</w:t>
            </w:r>
            <w:r w:rsidR="00EB2E44" w:rsidRPr="00EB2E44">
              <w:t xml:space="preserve"> </w:t>
            </w:r>
            <w:r w:rsidR="00BA0F48" w:rsidRPr="00EB2E44">
              <w:t xml:space="preserve">февраля </w:t>
            </w:r>
            <w:r w:rsidR="00E50810" w:rsidRPr="00EB2E44">
              <w:t xml:space="preserve">2015 </w:t>
            </w:r>
            <w:r w:rsidRPr="00EB2E44">
              <w:t>года</w:t>
            </w:r>
          </w:p>
          <w:p w:rsidR="00BC4461" w:rsidRPr="00EB2E44" w:rsidRDefault="00BC4461" w:rsidP="001E341D">
            <w:pPr>
              <w:pStyle w:val="Times12"/>
              <w:ind w:firstLine="0"/>
              <w:rPr>
                <w:szCs w:val="24"/>
              </w:rPr>
            </w:pPr>
          </w:p>
          <w:p w:rsidR="00BC4461" w:rsidRPr="00EB2E44" w:rsidRDefault="00BC4461" w:rsidP="001E341D">
            <w:pPr>
              <w:pStyle w:val="Times12"/>
              <w:ind w:firstLine="0"/>
              <w:rPr>
                <w:szCs w:val="24"/>
              </w:rPr>
            </w:pPr>
            <w:r w:rsidRPr="00EB2E44">
              <w:rPr>
                <w:szCs w:val="24"/>
              </w:rPr>
              <w:t>Место, дата и время заседания закупочной комиссии:</w:t>
            </w:r>
          </w:p>
          <w:p w:rsidR="00BC4461" w:rsidRPr="00EB2E44" w:rsidRDefault="00BC4461" w:rsidP="001E341D">
            <w:pPr>
              <w:pStyle w:val="Times12"/>
              <w:ind w:firstLine="0"/>
              <w:rPr>
                <w:bCs w:val="0"/>
              </w:rPr>
            </w:pPr>
          </w:p>
          <w:p w:rsidR="00BC4461" w:rsidRPr="00EB2E44" w:rsidRDefault="00BC4461" w:rsidP="001E341D">
            <w:pPr>
              <w:pStyle w:val="Times12"/>
              <w:ind w:firstLine="0"/>
              <w:rPr>
                <w:szCs w:val="24"/>
              </w:rPr>
            </w:pPr>
            <w:r w:rsidRPr="00EB2E44">
              <w:rPr>
                <w:szCs w:val="24"/>
              </w:rPr>
              <w:t>г. Нижний Новгород, пл. Свободы, д. 3, каб.318</w:t>
            </w:r>
          </w:p>
          <w:p w:rsidR="00BC4461" w:rsidRPr="00EB2E44" w:rsidRDefault="00BC4461" w:rsidP="001E341D">
            <w:pPr>
              <w:pStyle w:val="Times12"/>
              <w:ind w:firstLine="0"/>
              <w:rPr>
                <w:szCs w:val="24"/>
              </w:rPr>
            </w:pPr>
            <w:r w:rsidRPr="00EB2E44">
              <w:rPr>
                <w:szCs w:val="24"/>
              </w:rPr>
              <w:t xml:space="preserve">15-00 (время </w:t>
            </w:r>
            <w:r w:rsidRPr="00EB2E44">
              <w:t>московское) «</w:t>
            </w:r>
            <w:r w:rsidR="00EB2E44" w:rsidRPr="00EB2E44">
              <w:t>16</w:t>
            </w:r>
            <w:r w:rsidRPr="00EB2E44">
              <w:t>»</w:t>
            </w:r>
            <w:r w:rsidR="00BA0F48" w:rsidRPr="00EB2E44">
              <w:t xml:space="preserve"> февраля</w:t>
            </w:r>
            <w:r w:rsidR="00EB3CEF" w:rsidRPr="00EB2E44">
              <w:t xml:space="preserve"> </w:t>
            </w:r>
            <w:r w:rsidR="00E50810" w:rsidRPr="00EB2E44">
              <w:t xml:space="preserve">2015 </w:t>
            </w:r>
            <w:r w:rsidRPr="00EB2E44">
              <w:t>года</w:t>
            </w:r>
          </w:p>
          <w:p w:rsidR="00BC4461" w:rsidRPr="00EB2E44"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4203ED">
            <w:pPr>
              <w:numPr>
                <w:ilvl w:val="0"/>
                <w:numId w:val="55"/>
              </w:numPr>
              <w:ind w:left="0" w:hanging="15"/>
              <w:jc w:val="center"/>
            </w:pPr>
            <w:bookmarkStart w:id="505" w:name="_Ref387673601"/>
          </w:p>
        </w:tc>
        <w:bookmarkEnd w:id="505"/>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EB2E44" w:rsidRDefault="00BC4461" w:rsidP="001E341D">
            <w:pPr>
              <w:pStyle w:val="Times12"/>
              <w:ind w:firstLine="0"/>
              <w:rPr>
                <w:szCs w:val="24"/>
              </w:rPr>
            </w:pPr>
            <w:r w:rsidRPr="00EB2E44">
              <w:rPr>
                <w:szCs w:val="24"/>
              </w:rPr>
              <w:t>г. Нижний Новгород, пл. Свободы, д. 3, каб.318</w:t>
            </w:r>
          </w:p>
          <w:p w:rsidR="00BC4461" w:rsidRPr="00EB2E44" w:rsidRDefault="00BC4461" w:rsidP="001E341D">
            <w:pPr>
              <w:pStyle w:val="Times12"/>
              <w:ind w:firstLine="0"/>
              <w:rPr>
                <w:szCs w:val="24"/>
              </w:rPr>
            </w:pPr>
          </w:p>
          <w:p w:rsidR="00BC4461" w:rsidRPr="00EB2E44" w:rsidRDefault="00BC4461" w:rsidP="001E341D">
            <w:pPr>
              <w:pStyle w:val="Times12"/>
              <w:ind w:firstLine="0"/>
              <w:rPr>
                <w:szCs w:val="24"/>
              </w:rPr>
            </w:pPr>
            <w:r w:rsidRPr="00EB2E44">
              <w:rPr>
                <w:szCs w:val="24"/>
              </w:rPr>
              <w:t xml:space="preserve">Отборочная стадия рассмотрения заявок на участие в запросе предложений: не </w:t>
            </w:r>
            <w:r w:rsidRPr="00EB2E44">
              <w:t>позднее «</w:t>
            </w:r>
            <w:r w:rsidR="00EB2E44" w:rsidRPr="00EB2E44">
              <w:t>10</w:t>
            </w:r>
            <w:r w:rsidR="00293965" w:rsidRPr="00EB2E44">
              <w:t>»</w:t>
            </w:r>
            <w:r w:rsidR="00EB3CEF" w:rsidRPr="00EB2E44">
              <w:t xml:space="preserve"> </w:t>
            </w:r>
            <w:r w:rsidR="00BA0F48" w:rsidRPr="00EB2E44">
              <w:t>марта</w:t>
            </w:r>
            <w:r w:rsidRPr="00EB2E44">
              <w:t>201</w:t>
            </w:r>
            <w:r w:rsidR="00E50810" w:rsidRPr="00EB2E44">
              <w:t>5</w:t>
            </w:r>
            <w:r w:rsidRPr="00EB2E44">
              <w:t>г.</w:t>
            </w:r>
          </w:p>
          <w:p w:rsidR="00BC4461" w:rsidRPr="00EB2E44" w:rsidRDefault="00BC4461" w:rsidP="001E341D">
            <w:pPr>
              <w:pStyle w:val="Times12"/>
              <w:ind w:firstLine="0"/>
              <w:rPr>
                <w:szCs w:val="24"/>
              </w:rPr>
            </w:pPr>
          </w:p>
          <w:p w:rsidR="00BC4461" w:rsidRPr="00EB2E44" w:rsidRDefault="00BC4461" w:rsidP="001E341D">
            <w:pPr>
              <w:pStyle w:val="Times12"/>
              <w:ind w:firstLine="0"/>
              <w:rPr>
                <w:szCs w:val="24"/>
              </w:rPr>
            </w:pPr>
            <w:r w:rsidRPr="00EB2E44">
              <w:rPr>
                <w:szCs w:val="24"/>
              </w:rPr>
              <w:t xml:space="preserve">Оценочная стадия рассмотрения заявок на участие в запросе предложений и подведение итогов запроса предложений: не </w:t>
            </w:r>
            <w:r w:rsidRPr="00EB2E44">
              <w:t>позднее «</w:t>
            </w:r>
            <w:r w:rsidR="00EB2E44" w:rsidRPr="00EB2E44">
              <w:t>20</w:t>
            </w:r>
            <w:r w:rsidRPr="00EB2E44">
              <w:t>»</w:t>
            </w:r>
            <w:r w:rsidR="00293965" w:rsidRPr="00EB2E44">
              <w:t xml:space="preserve"> </w:t>
            </w:r>
            <w:r w:rsidR="00BA0F48" w:rsidRPr="00EB2E44">
              <w:t xml:space="preserve">марта </w:t>
            </w:r>
            <w:r w:rsidRPr="00EB2E44">
              <w:t>201</w:t>
            </w:r>
            <w:r w:rsidR="00E50810" w:rsidRPr="00EB2E44">
              <w:t>5</w:t>
            </w:r>
            <w:r w:rsidRPr="00EB2E44">
              <w:t>г.</w:t>
            </w:r>
          </w:p>
          <w:p w:rsidR="00BC4461" w:rsidRPr="00EB2E44"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4203ED">
            <w:pPr>
              <w:numPr>
                <w:ilvl w:val="0"/>
                <w:numId w:val="55"/>
              </w:numPr>
              <w:ind w:left="0" w:hanging="15"/>
              <w:jc w:val="center"/>
            </w:pPr>
            <w:bookmarkStart w:id="506" w:name="_Ref387660771"/>
          </w:p>
        </w:tc>
        <w:bookmarkEnd w:id="506"/>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Default="00BC4461" w:rsidP="00A47CA2">
            <w:pPr>
              <w:tabs>
                <w:tab w:val="left" w:pos="386"/>
              </w:tabs>
              <w:ind w:right="153"/>
              <w:jc w:val="both"/>
              <w:rPr>
                <w:bCs/>
                <w:spacing w:val="-6"/>
              </w:rPr>
            </w:pPr>
            <w:r w:rsidRPr="009A7971">
              <w:t xml:space="preserve">1.  Цена договора </w:t>
            </w:r>
            <w:r w:rsidRPr="009A7971">
              <w:rPr>
                <w:bCs/>
                <w:spacing w:val="-6"/>
              </w:rPr>
              <w:t xml:space="preserve">(значимость критерия </w:t>
            </w:r>
            <w:proofErr w:type="spellStart"/>
            <w:r w:rsidRPr="009A7971">
              <w:rPr>
                <w:bCs/>
                <w:spacing w:val="-6"/>
              </w:rPr>
              <w:t>Ц</w:t>
            </w:r>
            <w:proofErr w:type="gramStart"/>
            <w:r w:rsidRPr="009A7971">
              <w:rPr>
                <w:bCs/>
                <w:spacing w:val="-6"/>
                <w:vertAlign w:val="subscript"/>
              </w:rPr>
              <w:t>i</w:t>
            </w:r>
            <w:proofErr w:type="spellEnd"/>
            <w:proofErr w:type="gramEnd"/>
            <w:r w:rsidRPr="009A7971">
              <w:rPr>
                <w:bCs/>
                <w:spacing w:val="-6"/>
              </w:rPr>
              <w:t xml:space="preserve"> – </w:t>
            </w:r>
            <w:r w:rsidR="003D1052" w:rsidRPr="009A7971">
              <w:rPr>
                <w:bCs/>
                <w:spacing w:val="-6"/>
              </w:rPr>
              <w:t>7</w:t>
            </w:r>
            <w:r w:rsidR="00C96F36" w:rsidRPr="009A7971">
              <w:rPr>
                <w:bCs/>
                <w:spacing w:val="-6"/>
              </w:rPr>
              <w:t>5</w:t>
            </w:r>
            <w:r w:rsidRPr="009A7971">
              <w:rPr>
                <w:bCs/>
                <w:spacing w:val="-6"/>
              </w:rPr>
              <w:t>%);</w:t>
            </w:r>
          </w:p>
          <w:p w:rsidR="00BC4461" w:rsidRPr="009A7971" w:rsidRDefault="00BC4461" w:rsidP="00DC287E">
            <w:pPr>
              <w:tabs>
                <w:tab w:val="left" w:pos="386"/>
              </w:tabs>
              <w:suppressAutoHyphens/>
              <w:ind w:right="153"/>
              <w:jc w:val="both"/>
              <w:rPr>
                <w:bCs/>
                <w:spacing w:val="-6"/>
              </w:rPr>
            </w:pPr>
            <w:r w:rsidRPr="009A7971">
              <w:t>2. Квалификация</w:t>
            </w:r>
            <w:r w:rsidRPr="009A7971">
              <w:rPr>
                <w:bCs/>
                <w:spacing w:val="-6"/>
              </w:rPr>
              <w:t xml:space="preserve"> участника (значимость критерия </w:t>
            </w:r>
            <w:proofErr w:type="spellStart"/>
            <w:r w:rsidRPr="009A7971">
              <w:rPr>
                <w:bCs/>
                <w:spacing w:val="-6"/>
              </w:rPr>
              <w:t>К</w:t>
            </w:r>
            <w:proofErr w:type="gramStart"/>
            <w:r w:rsidRPr="009A7971">
              <w:rPr>
                <w:bCs/>
                <w:spacing w:val="-6"/>
                <w:vertAlign w:val="subscript"/>
              </w:rPr>
              <w:t>i</w:t>
            </w:r>
            <w:proofErr w:type="spellEnd"/>
            <w:proofErr w:type="gramEnd"/>
            <w:r w:rsidRPr="009A7971">
              <w:rPr>
                <w:bCs/>
                <w:spacing w:val="-6"/>
              </w:rPr>
              <w:t xml:space="preserve"> –</w:t>
            </w:r>
            <w:r w:rsidR="00255B8C" w:rsidRPr="009A7971">
              <w:rPr>
                <w:bCs/>
                <w:spacing w:val="-6"/>
              </w:rPr>
              <w:t>2</w:t>
            </w:r>
            <w:r w:rsidR="00C96F36" w:rsidRPr="009A7971">
              <w:rPr>
                <w:bCs/>
                <w:spacing w:val="-6"/>
              </w:rPr>
              <w:t>5</w:t>
            </w:r>
            <w:r w:rsidRPr="009A7971">
              <w:rPr>
                <w:bCs/>
                <w:spacing w:val="-6"/>
              </w:rPr>
              <w:t>%), в том числе:</w:t>
            </w:r>
          </w:p>
          <w:p w:rsidR="001B1EC7" w:rsidRDefault="00BC4461" w:rsidP="00DC287E">
            <w:pPr>
              <w:pStyle w:val="a0"/>
              <w:numPr>
                <w:ilvl w:val="0"/>
                <w:numId w:val="0"/>
              </w:numPr>
              <w:tabs>
                <w:tab w:val="left" w:pos="0"/>
              </w:tabs>
              <w:spacing w:line="240" w:lineRule="auto"/>
              <w:ind w:right="153"/>
              <w:rPr>
                <w:sz w:val="24"/>
                <w:szCs w:val="24"/>
              </w:rPr>
            </w:pPr>
            <w:r w:rsidRPr="009A7971">
              <w:rPr>
                <w:sz w:val="24"/>
                <w:szCs w:val="24"/>
              </w:rPr>
              <w:t xml:space="preserve">- </w:t>
            </w:r>
            <w:r w:rsidR="00E67ACB" w:rsidRPr="00E67ACB">
              <w:rPr>
                <w:sz w:val="24"/>
                <w:szCs w:val="24"/>
              </w:rPr>
              <w:t xml:space="preserve">Количество договоров на оказание услуг по проведению независимого аудита нефинансовой/социальной отчетности компаний в соответствии со стандартами серии АА 1000 AS </w:t>
            </w:r>
            <w:proofErr w:type="spellStart"/>
            <w:r w:rsidR="00E67ACB" w:rsidRPr="00E67ACB">
              <w:rPr>
                <w:sz w:val="24"/>
                <w:szCs w:val="24"/>
              </w:rPr>
              <w:t>Institute</w:t>
            </w:r>
            <w:proofErr w:type="spellEnd"/>
            <w:r w:rsidR="00E67ACB" w:rsidRPr="00E67ACB">
              <w:rPr>
                <w:sz w:val="24"/>
                <w:szCs w:val="24"/>
              </w:rPr>
              <w:t xml:space="preserve"> </w:t>
            </w:r>
            <w:proofErr w:type="spellStart"/>
            <w:r w:rsidR="00E67ACB" w:rsidRPr="00E67ACB">
              <w:rPr>
                <w:sz w:val="24"/>
                <w:szCs w:val="24"/>
              </w:rPr>
              <w:t>of</w:t>
            </w:r>
            <w:proofErr w:type="spellEnd"/>
            <w:r w:rsidR="00E67ACB" w:rsidRPr="00E67ACB">
              <w:rPr>
                <w:sz w:val="24"/>
                <w:szCs w:val="24"/>
              </w:rPr>
              <w:t xml:space="preserve"> </w:t>
            </w:r>
            <w:proofErr w:type="spellStart"/>
            <w:r w:rsidR="00E67ACB" w:rsidRPr="00E67ACB">
              <w:rPr>
                <w:sz w:val="24"/>
                <w:szCs w:val="24"/>
              </w:rPr>
              <w:t>Social</w:t>
            </w:r>
            <w:proofErr w:type="spellEnd"/>
            <w:r w:rsidR="00E67ACB" w:rsidRPr="00E67ACB">
              <w:rPr>
                <w:sz w:val="24"/>
                <w:szCs w:val="24"/>
              </w:rPr>
              <w:t xml:space="preserve"> </w:t>
            </w:r>
            <w:proofErr w:type="spellStart"/>
            <w:r w:rsidR="00E67ACB" w:rsidRPr="00E67ACB">
              <w:rPr>
                <w:sz w:val="24"/>
                <w:szCs w:val="24"/>
              </w:rPr>
              <w:t>and</w:t>
            </w:r>
            <w:proofErr w:type="spellEnd"/>
            <w:r w:rsidR="00E67ACB" w:rsidRPr="00E67ACB">
              <w:rPr>
                <w:sz w:val="24"/>
                <w:szCs w:val="24"/>
              </w:rPr>
              <w:t xml:space="preserve"> </w:t>
            </w:r>
            <w:proofErr w:type="spellStart"/>
            <w:r w:rsidR="00E67ACB" w:rsidRPr="00E67ACB">
              <w:rPr>
                <w:sz w:val="24"/>
                <w:szCs w:val="24"/>
              </w:rPr>
              <w:t>Ethical</w:t>
            </w:r>
            <w:proofErr w:type="spellEnd"/>
            <w:r w:rsidR="00E67ACB" w:rsidRPr="00E67ACB">
              <w:rPr>
                <w:sz w:val="24"/>
                <w:szCs w:val="24"/>
              </w:rPr>
              <w:t xml:space="preserve"> </w:t>
            </w:r>
            <w:proofErr w:type="spellStart"/>
            <w:r w:rsidR="00E67ACB" w:rsidRPr="00E67ACB">
              <w:rPr>
                <w:sz w:val="24"/>
                <w:szCs w:val="24"/>
              </w:rPr>
              <w:t>Accountability</w:t>
            </w:r>
            <w:proofErr w:type="spellEnd"/>
            <w:r w:rsidR="00E67ACB" w:rsidRPr="00E67ACB">
              <w:rPr>
                <w:sz w:val="24"/>
                <w:szCs w:val="24"/>
              </w:rPr>
              <w:t xml:space="preserve">, Руководством по отчетности в области устойчивого развития </w:t>
            </w:r>
            <w:proofErr w:type="spellStart"/>
            <w:r w:rsidR="00E67ACB" w:rsidRPr="00E67ACB">
              <w:rPr>
                <w:sz w:val="24"/>
                <w:szCs w:val="24"/>
              </w:rPr>
              <w:t>Global</w:t>
            </w:r>
            <w:proofErr w:type="spellEnd"/>
            <w:r w:rsidR="00E67ACB" w:rsidRPr="00E67ACB">
              <w:rPr>
                <w:sz w:val="24"/>
                <w:szCs w:val="24"/>
              </w:rPr>
              <w:t xml:space="preserve"> </w:t>
            </w:r>
            <w:proofErr w:type="spellStart"/>
            <w:r w:rsidR="00E67ACB" w:rsidRPr="00E67ACB">
              <w:rPr>
                <w:sz w:val="24"/>
                <w:szCs w:val="24"/>
              </w:rPr>
              <w:t>Reporting</w:t>
            </w:r>
            <w:proofErr w:type="spellEnd"/>
            <w:r w:rsidR="00E67ACB" w:rsidRPr="00E67ACB">
              <w:rPr>
                <w:sz w:val="24"/>
                <w:szCs w:val="24"/>
              </w:rPr>
              <w:t xml:space="preserve"> </w:t>
            </w:r>
            <w:proofErr w:type="spellStart"/>
            <w:r w:rsidR="00E67ACB" w:rsidRPr="00E67ACB">
              <w:rPr>
                <w:sz w:val="24"/>
                <w:szCs w:val="24"/>
              </w:rPr>
              <w:t>Initiative</w:t>
            </w:r>
            <w:proofErr w:type="spellEnd"/>
            <w:r w:rsidR="00E67ACB" w:rsidRPr="00E67ACB">
              <w:rPr>
                <w:sz w:val="24"/>
                <w:szCs w:val="24"/>
              </w:rPr>
              <w:t xml:space="preserve"> </w:t>
            </w:r>
            <w:r w:rsidR="001B1EC7">
              <w:rPr>
                <w:sz w:val="24"/>
                <w:szCs w:val="24"/>
              </w:rPr>
              <w:t>(значимость подкритерия О</w:t>
            </w:r>
            <w:r w:rsidR="00E67ACB">
              <w:rPr>
                <w:sz w:val="24"/>
                <w:szCs w:val="24"/>
              </w:rPr>
              <w:t>на</w:t>
            </w:r>
            <w:proofErr w:type="spellStart"/>
            <w:proofErr w:type="gramStart"/>
            <w:r w:rsidR="001B1EC7">
              <w:rPr>
                <w:sz w:val="24"/>
                <w:szCs w:val="24"/>
                <w:vertAlign w:val="subscript"/>
                <w:lang w:val="en-US"/>
              </w:rPr>
              <w:t>i</w:t>
            </w:r>
            <w:proofErr w:type="spellEnd"/>
            <w:proofErr w:type="gramEnd"/>
            <w:r w:rsidR="001B1EC7">
              <w:rPr>
                <w:sz w:val="24"/>
                <w:szCs w:val="24"/>
                <w:vertAlign w:val="subscript"/>
              </w:rPr>
              <w:t xml:space="preserve"> </w:t>
            </w:r>
            <w:r w:rsidR="001B1EC7">
              <w:rPr>
                <w:sz w:val="24"/>
                <w:szCs w:val="24"/>
              </w:rPr>
              <w:t xml:space="preserve">– </w:t>
            </w:r>
            <w:r w:rsidR="00E67ACB">
              <w:rPr>
                <w:sz w:val="24"/>
                <w:szCs w:val="24"/>
              </w:rPr>
              <w:t>4</w:t>
            </w:r>
            <w:r w:rsidR="001B1EC7">
              <w:rPr>
                <w:sz w:val="24"/>
                <w:szCs w:val="24"/>
              </w:rPr>
              <w:t>0%)</w:t>
            </w:r>
            <w:r w:rsidR="00F45133">
              <w:rPr>
                <w:sz w:val="24"/>
                <w:szCs w:val="24"/>
              </w:rPr>
              <w:t>,</w:t>
            </w:r>
          </w:p>
          <w:p w:rsidR="001B1EC7" w:rsidRPr="001B1EC7" w:rsidRDefault="001B1EC7" w:rsidP="001B1EC7">
            <w:pPr>
              <w:pStyle w:val="a0"/>
              <w:numPr>
                <w:ilvl w:val="0"/>
                <w:numId w:val="0"/>
              </w:numPr>
              <w:tabs>
                <w:tab w:val="left" w:pos="0"/>
                <w:tab w:val="left" w:pos="1128"/>
              </w:tabs>
              <w:spacing w:line="240" w:lineRule="auto"/>
              <w:ind w:right="153"/>
              <w:rPr>
                <w:sz w:val="24"/>
                <w:szCs w:val="24"/>
              </w:rPr>
            </w:pPr>
            <w:r>
              <w:rPr>
                <w:sz w:val="24"/>
                <w:szCs w:val="24"/>
              </w:rPr>
              <w:t xml:space="preserve">- </w:t>
            </w:r>
            <w:r w:rsidR="00E67ACB" w:rsidRPr="00E67ACB">
              <w:rPr>
                <w:sz w:val="24"/>
                <w:szCs w:val="24"/>
              </w:rPr>
              <w:t xml:space="preserve">Количество договоров на оказание услуг по проведению независимой аудиторской проверки (аудита нефинансовой отчетности) годовых отчетов компаний атомной отрасли </w:t>
            </w:r>
            <w:r>
              <w:rPr>
                <w:sz w:val="24"/>
                <w:szCs w:val="24"/>
              </w:rPr>
              <w:t xml:space="preserve">(значимость подкритерия </w:t>
            </w:r>
            <w:proofErr w:type="spellStart"/>
            <w:r>
              <w:rPr>
                <w:sz w:val="24"/>
                <w:szCs w:val="24"/>
              </w:rPr>
              <w:t>О</w:t>
            </w:r>
            <w:r w:rsidR="00FE78CA">
              <w:rPr>
                <w:sz w:val="24"/>
                <w:szCs w:val="24"/>
              </w:rPr>
              <w:t>ао</w:t>
            </w:r>
            <w:proofErr w:type="gramStart"/>
            <w:r w:rsidR="00DE2C15">
              <w:rPr>
                <w:sz w:val="24"/>
                <w:szCs w:val="24"/>
                <w:vertAlign w:val="subscript"/>
                <w:lang w:val="en-US"/>
              </w:rPr>
              <w:t>i</w:t>
            </w:r>
            <w:proofErr w:type="spellEnd"/>
            <w:proofErr w:type="gramEnd"/>
            <w:r w:rsidR="00E67ACB">
              <w:rPr>
                <w:sz w:val="24"/>
                <w:szCs w:val="24"/>
              </w:rPr>
              <w:t xml:space="preserve"> – 6</w:t>
            </w:r>
            <w:r>
              <w:rPr>
                <w:sz w:val="24"/>
                <w:szCs w:val="24"/>
              </w:rPr>
              <w:t>0%)</w:t>
            </w:r>
            <w:r w:rsidR="00F45133">
              <w:rPr>
                <w:sz w:val="24"/>
                <w:szCs w:val="24"/>
              </w:rPr>
              <w:t>.</w:t>
            </w:r>
          </w:p>
          <w:p w:rsidR="00BC4461" w:rsidRPr="009A7971" w:rsidRDefault="00BC4461" w:rsidP="001B1EC7">
            <w:pPr>
              <w:pStyle w:val="a0"/>
              <w:numPr>
                <w:ilvl w:val="0"/>
                <w:numId w:val="0"/>
              </w:numPr>
              <w:tabs>
                <w:tab w:val="left" w:pos="0"/>
              </w:tabs>
              <w:spacing w:line="240" w:lineRule="auto"/>
              <w:ind w:right="153"/>
              <w:rPr>
                <w:bCs w:val="0"/>
                <w:spacing w:val="-6"/>
                <w:sz w:val="24"/>
                <w:szCs w:val="24"/>
              </w:rPr>
            </w:pPr>
          </w:p>
        </w:tc>
      </w:tr>
      <w:tr w:rsidR="00BC4461" w:rsidRPr="00C54FFD" w:rsidTr="00050BAE">
        <w:trPr>
          <w:trHeight w:val="550"/>
        </w:trPr>
        <w:tc>
          <w:tcPr>
            <w:tcW w:w="781" w:type="dxa"/>
          </w:tcPr>
          <w:p w:rsidR="00BC4461" w:rsidRPr="00C54FFD" w:rsidRDefault="00BC4461" w:rsidP="004203ED">
            <w:pPr>
              <w:numPr>
                <w:ilvl w:val="0"/>
                <w:numId w:val="55"/>
              </w:numPr>
              <w:ind w:left="0" w:hanging="15"/>
              <w:jc w:val="center"/>
            </w:pPr>
            <w:bookmarkStart w:id="507" w:name="_Ref387675177"/>
          </w:p>
        </w:tc>
        <w:bookmarkEnd w:id="507"/>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08" w:name="_Ref387675018"/>
          </w:p>
        </w:tc>
        <w:bookmarkEnd w:id="508"/>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9A7971" w:rsidRDefault="00EA6F8B" w:rsidP="00050BAE">
            <w:pPr>
              <w:ind w:right="153"/>
              <w:jc w:val="both"/>
              <w:rPr>
                <w:spacing w:val="-6"/>
              </w:rPr>
            </w:pPr>
            <w:r w:rsidRPr="009A7971">
              <w:rPr>
                <w:noProof/>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09" w:name="_Ref387676486"/>
          </w:p>
        </w:tc>
        <w:bookmarkEnd w:id="509"/>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10" w:name="_Ref324929899"/>
          </w:p>
        </w:tc>
        <w:bookmarkEnd w:id="510"/>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4203ED">
            <w:pPr>
              <w:numPr>
                <w:ilvl w:val="0"/>
                <w:numId w:val="55"/>
              </w:numPr>
              <w:ind w:left="0" w:hanging="15"/>
              <w:jc w:val="center"/>
            </w:pPr>
            <w:bookmarkStart w:id="511" w:name="_Ref324929808"/>
          </w:p>
        </w:tc>
        <w:bookmarkEnd w:id="511"/>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2E0CDF">
      <w:pPr>
        <w:pStyle w:val="10"/>
        <w:numPr>
          <w:ilvl w:val="1"/>
          <w:numId w:val="6"/>
        </w:numPr>
        <w:spacing w:before="120" w:after="120"/>
        <w:jc w:val="center"/>
        <w:rPr>
          <w:sz w:val="28"/>
          <w:szCs w:val="28"/>
        </w:rPr>
      </w:pPr>
      <w:bookmarkStart w:id="512" w:name="_Ref317252392"/>
      <w:bookmarkStart w:id="513" w:name="_Ref317252770"/>
      <w:bookmarkStart w:id="514" w:name="_Ref317258826"/>
      <w:bookmarkStart w:id="515" w:name="_Ref317258847"/>
      <w:bookmarkStart w:id="516" w:name="_Ref317258884"/>
      <w:bookmarkStart w:id="517" w:name="_Ref317259078"/>
      <w:bookmarkStart w:id="518" w:name="_Ref317259086"/>
      <w:bookmarkStart w:id="519" w:name="_Ref317259097"/>
      <w:bookmarkStart w:id="520" w:name="_Ref317259107"/>
      <w:bookmarkStart w:id="521" w:name="_Ref317259121"/>
      <w:bookmarkStart w:id="522" w:name="_Ref317259138"/>
      <w:bookmarkStart w:id="523" w:name="_Ref317259149"/>
      <w:bookmarkStart w:id="524" w:name="_Ref317259167"/>
      <w:bookmarkStart w:id="525" w:name="_Ref317259176"/>
      <w:bookmarkStart w:id="526" w:name="_Ref317259188"/>
      <w:bookmarkStart w:id="527" w:name="_Ref317259197"/>
      <w:bookmarkStart w:id="528" w:name="_Ref317259206"/>
      <w:bookmarkStart w:id="529" w:name="_Ref317259217"/>
      <w:bookmarkStart w:id="530" w:name="_Ref317259233"/>
      <w:bookmarkStart w:id="531" w:name="_Toc395688648"/>
      <w:bookmarkStart w:id="532" w:name="_Toc395688724"/>
      <w:bookmarkStart w:id="533" w:name="_Toc409445338"/>
      <w:bookmarkStart w:id="534" w:name="_Toc255987070"/>
      <w:r w:rsidRPr="00AD41BD">
        <w:rPr>
          <w:sz w:val="28"/>
          <w:szCs w:val="28"/>
        </w:rPr>
        <w:t xml:space="preserve">ОБРАЗЦЫ ФОРМ ОСНОВНЫХ ДОКУМЕНТОВ, ВКЛЮЧАЕМЫХ В ЗАЯВКУ НА УЧАСТИЕ В </w:t>
      </w:r>
      <w:r w:rsidR="009D6ADE" w:rsidRPr="00AD41BD">
        <w:rPr>
          <w:sz w:val="28"/>
          <w:szCs w:val="28"/>
        </w:rPr>
        <w:t>ЗАПРОСЕ ПРЕДЛОЖЕНИЙ</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2D0B5C" w:rsidRPr="00824550" w:rsidRDefault="002D0B5C" w:rsidP="00C87330">
      <w:pPr>
        <w:pStyle w:val="Times12"/>
        <w:jc w:val="right"/>
        <w:rPr>
          <w:bCs w:val="0"/>
          <w:sz w:val="28"/>
          <w:szCs w:val="28"/>
        </w:rPr>
      </w:pPr>
      <w:bookmarkStart w:id="535" w:name="форма1"/>
      <w:bookmarkStart w:id="536" w:name="_Toc98251753"/>
      <w:bookmarkEnd w:id="534"/>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5"/>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7" w:name="_Письмо_о_подаче"/>
      <w:bookmarkStart w:id="538" w:name="_Toc255987071"/>
      <w:bookmarkStart w:id="539" w:name="_Toc272505461"/>
      <w:bookmarkEnd w:id="537"/>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40" w:name="_ЗАЯВКА_НА_УЧАСТИЕ"/>
      <w:bookmarkStart w:id="541" w:name="_Toc409445339"/>
      <w:bookmarkEnd w:id="540"/>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8"/>
      <w:bookmarkEnd w:id="539"/>
      <w:bookmarkEnd w:id="541"/>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w:t>
      </w:r>
      <w:r w:rsidR="00C64CC8" w:rsidRPr="00DD7B1F">
        <w:rPr>
          <w:sz w:val="28"/>
          <w:szCs w:val="28"/>
        </w:rPr>
        <w:t xml:space="preserve">ЭТП «Аукционный Конкурсный Дом» в сети «Интернет» по адресу: </w:t>
      </w:r>
      <w:r w:rsidR="00C64CC8">
        <w:rPr>
          <w:sz w:val="28"/>
          <w:szCs w:val="28"/>
        </w:rPr>
        <w:br/>
      </w:r>
      <w:hyperlink r:id="rId27" w:history="1">
        <w:r w:rsidR="00C64CC8"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4203ED">
            <w:pPr>
              <w:numPr>
                <w:ilvl w:val="0"/>
                <w:numId w:val="22"/>
              </w:numPr>
              <w:tabs>
                <w:tab w:val="left" w:pos="284"/>
              </w:tabs>
              <w:ind w:left="0" w:firstLine="0"/>
              <w:jc w:val="center"/>
            </w:pPr>
          </w:p>
        </w:tc>
        <w:tc>
          <w:tcPr>
            <w:tcW w:w="4961"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C373B">
        <w:trPr>
          <w:cantSplit/>
          <w:trHeight w:val="453"/>
        </w:trPr>
        <w:tc>
          <w:tcPr>
            <w:tcW w:w="709" w:type="dxa"/>
            <w:vAlign w:val="center"/>
          </w:tcPr>
          <w:p w:rsidR="00580791" w:rsidRPr="0036247B" w:rsidRDefault="00580791" w:rsidP="004203ED">
            <w:pPr>
              <w:numPr>
                <w:ilvl w:val="0"/>
                <w:numId w:val="22"/>
              </w:numPr>
              <w:tabs>
                <w:tab w:val="left" w:pos="284"/>
              </w:tabs>
              <w:ind w:left="0" w:firstLine="0"/>
              <w:jc w:val="center"/>
            </w:pPr>
            <w:bookmarkStart w:id="542" w:name="_Ref387662942"/>
          </w:p>
        </w:tc>
        <w:bookmarkEnd w:id="542"/>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C373B">
        <w:trPr>
          <w:cantSplit/>
        </w:trPr>
        <w:tc>
          <w:tcPr>
            <w:tcW w:w="709" w:type="dxa"/>
            <w:vAlign w:val="center"/>
          </w:tcPr>
          <w:p w:rsidR="00580791" w:rsidRPr="0036247B" w:rsidRDefault="00580791" w:rsidP="004203ED">
            <w:pPr>
              <w:numPr>
                <w:ilvl w:val="0"/>
                <w:numId w:val="22"/>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43" w:name="_Hlt440565644"/>
      <w:bookmarkEnd w:id="543"/>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4203ED">
      <w:pPr>
        <w:pStyle w:val="af4"/>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4203ED">
      <w:pPr>
        <w:pStyle w:val="a0"/>
        <w:numPr>
          <w:ilvl w:val="4"/>
          <w:numId w:val="66"/>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4203ED">
      <w:pPr>
        <w:pStyle w:val="af4"/>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4203ED">
            <w:pPr>
              <w:numPr>
                <w:ilvl w:val="0"/>
                <w:numId w:val="23"/>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4203ED">
            <w:pPr>
              <w:numPr>
                <w:ilvl w:val="0"/>
                <w:numId w:val="23"/>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4203ED">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4203ED">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6"/>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4" w:name="_Ref55335821"/>
      <w:bookmarkStart w:id="545" w:name="_Ref55336345"/>
      <w:bookmarkStart w:id="546" w:name="_Toc57314674"/>
      <w:bookmarkStart w:id="547" w:name="_Toc69728988"/>
      <w:bookmarkStart w:id="548" w:name="_Toc98251754"/>
      <w:r w:rsidRPr="00824550">
        <w:rPr>
          <w:sz w:val="22"/>
        </w:rPr>
        <w:br w:type="page"/>
      </w:r>
      <w:bookmarkStart w:id="549" w:name="Форма2"/>
      <w:bookmarkEnd w:id="544"/>
      <w:bookmarkEnd w:id="545"/>
      <w:bookmarkEnd w:id="546"/>
      <w:bookmarkEnd w:id="547"/>
      <w:bookmarkEnd w:id="548"/>
      <w:r w:rsidR="000030E9" w:rsidRPr="00824550">
        <w:rPr>
          <w:sz w:val="28"/>
          <w:szCs w:val="28"/>
        </w:rPr>
        <w:t>Форма 2</w:t>
      </w:r>
      <w:bookmarkEnd w:id="549"/>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50" w:name="_Анкета_Претендента_на"/>
      <w:bookmarkStart w:id="551" w:name="_Анкета_Участника_процедуры"/>
      <w:bookmarkStart w:id="552" w:name="_АНКЕТА_УЧАСТНИКА_ЗАПРОСА"/>
      <w:bookmarkStart w:id="553" w:name="_Toc255987077"/>
      <w:bookmarkStart w:id="554" w:name="_Toc409445340"/>
      <w:bookmarkEnd w:id="550"/>
      <w:bookmarkEnd w:id="551"/>
      <w:bookmarkEnd w:id="55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53"/>
      <w:bookmarkEnd w:id="55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5" w:name="Таблица_1"/>
      <w:r w:rsidRPr="00824550">
        <w:rPr>
          <w:sz w:val="28"/>
          <w:szCs w:val="28"/>
        </w:rPr>
        <w:t>Таблица 1</w:t>
      </w:r>
      <w:bookmarkEnd w:id="55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bookmarkStart w:id="556" w:name="_Ref387662845"/>
          </w:p>
        </w:tc>
        <w:bookmarkEnd w:id="556"/>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bookmarkStart w:id="557" w:name="_Ref331082959"/>
          </w:p>
        </w:tc>
        <w:bookmarkEnd w:id="55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4203ED">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8"/>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p>
    <w:p w:rsidR="00282962" w:rsidRPr="00824550" w:rsidRDefault="00282962" w:rsidP="004203ED">
      <w:pPr>
        <w:pStyle w:val="Times12"/>
        <w:numPr>
          <w:ilvl w:val="0"/>
          <w:numId w:val="41"/>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4203ED">
      <w:pPr>
        <w:pStyle w:val="Times12"/>
        <w:numPr>
          <w:ilvl w:val="0"/>
          <w:numId w:val="41"/>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4203ED">
      <w:pPr>
        <w:pStyle w:val="Times12"/>
        <w:numPr>
          <w:ilvl w:val="0"/>
          <w:numId w:val="41"/>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4203ED">
      <w:pPr>
        <w:pStyle w:val="Times12"/>
        <w:numPr>
          <w:ilvl w:val="0"/>
          <w:numId w:val="41"/>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9" w:name="_Техническое_предложение_(Форма"/>
      <w:bookmarkStart w:id="560" w:name="_Toc235439567"/>
      <w:bookmarkStart w:id="561" w:name="_Toc322599846"/>
      <w:bookmarkStart w:id="562" w:name="_Toc409445341"/>
      <w:bookmarkEnd w:id="559"/>
      <w:r w:rsidRPr="00B503FA">
        <w:rPr>
          <w:rFonts w:ascii="Times New Roman" w:hAnsi="Times New Roman" w:cs="Times New Roman"/>
          <w:b w:val="0"/>
          <w:bCs w:val="0"/>
          <w:i w:val="0"/>
        </w:rPr>
        <w:t>ТЕХНИЧЕСКОЕ ПРЕДЛОЖЕНИЕ (Форма 3)</w:t>
      </w:r>
      <w:bookmarkEnd w:id="560"/>
      <w:bookmarkEnd w:id="561"/>
      <w:bookmarkEnd w:id="56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222564" w:rsidRDefault="00222564" w:rsidP="00222564">
      <w:pPr>
        <w:suppressAutoHyphens/>
        <w:jc w:val="center"/>
        <w:rPr>
          <w:b/>
        </w:rPr>
      </w:pPr>
      <w:r>
        <w:rPr>
          <w:b/>
        </w:rPr>
        <w:t>График оказания услуг</w:t>
      </w:r>
    </w:p>
    <w:p w:rsidR="00A547B0" w:rsidRPr="0017684D" w:rsidRDefault="00A547B0" w:rsidP="00222564">
      <w:pPr>
        <w:suppressAutoHyphens/>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4500"/>
        <w:gridCol w:w="1473"/>
        <w:gridCol w:w="1514"/>
        <w:gridCol w:w="1587"/>
      </w:tblGrid>
      <w:tr w:rsidR="00222564" w:rsidRPr="00222564" w:rsidTr="00893B33">
        <w:trPr>
          <w:trHeight w:val="375"/>
          <w:tblHeader/>
        </w:trPr>
        <w:tc>
          <w:tcPr>
            <w:tcW w:w="0" w:type="auto"/>
            <w:vAlign w:val="center"/>
          </w:tcPr>
          <w:p w:rsidR="00222564" w:rsidRPr="00222564" w:rsidRDefault="00222564" w:rsidP="00893B33">
            <w:pPr>
              <w:suppressAutoHyphens/>
              <w:jc w:val="center"/>
              <w:rPr>
                <w:b/>
                <w:sz w:val="23"/>
                <w:szCs w:val="23"/>
              </w:rPr>
            </w:pPr>
            <w:r w:rsidRPr="00222564">
              <w:rPr>
                <w:b/>
                <w:sz w:val="23"/>
                <w:szCs w:val="23"/>
              </w:rPr>
              <w:t>№ этапа</w:t>
            </w:r>
          </w:p>
        </w:tc>
        <w:tc>
          <w:tcPr>
            <w:tcW w:w="0" w:type="auto"/>
            <w:vAlign w:val="center"/>
          </w:tcPr>
          <w:p w:rsidR="00222564" w:rsidRPr="00222564" w:rsidRDefault="00222564" w:rsidP="00893B33">
            <w:pPr>
              <w:suppressAutoHyphens/>
              <w:jc w:val="center"/>
              <w:rPr>
                <w:b/>
                <w:sz w:val="23"/>
                <w:szCs w:val="23"/>
              </w:rPr>
            </w:pPr>
            <w:r w:rsidRPr="00222564">
              <w:rPr>
                <w:b/>
                <w:sz w:val="23"/>
                <w:szCs w:val="23"/>
              </w:rPr>
              <w:t>Наименование этапа оказания услуг</w:t>
            </w:r>
          </w:p>
        </w:tc>
        <w:tc>
          <w:tcPr>
            <w:tcW w:w="0" w:type="auto"/>
            <w:vAlign w:val="center"/>
          </w:tcPr>
          <w:p w:rsidR="00222564" w:rsidRPr="00222564" w:rsidRDefault="00222564" w:rsidP="00893B33">
            <w:pPr>
              <w:suppressAutoHyphens/>
              <w:jc w:val="center"/>
              <w:rPr>
                <w:b/>
                <w:sz w:val="23"/>
                <w:szCs w:val="23"/>
              </w:rPr>
            </w:pPr>
            <w:r w:rsidRPr="00222564">
              <w:rPr>
                <w:b/>
                <w:sz w:val="23"/>
                <w:szCs w:val="23"/>
              </w:rPr>
              <w:t>Начало оказания услуг</w:t>
            </w:r>
          </w:p>
        </w:tc>
        <w:tc>
          <w:tcPr>
            <w:tcW w:w="0" w:type="auto"/>
            <w:vAlign w:val="center"/>
          </w:tcPr>
          <w:p w:rsidR="00222564" w:rsidRPr="00222564" w:rsidRDefault="00222564" w:rsidP="00893B33">
            <w:pPr>
              <w:suppressAutoHyphens/>
              <w:jc w:val="center"/>
              <w:rPr>
                <w:b/>
                <w:sz w:val="23"/>
                <w:szCs w:val="23"/>
              </w:rPr>
            </w:pPr>
            <w:r w:rsidRPr="00222564">
              <w:rPr>
                <w:b/>
                <w:sz w:val="23"/>
                <w:szCs w:val="23"/>
              </w:rPr>
              <w:t>Окончание оказания услуг</w:t>
            </w:r>
          </w:p>
        </w:tc>
        <w:tc>
          <w:tcPr>
            <w:tcW w:w="0" w:type="auto"/>
            <w:vAlign w:val="center"/>
          </w:tcPr>
          <w:p w:rsidR="00222564" w:rsidRPr="00222564" w:rsidRDefault="00222564" w:rsidP="00893B33">
            <w:pPr>
              <w:suppressAutoHyphens/>
              <w:jc w:val="center"/>
              <w:rPr>
                <w:b/>
                <w:sz w:val="23"/>
                <w:szCs w:val="23"/>
              </w:rPr>
            </w:pPr>
            <w:r w:rsidRPr="00222564">
              <w:rPr>
                <w:b/>
                <w:sz w:val="23"/>
                <w:szCs w:val="23"/>
              </w:rPr>
              <w:t>Стоимость оказания услуг, руб. (</w:t>
            </w:r>
            <w:r w:rsidRPr="00222564">
              <w:rPr>
                <w:b/>
                <w:sz w:val="23"/>
                <w:szCs w:val="23"/>
                <w:lang w:val="en-US"/>
              </w:rPr>
              <w:t>c</w:t>
            </w:r>
            <w:r w:rsidRPr="00222564">
              <w:rPr>
                <w:b/>
                <w:sz w:val="23"/>
                <w:szCs w:val="23"/>
              </w:rPr>
              <w:t xml:space="preserve"> НДС)</w:t>
            </w:r>
          </w:p>
        </w:tc>
      </w:tr>
      <w:tr w:rsidR="00222564" w:rsidRPr="00222564" w:rsidTr="00893B33">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b/>
                <w:sz w:val="23"/>
                <w:szCs w:val="23"/>
                <w:lang w:val="en-US"/>
              </w:rPr>
            </w:pPr>
            <w:r w:rsidRPr="00222564">
              <w:rPr>
                <w:b/>
                <w:sz w:val="23"/>
                <w:szCs w:val="23"/>
                <w:lang w:val="en-US"/>
              </w:rPr>
              <w:t>1</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jc w:val="center"/>
              <w:rPr>
                <w:b/>
                <w:sz w:val="23"/>
                <w:szCs w:val="23"/>
              </w:rPr>
            </w:pPr>
            <w:r w:rsidRPr="00222564">
              <w:rPr>
                <w:b/>
                <w:sz w:val="23"/>
                <w:szCs w:val="23"/>
              </w:rPr>
              <w:t xml:space="preserve">Этап </w:t>
            </w:r>
            <w:r w:rsidRPr="00222564">
              <w:rPr>
                <w:b/>
                <w:sz w:val="23"/>
                <w:szCs w:val="23"/>
                <w:lang w:val="en-US"/>
              </w:rPr>
              <w:t>1</w:t>
            </w:r>
            <w:r w:rsidRPr="00222564">
              <w:rPr>
                <w:b/>
                <w:sz w:val="23"/>
                <w:szCs w:val="23"/>
              </w:rPr>
              <w:t>.</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b/>
                <w:sz w:val="23"/>
                <w:szCs w:val="23"/>
              </w:rPr>
            </w:pPr>
            <w:r w:rsidRPr="00222564">
              <w:rPr>
                <w:b/>
                <w:sz w:val="23"/>
                <w:szCs w:val="23"/>
              </w:rPr>
              <w:t>С момента начала действия договора</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b/>
                <w:sz w:val="23"/>
                <w:szCs w:val="23"/>
                <w:lang w:val="en-US"/>
              </w:rPr>
            </w:pPr>
            <w:r w:rsidRPr="00222564">
              <w:rPr>
                <w:b/>
                <w:sz w:val="23"/>
                <w:szCs w:val="23"/>
                <w:lang w:val="en-US"/>
              </w:rPr>
              <w:t>13</w:t>
            </w:r>
            <w:r w:rsidRPr="00222564">
              <w:rPr>
                <w:b/>
                <w:sz w:val="23"/>
                <w:szCs w:val="23"/>
              </w:rPr>
              <w:t>.0</w:t>
            </w:r>
            <w:r w:rsidRPr="00222564">
              <w:rPr>
                <w:b/>
                <w:sz w:val="23"/>
                <w:szCs w:val="23"/>
                <w:lang w:val="en-US"/>
              </w:rPr>
              <w:t>5</w:t>
            </w:r>
            <w:r w:rsidRPr="00222564">
              <w:rPr>
                <w:b/>
                <w:sz w:val="23"/>
                <w:szCs w:val="23"/>
              </w:rPr>
              <w:t>.201</w:t>
            </w:r>
            <w:r w:rsidRPr="00222564">
              <w:rPr>
                <w:b/>
                <w:sz w:val="23"/>
                <w:szCs w:val="23"/>
                <w:lang w:val="en-US"/>
              </w:rPr>
              <w:t>5</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rPr>
                <w:sz w:val="23"/>
                <w:szCs w:val="23"/>
              </w:rPr>
            </w:pPr>
          </w:p>
        </w:tc>
      </w:tr>
      <w:tr w:rsidR="00222564" w:rsidRPr="00222564" w:rsidTr="00893B33">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1.1</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rPr>
                <w:sz w:val="23"/>
                <w:szCs w:val="23"/>
              </w:rPr>
            </w:pPr>
            <w:r w:rsidRPr="00222564">
              <w:rPr>
                <w:sz w:val="23"/>
                <w:szCs w:val="23"/>
              </w:rPr>
              <w:t>Аудиторское заключение русскоязычной версии Отчета  2014 г.</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С момента начала действия договора</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13.05.2015</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rPr>
                <w:sz w:val="23"/>
                <w:szCs w:val="23"/>
              </w:rPr>
            </w:pPr>
          </w:p>
        </w:tc>
      </w:tr>
      <w:tr w:rsidR="00222564" w:rsidRPr="00222564" w:rsidTr="00893B33">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1.2.</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rPr>
                <w:sz w:val="23"/>
                <w:szCs w:val="23"/>
              </w:rPr>
            </w:pPr>
            <w:r w:rsidRPr="00222564">
              <w:rPr>
                <w:sz w:val="23"/>
                <w:szCs w:val="23"/>
              </w:rPr>
              <w:t>Аудиторское заключение англоязычной  версии Отчета  2014 г.</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14.05.2014</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08.07.2014</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rPr>
                <w:sz w:val="23"/>
                <w:szCs w:val="23"/>
              </w:rPr>
            </w:pPr>
          </w:p>
        </w:tc>
      </w:tr>
      <w:tr w:rsidR="00222564" w:rsidRPr="00222564" w:rsidTr="00893B33">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b/>
                <w:sz w:val="23"/>
                <w:szCs w:val="23"/>
                <w:lang w:val="en-US"/>
              </w:rPr>
            </w:pPr>
            <w:r w:rsidRPr="00222564">
              <w:rPr>
                <w:b/>
                <w:sz w:val="23"/>
                <w:szCs w:val="23"/>
                <w:lang w:val="en-US"/>
              </w:rPr>
              <w:t>2</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jc w:val="center"/>
              <w:rPr>
                <w:b/>
                <w:sz w:val="23"/>
                <w:szCs w:val="23"/>
              </w:rPr>
            </w:pPr>
            <w:r w:rsidRPr="00222564">
              <w:rPr>
                <w:b/>
                <w:sz w:val="23"/>
                <w:szCs w:val="23"/>
              </w:rPr>
              <w:t xml:space="preserve">Этап </w:t>
            </w:r>
            <w:r w:rsidRPr="00222564">
              <w:rPr>
                <w:b/>
                <w:sz w:val="23"/>
                <w:szCs w:val="23"/>
                <w:lang w:val="en-US"/>
              </w:rPr>
              <w:t>2</w:t>
            </w:r>
            <w:r w:rsidRPr="00222564">
              <w:rPr>
                <w:b/>
                <w:sz w:val="23"/>
                <w:szCs w:val="23"/>
              </w:rPr>
              <w:t>.</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b/>
                <w:sz w:val="23"/>
                <w:szCs w:val="23"/>
                <w:highlight w:val="yellow"/>
                <w:lang w:val="en-US"/>
              </w:rPr>
            </w:pPr>
            <w:r w:rsidRPr="00222564">
              <w:rPr>
                <w:b/>
                <w:sz w:val="23"/>
                <w:szCs w:val="23"/>
              </w:rPr>
              <w:t>0</w:t>
            </w:r>
            <w:r w:rsidRPr="00222564">
              <w:rPr>
                <w:b/>
                <w:sz w:val="23"/>
                <w:szCs w:val="23"/>
                <w:lang w:val="en-US"/>
              </w:rPr>
              <w:t>9</w:t>
            </w:r>
            <w:r w:rsidRPr="00222564">
              <w:rPr>
                <w:b/>
                <w:sz w:val="23"/>
                <w:szCs w:val="23"/>
              </w:rPr>
              <w:t>.0</w:t>
            </w:r>
            <w:r w:rsidRPr="00222564">
              <w:rPr>
                <w:b/>
                <w:sz w:val="23"/>
                <w:szCs w:val="23"/>
                <w:lang w:val="en-US"/>
              </w:rPr>
              <w:t>7</w:t>
            </w:r>
            <w:r w:rsidRPr="00222564">
              <w:rPr>
                <w:b/>
                <w:sz w:val="23"/>
                <w:szCs w:val="23"/>
              </w:rPr>
              <w:t>.201</w:t>
            </w:r>
            <w:r w:rsidRPr="00222564">
              <w:rPr>
                <w:b/>
                <w:sz w:val="23"/>
                <w:szCs w:val="23"/>
                <w:lang w:val="en-US"/>
              </w:rPr>
              <w:t>5</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b/>
                <w:sz w:val="23"/>
                <w:szCs w:val="23"/>
                <w:highlight w:val="yellow"/>
                <w:lang w:val="en-US"/>
              </w:rPr>
            </w:pPr>
            <w:r w:rsidRPr="00222564">
              <w:rPr>
                <w:b/>
                <w:sz w:val="23"/>
                <w:szCs w:val="23"/>
                <w:lang w:val="en-US"/>
              </w:rPr>
              <w:t>24</w:t>
            </w:r>
            <w:r w:rsidRPr="00222564">
              <w:rPr>
                <w:b/>
                <w:sz w:val="23"/>
                <w:szCs w:val="23"/>
              </w:rPr>
              <w:t>.0</w:t>
            </w:r>
            <w:r w:rsidRPr="00222564">
              <w:rPr>
                <w:b/>
                <w:sz w:val="23"/>
                <w:szCs w:val="23"/>
                <w:lang w:val="en-US"/>
              </w:rPr>
              <w:t>7</w:t>
            </w:r>
            <w:r w:rsidRPr="00222564">
              <w:rPr>
                <w:b/>
                <w:sz w:val="23"/>
                <w:szCs w:val="23"/>
              </w:rPr>
              <w:t>.201</w:t>
            </w:r>
            <w:r w:rsidRPr="00222564">
              <w:rPr>
                <w:b/>
                <w:sz w:val="23"/>
                <w:szCs w:val="23"/>
                <w:lang w:val="en-US"/>
              </w:rPr>
              <w:t>5</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jc w:val="center"/>
              <w:rPr>
                <w:sz w:val="23"/>
                <w:szCs w:val="23"/>
              </w:rPr>
            </w:pPr>
          </w:p>
        </w:tc>
      </w:tr>
      <w:tr w:rsidR="00222564" w:rsidRPr="00222564" w:rsidTr="00893B33">
        <w:trPr>
          <w:trHeight w:val="375"/>
        </w:trPr>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2.1</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rPr>
                <w:sz w:val="23"/>
                <w:szCs w:val="23"/>
              </w:rPr>
            </w:pPr>
            <w:r w:rsidRPr="00222564">
              <w:rPr>
                <w:sz w:val="23"/>
                <w:szCs w:val="23"/>
              </w:rPr>
              <w:t>Аналитическая записка руководству АО «НИАЭП» по результатам аудита, содержащая анализ состояния дел в Обществе в области публичной отчетности, краткий сравнительный анализ отчета с отчетами сопоставимых российских и международных компаний (3 - 4 компании по списку, согласованному с Обществом) и рекомендации по совершенствованию процессов публичной отчетности и повышению качества последующих отчетов.</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0</w:t>
            </w:r>
            <w:r w:rsidRPr="00222564">
              <w:rPr>
                <w:sz w:val="23"/>
                <w:szCs w:val="23"/>
                <w:lang w:val="en-US"/>
              </w:rPr>
              <w:t>9</w:t>
            </w:r>
            <w:r w:rsidRPr="00222564">
              <w:rPr>
                <w:sz w:val="23"/>
                <w:szCs w:val="23"/>
              </w:rPr>
              <w:t>.0</w:t>
            </w:r>
            <w:r w:rsidRPr="00222564">
              <w:rPr>
                <w:sz w:val="23"/>
                <w:szCs w:val="23"/>
                <w:lang w:val="en-US"/>
              </w:rPr>
              <w:t>7</w:t>
            </w:r>
            <w:r w:rsidRPr="00222564">
              <w:rPr>
                <w:sz w:val="23"/>
                <w:szCs w:val="23"/>
              </w:rPr>
              <w:t>.2015</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jc w:val="center"/>
              <w:rPr>
                <w:sz w:val="23"/>
                <w:szCs w:val="23"/>
              </w:rPr>
            </w:pPr>
            <w:r w:rsidRPr="00222564">
              <w:rPr>
                <w:sz w:val="23"/>
                <w:szCs w:val="23"/>
              </w:rPr>
              <w:t>2</w:t>
            </w:r>
            <w:r w:rsidRPr="00222564">
              <w:rPr>
                <w:sz w:val="23"/>
                <w:szCs w:val="23"/>
                <w:lang w:val="en-US"/>
              </w:rPr>
              <w:t>4</w:t>
            </w:r>
            <w:r w:rsidRPr="00222564">
              <w:rPr>
                <w:sz w:val="23"/>
                <w:szCs w:val="23"/>
              </w:rPr>
              <w:t>.0</w:t>
            </w:r>
            <w:r w:rsidRPr="00222564">
              <w:rPr>
                <w:sz w:val="23"/>
                <w:szCs w:val="23"/>
                <w:lang w:val="en-US"/>
              </w:rPr>
              <w:t>7</w:t>
            </w:r>
            <w:r w:rsidRPr="00222564">
              <w:rPr>
                <w:sz w:val="23"/>
                <w:szCs w:val="23"/>
              </w:rPr>
              <w:t>.2015</w:t>
            </w:r>
          </w:p>
        </w:tc>
        <w:tc>
          <w:tcPr>
            <w:tcW w:w="0" w:type="auto"/>
            <w:tcBorders>
              <w:top w:val="single" w:sz="4" w:space="0" w:color="auto"/>
              <w:left w:val="single" w:sz="4" w:space="0" w:color="auto"/>
              <w:bottom w:val="single" w:sz="4" w:space="0" w:color="auto"/>
              <w:right w:val="single" w:sz="4" w:space="0" w:color="auto"/>
            </w:tcBorders>
            <w:vAlign w:val="center"/>
          </w:tcPr>
          <w:p w:rsidR="00222564" w:rsidRPr="00222564" w:rsidRDefault="00222564" w:rsidP="00893B33">
            <w:pPr>
              <w:suppressAutoHyphens/>
              <w:rPr>
                <w:sz w:val="23"/>
                <w:szCs w:val="23"/>
              </w:rPr>
            </w:pPr>
          </w:p>
        </w:tc>
      </w:tr>
      <w:tr w:rsidR="00222564" w:rsidRPr="00222564" w:rsidTr="00893B33">
        <w:trPr>
          <w:trHeight w:val="344"/>
        </w:trPr>
        <w:tc>
          <w:tcPr>
            <w:tcW w:w="0" w:type="auto"/>
            <w:gridSpan w:val="4"/>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jc w:val="right"/>
              <w:rPr>
                <w:sz w:val="23"/>
                <w:szCs w:val="23"/>
              </w:rPr>
            </w:pPr>
            <w:r w:rsidRPr="00222564">
              <w:rPr>
                <w:sz w:val="23"/>
                <w:szCs w:val="23"/>
              </w:rPr>
              <w:t>ИТОГО:</w:t>
            </w:r>
          </w:p>
        </w:tc>
        <w:tc>
          <w:tcPr>
            <w:tcW w:w="0" w:type="auto"/>
            <w:tcBorders>
              <w:top w:val="single" w:sz="4" w:space="0" w:color="auto"/>
              <w:left w:val="single" w:sz="4" w:space="0" w:color="auto"/>
              <w:bottom w:val="single" w:sz="4" w:space="0" w:color="auto"/>
              <w:right w:val="single" w:sz="4" w:space="0" w:color="auto"/>
            </w:tcBorders>
          </w:tcPr>
          <w:p w:rsidR="00222564" w:rsidRPr="00222564" w:rsidRDefault="00222564" w:rsidP="00893B33">
            <w:pPr>
              <w:suppressAutoHyphens/>
              <w:jc w:val="center"/>
              <w:rPr>
                <w:sz w:val="23"/>
                <w:szCs w:val="23"/>
              </w:rPr>
            </w:pPr>
          </w:p>
        </w:tc>
      </w:tr>
    </w:tbl>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934187" w:rsidRDefault="00934187" w:rsidP="00662A04">
      <w:pPr>
        <w:pStyle w:val="afff"/>
        <w:tabs>
          <w:tab w:val="left" w:pos="374"/>
        </w:tabs>
        <w:ind w:left="0"/>
        <w:jc w:val="both"/>
        <w:rPr>
          <w:rFonts w:ascii="Times New Roman" w:hAnsi="Times New Roman"/>
          <w:sz w:val="24"/>
          <w:szCs w:val="24"/>
        </w:rPr>
      </w:pP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63" w:name="_СПРАВКА_О_КАДРОВЫХ"/>
      <w:bookmarkEnd w:id="563"/>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64" w:name="_СПРАВКА_ОБ_ОПЫТЕ"/>
      <w:bookmarkStart w:id="565" w:name="_Toc409445342"/>
      <w:bookmarkEnd w:id="564"/>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5"/>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4203ED">
            <w:pPr>
              <w:numPr>
                <w:ilvl w:val="0"/>
                <w:numId w:val="64"/>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4203ED">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4203ED">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4203ED">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4203ED">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4203ED">
      <w:pPr>
        <w:pStyle w:val="Times12"/>
        <w:numPr>
          <w:ilvl w:val="0"/>
          <w:numId w:val="65"/>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4203ED">
      <w:pPr>
        <w:pStyle w:val="Times12"/>
        <w:numPr>
          <w:ilvl w:val="0"/>
          <w:numId w:val="65"/>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B19C4" w:rsidRDefault="00654487" w:rsidP="004203ED">
      <w:pPr>
        <w:pStyle w:val="Times12"/>
        <w:numPr>
          <w:ilvl w:val="0"/>
          <w:numId w:val="65"/>
        </w:numPr>
        <w:tabs>
          <w:tab w:val="left" w:pos="1134"/>
        </w:tabs>
        <w:ind w:left="0" w:right="680" w:firstLine="709"/>
        <w:rPr>
          <w:sz w:val="22"/>
        </w:rPr>
      </w:pPr>
      <w:r w:rsidRPr="00444FA5">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B19C4" w:rsidRDefault="004B19C4">
      <w:pPr>
        <w:rPr>
          <w:bCs/>
          <w:sz w:val="28"/>
          <w:szCs w:val="28"/>
        </w:rPr>
      </w:pPr>
      <w:r>
        <w:rPr>
          <w:sz w:val="22"/>
        </w:rPr>
        <w:br w:type="page"/>
      </w:r>
    </w:p>
    <w:p w:rsidR="004B19C4" w:rsidRPr="00444FA5" w:rsidRDefault="004B19C4" w:rsidP="004B19C4">
      <w:pPr>
        <w:pStyle w:val="Times12"/>
        <w:tabs>
          <w:tab w:val="left" w:pos="1134"/>
        </w:tabs>
        <w:ind w:right="680"/>
        <w:rPr>
          <w:sz w:val="28"/>
          <w:szCs w:val="28"/>
        </w:rPr>
        <w:sectPr w:rsidR="004B19C4" w:rsidRPr="00444FA5" w:rsidSect="00A2555A">
          <w:pgSz w:w="16838" w:h="11906" w:orient="landscape"/>
          <w:pgMar w:top="993" w:right="1134" w:bottom="850" w:left="1134" w:header="567" w:footer="567" w:gutter="0"/>
          <w:cols w:space="708"/>
          <w:docGrid w:linePitch="360"/>
        </w:sectPr>
      </w:pPr>
    </w:p>
    <w:p w:rsidR="00444FA5" w:rsidRPr="00DD5EEB" w:rsidRDefault="00444FA5" w:rsidP="00444FA5">
      <w:pPr>
        <w:pStyle w:val="Times12"/>
        <w:rPr>
          <w:szCs w:val="24"/>
        </w:rPr>
      </w:pPr>
    </w:p>
    <w:p w:rsidR="005D7692" w:rsidRPr="00D027E4" w:rsidRDefault="005D7692" w:rsidP="00ED21E5">
      <w:pPr>
        <w:pStyle w:val="10"/>
        <w:numPr>
          <w:ilvl w:val="1"/>
          <w:numId w:val="6"/>
        </w:numPr>
        <w:tabs>
          <w:tab w:val="clear" w:pos="1440"/>
          <w:tab w:val="left" w:pos="426"/>
        </w:tabs>
        <w:spacing w:before="120" w:after="120"/>
        <w:ind w:left="0" w:firstLine="0"/>
        <w:jc w:val="center"/>
        <w:rPr>
          <w:sz w:val="28"/>
          <w:szCs w:val="28"/>
        </w:rPr>
      </w:pPr>
      <w:bookmarkStart w:id="566" w:name="методика"/>
      <w:bookmarkStart w:id="567" w:name="_Ref387682101"/>
      <w:bookmarkStart w:id="568" w:name="_Toc409445344"/>
      <w:r w:rsidRPr="00D027E4">
        <w:rPr>
          <w:sz w:val="28"/>
          <w:szCs w:val="28"/>
        </w:rPr>
        <w:t>МЕТОДИК</w:t>
      </w:r>
      <w:bookmarkEnd w:id="566"/>
      <w:r w:rsidRPr="00D027E4">
        <w:rPr>
          <w:sz w:val="28"/>
          <w:szCs w:val="28"/>
        </w:rPr>
        <w:t>А ОЦЕНКИ ЗАЯВОК НА УЧАСТИЕ В ЗАПРОСЕ ПРЕДЛОЖЕНИЙ</w:t>
      </w:r>
      <w:bookmarkEnd w:id="567"/>
      <w:bookmarkEnd w:id="568"/>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proofErr w:type="spellStart"/>
      <w:r>
        <w:rPr>
          <w:bCs/>
          <w:sz w:val="28"/>
          <w:szCs w:val="28"/>
        </w:rPr>
        <w:t>БО</w:t>
      </w:r>
      <w:r w:rsidR="00FE78CA">
        <w:rPr>
          <w:bCs/>
          <w:sz w:val="28"/>
          <w:szCs w:val="28"/>
        </w:rPr>
        <w:t>на</w:t>
      </w:r>
      <w:proofErr w:type="spellEnd"/>
      <w:r>
        <w:rPr>
          <w:bCs/>
          <w:sz w:val="28"/>
          <w:szCs w:val="28"/>
        </w:rPr>
        <w:t xml:space="preserve">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w:t>
      </w:r>
      <w:r w:rsidR="00F45133">
        <w:rPr>
          <w:bCs/>
          <w:sz w:val="28"/>
          <w:szCs w:val="28"/>
        </w:rPr>
        <w:t xml:space="preserve">+  </w:t>
      </w:r>
      <w:proofErr w:type="spellStart"/>
      <w:r w:rsidR="00F45133">
        <w:rPr>
          <w:bCs/>
          <w:sz w:val="28"/>
          <w:szCs w:val="28"/>
        </w:rPr>
        <w:t>БО</w:t>
      </w:r>
      <w:r w:rsidR="00FE78CA">
        <w:rPr>
          <w:bCs/>
          <w:sz w:val="28"/>
          <w:szCs w:val="28"/>
        </w:rPr>
        <w:t>ао</w:t>
      </w:r>
      <w:proofErr w:type="spellEnd"/>
      <w:r w:rsidR="00F45133">
        <w:rPr>
          <w:bCs/>
          <w:sz w:val="28"/>
          <w:szCs w:val="28"/>
        </w:rPr>
        <w:t xml:space="preserve"> </w:t>
      </w:r>
      <w:proofErr w:type="spellStart"/>
      <w:r w:rsidR="00F45133">
        <w:rPr>
          <w:bCs/>
          <w:sz w:val="28"/>
          <w:szCs w:val="28"/>
          <w:vertAlign w:val="subscript"/>
          <w:lang w:val="en-US"/>
        </w:rPr>
        <w:t>i</w:t>
      </w:r>
      <w:proofErr w:type="spellEnd"/>
      <w:r w:rsidR="00F45133" w:rsidRPr="0006079E">
        <w:rPr>
          <w:bCs/>
          <w:sz w:val="28"/>
          <w:szCs w:val="28"/>
          <w:vertAlign w:val="subscript"/>
        </w:rPr>
        <w:t xml:space="preserve"> </w:t>
      </w:r>
      <w:r w:rsidR="00F45133">
        <w:rPr>
          <w:bCs/>
          <w:sz w:val="28"/>
          <w:szCs w:val="28"/>
        </w:rPr>
        <w:t xml:space="preserve">* </w:t>
      </w:r>
      <w:r w:rsidR="00F45133">
        <w:rPr>
          <w:bCs/>
          <w:sz w:val="28"/>
          <w:szCs w:val="28"/>
          <w:lang w:val="en-US"/>
        </w:rPr>
        <w:t>V</w:t>
      </w:r>
      <w:r w:rsidR="00F45133" w:rsidRPr="0006079E">
        <w:rPr>
          <w:bCs/>
          <w:sz w:val="28"/>
          <w:szCs w:val="28"/>
          <w:vertAlign w:val="subscript"/>
        </w:rPr>
        <w:t xml:space="preserve"> </w:t>
      </w:r>
      <w:r w:rsidR="00F45133">
        <w:rPr>
          <w:bCs/>
          <w:sz w:val="28"/>
          <w:szCs w:val="28"/>
          <w:vertAlign w:val="subscript"/>
        </w:rPr>
        <w:t>о</w:t>
      </w:r>
    </w:p>
    <w:p w:rsidR="000B2E8F" w:rsidRPr="00F45133" w:rsidRDefault="000B2E8F" w:rsidP="0006079E">
      <w:pPr>
        <w:ind w:right="153"/>
        <w:jc w:val="center"/>
        <w:rPr>
          <w:bCs/>
          <w:sz w:val="28"/>
          <w:szCs w:val="28"/>
        </w:rPr>
      </w:pP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752D15">
      <w:pPr>
        <w:ind w:right="-39" w:firstLine="709"/>
        <w:jc w:val="both"/>
        <w:rPr>
          <w:sz w:val="28"/>
          <w:szCs w:val="28"/>
        </w:rPr>
      </w:pPr>
      <w:r>
        <w:rPr>
          <w:bCs/>
          <w:sz w:val="28"/>
          <w:szCs w:val="28"/>
        </w:rPr>
        <w:t xml:space="preserve">  </w:t>
      </w:r>
      <w:proofErr w:type="spellStart"/>
      <w:r w:rsidR="00D71B21">
        <w:rPr>
          <w:bCs/>
          <w:sz w:val="28"/>
          <w:szCs w:val="28"/>
        </w:rPr>
        <w:t>БО</w:t>
      </w:r>
      <w:r w:rsidR="00FE78CA">
        <w:rPr>
          <w:bCs/>
          <w:sz w:val="28"/>
          <w:szCs w:val="28"/>
        </w:rPr>
        <w:t>на</w:t>
      </w:r>
      <w:proofErr w:type="spellEnd"/>
      <w:r w:rsidR="00FE78CA">
        <w:rPr>
          <w:bCs/>
          <w:sz w:val="28"/>
          <w:szCs w:val="28"/>
        </w:rPr>
        <w:t>,</w:t>
      </w:r>
      <w:r w:rsidR="00D71B21">
        <w:rPr>
          <w:bCs/>
          <w:sz w:val="28"/>
          <w:szCs w:val="28"/>
        </w:rPr>
        <w:t xml:space="preserve"> </w:t>
      </w:r>
      <w:proofErr w:type="spellStart"/>
      <w:r w:rsidR="00D71B21">
        <w:rPr>
          <w:bCs/>
          <w:sz w:val="28"/>
          <w:szCs w:val="28"/>
        </w:rPr>
        <w:t>БО</w:t>
      </w:r>
      <w:r w:rsidR="00FE78CA">
        <w:rPr>
          <w:bCs/>
          <w:sz w:val="28"/>
          <w:szCs w:val="28"/>
        </w:rPr>
        <w:t>ао</w:t>
      </w:r>
      <w:proofErr w:type="spellEnd"/>
      <w:r w:rsidR="00765E92">
        <w:rPr>
          <w:bCs/>
          <w:sz w:val="28"/>
          <w:szCs w:val="28"/>
        </w:rPr>
        <w:t xml:space="preserve"> </w:t>
      </w:r>
      <w:r>
        <w:rPr>
          <w:bCs/>
          <w:sz w:val="28"/>
          <w:szCs w:val="28"/>
        </w:rPr>
        <w:t>– оценка (балл) соответствующего подкритерия</w:t>
      </w:r>
    </w:p>
    <w:p w:rsidR="0006079E" w:rsidRDefault="0006079E" w:rsidP="0006079E">
      <w:pPr>
        <w:ind w:right="153"/>
        <w:jc w:val="both"/>
        <w:rPr>
          <w:sz w:val="28"/>
          <w:szCs w:val="28"/>
        </w:rPr>
      </w:pPr>
    </w:p>
    <w:p w:rsidR="00F4513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D71B21" w:rsidRDefault="00D71B21" w:rsidP="0006079E">
      <w:pPr>
        <w:ind w:right="153"/>
        <w:jc w:val="both"/>
        <w:rPr>
          <w:sz w:val="28"/>
          <w:szCs w:val="28"/>
        </w:rPr>
      </w:pP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О</w:t>
      </w:r>
      <w:r w:rsidR="00FE78CA">
        <w:rPr>
          <w:bCs/>
          <w:sz w:val="28"/>
          <w:szCs w:val="28"/>
        </w:rPr>
        <w:t>на</w:t>
      </w:r>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FE78CA">
        <w:rPr>
          <w:bCs/>
          <w:sz w:val="28"/>
          <w:szCs w:val="28"/>
        </w:rPr>
        <w:t>4</w:t>
      </w:r>
      <w:r w:rsidR="001D57F3">
        <w:rPr>
          <w:bCs/>
          <w:sz w:val="28"/>
          <w:szCs w:val="28"/>
        </w:rPr>
        <w:t>0 баллов,</w:t>
      </w:r>
    </w:p>
    <w:p w:rsidR="00F45133" w:rsidRDefault="00F45133" w:rsidP="00F4513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w:t>
      </w:r>
      <w:proofErr w:type="spellStart"/>
      <w:r>
        <w:rPr>
          <w:bCs/>
          <w:sz w:val="28"/>
          <w:szCs w:val="28"/>
        </w:rPr>
        <w:t>О</w:t>
      </w:r>
      <w:r w:rsidR="00FE78CA">
        <w:rPr>
          <w:bCs/>
          <w:sz w:val="28"/>
          <w:szCs w:val="28"/>
        </w:rPr>
        <w:t>ао</w:t>
      </w:r>
      <w:proofErr w:type="spell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FE78CA">
        <w:rPr>
          <w:bCs/>
          <w:sz w:val="28"/>
          <w:szCs w:val="28"/>
        </w:rPr>
        <w:t>6</w:t>
      </w:r>
      <w:r w:rsidR="00752D15">
        <w:rPr>
          <w:bCs/>
          <w:sz w:val="28"/>
          <w:szCs w:val="28"/>
        </w:rPr>
        <w:t>0 баллов.</w:t>
      </w:r>
    </w:p>
    <w:p w:rsidR="00F45133" w:rsidRDefault="00F45133" w:rsidP="0006079E">
      <w:pPr>
        <w:ind w:right="153"/>
        <w:jc w:val="both"/>
        <w:rPr>
          <w:bCs/>
          <w:sz w:val="28"/>
          <w:szCs w:val="28"/>
        </w:rPr>
      </w:pPr>
    </w:p>
    <w:p w:rsidR="00F45133" w:rsidRDefault="00F45133" w:rsidP="00F45133">
      <w:pPr>
        <w:pStyle w:val="af4"/>
        <w:tabs>
          <w:tab w:val="left" w:pos="1560"/>
        </w:tabs>
        <w:spacing w:before="0" w:beforeAutospacing="0" w:after="0" w:afterAutospacing="0"/>
        <w:ind w:right="70"/>
        <w:jc w:val="center"/>
        <w:rPr>
          <w:bCs/>
          <w:sz w:val="28"/>
          <w:szCs w:val="28"/>
          <w:lang w:val="ru-RU"/>
        </w:rPr>
      </w:pPr>
    </w:p>
    <w:p w:rsidR="002E2636" w:rsidRDefault="002E2636" w:rsidP="00F45133">
      <w:pPr>
        <w:pStyle w:val="af4"/>
        <w:tabs>
          <w:tab w:val="left" w:pos="1560"/>
        </w:tabs>
        <w:spacing w:before="0" w:beforeAutospacing="0" w:after="0" w:afterAutospacing="0"/>
        <w:ind w:right="70"/>
        <w:jc w:val="center"/>
        <w:rPr>
          <w:bCs/>
          <w:sz w:val="28"/>
          <w:szCs w:val="28"/>
          <w:lang w:val="ru-RU"/>
        </w:rPr>
      </w:pPr>
    </w:p>
    <w:p w:rsidR="00F45133" w:rsidRDefault="0006079E" w:rsidP="00F45133">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06079E" w:rsidRDefault="0006079E" w:rsidP="00F45133">
      <w:pPr>
        <w:pStyle w:val="af4"/>
        <w:tabs>
          <w:tab w:val="left" w:pos="1560"/>
        </w:tabs>
        <w:spacing w:before="0" w:beforeAutospacing="0" w:after="0" w:afterAutospacing="0"/>
        <w:ind w:right="70"/>
        <w:jc w:val="center"/>
        <w:rPr>
          <w:bCs/>
          <w:sz w:val="28"/>
          <w:szCs w:val="28"/>
          <w:lang w:val="ru-RU"/>
        </w:rPr>
      </w:pPr>
      <w:r>
        <w:rPr>
          <w:bCs/>
          <w:sz w:val="28"/>
          <w:szCs w:val="28"/>
        </w:rPr>
        <w:t>«</w:t>
      </w:r>
      <w:r w:rsidR="00B42E5F" w:rsidRPr="00B42E5F">
        <w:t xml:space="preserve"> </w:t>
      </w:r>
      <w:r w:rsidR="00B42E5F" w:rsidRPr="00B42E5F">
        <w:rPr>
          <w:bCs/>
          <w:sz w:val="28"/>
          <w:szCs w:val="28"/>
        </w:rPr>
        <w:t xml:space="preserve">Количество договоров на оказание услуг по проведению независимого аудита нефинансовой/социальной отчетности компаний в соответствии со стандартами серии АА 1000 AS </w:t>
      </w:r>
      <w:proofErr w:type="spellStart"/>
      <w:r w:rsidR="00B42E5F" w:rsidRPr="00B42E5F">
        <w:rPr>
          <w:bCs/>
          <w:sz w:val="28"/>
          <w:szCs w:val="28"/>
        </w:rPr>
        <w:t>Institute</w:t>
      </w:r>
      <w:proofErr w:type="spellEnd"/>
      <w:r w:rsidR="00B42E5F" w:rsidRPr="00B42E5F">
        <w:rPr>
          <w:bCs/>
          <w:sz w:val="28"/>
          <w:szCs w:val="28"/>
        </w:rPr>
        <w:t xml:space="preserve"> </w:t>
      </w:r>
      <w:proofErr w:type="spellStart"/>
      <w:r w:rsidR="00B42E5F" w:rsidRPr="00B42E5F">
        <w:rPr>
          <w:bCs/>
          <w:sz w:val="28"/>
          <w:szCs w:val="28"/>
        </w:rPr>
        <w:t>of</w:t>
      </w:r>
      <w:proofErr w:type="spellEnd"/>
      <w:r w:rsidR="00B42E5F" w:rsidRPr="00B42E5F">
        <w:rPr>
          <w:bCs/>
          <w:sz w:val="28"/>
          <w:szCs w:val="28"/>
        </w:rPr>
        <w:t xml:space="preserve"> </w:t>
      </w:r>
      <w:proofErr w:type="spellStart"/>
      <w:r w:rsidR="00B42E5F" w:rsidRPr="00B42E5F">
        <w:rPr>
          <w:bCs/>
          <w:sz w:val="28"/>
          <w:szCs w:val="28"/>
        </w:rPr>
        <w:t>Social</w:t>
      </w:r>
      <w:proofErr w:type="spellEnd"/>
      <w:r w:rsidR="00B42E5F" w:rsidRPr="00B42E5F">
        <w:rPr>
          <w:bCs/>
          <w:sz w:val="28"/>
          <w:szCs w:val="28"/>
        </w:rPr>
        <w:t xml:space="preserve"> </w:t>
      </w:r>
      <w:proofErr w:type="spellStart"/>
      <w:r w:rsidR="00B42E5F" w:rsidRPr="00B42E5F">
        <w:rPr>
          <w:bCs/>
          <w:sz w:val="28"/>
          <w:szCs w:val="28"/>
        </w:rPr>
        <w:t>and</w:t>
      </w:r>
      <w:proofErr w:type="spellEnd"/>
      <w:r w:rsidR="00B42E5F" w:rsidRPr="00B42E5F">
        <w:rPr>
          <w:bCs/>
          <w:sz w:val="28"/>
          <w:szCs w:val="28"/>
        </w:rPr>
        <w:t xml:space="preserve"> </w:t>
      </w:r>
      <w:proofErr w:type="spellStart"/>
      <w:r w:rsidR="00B42E5F" w:rsidRPr="00B42E5F">
        <w:rPr>
          <w:bCs/>
          <w:sz w:val="28"/>
          <w:szCs w:val="28"/>
        </w:rPr>
        <w:t>Ethical</w:t>
      </w:r>
      <w:proofErr w:type="spellEnd"/>
      <w:r w:rsidR="00B42E5F" w:rsidRPr="00B42E5F">
        <w:rPr>
          <w:bCs/>
          <w:sz w:val="28"/>
          <w:szCs w:val="28"/>
        </w:rPr>
        <w:t xml:space="preserve"> </w:t>
      </w:r>
      <w:proofErr w:type="spellStart"/>
      <w:r w:rsidR="00B42E5F" w:rsidRPr="00B42E5F">
        <w:rPr>
          <w:bCs/>
          <w:sz w:val="28"/>
          <w:szCs w:val="28"/>
        </w:rPr>
        <w:t>Accountability</w:t>
      </w:r>
      <w:proofErr w:type="spellEnd"/>
      <w:r w:rsidR="00B42E5F" w:rsidRPr="00B42E5F">
        <w:rPr>
          <w:bCs/>
          <w:sz w:val="28"/>
          <w:szCs w:val="28"/>
        </w:rPr>
        <w:t xml:space="preserve">, Руководством по отчетности в области устойчивого развития </w:t>
      </w:r>
      <w:proofErr w:type="spellStart"/>
      <w:r w:rsidR="00B42E5F" w:rsidRPr="00B42E5F">
        <w:rPr>
          <w:bCs/>
          <w:sz w:val="28"/>
          <w:szCs w:val="28"/>
        </w:rPr>
        <w:t>Global</w:t>
      </w:r>
      <w:proofErr w:type="spellEnd"/>
      <w:r w:rsidR="00B42E5F" w:rsidRPr="00B42E5F">
        <w:rPr>
          <w:bCs/>
          <w:sz w:val="28"/>
          <w:szCs w:val="28"/>
        </w:rPr>
        <w:t xml:space="preserve"> </w:t>
      </w:r>
      <w:proofErr w:type="spellStart"/>
      <w:r w:rsidR="00B42E5F" w:rsidRPr="00B42E5F">
        <w:rPr>
          <w:bCs/>
          <w:sz w:val="28"/>
          <w:szCs w:val="28"/>
        </w:rPr>
        <w:t>Reporting</w:t>
      </w:r>
      <w:proofErr w:type="spellEnd"/>
      <w:r w:rsidR="00B42E5F" w:rsidRPr="00B42E5F">
        <w:rPr>
          <w:bCs/>
          <w:sz w:val="28"/>
          <w:szCs w:val="28"/>
        </w:rPr>
        <w:t xml:space="preserve"> </w:t>
      </w:r>
      <w:proofErr w:type="spellStart"/>
      <w:r w:rsidR="00B42E5F" w:rsidRPr="00B42E5F">
        <w:rPr>
          <w:bCs/>
          <w:sz w:val="28"/>
          <w:szCs w:val="28"/>
        </w:rPr>
        <w:t>Initiative</w:t>
      </w:r>
      <w:proofErr w:type="spellEnd"/>
      <w:r>
        <w:rPr>
          <w:bCs/>
          <w:sz w:val="28"/>
          <w:szCs w:val="28"/>
        </w:rPr>
        <w:t>»</w:t>
      </w:r>
    </w:p>
    <w:p w:rsidR="00C103EA" w:rsidRPr="00C103EA" w:rsidRDefault="00C103EA" w:rsidP="00F45133">
      <w:pPr>
        <w:pStyle w:val="af4"/>
        <w:tabs>
          <w:tab w:val="left" w:pos="1560"/>
        </w:tabs>
        <w:spacing w:before="0" w:beforeAutospacing="0" w:after="0" w:afterAutospacing="0"/>
        <w:ind w:right="70"/>
        <w:jc w:val="center"/>
        <w:rPr>
          <w:bCs/>
          <w:sz w:val="28"/>
          <w:szCs w:val="28"/>
          <w:lang w:val="ru-RU"/>
        </w:rPr>
      </w:pPr>
    </w:p>
    <w:p w:rsidR="00C103EA" w:rsidRDefault="00C103EA" w:rsidP="00F45133">
      <w:pPr>
        <w:pStyle w:val="af4"/>
        <w:tabs>
          <w:tab w:val="left" w:pos="1560"/>
        </w:tabs>
        <w:spacing w:before="0" w:beforeAutospacing="0" w:after="0" w:afterAutospacing="0"/>
        <w:ind w:right="70"/>
        <w:jc w:val="center"/>
        <w:rPr>
          <w:bCs/>
          <w:sz w:val="28"/>
          <w:szCs w:val="28"/>
          <w:lang w:val="ru-RU"/>
        </w:rPr>
      </w:pPr>
      <w:r>
        <w:rPr>
          <w:sz w:val="28"/>
          <w:szCs w:val="28"/>
        </w:rPr>
        <w:t xml:space="preserve">Максимальная оценка в баллах по </w:t>
      </w:r>
      <w:r>
        <w:rPr>
          <w:bCs/>
          <w:sz w:val="28"/>
          <w:szCs w:val="28"/>
        </w:rPr>
        <w:t>подкритерию О</w:t>
      </w:r>
      <w:r w:rsidR="00FE78CA">
        <w:rPr>
          <w:bCs/>
          <w:sz w:val="28"/>
          <w:szCs w:val="28"/>
          <w:lang w:val="ru-RU"/>
        </w:rPr>
        <w:t>на</w:t>
      </w:r>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FE78CA">
        <w:rPr>
          <w:bCs/>
          <w:sz w:val="28"/>
          <w:szCs w:val="28"/>
          <w:lang w:val="ru-RU"/>
        </w:rPr>
        <w:t>4</w:t>
      </w:r>
      <w:r>
        <w:rPr>
          <w:bCs/>
          <w:sz w:val="28"/>
          <w:szCs w:val="28"/>
        </w:rPr>
        <w:t>0 баллов</w:t>
      </w:r>
    </w:p>
    <w:tbl>
      <w:tblPr>
        <w:tblW w:w="9929" w:type="dxa"/>
        <w:jc w:val="center"/>
        <w:tblInd w:w="22" w:type="dxa"/>
        <w:tblLayout w:type="fixed"/>
        <w:tblLook w:val="0000" w:firstRow="0" w:lastRow="0" w:firstColumn="0" w:lastColumn="0" w:noHBand="0" w:noVBand="0"/>
      </w:tblPr>
      <w:tblGrid>
        <w:gridCol w:w="8458"/>
        <w:gridCol w:w="1471"/>
      </w:tblGrid>
      <w:tr w:rsidR="00FE78CA" w:rsidRPr="00B42E5F" w:rsidTr="00B42E5F">
        <w:trPr>
          <w:cantSplit/>
          <w:trHeight w:val="243"/>
          <w:jc w:val="center"/>
        </w:trPr>
        <w:tc>
          <w:tcPr>
            <w:tcW w:w="8458" w:type="dxa"/>
            <w:tcBorders>
              <w:top w:val="single" w:sz="4" w:space="0" w:color="auto"/>
              <w:left w:val="single" w:sz="4" w:space="0" w:color="auto"/>
              <w:bottom w:val="single" w:sz="4" w:space="0" w:color="auto"/>
              <w:right w:val="single" w:sz="4" w:space="0" w:color="auto"/>
            </w:tcBorders>
            <w:vAlign w:val="center"/>
          </w:tcPr>
          <w:p w:rsidR="00FE78CA" w:rsidRPr="00B42E5F" w:rsidRDefault="00FE78CA" w:rsidP="00893B33">
            <w:pPr>
              <w:pStyle w:val="af4"/>
              <w:spacing w:before="60" w:beforeAutospacing="0" w:after="60" w:afterAutospacing="0"/>
              <w:jc w:val="center"/>
            </w:pPr>
            <w:r w:rsidRPr="00B42E5F">
              <w:t xml:space="preserve">Количество договоров на оказание услуг по проведению независимого аудита нефинансовой/социальной отчетности компаний в соответствии со стандартами серии АА 1000 </w:t>
            </w:r>
            <w:r w:rsidRPr="00B42E5F">
              <w:rPr>
                <w:lang w:val="en-US"/>
              </w:rPr>
              <w:t>AS</w:t>
            </w:r>
            <w:r w:rsidRPr="00B42E5F">
              <w:t xml:space="preserve"> </w:t>
            </w:r>
            <w:proofErr w:type="spellStart"/>
            <w:r w:rsidRPr="00B42E5F">
              <w:t>Institute</w:t>
            </w:r>
            <w:proofErr w:type="spellEnd"/>
            <w:r w:rsidRPr="00B42E5F">
              <w:t xml:space="preserve"> </w:t>
            </w:r>
            <w:proofErr w:type="spellStart"/>
            <w:r w:rsidRPr="00B42E5F">
              <w:t>of</w:t>
            </w:r>
            <w:proofErr w:type="spellEnd"/>
            <w:r w:rsidRPr="00B42E5F">
              <w:t xml:space="preserve"> </w:t>
            </w:r>
            <w:proofErr w:type="spellStart"/>
            <w:r w:rsidRPr="00B42E5F">
              <w:t>Social</w:t>
            </w:r>
            <w:proofErr w:type="spellEnd"/>
            <w:r w:rsidRPr="00B42E5F">
              <w:t xml:space="preserve"> </w:t>
            </w:r>
            <w:proofErr w:type="spellStart"/>
            <w:r w:rsidRPr="00B42E5F">
              <w:t>and</w:t>
            </w:r>
            <w:proofErr w:type="spellEnd"/>
            <w:r w:rsidRPr="00B42E5F">
              <w:t xml:space="preserve"> </w:t>
            </w:r>
            <w:proofErr w:type="spellStart"/>
            <w:r w:rsidRPr="00B42E5F">
              <w:t>Ethical</w:t>
            </w:r>
            <w:proofErr w:type="spellEnd"/>
            <w:r w:rsidRPr="00B42E5F">
              <w:t xml:space="preserve"> </w:t>
            </w:r>
            <w:proofErr w:type="spellStart"/>
            <w:r w:rsidRPr="00B42E5F">
              <w:t>Accountability</w:t>
            </w:r>
            <w:proofErr w:type="spellEnd"/>
            <w:r w:rsidRPr="00B42E5F">
              <w:t xml:space="preserve">, Руководством по отчетности в области устойчивого развития </w:t>
            </w:r>
            <w:proofErr w:type="spellStart"/>
            <w:r w:rsidRPr="00B42E5F">
              <w:t>Global</w:t>
            </w:r>
            <w:proofErr w:type="spellEnd"/>
            <w:r w:rsidRPr="00B42E5F">
              <w:t xml:space="preserve"> </w:t>
            </w:r>
            <w:proofErr w:type="spellStart"/>
            <w:r w:rsidRPr="00B42E5F">
              <w:t>Reporting</w:t>
            </w:r>
            <w:proofErr w:type="spellEnd"/>
            <w:r w:rsidRPr="00B42E5F">
              <w:t xml:space="preserve"> </w:t>
            </w:r>
            <w:proofErr w:type="spellStart"/>
            <w:r w:rsidRPr="00B42E5F">
              <w:t>Initiative</w:t>
            </w:r>
            <w:proofErr w:type="spellEnd"/>
          </w:p>
        </w:tc>
        <w:tc>
          <w:tcPr>
            <w:tcW w:w="1471" w:type="dxa"/>
            <w:tcBorders>
              <w:top w:val="single" w:sz="4" w:space="0" w:color="auto"/>
              <w:left w:val="single" w:sz="4" w:space="0" w:color="auto"/>
              <w:bottom w:val="single" w:sz="4" w:space="0" w:color="auto"/>
              <w:right w:val="single" w:sz="4" w:space="0" w:color="auto"/>
            </w:tcBorders>
          </w:tcPr>
          <w:p w:rsidR="00FE78CA" w:rsidRPr="00B42E5F" w:rsidRDefault="00FE78CA" w:rsidP="00FE78CA">
            <w:pPr>
              <w:pStyle w:val="af4"/>
              <w:spacing w:before="60" w:beforeAutospacing="0" w:after="60" w:afterAutospacing="0"/>
              <w:jc w:val="center"/>
              <w:rPr>
                <w:lang w:val="ru-RU"/>
              </w:rPr>
            </w:pPr>
            <w:r w:rsidRPr="00B42E5F">
              <w:t>Вес критерия</w:t>
            </w:r>
            <w:r w:rsidRPr="00B42E5F">
              <w:rPr>
                <w:lang w:val="ru-RU"/>
              </w:rPr>
              <w:t>,%</w:t>
            </w:r>
          </w:p>
          <w:p w:rsidR="00FE78CA" w:rsidRPr="00B42E5F" w:rsidRDefault="00FE78CA" w:rsidP="00FE78CA">
            <w:pPr>
              <w:pStyle w:val="af4"/>
              <w:spacing w:before="60" w:beforeAutospacing="0" w:after="60" w:afterAutospacing="0"/>
              <w:jc w:val="center"/>
            </w:pPr>
            <w:r w:rsidRPr="00B42E5F">
              <w:rPr>
                <w:lang w:val="ru-RU"/>
              </w:rPr>
              <w:t>(Она</w:t>
            </w:r>
            <w:proofErr w:type="spellStart"/>
            <w:proofErr w:type="gramStart"/>
            <w:r w:rsidRPr="00B42E5F">
              <w:rPr>
                <w:vertAlign w:val="subscript"/>
                <w:lang w:val="en-US"/>
              </w:rPr>
              <w:t>i</w:t>
            </w:r>
            <w:proofErr w:type="spellEnd"/>
            <w:proofErr w:type="gramEnd"/>
            <w:r w:rsidRPr="00B42E5F">
              <w:rPr>
                <w:lang w:val="ru-RU"/>
              </w:rPr>
              <w:t>)</w:t>
            </w:r>
          </w:p>
        </w:tc>
      </w:tr>
      <w:tr w:rsidR="00FE78CA" w:rsidRPr="00B42E5F" w:rsidTr="00B42E5F">
        <w:trPr>
          <w:cantSplit/>
          <w:trHeight w:val="243"/>
          <w:jc w:val="center"/>
        </w:trPr>
        <w:tc>
          <w:tcPr>
            <w:tcW w:w="8458" w:type="dxa"/>
            <w:tcBorders>
              <w:top w:val="single" w:sz="4" w:space="0" w:color="auto"/>
              <w:left w:val="single" w:sz="4" w:space="0" w:color="auto"/>
              <w:bottom w:val="single" w:sz="4" w:space="0" w:color="auto"/>
              <w:right w:val="single" w:sz="4" w:space="0" w:color="auto"/>
            </w:tcBorders>
            <w:vAlign w:val="center"/>
          </w:tcPr>
          <w:p w:rsidR="00FE78CA" w:rsidRPr="00B42E5F" w:rsidRDefault="00FE78CA" w:rsidP="00893B33">
            <w:pPr>
              <w:pStyle w:val="af4"/>
              <w:spacing w:before="60" w:beforeAutospacing="0" w:after="60" w:afterAutospacing="0"/>
              <w:jc w:val="center"/>
            </w:pPr>
            <w:r w:rsidRPr="00B42E5F">
              <w:t>0</w:t>
            </w:r>
          </w:p>
        </w:tc>
        <w:tc>
          <w:tcPr>
            <w:tcW w:w="1471" w:type="dxa"/>
            <w:tcBorders>
              <w:top w:val="single" w:sz="4" w:space="0" w:color="auto"/>
              <w:left w:val="single" w:sz="4" w:space="0" w:color="auto"/>
              <w:bottom w:val="single" w:sz="4" w:space="0" w:color="auto"/>
              <w:right w:val="single" w:sz="4" w:space="0" w:color="auto"/>
            </w:tcBorders>
          </w:tcPr>
          <w:p w:rsidR="00FE78CA" w:rsidRPr="00B42E5F" w:rsidRDefault="00FE78CA" w:rsidP="00893B33">
            <w:pPr>
              <w:pStyle w:val="af4"/>
              <w:spacing w:before="120" w:beforeAutospacing="0"/>
              <w:jc w:val="center"/>
            </w:pPr>
            <w:r w:rsidRPr="00B42E5F">
              <w:t>0</w:t>
            </w:r>
          </w:p>
        </w:tc>
      </w:tr>
      <w:tr w:rsidR="00FE78CA" w:rsidRPr="00B42E5F" w:rsidTr="00B42E5F">
        <w:trPr>
          <w:cantSplit/>
          <w:trHeight w:val="243"/>
          <w:jc w:val="center"/>
        </w:trPr>
        <w:tc>
          <w:tcPr>
            <w:tcW w:w="8458" w:type="dxa"/>
            <w:tcBorders>
              <w:top w:val="single" w:sz="4" w:space="0" w:color="auto"/>
              <w:left w:val="single" w:sz="4" w:space="0" w:color="auto"/>
              <w:bottom w:val="single" w:sz="4" w:space="0" w:color="auto"/>
              <w:right w:val="single" w:sz="4" w:space="0" w:color="auto"/>
            </w:tcBorders>
            <w:vAlign w:val="center"/>
          </w:tcPr>
          <w:p w:rsidR="00FE78CA" w:rsidRPr="00B42E5F" w:rsidRDefault="00FE78CA" w:rsidP="00893B33">
            <w:pPr>
              <w:pStyle w:val="af4"/>
              <w:spacing w:before="60" w:beforeAutospacing="0" w:after="60" w:afterAutospacing="0"/>
              <w:jc w:val="center"/>
            </w:pPr>
            <w:r w:rsidRPr="00B42E5F">
              <w:t>От 1 до 5 ед.</w:t>
            </w:r>
          </w:p>
        </w:tc>
        <w:tc>
          <w:tcPr>
            <w:tcW w:w="1471" w:type="dxa"/>
            <w:tcBorders>
              <w:top w:val="single" w:sz="4" w:space="0" w:color="auto"/>
              <w:left w:val="single" w:sz="4" w:space="0" w:color="auto"/>
              <w:bottom w:val="single" w:sz="4" w:space="0" w:color="auto"/>
              <w:right w:val="single" w:sz="4" w:space="0" w:color="auto"/>
            </w:tcBorders>
          </w:tcPr>
          <w:p w:rsidR="00FE78CA" w:rsidRPr="00B42E5F" w:rsidRDefault="00FE78CA" w:rsidP="00893B33">
            <w:pPr>
              <w:pStyle w:val="af4"/>
              <w:spacing w:before="120" w:beforeAutospacing="0"/>
              <w:jc w:val="center"/>
            </w:pPr>
            <w:r w:rsidRPr="00B42E5F">
              <w:t>25</w:t>
            </w:r>
          </w:p>
        </w:tc>
      </w:tr>
      <w:tr w:rsidR="00FE78CA" w:rsidRPr="00B42E5F" w:rsidTr="00B42E5F">
        <w:trPr>
          <w:cantSplit/>
          <w:trHeight w:val="243"/>
          <w:jc w:val="center"/>
        </w:trPr>
        <w:tc>
          <w:tcPr>
            <w:tcW w:w="8458" w:type="dxa"/>
            <w:tcBorders>
              <w:top w:val="single" w:sz="4" w:space="0" w:color="auto"/>
              <w:left w:val="single" w:sz="4" w:space="0" w:color="auto"/>
              <w:bottom w:val="single" w:sz="4" w:space="0" w:color="auto"/>
              <w:right w:val="single" w:sz="4" w:space="0" w:color="auto"/>
            </w:tcBorders>
            <w:vAlign w:val="center"/>
          </w:tcPr>
          <w:p w:rsidR="00FE78CA" w:rsidRPr="00B42E5F" w:rsidRDefault="00FE78CA" w:rsidP="00893B33">
            <w:pPr>
              <w:pStyle w:val="af4"/>
              <w:spacing w:before="60" w:beforeAutospacing="0" w:after="60" w:afterAutospacing="0"/>
              <w:jc w:val="center"/>
            </w:pPr>
            <w:r w:rsidRPr="00B42E5F">
              <w:t>От 6 до 7 ед.</w:t>
            </w:r>
          </w:p>
        </w:tc>
        <w:tc>
          <w:tcPr>
            <w:tcW w:w="1471" w:type="dxa"/>
            <w:tcBorders>
              <w:top w:val="single" w:sz="4" w:space="0" w:color="auto"/>
              <w:left w:val="single" w:sz="4" w:space="0" w:color="auto"/>
              <w:bottom w:val="single" w:sz="4" w:space="0" w:color="auto"/>
              <w:right w:val="single" w:sz="4" w:space="0" w:color="auto"/>
            </w:tcBorders>
          </w:tcPr>
          <w:p w:rsidR="00FE78CA" w:rsidRPr="00B42E5F" w:rsidRDefault="00FE78CA" w:rsidP="00893B33">
            <w:pPr>
              <w:pStyle w:val="af4"/>
              <w:spacing w:before="120" w:beforeAutospacing="0"/>
              <w:jc w:val="center"/>
            </w:pPr>
            <w:r w:rsidRPr="00B42E5F">
              <w:t>50</w:t>
            </w:r>
          </w:p>
        </w:tc>
      </w:tr>
      <w:tr w:rsidR="00FE78CA" w:rsidRPr="00B42E5F" w:rsidTr="00B42E5F">
        <w:trPr>
          <w:cantSplit/>
          <w:trHeight w:val="243"/>
          <w:jc w:val="center"/>
        </w:trPr>
        <w:tc>
          <w:tcPr>
            <w:tcW w:w="8458" w:type="dxa"/>
            <w:tcBorders>
              <w:top w:val="single" w:sz="4" w:space="0" w:color="auto"/>
              <w:left w:val="single" w:sz="4" w:space="0" w:color="auto"/>
              <w:bottom w:val="single" w:sz="4" w:space="0" w:color="auto"/>
              <w:right w:val="single" w:sz="4" w:space="0" w:color="auto"/>
            </w:tcBorders>
            <w:vAlign w:val="center"/>
          </w:tcPr>
          <w:p w:rsidR="00FE78CA" w:rsidRPr="00B42E5F" w:rsidRDefault="00FE78CA" w:rsidP="00893B33">
            <w:pPr>
              <w:pStyle w:val="af4"/>
              <w:spacing w:before="60" w:beforeAutospacing="0" w:after="60" w:afterAutospacing="0"/>
              <w:jc w:val="center"/>
            </w:pPr>
            <w:r w:rsidRPr="00B42E5F">
              <w:t>От 8 до 10 ед.</w:t>
            </w:r>
          </w:p>
        </w:tc>
        <w:tc>
          <w:tcPr>
            <w:tcW w:w="1471" w:type="dxa"/>
            <w:tcBorders>
              <w:top w:val="single" w:sz="4" w:space="0" w:color="auto"/>
              <w:left w:val="single" w:sz="4" w:space="0" w:color="auto"/>
              <w:bottom w:val="single" w:sz="4" w:space="0" w:color="auto"/>
              <w:right w:val="single" w:sz="4" w:space="0" w:color="auto"/>
            </w:tcBorders>
          </w:tcPr>
          <w:p w:rsidR="00FE78CA" w:rsidRPr="00B42E5F" w:rsidRDefault="00FE78CA" w:rsidP="00893B33">
            <w:pPr>
              <w:pStyle w:val="af4"/>
              <w:spacing w:before="120" w:beforeAutospacing="0"/>
              <w:jc w:val="center"/>
            </w:pPr>
            <w:r w:rsidRPr="00B42E5F">
              <w:t>75</w:t>
            </w:r>
          </w:p>
        </w:tc>
      </w:tr>
      <w:tr w:rsidR="00FE78CA" w:rsidRPr="00B42E5F" w:rsidTr="00B42E5F">
        <w:trPr>
          <w:cantSplit/>
          <w:jc w:val="center"/>
        </w:trPr>
        <w:tc>
          <w:tcPr>
            <w:tcW w:w="8458" w:type="dxa"/>
            <w:tcBorders>
              <w:top w:val="single" w:sz="4" w:space="0" w:color="auto"/>
              <w:left w:val="single" w:sz="4" w:space="0" w:color="auto"/>
              <w:bottom w:val="single" w:sz="4" w:space="0" w:color="auto"/>
              <w:right w:val="single" w:sz="4" w:space="0" w:color="auto"/>
            </w:tcBorders>
            <w:vAlign w:val="center"/>
          </w:tcPr>
          <w:p w:rsidR="00FE78CA" w:rsidRPr="00B42E5F" w:rsidRDefault="00FE78CA" w:rsidP="00893B33">
            <w:pPr>
              <w:pStyle w:val="af4"/>
              <w:spacing w:before="60" w:beforeAutospacing="0" w:after="60" w:afterAutospacing="0"/>
              <w:jc w:val="center"/>
            </w:pPr>
            <w:r w:rsidRPr="00B42E5F">
              <w:t>Более 10 ед.</w:t>
            </w:r>
          </w:p>
        </w:tc>
        <w:tc>
          <w:tcPr>
            <w:tcW w:w="1471" w:type="dxa"/>
            <w:tcBorders>
              <w:top w:val="single" w:sz="4" w:space="0" w:color="auto"/>
              <w:left w:val="single" w:sz="4" w:space="0" w:color="auto"/>
              <w:bottom w:val="single" w:sz="4" w:space="0" w:color="auto"/>
              <w:right w:val="single" w:sz="4" w:space="0" w:color="auto"/>
            </w:tcBorders>
          </w:tcPr>
          <w:p w:rsidR="00FE78CA" w:rsidRPr="00B42E5F" w:rsidRDefault="00FE78CA" w:rsidP="00893B33">
            <w:pPr>
              <w:pStyle w:val="af4"/>
              <w:spacing w:before="120" w:beforeAutospacing="0"/>
              <w:jc w:val="center"/>
            </w:pPr>
            <w:r w:rsidRPr="00B42E5F">
              <w:t>100</w:t>
            </w:r>
          </w:p>
        </w:tc>
      </w:tr>
    </w:tbl>
    <w:p w:rsidR="00FE78CA" w:rsidRDefault="00FE78CA" w:rsidP="00C51931">
      <w:pPr>
        <w:jc w:val="both"/>
        <w:rPr>
          <w:sz w:val="28"/>
          <w:szCs w:val="28"/>
        </w:rPr>
      </w:pPr>
    </w:p>
    <w:p w:rsidR="00B36F0E" w:rsidRDefault="00C51931" w:rsidP="00C51931">
      <w:pPr>
        <w:jc w:val="both"/>
        <w:rPr>
          <w:sz w:val="28"/>
          <w:szCs w:val="28"/>
        </w:rPr>
      </w:pPr>
      <w:proofErr w:type="gramStart"/>
      <w:r>
        <w:rPr>
          <w:sz w:val="28"/>
          <w:szCs w:val="28"/>
        </w:rPr>
        <w:t xml:space="preserve">Для оценки по данному подкритерию принимаются копии </w:t>
      </w:r>
      <w:r w:rsidRPr="00C51931">
        <w:rPr>
          <w:sz w:val="28"/>
          <w:szCs w:val="28"/>
        </w:rPr>
        <w:t>договоров</w:t>
      </w:r>
      <w:r>
        <w:rPr>
          <w:sz w:val="28"/>
          <w:szCs w:val="28"/>
        </w:rPr>
        <w:t xml:space="preserve"> за 2013</w:t>
      </w:r>
      <w:r w:rsidR="00D81B06" w:rsidRPr="00D81B06">
        <w:rPr>
          <w:sz w:val="28"/>
          <w:szCs w:val="28"/>
        </w:rPr>
        <w:t>-</w:t>
      </w:r>
      <w:r>
        <w:rPr>
          <w:sz w:val="28"/>
          <w:szCs w:val="28"/>
        </w:rPr>
        <w:t>201</w:t>
      </w:r>
      <w:r w:rsidR="00D81B06" w:rsidRPr="00D81B06">
        <w:rPr>
          <w:sz w:val="28"/>
          <w:szCs w:val="28"/>
        </w:rPr>
        <w:t>5</w:t>
      </w:r>
      <w:r>
        <w:rPr>
          <w:sz w:val="28"/>
          <w:szCs w:val="28"/>
        </w:rPr>
        <w:t>гг.</w:t>
      </w:r>
      <w:r w:rsidRPr="00C51931">
        <w:rPr>
          <w:sz w:val="28"/>
          <w:szCs w:val="28"/>
        </w:rPr>
        <w:t xml:space="preserve"> </w:t>
      </w:r>
      <w:r w:rsidR="00B42E5F" w:rsidRPr="00B42E5F">
        <w:rPr>
          <w:sz w:val="28"/>
          <w:szCs w:val="28"/>
        </w:rPr>
        <w:t xml:space="preserve">на оказание услуг по проведению независимого аудита нефинансовой/социальной отчетности компаний в соответствии со стандартами серии АА 1000 AS </w:t>
      </w:r>
      <w:proofErr w:type="spellStart"/>
      <w:r w:rsidR="00B42E5F" w:rsidRPr="00B42E5F">
        <w:rPr>
          <w:sz w:val="28"/>
          <w:szCs w:val="28"/>
        </w:rPr>
        <w:t>Institute</w:t>
      </w:r>
      <w:proofErr w:type="spellEnd"/>
      <w:r w:rsidR="00B42E5F" w:rsidRPr="00B42E5F">
        <w:rPr>
          <w:sz w:val="28"/>
          <w:szCs w:val="28"/>
        </w:rPr>
        <w:t xml:space="preserve"> </w:t>
      </w:r>
      <w:proofErr w:type="spellStart"/>
      <w:r w:rsidR="00B42E5F" w:rsidRPr="00B42E5F">
        <w:rPr>
          <w:sz w:val="28"/>
          <w:szCs w:val="28"/>
        </w:rPr>
        <w:t>of</w:t>
      </w:r>
      <w:proofErr w:type="spellEnd"/>
      <w:r w:rsidR="00B42E5F" w:rsidRPr="00B42E5F">
        <w:rPr>
          <w:sz w:val="28"/>
          <w:szCs w:val="28"/>
        </w:rPr>
        <w:t xml:space="preserve"> </w:t>
      </w:r>
      <w:proofErr w:type="spellStart"/>
      <w:r w:rsidR="00B42E5F" w:rsidRPr="00B42E5F">
        <w:rPr>
          <w:sz w:val="28"/>
          <w:szCs w:val="28"/>
        </w:rPr>
        <w:t>Social</w:t>
      </w:r>
      <w:proofErr w:type="spellEnd"/>
      <w:r w:rsidR="00B42E5F" w:rsidRPr="00B42E5F">
        <w:rPr>
          <w:sz w:val="28"/>
          <w:szCs w:val="28"/>
        </w:rPr>
        <w:t xml:space="preserve"> </w:t>
      </w:r>
      <w:proofErr w:type="spellStart"/>
      <w:r w:rsidR="00B42E5F" w:rsidRPr="00B42E5F">
        <w:rPr>
          <w:sz w:val="28"/>
          <w:szCs w:val="28"/>
        </w:rPr>
        <w:t>and</w:t>
      </w:r>
      <w:proofErr w:type="spellEnd"/>
      <w:r w:rsidR="00B42E5F" w:rsidRPr="00B42E5F">
        <w:rPr>
          <w:sz w:val="28"/>
          <w:szCs w:val="28"/>
        </w:rPr>
        <w:t xml:space="preserve"> </w:t>
      </w:r>
      <w:proofErr w:type="spellStart"/>
      <w:r w:rsidR="00B42E5F" w:rsidRPr="00B42E5F">
        <w:rPr>
          <w:sz w:val="28"/>
          <w:szCs w:val="28"/>
        </w:rPr>
        <w:t>Ethical</w:t>
      </w:r>
      <w:proofErr w:type="spellEnd"/>
      <w:r w:rsidR="00B42E5F" w:rsidRPr="00B42E5F">
        <w:rPr>
          <w:sz w:val="28"/>
          <w:szCs w:val="28"/>
        </w:rPr>
        <w:t xml:space="preserve"> </w:t>
      </w:r>
      <w:proofErr w:type="spellStart"/>
      <w:r w:rsidR="00B42E5F" w:rsidRPr="00B42E5F">
        <w:rPr>
          <w:sz w:val="28"/>
          <w:szCs w:val="28"/>
        </w:rPr>
        <w:t>Accountability</w:t>
      </w:r>
      <w:proofErr w:type="spellEnd"/>
      <w:r w:rsidR="00B42E5F" w:rsidRPr="00B42E5F">
        <w:rPr>
          <w:sz w:val="28"/>
          <w:szCs w:val="28"/>
        </w:rPr>
        <w:t xml:space="preserve">, Руководством по отчетности в области устойчивого развития </w:t>
      </w:r>
      <w:proofErr w:type="spellStart"/>
      <w:r w:rsidR="00B42E5F" w:rsidRPr="00B42E5F">
        <w:rPr>
          <w:sz w:val="28"/>
          <w:szCs w:val="28"/>
        </w:rPr>
        <w:t>Global</w:t>
      </w:r>
      <w:proofErr w:type="spellEnd"/>
      <w:r w:rsidR="00B42E5F" w:rsidRPr="00B42E5F">
        <w:rPr>
          <w:sz w:val="28"/>
          <w:szCs w:val="28"/>
        </w:rPr>
        <w:t xml:space="preserve"> </w:t>
      </w:r>
      <w:proofErr w:type="spellStart"/>
      <w:r w:rsidR="00B42E5F" w:rsidRPr="00B42E5F">
        <w:rPr>
          <w:sz w:val="28"/>
          <w:szCs w:val="28"/>
        </w:rPr>
        <w:t>Rep</w:t>
      </w:r>
      <w:r w:rsidR="00B42E5F">
        <w:rPr>
          <w:sz w:val="28"/>
          <w:szCs w:val="28"/>
        </w:rPr>
        <w:t>orting</w:t>
      </w:r>
      <w:proofErr w:type="spellEnd"/>
      <w:r w:rsidR="00B42E5F">
        <w:rPr>
          <w:sz w:val="28"/>
          <w:szCs w:val="28"/>
        </w:rPr>
        <w:t xml:space="preserve"> </w:t>
      </w:r>
      <w:proofErr w:type="spellStart"/>
      <w:r w:rsidR="00B42E5F">
        <w:rPr>
          <w:sz w:val="28"/>
          <w:szCs w:val="28"/>
        </w:rPr>
        <w:t>Initiative</w:t>
      </w:r>
      <w:proofErr w:type="spellEnd"/>
      <w:r w:rsidR="00B42E5F">
        <w:rPr>
          <w:sz w:val="28"/>
          <w:szCs w:val="28"/>
        </w:rPr>
        <w:t xml:space="preserve"> с</w:t>
      </w:r>
      <w:r w:rsidR="00DC69EF">
        <w:rPr>
          <w:sz w:val="28"/>
          <w:szCs w:val="28"/>
        </w:rPr>
        <w:t xml:space="preserve"> приложением копий указанных договоров с</w:t>
      </w:r>
      <w:r w:rsidR="00B42E5F">
        <w:rPr>
          <w:sz w:val="28"/>
          <w:szCs w:val="28"/>
        </w:rPr>
        <w:t xml:space="preserve"> приложениями,</w:t>
      </w:r>
      <w:r w:rsidR="00B42E5F" w:rsidRPr="00B42E5F">
        <w:rPr>
          <w:sz w:val="28"/>
          <w:szCs w:val="28"/>
        </w:rPr>
        <w:t xml:space="preserve"> подтверждающими состав работ/услуг (спецификации, техническое задание и</w:t>
      </w:r>
      <w:proofErr w:type="gramEnd"/>
      <w:r w:rsidR="00B42E5F" w:rsidRPr="00B42E5F">
        <w:rPr>
          <w:sz w:val="28"/>
          <w:szCs w:val="28"/>
        </w:rPr>
        <w:t xml:space="preserve"> т.п.), а также копий документов, подтверждающих исполнение данных работ/услуг (акты приемки-передачи, ТОРГ-12, акты выполненных работ, отзывов и т.п.)</w:t>
      </w:r>
      <w:r w:rsidR="00B42E5F">
        <w:rPr>
          <w:sz w:val="28"/>
          <w:szCs w:val="28"/>
        </w:rPr>
        <w:t>.</w:t>
      </w:r>
    </w:p>
    <w:p w:rsidR="00B42E5F" w:rsidRPr="00B42E5F" w:rsidRDefault="00B42E5F" w:rsidP="00B42E5F">
      <w:pPr>
        <w:rPr>
          <w:sz w:val="28"/>
          <w:szCs w:val="28"/>
        </w:rPr>
      </w:pPr>
    </w:p>
    <w:p w:rsidR="00C103EA" w:rsidRDefault="00C103EA" w:rsidP="00C103EA">
      <w:pPr>
        <w:pStyle w:val="af4"/>
        <w:tabs>
          <w:tab w:val="left" w:pos="1560"/>
        </w:tabs>
        <w:spacing w:before="0" w:beforeAutospacing="0" w:after="0" w:afterAutospacing="0"/>
        <w:ind w:right="70"/>
        <w:jc w:val="center"/>
        <w:rPr>
          <w:bCs/>
          <w:sz w:val="28"/>
          <w:szCs w:val="28"/>
          <w:lang w:val="ru-RU"/>
        </w:rPr>
      </w:pPr>
    </w:p>
    <w:p w:rsidR="00C103EA" w:rsidRDefault="00C103EA" w:rsidP="00C103EA">
      <w:pPr>
        <w:pStyle w:val="af4"/>
        <w:tabs>
          <w:tab w:val="left" w:pos="1560"/>
        </w:tabs>
        <w:spacing w:before="0" w:beforeAutospacing="0" w:after="0" w:afterAutospacing="0"/>
        <w:ind w:right="70"/>
        <w:jc w:val="center"/>
        <w:rPr>
          <w:bCs/>
          <w:sz w:val="28"/>
          <w:szCs w:val="28"/>
          <w:lang w:val="ru-RU"/>
        </w:rPr>
      </w:pPr>
      <w:r>
        <w:rPr>
          <w:bCs/>
          <w:sz w:val="28"/>
          <w:szCs w:val="28"/>
        </w:rPr>
        <w:t xml:space="preserve">ОЦЕНКА ПО ПОДКРИТЕРИЮ </w:t>
      </w:r>
    </w:p>
    <w:p w:rsidR="00C103EA" w:rsidRDefault="00C103EA" w:rsidP="00C103EA">
      <w:pPr>
        <w:pStyle w:val="af4"/>
        <w:tabs>
          <w:tab w:val="left" w:pos="1560"/>
        </w:tabs>
        <w:spacing w:before="0" w:beforeAutospacing="0" w:after="0" w:afterAutospacing="0"/>
        <w:ind w:right="70"/>
        <w:jc w:val="center"/>
        <w:rPr>
          <w:bCs/>
          <w:sz w:val="28"/>
          <w:szCs w:val="28"/>
          <w:lang w:val="ru-RU"/>
        </w:rPr>
      </w:pPr>
      <w:r>
        <w:rPr>
          <w:bCs/>
          <w:sz w:val="28"/>
          <w:szCs w:val="28"/>
        </w:rPr>
        <w:t>«</w:t>
      </w:r>
      <w:r w:rsidR="00B42E5F" w:rsidRPr="00B42E5F">
        <w:rPr>
          <w:bCs/>
          <w:sz w:val="28"/>
          <w:szCs w:val="28"/>
        </w:rPr>
        <w:t>Количество договоров на оказание услуг по проведению независимой аудиторской проверки (аудита нефинансовой отчетности) годовых отчетов компаний атомной отрасли</w:t>
      </w:r>
      <w:r>
        <w:rPr>
          <w:bCs/>
          <w:sz w:val="28"/>
          <w:szCs w:val="28"/>
        </w:rPr>
        <w:t>»</w:t>
      </w:r>
    </w:p>
    <w:p w:rsidR="00C103EA" w:rsidRDefault="00C103EA" w:rsidP="00C103EA">
      <w:pPr>
        <w:pStyle w:val="af4"/>
        <w:tabs>
          <w:tab w:val="left" w:pos="1560"/>
        </w:tabs>
        <w:spacing w:before="0" w:beforeAutospacing="0" w:after="0" w:afterAutospacing="0"/>
        <w:ind w:right="70"/>
        <w:jc w:val="center"/>
        <w:rPr>
          <w:bCs/>
          <w:sz w:val="28"/>
          <w:szCs w:val="28"/>
          <w:lang w:val="ru-RU"/>
        </w:rPr>
      </w:pPr>
    </w:p>
    <w:p w:rsidR="00C103EA" w:rsidRDefault="00C103EA" w:rsidP="00C103EA">
      <w:pPr>
        <w:pStyle w:val="af4"/>
        <w:tabs>
          <w:tab w:val="left" w:pos="1560"/>
        </w:tabs>
        <w:spacing w:before="0" w:beforeAutospacing="0" w:after="0" w:afterAutospacing="0"/>
        <w:ind w:right="70"/>
        <w:jc w:val="center"/>
        <w:rPr>
          <w:bCs/>
          <w:sz w:val="28"/>
          <w:szCs w:val="28"/>
          <w:lang w:val="ru-RU"/>
        </w:rPr>
      </w:pPr>
      <w:r>
        <w:rPr>
          <w:sz w:val="28"/>
          <w:szCs w:val="28"/>
        </w:rPr>
        <w:t xml:space="preserve">Максимальная оценка в баллах по </w:t>
      </w:r>
      <w:r>
        <w:rPr>
          <w:bCs/>
          <w:sz w:val="28"/>
          <w:szCs w:val="28"/>
        </w:rPr>
        <w:t xml:space="preserve">подкритерию </w:t>
      </w:r>
      <w:proofErr w:type="spellStart"/>
      <w:r>
        <w:rPr>
          <w:bCs/>
          <w:sz w:val="28"/>
          <w:szCs w:val="28"/>
        </w:rPr>
        <w:t>О</w:t>
      </w:r>
      <w:r w:rsidR="00B42E5F">
        <w:rPr>
          <w:bCs/>
          <w:sz w:val="28"/>
          <w:szCs w:val="28"/>
          <w:lang w:val="ru-RU"/>
        </w:rPr>
        <w:t>ао</w:t>
      </w:r>
      <w:proofErr w:type="spell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B42E5F">
        <w:rPr>
          <w:bCs/>
          <w:sz w:val="28"/>
          <w:szCs w:val="28"/>
          <w:lang w:val="ru-RU"/>
        </w:rPr>
        <w:t>6</w:t>
      </w:r>
      <w:r>
        <w:rPr>
          <w:bCs/>
          <w:sz w:val="28"/>
          <w:szCs w:val="28"/>
        </w:rPr>
        <w:t>0 баллов</w:t>
      </w:r>
    </w:p>
    <w:tbl>
      <w:tblPr>
        <w:tblW w:w="9934" w:type="dxa"/>
        <w:jc w:val="center"/>
        <w:tblInd w:w="-2283" w:type="dxa"/>
        <w:tblLayout w:type="fixed"/>
        <w:tblLook w:val="0000" w:firstRow="0" w:lastRow="0" w:firstColumn="0" w:lastColumn="0" w:noHBand="0" w:noVBand="0"/>
      </w:tblPr>
      <w:tblGrid>
        <w:gridCol w:w="8460"/>
        <w:gridCol w:w="1474"/>
      </w:tblGrid>
      <w:tr w:rsidR="00B42E5F" w:rsidRPr="00B42E5F" w:rsidTr="00B42E5F">
        <w:trPr>
          <w:cantSplit/>
          <w:trHeight w:val="243"/>
          <w:jc w:val="center"/>
        </w:trPr>
        <w:tc>
          <w:tcPr>
            <w:tcW w:w="8460" w:type="dxa"/>
            <w:tcBorders>
              <w:top w:val="single" w:sz="4" w:space="0" w:color="auto"/>
              <w:left w:val="single" w:sz="4" w:space="0" w:color="auto"/>
              <w:bottom w:val="single" w:sz="4" w:space="0" w:color="auto"/>
              <w:right w:val="single" w:sz="4" w:space="0" w:color="auto"/>
            </w:tcBorders>
            <w:vAlign w:val="center"/>
          </w:tcPr>
          <w:p w:rsidR="00B42E5F" w:rsidRPr="00B42E5F" w:rsidRDefault="00B42E5F" w:rsidP="00893B33">
            <w:pPr>
              <w:pStyle w:val="af4"/>
              <w:spacing w:before="60" w:beforeAutospacing="0" w:after="60" w:afterAutospacing="0"/>
              <w:jc w:val="center"/>
            </w:pPr>
            <w:r w:rsidRPr="00B42E5F">
              <w:t>Количество договоров на оказание услуг по проведению независимой аудиторской проверки (аудита нефинансовой отчетности) годовых отчетов компаний атомной отрасли</w:t>
            </w:r>
          </w:p>
        </w:tc>
        <w:tc>
          <w:tcPr>
            <w:tcW w:w="1474" w:type="dxa"/>
            <w:tcBorders>
              <w:top w:val="single" w:sz="4" w:space="0" w:color="auto"/>
              <w:left w:val="single" w:sz="4" w:space="0" w:color="auto"/>
              <w:bottom w:val="single" w:sz="4" w:space="0" w:color="auto"/>
              <w:right w:val="single" w:sz="4" w:space="0" w:color="auto"/>
            </w:tcBorders>
          </w:tcPr>
          <w:p w:rsidR="00B42E5F" w:rsidRPr="00B42E5F" w:rsidRDefault="00B42E5F" w:rsidP="00893B33">
            <w:pPr>
              <w:pStyle w:val="af4"/>
              <w:spacing w:before="60" w:beforeAutospacing="0" w:after="60" w:afterAutospacing="0"/>
              <w:jc w:val="center"/>
            </w:pPr>
            <w:r w:rsidRPr="00B42E5F">
              <w:t>Баллы</w:t>
            </w:r>
          </w:p>
        </w:tc>
      </w:tr>
      <w:tr w:rsidR="00B42E5F" w:rsidRPr="00B42E5F" w:rsidTr="00B42E5F">
        <w:trPr>
          <w:cantSplit/>
          <w:trHeight w:val="243"/>
          <w:jc w:val="center"/>
        </w:trPr>
        <w:tc>
          <w:tcPr>
            <w:tcW w:w="8460" w:type="dxa"/>
            <w:tcBorders>
              <w:top w:val="single" w:sz="4" w:space="0" w:color="auto"/>
              <w:left w:val="single" w:sz="4" w:space="0" w:color="auto"/>
              <w:bottom w:val="single" w:sz="4" w:space="0" w:color="auto"/>
              <w:right w:val="single" w:sz="4" w:space="0" w:color="auto"/>
            </w:tcBorders>
            <w:vAlign w:val="center"/>
          </w:tcPr>
          <w:p w:rsidR="00B42E5F" w:rsidRPr="00B42E5F" w:rsidRDefault="00B42E5F" w:rsidP="00893B33">
            <w:pPr>
              <w:pStyle w:val="af4"/>
              <w:spacing w:before="60" w:beforeAutospacing="0" w:after="60" w:afterAutospacing="0"/>
              <w:jc w:val="center"/>
            </w:pPr>
            <w:r w:rsidRPr="00B42E5F">
              <w:t>0</w:t>
            </w:r>
          </w:p>
        </w:tc>
        <w:tc>
          <w:tcPr>
            <w:tcW w:w="1474" w:type="dxa"/>
            <w:tcBorders>
              <w:top w:val="single" w:sz="4" w:space="0" w:color="auto"/>
              <w:left w:val="single" w:sz="4" w:space="0" w:color="auto"/>
              <w:bottom w:val="single" w:sz="4" w:space="0" w:color="auto"/>
              <w:right w:val="single" w:sz="4" w:space="0" w:color="auto"/>
            </w:tcBorders>
          </w:tcPr>
          <w:p w:rsidR="00B42E5F" w:rsidRPr="00B42E5F" w:rsidRDefault="00B42E5F" w:rsidP="00893B33">
            <w:pPr>
              <w:pStyle w:val="af4"/>
              <w:spacing w:before="120" w:beforeAutospacing="0"/>
              <w:jc w:val="center"/>
            </w:pPr>
            <w:r w:rsidRPr="00B42E5F">
              <w:t>0</w:t>
            </w:r>
          </w:p>
        </w:tc>
      </w:tr>
      <w:tr w:rsidR="00B42E5F" w:rsidRPr="00B42E5F" w:rsidTr="00B42E5F">
        <w:trPr>
          <w:cantSplit/>
          <w:trHeight w:val="243"/>
          <w:jc w:val="center"/>
        </w:trPr>
        <w:tc>
          <w:tcPr>
            <w:tcW w:w="8460" w:type="dxa"/>
            <w:tcBorders>
              <w:top w:val="single" w:sz="4" w:space="0" w:color="auto"/>
              <w:left w:val="single" w:sz="4" w:space="0" w:color="auto"/>
              <w:bottom w:val="single" w:sz="4" w:space="0" w:color="auto"/>
              <w:right w:val="single" w:sz="4" w:space="0" w:color="auto"/>
            </w:tcBorders>
            <w:vAlign w:val="center"/>
          </w:tcPr>
          <w:p w:rsidR="00B42E5F" w:rsidRPr="00B42E5F" w:rsidRDefault="00B42E5F" w:rsidP="00893B33">
            <w:pPr>
              <w:pStyle w:val="af4"/>
              <w:spacing w:before="60" w:beforeAutospacing="0" w:after="60" w:afterAutospacing="0"/>
              <w:jc w:val="center"/>
            </w:pPr>
            <w:r w:rsidRPr="00B42E5F">
              <w:t>От 1 до 5 ед.</w:t>
            </w:r>
          </w:p>
        </w:tc>
        <w:tc>
          <w:tcPr>
            <w:tcW w:w="1474" w:type="dxa"/>
            <w:tcBorders>
              <w:top w:val="single" w:sz="4" w:space="0" w:color="auto"/>
              <w:left w:val="single" w:sz="4" w:space="0" w:color="auto"/>
              <w:bottom w:val="single" w:sz="4" w:space="0" w:color="auto"/>
              <w:right w:val="single" w:sz="4" w:space="0" w:color="auto"/>
            </w:tcBorders>
          </w:tcPr>
          <w:p w:rsidR="00B42E5F" w:rsidRPr="00B42E5F" w:rsidRDefault="00B42E5F" w:rsidP="00893B33">
            <w:pPr>
              <w:pStyle w:val="af4"/>
              <w:spacing w:before="120" w:beforeAutospacing="0"/>
              <w:jc w:val="center"/>
            </w:pPr>
            <w:r w:rsidRPr="00B42E5F">
              <w:t>25</w:t>
            </w:r>
          </w:p>
        </w:tc>
      </w:tr>
      <w:tr w:rsidR="00B42E5F" w:rsidRPr="00B42E5F" w:rsidTr="00B42E5F">
        <w:trPr>
          <w:cantSplit/>
          <w:trHeight w:val="243"/>
          <w:jc w:val="center"/>
        </w:trPr>
        <w:tc>
          <w:tcPr>
            <w:tcW w:w="8460" w:type="dxa"/>
            <w:tcBorders>
              <w:top w:val="single" w:sz="4" w:space="0" w:color="auto"/>
              <w:left w:val="single" w:sz="4" w:space="0" w:color="auto"/>
              <w:bottom w:val="single" w:sz="4" w:space="0" w:color="auto"/>
              <w:right w:val="single" w:sz="4" w:space="0" w:color="auto"/>
            </w:tcBorders>
            <w:vAlign w:val="center"/>
          </w:tcPr>
          <w:p w:rsidR="00B42E5F" w:rsidRPr="00B42E5F" w:rsidRDefault="00B42E5F" w:rsidP="00893B33">
            <w:pPr>
              <w:pStyle w:val="af4"/>
              <w:spacing w:before="60" w:beforeAutospacing="0" w:after="60" w:afterAutospacing="0"/>
              <w:jc w:val="center"/>
            </w:pPr>
            <w:r w:rsidRPr="00B42E5F">
              <w:t>От 6 до 7 ед.</w:t>
            </w:r>
          </w:p>
        </w:tc>
        <w:tc>
          <w:tcPr>
            <w:tcW w:w="1474" w:type="dxa"/>
            <w:tcBorders>
              <w:top w:val="single" w:sz="4" w:space="0" w:color="auto"/>
              <w:left w:val="single" w:sz="4" w:space="0" w:color="auto"/>
              <w:bottom w:val="single" w:sz="4" w:space="0" w:color="auto"/>
              <w:right w:val="single" w:sz="4" w:space="0" w:color="auto"/>
            </w:tcBorders>
          </w:tcPr>
          <w:p w:rsidR="00B42E5F" w:rsidRPr="00B42E5F" w:rsidRDefault="00B42E5F" w:rsidP="00893B33">
            <w:pPr>
              <w:pStyle w:val="af4"/>
              <w:spacing w:before="120" w:beforeAutospacing="0"/>
              <w:jc w:val="center"/>
            </w:pPr>
            <w:r w:rsidRPr="00B42E5F">
              <w:t>50</w:t>
            </w:r>
          </w:p>
        </w:tc>
      </w:tr>
      <w:tr w:rsidR="00B42E5F" w:rsidRPr="00B42E5F" w:rsidTr="00B42E5F">
        <w:trPr>
          <w:cantSplit/>
          <w:trHeight w:val="243"/>
          <w:jc w:val="center"/>
        </w:trPr>
        <w:tc>
          <w:tcPr>
            <w:tcW w:w="8460" w:type="dxa"/>
            <w:tcBorders>
              <w:top w:val="single" w:sz="4" w:space="0" w:color="auto"/>
              <w:left w:val="single" w:sz="4" w:space="0" w:color="auto"/>
              <w:bottom w:val="single" w:sz="4" w:space="0" w:color="auto"/>
              <w:right w:val="single" w:sz="4" w:space="0" w:color="auto"/>
            </w:tcBorders>
            <w:vAlign w:val="center"/>
          </w:tcPr>
          <w:p w:rsidR="00B42E5F" w:rsidRPr="00B42E5F" w:rsidRDefault="00B42E5F" w:rsidP="00893B33">
            <w:pPr>
              <w:pStyle w:val="af4"/>
              <w:spacing w:before="60" w:beforeAutospacing="0" w:after="60" w:afterAutospacing="0"/>
              <w:jc w:val="center"/>
            </w:pPr>
            <w:r w:rsidRPr="00B42E5F">
              <w:t>От 8 до 10 ед.</w:t>
            </w:r>
          </w:p>
        </w:tc>
        <w:tc>
          <w:tcPr>
            <w:tcW w:w="1474" w:type="dxa"/>
            <w:tcBorders>
              <w:top w:val="single" w:sz="4" w:space="0" w:color="auto"/>
              <w:left w:val="single" w:sz="4" w:space="0" w:color="auto"/>
              <w:bottom w:val="single" w:sz="4" w:space="0" w:color="auto"/>
              <w:right w:val="single" w:sz="4" w:space="0" w:color="auto"/>
            </w:tcBorders>
          </w:tcPr>
          <w:p w:rsidR="00B42E5F" w:rsidRPr="00B42E5F" w:rsidRDefault="00B42E5F" w:rsidP="00893B33">
            <w:pPr>
              <w:pStyle w:val="af4"/>
              <w:spacing w:before="120" w:beforeAutospacing="0"/>
              <w:jc w:val="center"/>
            </w:pPr>
            <w:r w:rsidRPr="00B42E5F">
              <w:t>75</w:t>
            </w:r>
          </w:p>
        </w:tc>
      </w:tr>
      <w:tr w:rsidR="00B42E5F" w:rsidRPr="00B42E5F" w:rsidTr="00B42E5F">
        <w:trPr>
          <w:cantSplit/>
          <w:jc w:val="center"/>
        </w:trPr>
        <w:tc>
          <w:tcPr>
            <w:tcW w:w="8460" w:type="dxa"/>
            <w:tcBorders>
              <w:top w:val="single" w:sz="4" w:space="0" w:color="auto"/>
              <w:left w:val="single" w:sz="4" w:space="0" w:color="auto"/>
              <w:bottom w:val="single" w:sz="4" w:space="0" w:color="auto"/>
              <w:right w:val="single" w:sz="4" w:space="0" w:color="auto"/>
            </w:tcBorders>
            <w:vAlign w:val="center"/>
          </w:tcPr>
          <w:p w:rsidR="00B42E5F" w:rsidRPr="00B42E5F" w:rsidRDefault="00B42E5F" w:rsidP="00893B33">
            <w:pPr>
              <w:pStyle w:val="af4"/>
              <w:spacing w:before="60" w:beforeAutospacing="0" w:after="60" w:afterAutospacing="0"/>
              <w:jc w:val="center"/>
            </w:pPr>
            <w:r w:rsidRPr="00B42E5F">
              <w:t>Более 10 ед.</w:t>
            </w:r>
          </w:p>
        </w:tc>
        <w:tc>
          <w:tcPr>
            <w:tcW w:w="1474" w:type="dxa"/>
            <w:tcBorders>
              <w:top w:val="single" w:sz="4" w:space="0" w:color="auto"/>
              <w:left w:val="single" w:sz="4" w:space="0" w:color="auto"/>
              <w:bottom w:val="single" w:sz="4" w:space="0" w:color="auto"/>
              <w:right w:val="single" w:sz="4" w:space="0" w:color="auto"/>
            </w:tcBorders>
          </w:tcPr>
          <w:p w:rsidR="00B42E5F" w:rsidRPr="00B42E5F" w:rsidRDefault="00B42E5F" w:rsidP="00893B33">
            <w:pPr>
              <w:pStyle w:val="af4"/>
              <w:spacing w:before="120" w:beforeAutospacing="0"/>
              <w:jc w:val="center"/>
            </w:pPr>
            <w:r w:rsidRPr="00B42E5F">
              <w:t>100</w:t>
            </w:r>
          </w:p>
        </w:tc>
      </w:tr>
    </w:tbl>
    <w:p w:rsidR="00B42E5F" w:rsidRPr="00B42E5F" w:rsidRDefault="00B42E5F" w:rsidP="00C103EA">
      <w:pPr>
        <w:pStyle w:val="af4"/>
        <w:tabs>
          <w:tab w:val="left" w:pos="1560"/>
        </w:tabs>
        <w:spacing w:before="0" w:beforeAutospacing="0" w:after="0" w:afterAutospacing="0"/>
        <w:ind w:right="70"/>
        <w:jc w:val="center"/>
        <w:rPr>
          <w:bCs/>
          <w:sz w:val="28"/>
          <w:szCs w:val="28"/>
          <w:lang w:val="ru-RU"/>
        </w:rPr>
      </w:pPr>
    </w:p>
    <w:p w:rsidR="00B42E5F" w:rsidRDefault="001E6EDC" w:rsidP="00B42E5F">
      <w:pPr>
        <w:pStyle w:val="34"/>
        <w:tabs>
          <w:tab w:val="left" w:pos="0"/>
        </w:tabs>
        <w:suppressAutoHyphens/>
        <w:overflowPunct w:val="0"/>
        <w:ind w:right="-39"/>
        <w:rPr>
          <w:sz w:val="28"/>
          <w:szCs w:val="28"/>
        </w:rPr>
      </w:pPr>
      <w:proofErr w:type="gramStart"/>
      <w:r>
        <w:rPr>
          <w:color w:val="auto"/>
          <w:sz w:val="28"/>
          <w:szCs w:val="28"/>
          <w:u w:val="none"/>
        </w:rPr>
        <w:t>Для оценки по данному подкритерию принимаются</w:t>
      </w:r>
      <w:r w:rsidR="002F516B">
        <w:rPr>
          <w:color w:val="auto"/>
          <w:sz w:val="28"/>
          <w:szCs w:val="28"/>
          <w:u w:val="none"/>
        </w:rPr>
        <w:t xml:space="preserve"> </w:t>
      </w:r>
      <w:r w:rsidRPr="001E6EDC">
        <w:rPr>
          <w:color w:val="auto"/>
          <w:sz w:val="28"/>
          <w:szCs w:val="28"/>
          <w:u w:val="none"/>
        </w:rPr>
        <w:t>копии договоров за</w:t>
      </w:r>
      <w:r>
        <w:rPr>
          <w:color w:val="auto"/>
          <w:sz w:val="28"/>
          <w:szCs w:val="28"/>
          <w:u w:val="none"/>
        </w:rPr>
        <w:t xml:space="preserve"> 2013</w:t>
      </w:r>
      <w:r w:rsidR="00D81B06" w:rsidRPr="00D81B06">
        <w:rPr>
          <w:color w:val="auto"/>
          <w:sz w:val="28"/>
          <w:szCs w:val="28"/>
          <w:u w:val="none"/>
        </w:rPr>
        <w:t>-</w:t>
      </w:r>
      <w:r>
        <w:rPr>
          <w:color w:val="auto"/>
          <w:sz w:val="28"/>
          <w:szCs w:val="28"/>
          <w:u w:val="none"/>
        </w:rPr>
        <w:t>201</w:t>
      </w:r>
      <w:r w:rsidR="00D81B06" w:rsidRPr="00D81B06">
        <w:rPr>
          <w:color w:val="auto"/>
          <w:sz w:val="28"/>
          <w:szCs w:val="28"/>
          <w:u w:val="none"/>
        </w:rPr>
        <w:t>5</w:t>
      </w:r>
      <w:r>
        <w:rPr>
          <w:color w:val="auto"/>
          <w:sz w:val="28"/>
          <w:szCs w:val="28"/>
          <w:u w:val="none"/>
        </w:rPr>
        <w:t>гг</w:t>
      </w:r>
      <w:r w:rsidRPr="00B42E5F">
        <w:rPr>
          <w:color w:val="000000" w:themeColor="text1"/>
          <w:sz w:val="28"/>
          <w:szCs w:val="28"/>
          <w:u w:val="none"/>
        </w:rPr>
        <w:t xml:space="preserve">. </w:t>
      </w:r>
      <w:r w:rsidR="00B42E5F" w:rsidRPr="00B42E5F">
        <w:rPr>
          <w:color w:val="000000" w:themeColor="text1"/>
          <w:sz w:val="28"/>
          <w:szCs w:val="28"/>
          <w:u w:val="none"/>
        </w:rPr>
        <w:t>на оказание услуг по проведению независимой аудиторской проверки (аудита нефинансовой отчетности) годовых отчетов компаний атомной отрасли с</w:t>
      </w:r>
      <w:r w:rsidR="00DC69EF">
        <w:rPr>
          <w:color w:val="000000" w:themeColor="text1"/>
          <w:sz w:val="28"/>
          <w:szCs w:val="28"/>
          <w:u w:val="none"/>
        </w:rPr>
        <w:t xml:space="preserve"> приложением копий указанных договоров с</w:t>
      </w:r>
      <w:r w:rsidR="00B42E5F" w:rsidRPr="00B42E5F">
        <w:rPr>
          <w:color w:val="000000" w:themeColor="text1"/>
          <w:sz w:val="28"/>
          <w:szCs w:val="28"/>
          <w:u w:val="none"/>
        </w:rPr>
        <w:t xml:space="preserve">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(акты приемки-передачи, ТОРГ-12, акты выполненных работ, отзывов и</w:t>
      </w:r>
      <w:proofErr w:type="gramEnd"/>
      <w:r w:rsidR="00B42E5F" w:rsidRPr="00B42E5F">
        <w:rPr>
          <w:color w:val="000000" w:themeColor="text1"/>
          <w:sz w:val="28"/>
          <w:szCs w:val="28"/>
          <w:u w:val="none"/>
        </w:rPr>
        <w:t xml:space="preserve"> т.п.).</w:t>
      </w:r>
    </w:p>
    <w:p w:rsidR="00C103EA" w:rsidRDefault="00C103EA">
      <w:pPr>
        <w:rPr>
          <w:sz w:val="28"/>
          <w:szCs w:val="28"/>
        </w:rPr>
      </w:pPr>
    </w:p>
    <w:p w:rsidR="00C103EA" w:rsidRDefault="00C103EA">
      <w:pPr>
        <w:rPr>
          <w:sz w:val="28"/>
          <w:szCs w:val="28"/>
        </w:rPr>
      </w:pPr>
    </w:p>
    <w:p w:rsidR="00B42E5F" w:rsidRDefault="00B42E5F">
      <w:pPr>
        <w:rPr>
          <w:sz w:val="28"/>
          <w:szCs w:val="28"/>
        </w:rPr>
      </w:pPr>
      <w:bookmarkStart w:id="569" w:name="_Toc409445345"/>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r>
        <w:rPr>
          <w:color w:val="auto"/>
          <w:sz w:val="28"/>
          <w:szCs w:val="28"/>
          <w:u w:val="none"/>
        </w:rPr>
        <w:t>ЧАСТЬ 2 Проект договора</w:t>
      </w:r>
      <w:bookmarkEnd w:id="569"/>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0" w:name="_ТОМ_2_«ТЕХНИЧЕСКАЯ_1"/>
      <w:bookmarkEnd w:id="570"/>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ACB" w:rsidRDefault="00E67ACB">
      <w:r>
        <w:separator/>
      </w:r>
    </w:p>
  </w:endnote>
  <w:endnote w:type="continuationSeparator" w:id="0">
    <w:p w:rsidR="00E67ACB" w:rsidRDefault="00E67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ACB" w:rsidRDefault="00E67AC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67ACB" w:rsidRDefault="00E67AC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ACB" w:rsidRPr="00FE6219" w:rsidRDefault="00E67A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ACB" w:rsidRDefault="00E67ACB">
      <w:r>
        <w:separator/>
      </w:r>
    </w:p>
  </w:footnote>
  <w:footnote w:type="continuationSeparator" w:id="0">
    <w:p w:rsidR="00E67ACB" w:rsidRDefault="00E67A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ACB" w:rsidRPr="00F429FC" w:rsidRDefault="00E67A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2E44">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4">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7">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AC5ABE"/>
    <w:multiLevelType w:val="hybridMultilevel"/>
    <w:tmpl w:val="CD3E7EEA"/>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CC203D"/>
    <w:multiLevelType w:val="hybridMultilevel"/>
    <w:tmpl w:val="D2C21574"/>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1373586"/>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B360AB8"/>
    <w:multiLevelType w:val="multilevel"/>
    <w:tmpl w:val="AE9E6014"/>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48"/>
  </w:num>
  <w:num w:numId="4">
    <w:abstractNumId w:val="1"/>
  </w:num>
  <w:num w:numId="5">
    <w:abstractNumId w:val="0"/>
  </w:num>
  <w:num w:numId="6">
    <w:abstractNumId w:val="19"/>
  </w:num>
  <w:num w:numId="7">
    <w:abstractNumId w:val="59"/>
  </w:num>
  <w:num w:numId="8">
    <w:abstractNumId w:val="43"/>
  </w:num>
  <w:num w:numId="9">
    <w:abstractNumId w:val="41"/>
  </w:num>
  <w:num w:numId="10">
    <w:abstractNumId w:val="3"/>
  </w:num>
  <w:num w:numId="11">
    <w:abstractNumId w:val="39"/>
  </w:num>
  <w:num w:numId="12">
    <w:abstractNumId w:val="28"/>
  </w:num>
  <w:num w:numId="13">
    <w:abstractNumId w:val="18"/>
  </w:num>
  <w:num w:numId="14">
    <w:abstractNumId w:val="27"/>
  </w:num>
  <w:num w:numId="15">
    <w:abstractNumId w:val="2"/>
  </w:num>
  <w:num w:numId="16">
    <w:abstractNumId w:val="60"/>
  </w:num>
  <w:num w:numId="17">
    <w:abstractNumId w:val="73"/>
  </w:num>
  <w:num w:numId="18">
    <w:abstractNumId w:val="23"/>
  </w:num>
  <w:num w:numId="19">
    <w:abstractNumId w:val="9"/>
  </w:num>
  <w:num w:numId="20">
    <w:abstractNumId w:val="35"/>
  </w:num>
  <w:num w:numId="21">
    <w:abstractNumId w:val="67"/>
  </w:num>
  <w:num w:numId="22">
    <w:abstractNumId w:val="33"/>
  </w:num>
  <w:num w:numId="23">
    <w:abstractNumId w:val="69"/>
  </w:num>
  <w:num w:numId="24">
    <w:abstractNumId w:val="66"/>
  </w:num>
  <w:num w:numId="25">
    <w:abstractNumId w:val="57"/>
  </w:num>
  <w:num w:numId="26">
    <w:abstractNumId w:val="44"/>
  </w:num>
  <w:num w:numId="27">
    <w:abstractNumId w:val="11"/>
  </w:num>
  <w:num w:numId="28">
    <w:abstractNumId w:val="24"/>
  </w:num>
  <w:num w:numId="29">
    <w:abstractNumId w:val="17"/>
  </w:num>
  <w:num w:numId="30">
    <w:abstractNumId w:val="64"/>
  </w:num>
  <w:num w:numId="31">
    <w:abstractNumId w:val="45"/>
  </w:num>
  <w:num w:numId="32">
    <w:abstractNumId w:val="71"/>
  </w:num>
  <w:num w:numId="33">
    <w:abstractNumId w:val="47"/>
  </w:num>
  <w:num w:numId="34">
    <w:abstractNumId w:val="34"/>
  </w:num>
  <w:num w:numId="35">
    <w:abstractNumId w:val="52"/>
  </w:num>
  <w:num w:numId="36">
    <w:abstractNumId w:val="51"/>
  </w:num>
  <w:num w:numId="37">
    <w:abstractNumId w:val="40"/>
  </w:num>
  <w:num w:numId="38">
    <w:abstractNumId w:val="65"/>
  </w:num>
  <w:num w:numId="39">
    <w:abstractNumId w:val="22"/>
  </w:num>
  <w:num w:numId="40">
    <w:abstractNumId w:val="54"/>
  </w:num>
  <w:num w:numId="41">
    <w:abstractNumId w:val="15"/>
  </w:num>
  <w:num w:numId="42">
    <w:abstractNumId w:val="20"/>
  </w:num>
  <w:num w:numId="43">
    <w:abstractNumId w:val="12"/>
  </w:num>
  <w:num w:numId="44">
    <w:abstractNumId w:val="21"/>
  </w:num>
  <w:num w:numId="45">
    <w:abstractNumId w:val="10"/>
  </w:num>
  <w:num w:numId="46">
    <w:abstractNumId w:val="61"/>
  </w:num>
  <w:num w:numId="47">
    <w:abstractNumId w:val="32"/>
  </w:num>
  <w:num w:numId="48">
    <w:abstractNumId w:val="26"/>
  </w:num>
  <w:num w:numId="49">
    <w:abstractNumId w:val="14"/>
  </w:num>
  <w:num w:numId="50">
    <w:abstractNumId w:val="42"/>
  </w:num>
  <w:num w:numId="51">
    <w:abstractNumId w:val="31"/>
  </w:num>
  <w:num w:numId="52">
    <w:abstractNumId w:val="30"/>
  </w:num>
  <w:num w:numId="53">
    <w:abstractNumId w:val="5"/>
  </w:num>
  <w:num w:numId="54">
    <w:abstractNumId w:val="49"/>
  </w:num>
  <w:num w:numId="55">
    <w:abstractNumId w:val="46"/>
  </w:num>
  <w:num w:numId="56">
    <w:abstractNumId w:val="38"/>
  </w:num>
  <w:num w:numId="57">
    <w:abstractNumId w:val="56"/>
  </w:num>
  <w:num w:numId="58">
    <w:abstractNumId w:val="37"/>
  </w:num>
  <w:num w:numId="59">
    <w:abstractNumId w:val="16"/>
  </w:num>
  <w:num w:numId="60">
    <w:abstractNumId w:val="13"/>
  </w:num>
  <w:num w:numId="61">
    <w:abstractNumId w:val="50"/>
  </w:num>
  <w:num w:numId="62">
    <w:abstractNumId w:val="7"/>
  </w:num>
  <w:num w:numId="63">
    <w:abstractNumId w:val="36"/>
  </w:num>
  <w:num w:numId="64">
    <w:abstractNumId w:val="68"/>
  </w:num>
  <w:num w:numId="65">
    <w:abstractNumId w:val="8"/>
  </w:num>
  <w:num w:numId="66">
    <w:abstractNumId w:val="25"/>
  </w:num>
  <w:num w:numId="67">
    <w:abstractNumId w:val="29"/>
  </w:num>
  <w:num w:numId="68">
    <w:abstractNumId w:val="6"/>
  </w:num>
  <w:num w:numId="69">
    <w:abstractNumId w:val="63"/>
  </w:num>
  <w:num w:numId="70">
    <w:abstractNumId w:val="55"/>
  </w:num>
  <w:num w:numId="71">
    <w:abstractNumId w:val="72"/>
  </w:num>
  <w:num w:numId="72">
    <w:abstractNumId w:val="53"/>
  </w:num>
  <w:num w:numId="73">
    <w:abstractNumId w:val="6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1681">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28B6"/>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37C7"/>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59E5"/>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2E8F"/>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8626A"/>
    <w:rsid w:val="001864A7"/>
    <w:rsid w:val="001900EC"/>
    <w:rsid w:val="001903EB"/>
    <w:rsid w:val="0019158F"/>
    <w:rsid w:val="00192006"/>
    <w:rsid w:val="001925E7"/>
    <w:rsid w:val="00192C6F"/>
    <w:rsid w:val="00192DB4"/>
    <w:rsid w:val="001933FA"/>
    <w:rsid w:val="00193C40"/>
    <w:rsid w:val="00193F49"/>
    <w:rsid w:val="00195D37"/>
    <w:rsid w:val="00195DA5"/>
    <w:rsid w:val="00196E4E"/>
    <w:rsid w:val="001A1D7A"/>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EC7"/>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28B"/>
    <w:rsid w:val="001E341D"/>
    <w:rsid w:val="001E39FC"/>
    <w:rsid w:val="001E40F1"/>
    <w:rsid w:val="001E423E"/>
    <w:rsid w:val="001E4CD9"/>
    <w:rsid w:val="001E6EDC"/>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6CE"/>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564"/>
    <w:rsid w:val="00222990"/>
    <w:rsid w:val="00224021"/>
    <w:rsid w:val="0022554A"/>
    <w:rsid w:val="002261D1"/>
    <w:rsid w:val="0022633E"/>
    <w:rsid w:val="00226874"/>
    <w:rsid w:val="002312FA"/>
    <w:rsid w:val="00231F47"/>
    <w:rsid w:val="00232793"/>
    <w:rsid w:val="00232FE1"/>
    <w:rsid w:val="002344BA"/>
    <w:rsid w:val="00235009"/>
    <w:rsid w:val="0023519C"/>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49A"/>
    <w:rsid w:val="002775B8"/>
    <w:rsid w:val="0028029D"/>
    <w:rsid w:val="00280526"/>
    <w:rsid w:val="0028106E"/>
    <w:rsid w:val="00281F9D"/>
    <w:rsid w:val="00282962"/>
    <w:rsid w:val="0028375C"/>
    <w:rsid w:val="00283C3A"/>
    <w:rsid w:val="002845E9"/>
    <w:rsid w:val="0028488A"/>
    <w:rsid w:val="00285993"/>
    <w:rsid w:val="00293378"/>
    <w:rsid w:val="00293413"/>
    <w:rsid w:val="00293965"/>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5EBB"/>
    <w:rsid w:val="002A6303"/>
    <w:rsid w:val="002A6B10"/>
    <w:rsid w:val="002A774A"/>
    <w:rsid w:val="002B1311"/>
    <w:rsid w:val="002B1696"/>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D7CDC"/>
    <w:rsid w:val="002E0CDF"/>
    <w:rsid w:val="002E0FB0"/>
    <w:rsid w:val="002E1075"/>
    <w:rsid w:val="002E2636"/>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516B"/>
    <w:rsid w:val="002F61E2"/>
    <w:rsid w:val="002F7216"/>
    <w:rsid w:val="002F794F"/>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D0E"/>
    <w:rsid w:val="00341F37"/>
    <w:rsid w:val="00342AB4"/>
    <w:rsid w:val="00343D94"/>
    <w:rsid w:val="003442DB"/>
    <w:rsid w:val="003442F0"/>
    <w:rsid w:val="00347919"/>
    <w:rsid w:val="00350139"/>
    <w:rsid w:val="003523D2"/>
    <w:rsid w:val="00352599"/>
    <w:rsid w:val="00352D65"/>
    <w:rsid w:val="0035534B"/>
    <w:rsid w:val="00355599"/>
    <w:rsid w:val="003558F2"/>
    <w:rsid w:val="00355B66"/>
    <w:rsid w:val="00356427"/>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5D5A"/>
    <w:rsid w:val="00386600"/>
    <w:rsid w:val="0038662C"/>
    <w:rsid w:val="00386662"/>
    <w:rsid w:val="003867E4"/>
    <w:rsid w:val="00392183"/>
    <w:rsid w:val="00392911"/>
    <w:rsid w:val="00392D98"/>
    <w:rsid w:val="00393A86"/>
    <w:rsid w:val="0039436E"/>
    <w:rsid w:val="00394DD4"/>
    <w:rsid w:val="00395383"/>
    <w:rsid w:val="003953D5"/>
    <w:rsid w:val="003973B9"/>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C67"/>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0DF"/>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9DA"/>
    <w:rsid w:val="004100CD"/>
    <w:rsid w:val="004111B3"/>
    <w:rsid w:val="00411582"/>
    <w:rsid w:val="00412527"/>
    <w:rsid w:val="0041272B"/>
    <w:rsid w:val="00412916"/>
    <w:rsid w:val="004132B5"/>
    <w:rsid w:val="004160E3"/>
    <w:rsid w:val="004166F3"/>
    <w:rsid w:val="00416B94"/>
    <w:rsid w:val="0041708A"/>
    <w:rsid w:val="00417E5B"/>
    <w:rsid w:val="004203ED"/>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36B3F"/>
    <w:rsid w:val="004413FE"/>
    <w:rsid w:val="004425AC"/>
    <w:rsid w:val="004429C3"/>
    <w:rsid w:val="00443774"/>
    <w:rsid w:val="00443F24"/>
    <w:rsid w:val="00444101"/>
    <w:rsid w:val="00444FA5"/>
    <w:rsid w:val="00446DF4"/>
    <w:rsid w:val="0045042F"/>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6E19"/>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19C4"/>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6B26"/>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7CC"/>
    <w:rsid w:val="005C7E2F"/>
    <w:rsid w:val="005D0937"/>
    <w:rsid w:val="005D1062"/>
    <w:rsid w:val="005D11D2"/>
    <w:rsid w:val="005D1B66"/>
    <w:rsid w:val="005D1E74"/>
    <w:rsid w:val="005D1F3E"/>
    <w:rsid w:val="005D286F"/>
    <w:rsid w:val="005D289F"/>
    <w:rsid w:val="005D2AE0"/>
    <w:rsid w:val="005D3746"/>
    <w:rsid w:val="005D3E8F"/>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2AB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347A"/>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2F0"/>
    <w:rsid w:val="00657A45"/>
    <w:rsid w:val="00660C46"/>
    <w:rsid w:val="00661D46"/>
    <w:rsid w:val="006624A0"/>
    <w:rsid w:val="00662A04"/>
    <w:rsid w:val="00663F35"/>
    <w:rsid w:val="006667A8"/>
    <w:rsid w:val="00666DA3"/>
    <w:rsid w:val="006708B5"/>
    <w:rsid w:val="00671684"/>
    <w:rsid w:val="00671705"/>
    <w:rsid w:val="00671FDB"/>
    <w:rsid w:val="0067251C"/>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2B9"/>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1993"/>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225"/>
    <w:rsid w:val="006D4F88"/>
    <w:rsid w:val="006D5FEB"/>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2D15"/>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0CA"/>
    <w:rsid w:val="00774E5E"/>
    <w:rsid w:val="0077552C"/>
    <w:rsid w:val="007761A4"/>
    <w:rsid w:val="00776419"/>
    <w:rsid w:val="0077668F"/>
    <w:rsid w:val="0077683F"/>
    <w:rsid w:val="00776FA2"/>
    <w:rsid w:val="00777148"/>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2D8"/>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00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82"/>
    <w:rsid w:val="00851FA9"/>
    <w:rsid w:val="00852EFF"/>
    <w:rsid w:val="00853FC6"/>
    <w:rsid w:val="00854ABD"/>
    <w:rsid w:val="0085523F"/>
    <w:rsid w:val="0085659B"/>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AD0"/>
    <w:rsid w:val="00886B39"/>
    <w:rsid w:val="00886CB4"/>
    <w:rsid w:val="008900C3"/>
    <w:rsid w:val="00891AA2"/>
    <w:rsid w:val="008931A3"/>
    <w:rsid w:val="008942F9"/>
    <w:rsid w:val="0089481E"/>
    <w:rsid w:val="00895A0A"/>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A7971"/>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3FA1"/>
    <w:rsid w:val="009C5F84"/>
    <w:rsid w:val="009C6FE1"/>
    <w:rsid w:val="009C73C6"/>
    <w:rsid w:val="009D2E69"/>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2F7D"/>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555A"/>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47B0"/>
    <w:rsid w:val="00A55CA6"/>
    <w:rsid w:val="00A568B8"/>
    <w:rsid w:val="00A57583"/>
    <w:rsid w:val="00A60574"/>
    <w:rsid w:val="00A62A69"/>
    <w:rsid w:val="00A62D16"/>
    <w:rsid w:val="00A63F34"/>
    <w:rsid w:val="00A6467A"/>
    <w:rsid w:val="00A65E95"/>
    <w:rsid w:val="00A65ED9"/>
    <w:rsid w:val="00A66773"/>
    <w:rsid w:val="00A674D5"/>
    <w:rsid w:val="00A7053D"/>
    <w:rsid w:val="00A71065"/>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1134"/>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E6925"/>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6F0E"/>
    <w:rsid w:val="00B37011"/>
    <w:rsid w:val="00B37793"/>
    <w:rsid w:val="00B37E49"/>
    <w:rsid w:val="00B40BCA"/>
    <w:rsid w:val="00B416FE"/>
    <w:rsid w:val="00B42D7B"/>
    <w:rsid w:val="00B42E5F"/>
    <w:rsid w:val="00B4492A"/>
    <w:rsid w:val="00B449A2"/>
    <w:rsid w:val="00B45904"/>
    <w:rsid w:val="00B463C9"/>
    <w:rsid w:val="00B479E6"/>
    <w:rsid w:val="00B503FA"/>
    <w:rsid w:val="00B50E31"/>
    <w:rsid w:val="00B527A9"/>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4DF1"/>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0F48"/>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03EA"/>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4AC"/>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931"/>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4CC8"/>
    <w:rsid w:val="00C6628E"/>
    <w:rsid w:val="00C67062"/>
    <w:rsid w:val="00C676CA"/>
    <w:rsid w:val="00C704B0"/>
    <w:rsid w:val="00C70DA3"/>
    <w:rsid w:val="00C70F60"/>
    <w:rsid w:val="00C72054"/>
    <w:rsid w:val="00C72060"/>
    <w:rsid w:val="00C7236B"/>
    <w:rsid w:val="00C72DF2"/>
    <w:rsid w:val="00C73495"/>
    <w:rsid w:val="00C7427F"/>
    <w:rsid w:val="00C74E67"/>
    <w:rsid w:val="00C75749"/>
    <w:rsid w:val="00C80054"/>
    <w:rsid w:val="00C80582"/>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25AB8"/>
    <w:rsid w:val="00D30518"/>
    <w:rsid w:val="00D3087E"/>
    <w:rsid w:val="00D30A27"/>
    <w:rsid w:val="00D3198A"/>
    <w:rsid w:val="00D31C0E"/>
    <w:rsid w:val="00D32305"/>
    <w:rsid w:val="00D332E3"/>
    <w:rsid w:val="00D34B0A"/>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1B21"/>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B06"/>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C69EF"/>
    <w:rsid w:val="00DD0201"/>
    <w:rsid w:val="00DD0E7A"/>
    <w:rsid w:val="00DD1022"/>
    <w:rsid w:val="00DD1B8C"/>
    <w:rsid w:val="00DD277F"/>
    <w:rsid w:val="00DD3935"/>
    <w:rsid w:val="00DD6AAA"/>
    <w:rsid w:val="00DD6C09"/>
    <w:rsid w:val="00DE05AF"/>
    <w:rsid w:val="00DE1EB0"/>
    <w:rsid w:val="00DE2C15"/>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4B8C"/>
    <w:rsid w:val="00E25760"/>
    <w:rsid w:val="00E25A8A"/>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10E5"/>
    <w:rsid w:val="00E425BA"/>
    <w:rsid w:val="00E426C3"/>
    <w:rsid w:val="00E43222"/>
    <w:rsid w:val="00E43C23"/>
    <w:rsid w:val="00E45928"/>
    <w:rsid w:val="00E47201"/>
    <w:rsid w:val="00E47425"/>
    <w:rsid w:val="00E4760A"/>
    <w:rsid w:val="00E500F7"/>
    <w:rsid w:val="00E50810"/>
    <w:rsid w:val="00E51ACD"/>
    <w:rsid w:val="00E51F60"/>
    <w:rsid w:val="00E526CF"/>
    <w:rsid w:val="00E546EE"/>
    <w:rsid w:val="00E54D65"/>
    <w:rsid w:val="00E55320"/>
    <w:rsid w:val="00E55B29"/>
    <w:rsid w:val="00E55E60"/>
    <w:rsid w:val="00E5606F"/>
    <w:rsid w:val="00E5620C"/>
    <w:rsid w:val="00E570F4"/>
    <w:rsid w:val="00E57992"/>
    <w:rsid w:val="00E6089E"/>
    <w:rsid w:val="00E60D6E"/>
    <w:rsid w:val="00E61082"/>
    <w:rsid w:val="00E61A25"/>
    <w:rsid w:val="00E6361B"/>
    <w:rsid w:val="00E63CDD"/>
    <w:rsid w:val="00E64067"/>
    <w:rsid w:val="00E6631E"/>
    <w:rsid w:val="00E67ACB"/>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2E44"/>
    <w:rsid w:val="00EB3229"/>
    <w:rsid w:val="00EB3CEF"/>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21E5"/>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50B"/>
    <w:rsid w:val="00F33CF3"/>
    <w:rsid w:val="00F342CD"/>
    <w:rsid w:val="00F34A29"/>
    <w:rsid w:val="00F34F43"/>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5133"/>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E78CA"/>
    <w:rsid w:val="00FF0B67"/>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 w:type="paragraph" w:customStyle="1" w:styleId="52">
    <w:name w:val="5_Обычный_текст"/>
    <w:uiPriority w:val="99"/>
    <w:rsid w:val="003E10DF"/>
    <w:pPr>
      <w:spacing w:before="40" w:after="40"/>
    </w:pPr>
    <w:rPr>
      <w:rFonts w:ascii="Helvetica" w:hAnsi="Helvetica"/>
      <w:color w:val="000000"/>
    </w:rPr>
  </w:style>
  <w:style w:type="paragraph" w:customStyle="1" w:styleId="affffa">
    <w:name w:val="Текст таблицы"/>
    <w:next w:val="a3"/>
    <w:uiPriority w:val="99"/>
    <w:rsid w:val="003E10DF"/>
    <w:pPr>
      <w:keepNext/>
      <w:outlineLvl w:val="0"/>
    </w:pPr>
    <w:rPr>
      <w:rFonts w:ascii="Helvetica" w:hAnsi="Helvetica"/>
      <w:color w:val="000000"/>
      <w:kern w:val="28"/>
      <w:sz w:val="18"/>
    </w:rPr>
  </w:style>
  <w:style w:type="character" w:customStyle="1" w:styleId="FontStyle38">
    <w:name w:val="Font Style38"/>
    <w:basedOn w:val="a4"/>
    <w:uiPriority w:val="99"/>
    <w:rsid w:val="003E10DF"/>
    <w:rPr>
      <w:rFonts w:ascii="Arial Unicode MS" w:eastAsia="Arial Unicode MS" w:cs="Arial Unicode M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 w:type="paragraph" w:customStyle="1" w:styleId="52">
    <w:name w:val="5_Обычный_текст"/>
    <w:uiPriority w:val="99"/>
    <w:rsid w:val="003E10DF"/>
    <w:pPr>
      <w:spacing w:before="40" w:after="40"/>
    </w:pPr>
    <w:rPr>
      <w:rFonts w:ascii="Helvetica" w:hAnsi="Helvetica"/>
      <w:color w:val="000000"/>
    </w:rPr>
  </w:style>
  <w:style w:type="paragraph" w:customStyle="1" w:styleId="affffa">
    <w:name w:val="Текст таблицы"/>
    <w:next w:val="a3"/>
    <w:uiPriority w:val="99"/>
    <w:rsid w:val="003E10DF"/>
    <w:pPr>
      <w:keepNext/>
      <w:outlineLvl w:val="0"/>
    </w:pPr>
    <w:rPr>
      <w:rFonts w:ascii="Helvetica" w:hAnsi="Helvetica"/>
      <w:color w:val="000000"/>
      <w:kern w:val="28"/>
      <w:sz w:val="18"/>
    </w:rPr>
  </w:style>
  <w:style w:type="character" w:customStyle="1" w:styleId="FontStyle38">
    <w:name w:val="Font Style38"/>
    <w:basedOn w:val="a4"/>
    <w:uiPriority w:val="99"/>
    <w:rsid w:val="003E10DF"/>
    <w:rPr>
      <w:rFonts w:ascii="Arial Unicode MS" w:eastAsia="Arial Unicode MS" w:cs="Arial Unicode M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12556294">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671958651">
      <w:bodyDiv w:val="1"/>
      <w:marLeft w:val="0"/>
      <w:marRight w:val="0"/>
      <w:marTop w:val="0"/>
      <w:marBottom w:val="0"/>
      <w:divBdr>
        <w:top w:val="none" w:sz="0" w:space="0" w:color="auto"/>
        <w:left w:val="none" w:sz="0" w:space="0" w:color="auto"/>
        <w:bottom w:val="none" w:sz="0" w:space="0" w:color="auto"/>
        <w:right w:val="none" w:sz="0" w:space="0" w:color="auto"/>
      </w:divBdr>
      <w:divsChild>
        <w:div w:id="1849253816">
          <w:marLeft w:val="0"/>
          <w:marRight w:val="0"/>
          <w:marTop w:val="0"/>
          <w:marBottom w:val="0"/>
          <w:divBdr>
            <w:top w:val="none" w:sz="0" w:space="0" w:color="auto"/>
            <w:left w:val="none" w:sz="0" w:space="0" w:color="auto"/>
            <w:bottom w:val="none" w:sz="0" w:space="0" w:color="auto"/>
            <w:right w:val="none" w:sz="0" w:space="0" w:color="auto"/>
          </w:divBdr>
        </w:div>
      </w:divsChild>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655455091">
      <w:bodyDiv w:val="1"/>
      <w:marLeft w:val="0"/>
      <w:marRight w:val="0"/>
      <w:marTop w:val="0"/>
      <w:marBottom w:val="0"/>
      <w:divBdr>
        <w:top w:val="none" w:sz="0" w:space="0" w:color="auto"/>
        <w:left w:val="none" w:sz="0" w:space="0" w:color="auto"/>
        <w:bottom w:val="none" w:sz="0" w:space="0" w:color="auto"/>
        <w:right w:val="none" w:sz="0" w:space="0" w:color="auto"/>
      </w:divBdr>
      <w:divsChild>
        <w:div w:id="352342531">
          <w:marLeft w:val="0"/>
          <w:marRight w:val="0"/>
          <w:marTop w:val="0"/>
          <w:marBottom w:val="0"/>
          <w:divBdr>
            <w:top w:val="none" w:sz="0" w:space="0" w:color="auto"/>
            <w:left w:val="none" w:sz="0" w:space="0" w:color="auto"/>
            <w:bottom w:val="none" w:sz="0" w:space="0" w:color="auto"/>
            <w:right w:val="none" w:sz="0" w:space="0" w:color="auto"/>
          </w:divBdr>
        </w:div>
      </w:divsChild>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95CBAE-E120-476A-BCB7-4FE2C878C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66</Pages>
  <Words>20786</Words>
  <Characters>155997</Characters>
  <Application>Microsoft Office Word</Application>
  <DocSecurity>0</DocSecurity>
  <Lines>1299</Lines>
  <Paragraphs>352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176431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169</cp:revision>
  <cp:lastPrinted>2014-10-14T13:12:00Z</cp:lastPrinted>
  <dcterms:created xsi:type="dcterms:W3CDTF">2014-10-07T14:18:00Z</dcterms:created>
  <dcterms:modified xsi:type="dcterms:W3CDTF">2015-02-04T06:40:00Z</dcterms:modified>
</cp:coreProperties>
</file>