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E2C" w:rsidRPr="003F0B49" w:rsidRDefault="00A91E2C" w:rsidP="00A91E2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spacing w:after="240"/>
        <w:ind w:left="720"/>
        <w:jc w:val="center"/>
        <w:rPr>
          <w:b/>
          <w:sz w:val="22"/>
          <w:szCs w:val="22"/>
        </w:rPr>
      </w:pPr>
      <w:bookmarkStart w:id="0" w:name="_Toc367109498"/>
      <w:bookmarkStart w:id="1" w:name="_Toc367449697"/>
      <w:bookmarkStart w:id="2" w:name="_Toc392154204"/>
      <w:r w:rsidRPr="003F0B49">
        <w:rPr>
          <w:b/>
          <w:sz w:val="22"/>
          <w:szCs w:val="22"/>
          <w:lang w:val="ru-RU"/>
        </w:rPr>
        <w:t xml:space="preserve">ЧАСТЬ 3. </w:t>
      </w:r>
      <w:r w:rsidRPr="003F0B49">
        <w:rPr>
          <w:b/>
          <w:sz w:val="22"/>
          <w:szCs w:val="22"/>
        </w:rPr>
        <w:t>«ТЕХНИЧЕСКАЯ ЧАСТЬ»</w:t>
      </w:r>
      <w:bookmarkEnd w:id="0"/>
      <w:bookmarkEnd w:id="1"/>
      <w:bookmarkEnd w:id="2"/>
    </w:p>
    <w:p w:rsidR="006A47E0" w:rsidRPr="003F0B49" w:rsidRDefault="006A47E0" w:rsidP="006A47E0">
      <w:pPr>
        <w:jc w:val="center"/>
        <w:rPr>
          <w:sz w:val="22"/>
          <w:szCs w:val="22"/>
        </w:rPr>
      </w:pPr>
      <w:r w:rsidRPr="003F0B49">
        <w:rPr>
          <w:sz w:val="22"/>
          <w:szCs w:val="22"/>
        </w:rPr>
        <w:t>ТЕХНИЧЕСКОЕ ЗАДАНИЕ НА ИЗГОТОВЛЕНИЕ И ПОСТАВКУ РАДИОМЕТРИЧЕСКОГО ОБОРУДОВАНИЯ</w:t>
      </w:r>
    </w:p>
    <w:p w:rsidR="004C72F0" w:rsidRPr="003F0B49" w:rsidRDefault="004C72F0" w:rsidP="00A91E2C">
      <w:pPr>
        <w:overflowPunct w:val="0"/>
        <w:autoSpaceDE w:val="0"/>
        <w:autoSpaceDN w:val="0"/>
        <w:adjustRightInd w:val="0"/>
        <w:spacing w:before="240"/>
        <w:rPr>
          <w:bCs/>
          <w:sz w:val="22"/>
          <w:szCs w:val="22"/>
        </w:rPr>
      </w:pPr>
      <w:r w:rsidRPr="003F0B49">
        <w:rPr>
          <w:b/>
          <w:bCs/>
          <w:sz w:val="22"/>
          <w:szCs w:val="22"/>
        </w:rPr>
        <w:t xml:space="preserve">РАЗДЕЛ 1. </w:t>
      </w:r>
      <w:r w:rsidRPr="003F0B49">
        <w:rPr>
          <w:bCs/>
          <w:sz w:val="22"/>
          <w:szCs w:val="22"/>
        </w:rPr>
        <w:t xml:space="preserve">ПЕРЕЧЕНЬ ТОВАРОВ </w:t>
      </w:r>
    </w:p>
    <w:tbl>
      <w:tblPr>
        <w:tblW w:w="5628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3"/>
        <w:gridCol w:w="569"/>
        <w:gridCol w:w="995"/>
        <w:gridCol w:w="3542"/>
        <w:gridCol w:w="1706"/>
        <w:gridCol w:w="2258"/>
      </w:tblGrid>
      <w:tr w:rsidR="004C72F0" w:rsidRPr="003F0B49" w:rsidTr="004C72F0">
        <w:trPr>
          <w:cantSplit/>
          <w:trHeight w:val="1758"/>
        </w:trPr>
        <w:tc>
          <w:tcPr>
            <w:tcW w:w="790" w:type="pct"/>
            <w:vAlign w:val="center"/>
          </w:tcPr>
          <w:p w:rsidR="004C72F0" w:rsidRPr="003F0B49" w:rsidRDefault="004C72F0" w:rsidP="007A03B1">
            <w:pPr>
              <w:suppressAutoHyphens/>
              <w:ind w:left="141" w:hanging="141"/>
              <w:jc w:val="center"/>
            </w:pPr>
            <w:bookmarkStart w:id="3" w:name="_GoBack"/>
            <w:r w:rsidRPr="003F0B49">
              <w:t>Наименование марки предлагаемого к поставке оборудования</w:t>
            </w:r>
          </w:p>
        </w:tc>
        <w:tc>
          <w:tcPr>
            <w:tcW w:w="264" w:type="pct"/>
            <w:vAlign w:val="center"/>
          </w:tcPr>
          <w:p w:rsidR="004C72F0" w:rsidRPr="003F0B49" w:rsidRDefault="004C72F0" w:rsidP="007A03B1">
            <w:pPr>
              <w:suppressAutoHyphens/>
              <w:ind w:left="-35" w:right="-128"/>
              <w:jc w:val="center"/>
            </w:pPr>
            <w:proofErr w:type="gramStart"/>
            <w:r w:rsidRPr="003F0B49">
              <w:t>К-во</w:t>
            </w:r>
            <w:proofErr w:type="gramEnd"/>
          </w:p>
        </w:tc>
        <w:tc>
          <w:tcPr>
            <w:tcW w:w="462" w:type="pct"/>
            <w:vAlign w:val="center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Ед.</w:t>
            </w:r>
          </w:p>
          <w:p w:rsidR="004C72F0" w:rsidRPr="003F0B49" w:rsidRDefault="004C72F0" w:rsidP="007A03B1">
            <w:pPr>
              <w:suppressAutoHyphens/>
              <w:jc w:val="center"/>
            </w:pPr>
            <w:r w:rsidRPr="003F0B49">
              <w:t>изм.</w:t>
            </w:r>
          </w:p>
        </w:tc>
        <w:tc>
          <w:tcPr>
            <w:tcW w:w="1644" w:type="pct"/>
            <w:vAlign w:val="center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Комплектность</w:t>
            </w:r>
          </w:p>
        </w:tc>
        <w:tc>
          <w:tcPr>
            <w:tcW w:w="792" w:type="pct"/>
            <w:vAlign w:val="center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Класс безопасности/</w:t>
            </w:r>
          </w:p>
          <w:p w:rsidR="004C72F0" w:rsidRPr="003F0B49" w:rsidRDefault="004C72F0" w:rsidP="007A03B1">
            <w:pPr>
              <w:suppressAutoHyphens/>
              <w:jc w:val="center"/>
            </w:pPr>
            <w:r w:rsidRPr="003F0B49">
              <w:t>категория сейсмостойкости</w:t>
            </w:r>
          </w:p>
        </w:tc>
        <w:tc>
          <w:tcPr>
            <w:tcW w:w="1049" w:type="pct"/>
            <w:vAlign w:val="center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Тип, марка, обозначение документа, опросного листа</w:t>
            </w:r>
          </w:p>
        </w:tc>
      </w:tr>
      <w:tr w:rsidR="004C72F0" w:rsidRPr="003F0B49" w:rsidTr="004C72F0">
        <w:tc>
          <w:tcPr>
            <w:tcW w:w="790" w:type="pct"/>
          </w:tcPr>
          <w:p w:rsidR="004C72F0" w:rsidRPr="003F0B49" w:rsidRDefault="004C72F0" w:rsidP="007A03B1">
            <w:pPr>
              <w:suppressAutoHyphens/>
              <w:jc w:val="center"/>
              <w:rPr>
                <w:i/>
              </w:rPr>
            </w:pPr>
            <w:r w:rsidRPr="003F0B49">
              <w:rPr>
                <w:i/>
              </w:rPr>
              <w:t>Дозиметр-радиометр</w:t>
            </w:r>
          </w:p>
        </w:tc>
        <w:tc>
          <w:tcPr>
            <w:tcW w:w="264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4</w:t>
            </w:r>
          </w:p>
        </w:tc>
        <w:tc>
          <w:tcPr>
            <w:tcW w:w="462" w:type="pct"/>
          </w:tcPr>
          <w:p w:rsidR="004C72F0" w:rsidRPr="003F0B49" w:rsidRDefault="004C72F0" w:rsidP="007A03B1">
            <w:pPr>
              <w:suppressAutoHyphens/>
              <w:jc w:val="center"/>
            </w:pPr>
            <w:proofErr w:type="spellStart"/>
            <w:r w:rsidRPr="003F0B49">
              <w:t>Компл</w:t>
            </w:r>
            <w:proofErr w:type="spellEnd"/>
            <w:r w:rsidRPr="003F0B49">
              <w:t>.</w:t>
            </w:r>
          </w:p>
        </w:tc>
        <w:tc>
          <w:tcPr>
            <w:tcW w:w="1644" w:type="pct"/>
          </w:tcPr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-блок обработки информации БОИ</w:t>
            </w:r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 блок детектирования БДПА-01</w:t>
            </w:r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 блок детектирования БДПБ-01</w:t>
            </w:r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 блок детектирования БДКН-03</w:t>
            </w:r>
          </w:p>
          <w:p w:rsidR="004C72F0" w:rsidRPr="003F0B49" w:rsidRDefault="004C72F0" w:rsidP="004C72F0">
            <w:pPr>
              <w:suppressAutoHyphens/>
            </w:pPr>
            <w:r w:rsidRPr="003F0B49">
              <w:rPr>
                <w:color w:val="000000"/>
              </w:rPr>
              <w:t>- упаковочный дипломат</w:t>
            </w:r>
          </w:p>
        </w:tc>
        <w:tc>
          <w:tcPr>
            <w:tcW w:w="792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4Н</w:t>
            </w:r>
          </w:p>
        </w:tc>
        <w:tc>
          <w:tcPr>
            <w:tcW w:w="1049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МКС-АТ1117М</w:t>
            </w:r>
          </w:p>
        </w:tc>
      </w:tr>
      <w:tr w:rsidR="004C72F0" w:rsidRPr="003F0B49" w:rsidTr="004C72F0">
        <w:trPr>
          <w:trHeight w:val="1371"/>
        </w:trPr>
        <w:tc>
          <w:tcPr>
            <w:tcW w:w="790" w:type="pct"/>
          </w:tcPr>
          <w:p w:rsidR="004C72F0" w:rsidRPr="003F0B49" w:rsidRDefault="004C72F0" w:rsidP="007A03B1">
            <w:pPr>
              <w:suppressAutoHyphens/>
              <w:jc w:val="center"/>
              <w:rPr>
                <w:i/>
              </w:rPr>
            </w:pPr>
            <w:r w:rsidRPr="003F0B49">
              <w:rPr>
                <w:i/>
              </w:rPr>
              <w:t>Дозиметр-радиометр</w:t>
            </w:r>
          </w:p>
        </w:tc>
        <w:tc>
          <w:tcPr>
            <w:tcW w:w="264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1</w:t>
            </w:r>
          </w:p>
        </w:tc>
        <w:tc>
          <w:tcPr>
            <w:tcW w:w="462" w:type="pct"/>
          </w:tcPr>
          <w:p w:rsidR="004C72F0" w:rsidRPr="003F0B49" w:rsidRDefault="004C72F0" w:rsidP="007A03B1">
            <w:pPr>
              <w:suppressAutoHyphens/>
              <w:jc w:val="center"/>
            </w:pPr>
            <w:proofErr w:type="spellStart"/>
            <w:r w:rsidRPr="003F0B49">
              <w:t>Компл</w:t>
            </w:r>
            <w:proofErr w:type="spellEnd"/>
            <w:r w:rsidRPr="003F0B49">
              <w:t>.</w:t>
            </w:r>
          </w:p>
        </w:tc>
        <w:tc>
          <w:tcPr>
            <w:tcW w:w="1644" w:type="pct"/>
          </w:tcPr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-блок обработки информации БОИ</w:t>
            </w:r>
            <w:proofErr w:type="gramStart"/>
            <w:r w:rsidRPr="003F0B49">
              <w:rPr>
                <w:color w:val="000000"/>
              </w:rPr>
              <w:t>2</w:t>
            </w:r>
            <w:proofErr w:type="gramEnd"/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 блок детектирования БДКГ-04</w:t>
            </w:r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 блок детектирования БДПА-01</w:t>
            </w:r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 блок детектирования БДПБ-01</w:t>
            </w:r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 блок детектирования БДКН-03</w:t>
            </w:r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 штанга телескопическая 3 м</w:t>
            </w:r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 держатель для крепления БД на штанге</w:t>
            </w:r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 xml:space="preserve">- комплект для подключения БОИ к СОМ-порту ПЭВМ (кабель интерфейсный, ПО), 2 </w:t>
            </w:r>
            <w:proofErr w:type="spellStart"/>
            <w:proofErr w:type="gramStart"/>
            <w:r w:rsidRPr="003F0B49">
              <w:rPr>
                <w:color w:val="000000"/>
              </w:rPr>
              <w:t>шт</w:t>
            </w:r>
            <w:proofErr w:type="spellEnd"/>
            <w:proofErr w:type="gramEnd"/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 xml:space="preserve">- комплект для подключения БД или  БОИ к </w:t>
            </w:r>
            <w:r w:rsidRPr="003F0B49">
              <w:rPr>
                <w:color w:val="000000"/>
                <w:lang w:val="en-US"/>
              </w:rPr>
              <w:t>USB</w:t>
            </w:r>
            <w:r w:rsidRPr="003F0B49">
              <w:rPr>
                <w:color w:val="000000"/>
              </w:rPr>
              <w:t xml:space="preserve">-порту ПЭВМ (кабель БД, адаптер </w:t>
            </w:r>
            <w:r w:rsidRPr="003F0B49">
              <w:rPr>
                <w:color w:val="000000"/>
                <w:lang w:val="en-US"/>
              </w:rPr>
              <w:t>USB</w:t>
            </w:r>
            <w:r w:rsidRPr="003F0B49">
              <w:rPr>
                <w:color w:val="000000"/>
              </w:rPr>
              <w:t xml:space="preserve">-БД, кабель </w:t>
            </w:r>
            <w:r w:rsidRPr="003F0B49">
              <w:rPr>
                <w:color w:val="000000"/>
                <w:lang w:val="en-US"/>
              </w:rPr>
              <w:t>USB</w:t>
            </w:r>
            <w:r w:rsidRPr="003F0B49">
              <w:rPr>
                <w:color w:val="000000"/>
              </w:rPr>
              <w:t xml:space="preserve">, </w:t>
            </w:r>
            <w:proofErr w:type="gramStart"/>
            <w:r w:rsidRPr="003F0B49">
              <w:rPr>
                <w:color w:val="000000"/>
              </w:rPr>
              <w:t>ПО</w:t>
            </w:r>
            <w:proofErr w:type="gramEnd"/>
            <w:r w:rsidRPr="003F0B49">
              <w:rPr>
                <w:color w:val="000000"/>
              </w:rPr>
              <w:t>)</w:t>
            </w:r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 комплект запасных защитных пленок для блока детектирования БДПА-01, 5 шт.</w:t>
            </w:r>
          </w:p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- комплект запасных защитных пленок для блока детектирования БДПБ-01, 5 шт.</w:t>
            </w:r>
          </w:p>
          <w:p w:rsidR="004C72F0" w:rsidRPr="003F0B49" w:rsidRDefault="004C72F0" w:rsidP="004C72F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F0B49">
              <w:rPr>
                <w:color w:val="000000"/>
              </w:rPr>
              <w:t>- упаковочный дипломат</w:t>
            </w:r>
          </w:p>
        </w:tc>
        <w:tc>
          <w:tcPr>
            <w:tcW w:w="792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4Н</w:t>
            </w:r>
          </w:p>
        </w:tc>
        <w:tc>
          <w:tcPr>
            <w:tcW w:w="1049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МКС-АТ1117М</w:t>
            </w:r>
          </w:p>
        </w:tc>
      </w:tr>
      <w:tr w:rsidR="004C72F0" w:rsidRPr="003F0B49" w:rsidTr="004C72F0">
        <w:trPr>
          <w:trHeight w:val="698"/>
        </w:trPr>
        <w:tc>
          <w:tcPr>
            <w:tcW w:w="790" w:type="pct"/>
          </w:tcPr>
          <w:p w:rsidR="004C72F0" w:rsidRPr="003F0B49" w:rsidRDefault="004C72F0" w:rsidP="007A03B1">
            <w:pPr>
              <w:suppressAutoHyphens/>
              <w:jc w:val="center"/>
              <w:rPr>
                <w:i/>
              </w:rPr>
            </w:pPr>
            <w:r w:rsidRPr="003F0B49">
              <w:rPr>
                <w:i/>
              </w:rPr>
              <w:t>Блок детектирования</w:t>
            </w:r>
          </w:p>
        </w:tc>
        <w:tc>
          <w:tcPr>
            <w:tcW w:w="264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4</w:t>
            </w:r>
          </w:p>
        </w:tc>
        <w:tc>
          <w:tcPr>
            <w:tcW w:w="462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Шт.</w:t>
            </w:r>
          </w:p>
        </w:tc>
        <w:tc>
          <w:tcPr>
            <w:tcW w:w="1644" w:type="pct"/>
          </w:tcPr>
          <w:p w:rsidR="004C72F0" w:rsidRPr="003F0B49" w:rsidRDefault="004C72F0" w:rsidP="004C72F0">
            <w:pPr>
              <w:autoSpaceDE w:val="0"/>
              <w:autoSpaceDN w:val="0"/>
              <w:adjustRightInd w:val="0"/>
            </w:pPr>
            <w:r w:rsidRPr="003F0B49">
              <w:rPr>
                <w:color w:val="000000"/>
              </w:rPr>
              <w:t>Блок детектирования БДПА-01.</w:t>
            </w:r>
          </w:p>
        </w:tc>
        <w:tc>
          <w:tcPr>
            <w:tcW w:w="792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4Н</w:t>
            </w:r>
          </w:p>
        </w:tc>
        <w:tc>
          <w:tcPr>
            <w:tcW w:w="1049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БДПА-01</w:t>
            </w:r>
          </w:p>
        </w:tc>
      </w:tr>
      <w:tr w:rsidR="004C72F0" w:rsidRPr="003F0B49" w:rsidTr="004C72F0">
        <w:trPr>
          <w:trHeight w:val="698"/>
        </w:trPr>
        <w:tc>
          <w:tcPr>
            <w:tcW w:w="790" w:type="pct"/>
          </w:tcPr>
          <w:p w:rsidR="004C72F0" w:rsidRPr="003F0B49" w:rsidRDefault="004C72F0" w:rsidP="007A03B1">
            <w:pPr>
              <w:suppressAutoHyphens/>
              <w:jc w:val="center"/>
              <w:rPr>
                <w:i/>
              </w:rPr>
            </w:pPr>
            <w:r w:rsidRPr="003F0B49">
              <w:rPr>
                <w:i/>
              </w:rPr>
              <w:t>Блок детектирования</w:t>
            </w:r>
          </w:p>
        </w:tc>
        <w:tc>
          <w:tcPr>
            <w:tcW w:w="264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4</w:t>
            </w:r>
          </w:p>
        </w:tc>
        <w:tc>
          <w:tcPr>
            <w:tcW w:w="462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Шт.</w:t>
            </w:r>
          </w:p>
        </w:tc>
        <w:tc>
          <w:tcPr>
            <w:tcW w:w="1644" w:type="pct"/>
          </w:tcPr>
          <w:p w:rsidR="004C72F0" w:rsidRPr="003F0B49" w:rsidRDefault="004C72F0" w:rsidP="004C72F0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F0B49">
              <w:t>Блок детектирования БДПБ-01</w:t>
            </w:r>
          </w:p>
        </w:tc>
        <w:tc>
          <w:tcPr>
            <w:tcW w:w="792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4Н</w:t>
            </w:r>
          </w:p>
        </w:tc>
        <w:tc>
          <w:tcPr>
            <w:tcW w:w="1049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БДПБ-01</w:t>
            </w:r>
          </w:p>
        </w:tc>
      </w:tr>
      <w:tr w:rsidR="004C72F0" w:rsidRPr="003F0B49" w:rsidTr="004C72F0">
        <w:trPr>
          <w:trHeight w:val="698"/>
        </w:trPr>
        <w:tc>
          <w:tcPr>
            <w:tcW w:w="790" w:type="pct"/>
          </w:tcPr>
          <w:p w:rsidR="004C72F0" w:rsidRPr="003F0B49" w:rsidRDefault="004C72F0" w:rsidP="007A03B1">
            <w:pPr>
              <w:suppressAutoHyphens/>
              <w:jc w:val="center"/>
              <w:rPr>
                <w:i/>
              </w:rPr>
            </w:pPr>
            <w:r w:rsidRPr="003F0B49">
              <w:rPr>
                <w:i/>
              </w:rPr>
              <w:t>Комплект принадлежностей к дозиметру-радиометру МКС-АТ1117М</w:t>
            </w:r>
          </w:p>
        </w:tc>
        <w:tc>
          <w:tcPr>
            <w:tcW w:w="264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4</w:t>
            </w:r>
          </w:p>
        </w:tc>
        <w:tc>
          <w:tcPr>
            <w:tcW w:w="462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Шт.</w:t>
            </w:r>
          </w:p>
        </w:tc>
        <w:tc>
          <w:tcPr>
            <w:tcW w:w="1644" w:type="pct"/>
          </w:tcPr>
          <w:p w:rsidR="004C72F0" w:rsidRPr="003F0B49" w:rsidRDefault="004C72F0" w:rsidP="004C72F0">
            <w:pPr>
              <w:autoSpaceDE w:val="0"/>
              <w:autoSpaceDN w:val="0"/>
              <w:adjustRightInd w:val="0"/>
            </w:pPr>
            <w:r w:rsidRPr="003F0B49">
              <w:t>Держатель для крепления блока детектирования на штанге</w:t>
            </w:r>
          </w:p>
        </w:tc>
        <w:tc>
          <w:tcPr>
            <w:tcW w:w="792" w:type="pct"/>
          </w:tcPr>
          <w:p w:rsidR="004C72F0" w:rsidRPr="003F0B49" w:rsidRDefault="004C72F0" w:rsidP="007A03B1">
            <w:pPr>
              <w:suppressAutoHyphens/>
              <w:jc w:val="center"/>
            </w:pPr>
          </w:p>
        </w:tc>
        <w:tc>
          <w:tcPr>
            <w:tcW w:w="1049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Держатель для крепления БД на штанге</w:t>
            </w:r>
          </w:p>
        </w:tc>
      </w:tr>
      <w:tr w:rsidR="004C72F0" w:rsidRPr="003F0B49" w:rsidTr="004C72F0">
        <w:trPr>
          <w:trHeight w:val="698"/>
        </w:trPr>
        <w:tc>
          <w:tcPr>
            <w:tcW w:w="790" w:type="pct"/>
          </w:tcPr>
          <w:p w:rsidR="004C72F0" w:rsidRPr="003F0B49" w:rsidRDefault="004C72F0" w:rsidP="007A03B1">
            <w:pPr>
              <w:suppressAutoHyphens/>
              <w:jc w:val="center"/>
              <w:rPr>
                <w:i/>
              </w:rPr>
            </w:pPr>
            <w:r w:rsidRPr="003F0B49">
              <w:rPr>
                <w:i/>
              </w:rPr>
              <w:t xml:space="preserve">Блок обработки информации </w:t>
            </w:r>
          </w:p>
        </w:tc>
        <w:tc>
          <w:tcPr>
            <w:tcW w:w="264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 xml:space="preserve">1 </w:t>
            </w:r>
          </w:p>
        </w:tc>
        <w:tc>
          <w:tcPr>
            <w:tcW w:w="462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Шт.</w:t>
            </w:r>
          </w:p>
        </w:tc>
        <w:tc>
          <w:tcPr>
            <w:tcW w:w="1644" w:type="pct"/>
          </w:tcPr>
          <w:p w:rsidR="004C72F0" w:rsidRPr="003F0B49" w:rsidRDefault="004C72F0" w:rsidP="004C72F0">
            <w:pPr>
              <w:suppressAutoHyphens/>
              <w:rPr>
                <w:color w:val="000000"/>
              </w:rPr>
            </w:pPr>
            <w:r w:rsidRPr="003F0B49">
              <w:rPr>
                <w:color w:val="000000"/>
              </w:rPr>
              <w:t>блок обработки информации БОИ</w:t>
            </w:r>
          </w:p>
          <w:p w:rsidR="004C72F0" w:rsidRPr="003F0B49" w:rsidRDefault="004C72F0" w:rsidP="007A03B1">
            <w:pPr>
              <w:autoSpaceDE w:val="0"/>
              <w:autoSpaceDN w:val="0"/>
              <w:adjustRightInd w:val="0"/>
            </w:pPr>
          </w:p>
        </w:tc>
        <w:tc>
          <w:tcPr>
            <w:tcW w:w="792" w:type="pct"/>
          </w:tcPr>
          <w:p w:rsidR="004C72F0" w:rsidRPr="003F0B49" w:rsidRDefault="004C72F0" w:rsidP="007A03B1">
            <w:pPr>
              <w:suppressAutoHyphens/>
              <w:jc w:val="center"/>
            </w:pPr>
          </w:p>
        </w:tc>
        <w:tc>
          <w:tcPr>
            <w:tcW w:w="1049" w:type="pct"/>
          </w:tcPr>
          <w:p w:rsidR="004C72F0" w:rsidRPr="003F0B49" w:rsidRDefault="004C72F0" w:rsidP="007A03B1">
            <w:pPr>
              <w:suppressAutoHyphens/>
              <w:jc w:val="center"/>
            </w:pPr>
            <w:r w:rsidRPr="003F0B49">
              <w:t>БОИ</w:t>
            </w:r>
          </w:p>
        </w:tc>
      </w:tr>
      <w:bookmarkEnd w:id="3"/>
    </w:tbl>
    <w:p w:rsidR="004C72F0" w:rsidRPr="003F0B49" w:rsidRDefault="004C72F0" w:rsidP="004C72F0">
      <w:pPr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rFonts w:eastAsia="Calibri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firstLine="709"/>
        <w:rPr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>РАЗДЕЛ 2</w:t>
      </w:r>
      <w:r w:rsidRPr="003F0B49">
        <w:rPr>
          <w:color w:val="000000"/>
          <w:sz w:val="22"/>
          <w:szCs w:val="22"/>
        </w:rPr>
        <w:t>. СВЕДЕНИЯ О НОВИЗНЕ</w:t>
      </w:r>
    </w:p>
    <w:tbl>
      <w:tblPr>
        <w:tblW w:w="1040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7"/>
      </w:tblGrid>
      <w:tr w:rsidR="004C72F0" w:rsidRPr="003F0B49" w:rsidTr="004C72F0">
        <w:trPr>
          <w:trHeight w:val="1710"/>
        </w:trPr>
        <w:tc>
          <w:tcPr>
            <w:tcW w:w="10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F0" w:rsidRPr="003F0B49" w:rsidRDefault="004C72F0" w:rsidP="004C72F0">
            <w:pPr>
              <w:ind w:left="240" w:right="252"/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ab/>
              <w:t>Поставляемое оборудование должно быть новым, выпуск 2014 года, не бывшее в употреблении, не восстановленное, (не выставочный образец, а также оборудование, не собранное из восстановленных узлов и агрегатов) и работоспособное. Оборудование должно иметь первичную государственную поверку, действующую на момент поставки оборудования на склад покупателя</w:t>
            </w:r>
            <w:proofErr w:type="gramStart"/>
            <w:r w:rsidRPr="003F0B49">
              <w:rPr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3F0B49">
              <w:rPr>
                <w:color w:val="000000"/>
                <w:sz w:val="22"/>
                <w:szCs w:val="22"/>
              </w:rPr>
              <w:t xml:space="preserve"> средства измерения должны быть зарегистрированы в Российском </w:t>
            </w:r>
            <w:proofErr w:type="spellStart"/>
            <w:r w:rsidRPr="003F0B49">
              <w:rPr>
                <w:color w:val="000000"/>
                <w:sz w:val="22"/>
                <w:szCs w:val="22"/>
              </w:rPr>
              <w:t>гос.реестре</w:t>
            </w:r>
            <w:proofErr w:type="spellEnd"/>
            <w:r w:rsidRPr="003F0B49">
              <w:rPr>
                <w:color w:val="000000"/>
                <w:sz w:val="22"/>
                <w:szCs w:val="22"/>
              </w:rPr>
              <w:t xml:space="preserve"> средств измерений. Товар должен быть свободен от прав третьих лиц. Гарантийный срок 18 месяцев с момента приемки оборудования на складе покупателя. </w:t>
            </w:r>
          </w:p>
        </w:tc>
      </w:tr>
    </w:tbl>
    <w:p w:rsidR="004C72F0" w:rsidRPr="003F0B49" w:rsidRDefault="004C72F0" w:rsidP="004C72F0">
      <w:pPr>
        <w:jc w:val="center"/>
        <w:rPr>
          <w:b/>
          <w:color w:val="000000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firstLine="709"/>
        <w:rPr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lastRenderedPageBreak/>
        <w:t>РАЗДЕЛ 3</w:t>
      </w:r>
      <w:r w:rsidRPr="003F0B49">
        <w:rPr>
          <w:color w:val="000000"/>
          <w:sz w:val="22"/>
          <w:szCs w:val="22"/>
        </w:rPr>
        <w:t>. ТРЕБОВАНИЯ К МАРКЕРОВКЕ</w:t>
      </w:r>
    </w:p>
    <w:tbl>
      <w:tblPr>
        <w:tblpPr w:leftFromText="180" w:rightFromText="180" w:vertAnchor="text" w:horzAnchor="margin" w:tblpX="-493" w:tblpY="1"/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88"/>
      </w:tblGrid>
      <w:tr w:rsidR="004C72F0" w:rsidRPr="003F0B49" w:rsidTr="004C72F0">
        <w:trPr>
          <w:trHeight w:val="693"/>
        </w:trPr>
        <w:tc>
          <w:tcPr>
            <w:tcW w:w="10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F0" w:rsidRPr="003F0B49" w:rsidRDefault="004C72F0" w:rsidP="004C72F0">
            <w:pPr>
              <w:keepNext/>
              <w:ind w:left="238" w:right="211" w:firstLine="362"/>
              <w:jc w:val="both"/>
              <w:outlineLvl w:val="3"/>
              <w:rPr>
                <w:bCs/>
                <w:spacing w:val="-6"/>
                <w:sz w:val="22"/>
                <w:szCs w:val="22"/>
              </w:rPr>
            </w:pPr>
            <w:r w:rsidRPr="003F0B49">
              <w:rPr>
                <w:bCs/>
                <w:sz w:val="22"/>
                <w:szCs w:val="22"/>
              </w:rPr>
              <w:t xml:space="preserve">  Вся маркировка товара (оборудования) должна соответствовать требованиям нормативных актов Российской Федерации.</w:t>
            </w:r>
          </w:p>
        </w:tc>
      </w:tr>
    </w:tbl>
    <w:p w:rsidR="004C72F0" w:rsidRPr="003F0B49" w:rsidRDefault="004C72F0" w:rsidP="004C72F0">
      <w:pPr>
        <w:jc w:val="center"/>
        <w:rPr>
          <w:b/>
          <w:color w:val="000000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firstLine="709"/>
        <w:rPr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>РАЗДЕЛ 4</w:t>
      </w:r>
      <w:r w:rsidRPr="003F0B49">
        <w:rPr>
          <w:color w:val="000000"/>
          <w:sz w:val="22"/>
          <w:szCs w:val="22"/>
        </w:rPr>
        <w:t>. ТРЕБОВАНИЯ К УПАКОВКЕ</w:t>
      </w:r>
    </w:p>
    <w:tbl>
      <w:tblPr>
        <w:tblpPr w:leftFromText="180" w:rightFromText="180" w:vertAnchor="text" w:horzAnchor="margin" w:tblpX="-493" w:tblpY="1"/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88"/>
      </w:tblGrid>
      <w:tr w:rsidR="004C72F0" w:rsidRPr="003F0B49" w:rsidTr="004C72F0">
        <w:trPr>
          <w:trHeight w:val="1546"/>
        </w:trPr>
        <w:tc>
          <w:tcPr>
            <w:tcW w:w="10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F0" w:rsidRPr="003F0B49" w:rsidRDefault="004C72F0" w:rsidP="004C72F0">
            <w:pPr>
              <w:ind w:left="240" w:right="211" w:firstLine="240"/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ab/>
              <w:t>Товар (Оборудование) должно поставляться в специальной упаковке, соответствующей стандартам, ТУ, обязательным правилам и требованиям для тары и упаковки. Поставщик обеспечивает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полностью должна обеспечивать условия транспортировки, предъявляемые к данному виду Товара (Оборудования). Вся упаковка и маркировка в ней должны соответствовать требованиям нормативных актов Российской Федерации.</w:t>
            </w:r>
          </w:p>
        </w:tc>
      </w:tr>
    </w:tbl>
    <w:p w:rsidR="004C72F0" w:rsidRPr="003F0B49" w:rsidRDefault="004C72F0" w:rsidP="004C72F0">
      <w:pPr>
        <w:jc w:val="center"/>
        <w:rPr>
          <w:b/>
          <w:color w:val="000000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firstLine="709"/>
        <w:rPr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>РАЗДЕЛ 5</w:t>
      </w:r>
      <w:r w:rsidRPr="003F0B49">
        <w:rPr>
          <w:color w:val="000000"/>
          <w:sz w:val="22"/>
          <w:szCs w:val="22"/>
        </w:rPr>
        <w:t>. ТРЕБОВАНИЯ ПО ПРАВИЛАМ СДАЧИ И ПРИЕМКИ</w:t>
      </w:r>
    </w:p>
    <w:tbl>
      <w:tblPr>
        <w:tblW w:w="104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8"/>
        <w:gridCol w:w="6"/>
      </w:tblGrid>
      <w:tr w:rsidR="004C72F0" w:rsidRPr="003F0B49" w:rsidTr="004C72F0">
        <w:trPr>
          <w:gridAfter w:val="1"/>
          <w:wAfter w:w="6" w:type="dxa"/>
          <w:trHeight w:val="423"/>
        </w:trPr>
        <w:tc>
          <w:tcPr>
            <w:tcW w:w="10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2F0" w:rsidRPr="003F0B49" w:rsidRDefault="004C72F0" w:rsidP="007A03B1">
            <w:pPr>
              <w:rPr>
                <w:b/>
                <w:color w:val="000000"/>
                <w:sz w:val="22"/>
                <w:szCs w:val="22"/>
              </w:rPr>
            </w:pPr>
            <w:r w:rsidRPr="003F0B49">
              <w:rPr>
                <w:b/>
                <w:color w:val="000000"/>
                <w:sz w:val="22"/>
                <w:szCs w:val="22"/>
              </w:rPr>
              <w:t>Подраздел 5.1 Порядок сдачи и приемки</w:t>
            </w:r>
          </w:p>
        </w:tc>
      </w:tr>
      <w:tr w:rsidR="004C72F0" w:rsidRPr="003F0B49" w:rsidTr="004C72F0">
        <w:trPr>
          <w:gridAfter w:val="1"/>
          <w:wAfter w:w="6" w:type="dxa"/>
          <w:trHeight w:val="704"/>
        </w:trPr>
        <w:tc>
          <w:tcPr>
            <w:tcW w:w="10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F0" w:rsidRPr="003F0B49" w:rsidRDefault="004C72F0" w:rsidP="004C72F0">
            <w:pPr>
              <w:tabs>
                <w:tab w:val="left" w:pos="5426"/>
              </w:tabs>
              <w:ind w:left="252" w:right="253" w:firstLine="457"/>
              <w:jc w:val="both"/>
              <w:rPr>
                <w:sz w:val="22"/>
                <w:szCs w:val="22"/>
              </w:rPr>
            </w:pPr>
            <w:r w:rsidRPr="003F0B49">
              <w:rPr>
                <w:sz w:val="22"/>
                <w:szCs w:val="22"/>
              </w:rPr>
              <w:t xml:space="preserve">Приемка товара должна осуществляется  в соответствии с действующим законодательством РФ, Инструкцией о порядке приемки продукции производственно-технического назначения по количеству, постановлением Госарбитража при Совете Министров СССР № П-6 от 15.06.1965 г. </w:t>
            </w:r>
          </w:p>
          <w:p w:rsidR="004C72F0" w:rsidRPr="003F0B49" w:rsidRDefault="004C72F0" w:rsidP="004C72F0">
            <w:pPr>
              <w:tabs>
                <w:tab w:val="left" w:pos="5426"/>
              </w:tabs>
              <w:ind w:left="252" w:right="253" w:firstLine="457"/>
              <w:jc w:val="both"/>
              <w:rPr>
                <w:sz w:val="22"/>
                <w:szCs w:val="22"/>
              </w:rPr>
            </w:pPr>
            <w:r w:rsidRPr="003F0B49">
              <w:rPr>
                <w:sz w:val="22"/>
                <w:szCs w:val="22"/>
              </w:rPr>
              <w:t>Поставщик вместе с товаром передает Покупателю: технические паспорт</w:t>
            </w:r>
            <w:proofErr w:type="gramStart"/>
            <w:r w:rsidRPr="003F0B49">
              <w:rPr>
                <w:sz w:val="22"/>
                <w:szCs w:val="22"/>
              </w:rPr>
              <w:t>а(</w:t>
            </w:r>
            <w:proofErr w:type="gramEnd"/>
            <w:r w:rsidRPr="003F0B49">
              <w:rPr>
                <w:sz w:val="22"/>
                <w:szCs w:val="22"/>
              </w:rPr>
              <w:t xml:space="preserve"> с отметкой о первичной поверке, действующей на момент поставки товара на склад Покупателя для средств измерений), сертификаты соответствия товара, руководство по эксплуатации.</w:t>
            </w:r>
          </w:p>
          <w:p w:rsidR="004C72F0" w:rsidRPr="003F0B49" w:rsidRDefault="004C72F0" w:rsidP="004C72F0">
            <w:pPr>
              <w:numPr>
                <w:ilvl w:val="0"/>
                <w:numId w:val="1"/>
              </w:numPr>
              <w:tabs>
                <w:tab w:val="left" w:pos="601"/>
              </w:tabs>
              <w:ind w:left="176" w:right="253" w:firstLine="64"/>
              <w:jc w:val="both"/>
              <w:rPr>
                <w:sz w:val="22"/>
                <w:szCs w:val="22"/>
              </w:rPr>
            </w:pPr>
            <w:r w:rsidRPr="003F0B49">
              <w:rPr>
                <w:sz w:val="22"/>
                <w:szCs w:val="22"/>
              </w:rPr>
              <w:t xml:space="preserve">Покупатель проверяет комплектность и качество поставленного товара в соответствии с условиями договора в течение 30 рабочих дней </w:t>
            </w:r>
            <w:proofErr w:type="gramStart"/>
            <w:r w:rsidRPr="003F0B49">
              <w:rPr>
                <w:sz w:val="22"/>
                <w:szCs w:val="22"/>
              </w:rPr>
              <w:t>с даты получения</w:t>
            </w:r>
            <w:proofErr w:type="gramEnd"/>
            <w:r w:rsidRPr="003F0B49">
              <w:rPr>
                <w:sz w:val="22"/>
                <w:szCs w:val="22"/>
              </w:rPr>
              <w:t xml:space="preserve"> товара.</w:t>
            </w:r>
          </w:p>
          <w:p w:rsidR="004C72F0" w:rsidRPr="003F0B49" w:rsidRDefault="004C72F0" w:rsidP="004C72F0">
            <w:pPr>
              <w:numPr>
                <w:ilvl w:val="0"/>
                <w:numId w:val="1"/>
              </w:numPr>
              <w:tabs>
                <w:tab w:val="left" w:pos="601"/>
              </w:tabs>
              <w:ind w:left="176" w:right="253" w:firstLine="64"/>
              <w:jc w:val="both"/>
              <w:rPr>
                <w:sz w:val="22"/>
                <w:szCs w:val="22"/>
              </w:rPr>
            </w:pPr>
            <w:r w:rsidRPr="003F0B49">
              <w:rPr>
                <w:sz w:val="22"/>
                <w:szCs w:val="22"/>
              </w:rPr>
              <w:t>Для данного товара не допускается выборочная (частичная) проверка. Требуется проверка каждой единицы товара.</w:t>
            </w:r>
          </w:p>
          <w:p w:rsidR="004C72F0" w:rsidRPr="003F0B49" w:rsidRDefault="004C72F0" w:rsidP="004C72F0">
            <w:pPr>
              <w:numPr>
                <w:ilvl w:val="0"/>
                <w:numId w:val="1"/>
              </w:numPr>
              <w:tabs>
                <w:tab w:val="left" w:pos="601"/>
              </w:tabs>
              <w:ind w:left="176" w:right="253" w:firstLine="64"/>
              <w:jc w:val="both"/>
              <w:rPr>
                <w:sz w:val="22"/>
                <w:szCs w:val="22"/>
              </w:rPr>
            </w:pPr>
            <w:r w:rsidRPr="003F0B49">
              <w:rPr>
                <w:sz w:val="22"/>
                <w:szCs w:val="22"/>
              </w:rPr>
              <w:t xml:space="preserve">Поставщик обязан </w:t>
            </w:r>
            <w:proofErr w:type="spellStart"/>
            <w:r w:rsidRPr="003F0B49">
              <w:rPr>
                <w:sz w:val="22"/>
                <w:szCs w:val="22"/>
              </w:rPr>
              <w:t>вывозти</w:t>
            </w:r>
            <w:proofErr w:type="spellEnd"/>
            <w:r w:rsidRPr="003F0B49">
              <w:rPr>
                <w:sz w:val="22"/>
                <w:szCs w:val="22"/>
              </w:rPr>
              <w:t xml:space="preserve"> товар, принятый на ответственное хранение, либо распорядиться им в срок до 5 рабочих дней с момента получения уведомления об этом от Покупателя. Расходы, понесенные Покупателем в связи с принятием товара на ответственное хранение, подлежат возмещению Поставщиком в течение 10 дней </w:t>
            </w:r>
            <w:proofErr w:type="gramStart"/>
            <w:r w:rsidRPr="003F0B49">
              <w:rPr>
                <w:sz w:val="22"/>
                <w:szCs w:val="22"/>
              </w:rPr>
              <w:t>с даты получения</w:t>
            </w:r>
            <w:proofErr w:type="gramEnd"/>
            <w:r w:rsidRPr="003F0B49">
              <w:rPr>
                <w:sz w:val="22"/>
                <w:szCs w:val="22"/>
              </w:rPr>
              <w:t xml:space="preserve"> калькуляции затрат и выставления счета на оплату. Расходы, связанные с возвратом или заменой некачественного товара на товар надлежащего качества, несет Поставщик.</w:t>
            </w:r>
          </w:p>
        </w:tc>
      </w:tr>
      <w:tr w:rsidR="004C72F0" w:rsidRPr="003F0B49" w:rsidTr="004C72F0">
        <w:trPr>
          <w:trHeight w:val="529"/>
        </w:trPr>
        <w:tc>
          <w:tcPr>
            <w:tcW w:w="10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72F0" w:rsidRPr="003F0B49" w:rsidRDefault="004C72F0" w:rsidP="007A03B1">
            <w:pPr>
              <w:rPr>
                <w:b/>
                <w:color w:val="000000"/>
                <w:sz w:val="22"/>
                <w:szCs w:val="22"/>
              </w:rPr>
            </w:pPr>
            <w:r w:rsidRPr="003F0B49">
              <w:rPr>
                <w:b/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</w:t>
            </w:r>
          </w:p>
        </w:tc>
      </w:tr>
      <w:tr w:rsidR="004C72F0" w:rsidRPr="003F0B49" w:rsidTr="003F0B49">
        <w:trPr>
          <w:trHeight w:val="2834"/>
        </w:trPr>
        <w:tc>
          <w:tcPr>
            <w:tcW w:w="104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F0" w:rsidRPr="003F0B49" w:rsidRDefault="004C72F0" w:rsidP="007A03B1">
            <w:pPr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 xml:space="preserve">  а) документы о сертификации товара (оборудования) (оригиналы либо надлежащим образом заверенные копии декларации соответствия и т.д.)</w:t>
            </w:r>
          </w:p>
          <w:p w:rsidR="004C72F0" w:rsidRPr="003F0B49" w:rsidRDefault="004C72F0" w:rsidP="007A03B1">
            <w:pPr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 xml:space="preserve">б) технический паспорт на  Товар (Оборудование) на русском языке и инструкцию пользователя (руководство по эксплуатации) Товара (оборудования на русском языке, свидетельство о первичной </w:t>
            </w:r>
            <w:proofErr w:type="spellStart"/>
            <w:r w:rsidRPr="003F0B49">
              <w:rPr>
                <w:color w:val="000000"/>
                <w:sz w:val="22"/>
                <w:szCs w:val="22"/>
              </w:rPr>
              <w:t>гос</w:t>
            </w:r>
            <w:proofErr w:type="gramStart"/>
            <w:r w:rsidRPr="003F0B49">
              <w:rPr>
                <w:color w:val="000000"/>
                <w:sz w:val="22"/>
                <w:szCs w:val="22"/>
              </w:rPr>
              <w:t>.п</w:t>
            </w:r>
            <w:proofErr w:type="gramEnd"/>
            <w:r w:rsidRPr="003F0B49">
              <w:rPr>
                <w:color w:val="000000"/>
                <w:sz w:val="22"/>
                <w:szCs w:val="22"/>
              </w:rPr>
              <w:t>оверке</w:t>
            </w:r>
            <w:proofErr w:type="spellEnd"/>
            <w:r w:rsidRPr="003F0B49">
              <w:rPr>
                <w:color w:val="000000"/>
                <w:sz w:val="22"/>
                <w:szCs w:val="22"/>
              </w:rPr>
              <w:t>, действующей на момент поставки Товара на склад Покупателя;</w:t>
            </w:r>
          </w:p>
          <w:p w:rsidR="004C72F0" w:rsidRPr="003F0B49" w:rsidRDefault="004C72F0" w:rsidP="007A03B1">
            <w:pPr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4C72F0" w:rsidRPr="003F0B49" w:rsidRDefault="004C72F0" w:rsidP="007A03B1">
            <w:pPr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 xml:space="preserve">г) оригиналы счета, счет-фактуры, </w:t>
            </w:r>
            <w:proofErr w:type="gramStart"/>
            <w:r w:rsidRPr="003F0B49">
              <w:rPr>
                <w:color w:val="000000"/>
                <w:sz w:val="22"/>
                <w:szCs w:val="22"/>
              </w:rPr>
              <w:t>выставленных</w:t>
            </w:r>
            <w:proofErr w:type="gramEnd"/>
            <w:r w:rsidRPr="003F0B49">
              <w:rPr>
                <w:color w:val="000000"/>
                <w:sz w:val="22"/>
                <w:szCs w:val="22"/>
              </w:rPr>
              <w:t xml:space="preserve"> Покупателю;</w:t>
            </w:r>
          </w:p>
          <w:p w:rsidR="004C72F0" w:rsidRPr="003F0B49" w:rsidRDefault="004C72F0" w:rsidP="003F0B49">
            <w:pPr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>д) оригинал товарной накладной в 2-х экземплярах (один экземпляр для Покупателя и один экземпляр для Поставщика)</w:t>
            </w:r>
          </w:p>
        </w:tc>
      </w:tr>
    </w:tbl>
    <w:p w:rsidR="004C72F0" w:rsidRPr="003F0B49" w:rsidRDefault="004C72F0" w:rsidP="004C72F0">
      <w:pPr>
        <w:jc w:val="center"/>
        <w:rPr>
          <w:b/>
          <w:color w:val="000000"/>
          <w:sz w:val="22"/>
          <w:szCs w:val="22"/>
        </w:rPr>
      </w:pPr>
    </w:p>
    <w:p w:rsidR="004C72F0" w:rsidRPr="003F0B49" w:rsidRDefault="004C72F0" w:rsidP="004C72F0">
      <w:pPr>
        <w:ind w:firstLine="709"/>
        <w:rPr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>РАЗДЕЛ 6</w:t>
      </w:r>
      <w:r w:rsidRPr="003F0B49">
        <w:rPr>
          <w:color w:val="000000"/>
          <w:sz w:val="22"/>
          <w:szCs w:val="22"/>
        </w:rPr>
        <w:t>. ТРЕБОВАНИЯ К ТРАНСПОРТИРОВАНИЮ</w:t>
      </w:r>
    </w:p>
    <w:tbl>
      <w:tblPr>
        <w:tblW w:w="104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8"/>
      </w:tblGrid>
      <w:tr w:rsidR="004C72F0" w:rsidRPr="003F0B49" w:rsidTr="004C72F0">
        <w:trPr>
          <w:trHeight w:val="633"/>
        </w:trPr>
        <w:tc>
          <w:tcPr>
            <w:tcW w:w="10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F0" w:rsidRPr="003F0B49" w:rsidRDefault="004C72F0" w:rsidP="004C72F0">
            <w:pPr>
              <w:keepNext/>
              <w:ind w:right="-2" w:firstLine="34"/>
              <w:jc w:val="both"/>
              <w:outlineLvl w:val="3"/>
              <w:rPr>
                <w:bCs/>
                <w:sz w:val="22"/>
                <w:szCs w:val="22"/>
              </w:rPr>
            </w:pPr>
            <w:r w:rsidRPr="003F0B49">
              <w:rPr>
                <w:bCs/>
                <w:sz w:val="22"/>
                <w:szCs w:val="22"/>
              </w:rPr>
              <w:t xml:space="preserve">Оборудование поставляется автотранспортом по адресу 188663, </w:t>
            </w:r>
            <w:proofErr w:type="gramStart"/>
            <w:r w:rsidRPr="003F0B49">
              <w:rPr>
                <w:bCs/>
                <w:sz w:val="22"/>
                <w:szCs w:val="22"/>
              </w:rPr>
              <w:t>Ленинградская</w:t>
            </w:r>
            <w:proofErr w:type="gramEnd"/>
            <w:r w:rsidRPr="003F0B49">
              <w:rPr>
                <w:bCs/>
                <w:sz w:val="22"/>
                <w:szCs w:val="22"/>
              </w:rPr>
              <w:t xml:space="preserve"> обл., Всеволожский р-н, </w:t>
            </w:r>
            <w:proofErr w:type="spellStart"/>
            <w:r w:rsidRPr="003F0B49">
              <w:rPr>
                <w:bCs/>
                <w:sz w:val="22"/>
                <w:szCs w:val="22"/>
              </w:rPr>
              <w:t>г.п</w:t>
            </w:r>
            <w:proofErr w:type="spellEnd"/>
            <w:r w:rsidRPr="003F0B49">
              <w:rPr>
                <w:bCs/>
                <w:sz w:val="22"/>
                <w:szCs w:val="22"/>
              </w:rPr>
              <w:t xml:space="preserve">. </w:t>
            </w:r>
            <w:proofErr w:type="spellStart"/>
            <w:r w:rsidRPr="003F0B49">
              <w:rPr>
                <w:bCs/>
                <w:sz w:val="22"/>
                <w:szCs w:val="22"/>
              </w:rPr>
              <w:t>Кузьмоловский</w:t>
            </w:r>
            <w:proofErr w:type="spellEnd"/>
            <w:r w:rsidRPr="003F0B49">
              <w:rPr>
                <w:bCs/>
                <w:sz w:val="22"/>
                <w:szCs w:val="22"/>
              </w:rPr>
              <w:t xml:space="preserve">, ул. </w:t>
            </w:r>
            <w:proofErr w:type="gramStart"/>
            <w:r w:rsidRPr="003F0B49">
              <w:rPr>
                <w:bCs/>
                <w:sz w:val="22"/>
                <w:szCs w:val="22"/>
              </w:rPr>
              <w:t>Заводская</w:t>
            </w:r>
            <w:proofErr w:type="gramEnd"/>
            <w:r w:rsidRPr="003F0B49">
              <w:rPr>
                <w:bCs/>
                <w:sz w:val="22"/>
                <w:szCs w:val="22"/>
              </w:rPr>
              <w:t>, д.5, ОАО «СПб «ИЗОТОП»</w:t>
            </w:r>
          </w:p>
        </w:tc>
      </w:tr>
    </w:tbl>
    <w:p w:rsidR="004C72F0" w:rsidRPr="003F0B49" w:rsidRDefault="004C72F0" w:rsidP="004C72F0">
      <w:pPr>
        <w:ind w:right="-2" w:firstLine="612"/>
        <w:jc w:val="center"/>
        <w:rPr>
          <w:color w:val="000000"/>
          <w:sz w:val="22"/>
          <w:szCs w:val="22"/>
        </w:rPr>
      </w:pPr>
    </w:p>
    <w:p w:rsidR="004C72F0" w:rsidRPr="003F0B49" w:rsidRDefault="004C72F0" w:rsidP="004C72F0">
      <w:pPr>
        <w:ind w:right="-2" w:firstLine="612"/>
        <w:jc w:val="center"/>
        <w:rPr>
          <w:b/>
          <w:color w:val="000000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right="-2" w:firstLine="709"/>
        <w:rPr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>РАЗДЕЛ 7</w:t>
      </w:r>
      <w:r w:rsidRPr="003F0B49">
        <w:rPr>
          <w:color w:val="000000"/>
          <w:sz w:val="22"/>
          <w:szCs w:val="22"/>
        </w:rPr>
        <w:t>. ТРЕБОВАНИЯ К ХРАНЕНИЮ</w:t>
      </w:r>
    </w:p>
    <w:tbl>
      <w:tblPr>
        <w:tblW w:w="104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8"/>
      </w:tblGrid>
      <w:tr w:rsidR="004C72F0" w:rsidRPr="003F0B49" w:rsidTr="004C72F0">
        <w:trPr>
          <w:trHeight w:val="257"/>
        </w:trPr>
        <w:tc>
          <w:tcPr>
            <w:tcW w:w="10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F0" w:rsidRPr="003F0B49" w:rsidRDefault="004C72F0" w:rsidP="007A03B1">
            <w:pPr>
              <w:keepNext/>
              <w:ind w:right="-2"/>
              <w:jc w:val="both"/>
              <w:outlineLvl w:val="3"/>
              <w:rPr>
                <w:bCs/>
                <w:color w:val="000000"/>
                <w:sz w:val="22"/>
                <w:szCs w:val="22"/>
              </w:rPr>
            </w:pPr>
            <w:r w:rsidRPr="003F0B49">
              <w:rPr>
                <w:bCs/>
                <w:color w:val="000000"/>
                <w:sz w:val="22"/>
                <w:szCs w:val="22"/>
              </w:rPr>
              <w:t>Не требуются</w:t>
            </w:r>
          </w:p>
        </w:tc>
      </w:tr>
    </w:tbl>
    <w:p w:rsidR="004C72F0" w:rsidRPr="003F0B49" w:rsidRDefault="004C72F0" w:rsidP="004C72F0">
      <w:pPr>
        <w:ind w:right="-2" w:firstLine="612"/>
        <w:jc w:val="center"/>
        <w:rPr>
          <w:b/>
          <w:color w:val="000000"/>
          <w:sz w:val="22"/>
          <w:szCs w:val="22"/>
        </w:rPr>
      </w:pPr>
    </w:p>
    <w:p w:rsidR="004C72F0" w:rsidRPr="003F0B49" w:rsidRDefault="004C72F0" w:rsidP="004C72F0">
      <w:pPr>
        <w:ind w:right="-2" w:firstLine="612"/>
        <w:jc w:val="center"/>
        <w:rPr>
          <w:b/>
          <w:color w:val="000000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right="-2" w:firstLine="709"/>
        <w:rPr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 xml:space="preserve">РАЗДЕЛ 8. </w:t>
      </w:r>
      <w:r w:rsidRPr="003F0B49">
        <w:rPr>
          <w:color w:val="000000"/>
          <w:sz w:val="22"/>
          <w:szCs w:val="22"/>
        </w:rPr>
        <w:t>ТРЕБОВАНИЯ К ОБСЛУЖИВАНИЮ</w:t>
      </w:r>
    </w:p>
    <w:tbl>
      <w:tblPr>
        <w:tblW w:w="104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8"/>
      </w:tblGrid>
      <w:tr w:rsidR="004C72F0" w:rsidRPr="003F0B49" w:rsidTr="004C72F0">
        <w:trPr>
          <w:trHeight w:val="301"/>
        </w:trPr>
        <w:tc>
          <w:tcPr>
            <w:tcW w:w="10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F0" w:rsidRPr="003F0B49" w:rsidRDefault="004C72F0" w:rsidP="007A03B1">
            <w:pPr>
              <w:tabs>
                <w:tab w:val="left" w:pos="1825"/>
              </w:tabs>
              <w:ind w:right="-2"/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bCs/>
                <w:color w:val="000000"/>
                <w:sz w:val="22"/>
                <w:szCs w:val="22"/>
              </w:rPr>
              <w:lastRenderedPageBreak/>
              <w:t>Не требуются</w:t>
            </w:r>
          </w:p>
        </w:tc>
      </w:tr>
    </w:tbl>
    <w:p w:rsidR="004C72F0" w:rsidRPr="003F0B49" w:rsidRDefault="004C72F0" w:rsidP="004C72F0">
      <w:pPr>
        <w:ind w:right="-2" w:firstLine="612"/>
        <w:jc w:val="center"/>
        <w:rPr>
          <w:color w:val="000000"/>
          <w:sz w:val="22"/>
          <w:szCs w:val="22"/>
        </w:rPr>
      </w:pPr>
    </w:p>
    <w:p w:rsidR="004C72F0" w:rsidRPr="003F0B49" w:rsidRDefault="004C72F0" w:rsidP="004C72F0">
      <w:pPr>
        <w:ind w:right="-2" w:firstLine="612"/>
        <w:jc w:val="center"/>
        <w:rPr>
          <w:color w:val="000000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right="-2" w:firstLine="709"/>
        <w:rPr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>РАЗДЕЛ 9.</w:t>
      </w:r>
      <w:r w:rsidRPr="003F0B49">
        <w:rPr>
          <w:color w:val="000000"/>
          <w:sz w:val="22"/>
          <w:szCs w:val="22"/>
        </w:rPr>
        <w:t xml:space="preserve"> ЭКОЛОГИЧЕСКИЕ ТРЕБОВАНИЯ</w:t>
      </w:r>
    </w:p>
    <w:tbl>
      <w:tblPr>
        <w:tblW w:w="104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8"/>
      </w:tblGrid>
      <w:tr w:rsidR="004C72F0" w:rsidRPr="003F0B49" w:rsidTr="004C72F0">
        <w:trPr>
          <w:trHeight w:val="332"/>
        </w:trPr>
        <w:tc>
          <w:tcPr>
            <w:tcW w:w="10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F0" w:rsidRPr="003F0B49" w:rsidRDefault="004C72F0" w:rsidP="007A03B1">
            <w:pPr>
              <w:tabs>
                <w:tab w:val="left" w:pos="1825"/>
              </w:tabs>
              <w:ind w:right="-2"/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>Не требуется.</w:t>
            </w:r>
          </w:p>
        </w:tc>
      </w:tr>
    </w:tbl>
    <w:p w:rsidR="004C72F0" w:rsidRPr="003F0B49" w:rsidRDefault="004C72F0" w:rsidP="004C72F0">
      <w:pPr>
        <w:ind w:right="-2" w:firstLine="612"/>
        <w:jc w:val="center"/>
        <w:rPr>
          <w:color w:val="000000"/>
          <w:sz w:val="22"/>
          <w:szCs w:val="22"/>
        </w:rPr>
      </w:pPr>
    </w:p>
    <w:p w:rsidR="004C72F0" w:rsidRPr="003F0B49" w:rsidRDefault="004C72F0" w:rsidP="004C72F0">
      <w:pPr>
        <w:ind w:right="-2" w:firstLine="612"/>
        <w:jc w:val="center"/>
        <w:rPr>
          <w:color w:val="000000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right="-2" w:firstLine="709"/>
        <w:rPr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>РАЗДЕЛ 10.</w:t>
      </w:r>
      <w:r w:rsidRPr="003F0B49">
        <w:rPr>
          <w:color w:val="000000"/>
          <w:sz w:val="22"/>
          <w:szCs w:val="22"/>
        </w:rPr>
        <w:t xml:space="preserve"> </w:t>
      </w:r>
      <w:r w:rsidRPr="003F0B49">
        <w:rPr>
          <w:b/>
          <w:color w:val="000000"/>
          <w:sz w:val="22"/>
          <w:szCs w:val="22"/>
        </w:rPr>
        <w:t>ТРЕБОВАНИЯ К БЕЗОПАСНОСТИ</w:t>
      </w:r>
    </w:p>
    <w:tbl>
      <w:tblPr>
        <w:tblW w:w="104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8"/>
      </w:tblGrid>
      <w:tr w:rsidR="004C72F0" w:rsidRPr="003F0B49" w:rsidTr="004C72F0">
        <w:trPr>
          <w:trHeight w:val="332"/>
        </w:trPr>
        <w:tc>
          <w:tcPr>
            <w:tcW w:w="10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2F0" w:rsidRPr="003F0B49" w:rsidRDefault="004C72F0" w:rsidP="007A03B1">
            <w:pPr>
              <w:tabs>
                <w:tab w:val="left" w:pos="1825"/>
              </w:tabs>
              <w:ind w:right="-2" w:firstLine="612"/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>Не требуются</w:t>
            </w:r>
          </w:p>
        </w:tc>
      </w:tr>
    </w:tbl>
    <w:p w:rsidR="004C72F0" w:rsidRPr="003F0B49" w:rsidRDefault="004C72F0" w:rsidP="004C72F0">
      <w:pPr>
        <w:ind w:right="-2" w:firstLine="612"/>
        <w:jc w:val="center"/>
        <w:rPr>
          <w:color w:val="000000"/>
          <w:sz w:val="22"/>
          <w:szCs w:val="22"/>
        </w:rPr>
      </w:pPr>
    </w:p>
    <w:p w:rsidR="004C72F0" w:rsidRPr="003F0B49" w:rsidRDefault="004C72F0" w:rsidP="004C72F0">
      <w:pPr>
        <w:autoSpaceDE w:val="0"/>
        <w:autoSpaceDN w:val="0"/>
        <w:rPr>
          <w:bCs/>
          <w:snapToGrid w:val="0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right="-2" w:firstLine="709"/>
        <w:rPr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>РАЗДЕЛ 11. ТРЕБОВАНИЯ К КАЧЕСТВУ</w:t>
      </w:r>
    </w:p>
    <w:tbl>
      <w:tblPr>
        <w:tblW w:w="104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8"/>
      </w:tblGrid>
      <w:tr w:rsidR="004C72F0" w:rsidRPr="003F0B49" w:rsidTr="004C72F0">
        <w:trPr>
          <w:trHeight w:val="332"/>
        </w:trPr>
        <w:tc>
          <w:tcPr>
            <w:tcW w:w="10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2F0" w:rsidRPr="003F0B49" w:rsidRDefault="004C72F0" w:rsidP="007A03B1">
            <w:pPr>
              <w:tabs>
                <w:tab w:val="left" w:pos="1825"/>
              </w:tabs>
              <w:ind w:right="-2" w:firstLine="612"/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>Товар должен соответствовать его основным техническим характеристикам, приведённым в таблице 2 раздела 1 и сопровождается документом о качестве</w:t>
            </w:r>
          </w:p>
        </w:tc>
      </w:tr>
    </w:tbl>
    <w:p w:rsidR="004C72F0" w:rsidRPr="003F0B49" w:rsidRDefault="004C72F0" w:rsidP="004C72F0">
      <w:pPr>
        <w:ind w:right="-2" w:firstLine="612"/>
        <w:jc w:val="center"/>
        <w:rPr>
          <w:color w:val="000000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right="-2" w:firstLine="709"/>
        <w:rPr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104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8"/>
      </w:tblGrid>
      <w:tr w:rsidR="004C72F0" w:rsidRPr="003F0B49" w:rsidTr="004C72F0">
        <w:trPr>
          <w:trHeight w:val="332"/>
        </w:trPr>
        <w:tc>
          <w:tcPr>
            <w:tcW w:w="10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2F0" w:rsidRPr="003F0B49" w:rsidRDefault="004C72F0" w:rsidP="007A03B1">
            <w:pPr>
              <w:tabs>
                <w:tab w:val="left" w:pos="1825"/>
              </w:tabs>
              <w:ind w:right="-2" w:firstLine="612"/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>Не требуются</w:t>
            </w:r>
          </w:p>
        </w:tc>
      </w:tr>
    </w:tbl>
    <w:p w:rsidR="004C72F0" w:rsidRPr="003F0B49" w:rsidRDefault="004C72F0" w:rsidP="004C72F0">
      <w:pPr>
        <w:ind w:right="-2" w:firstLine="612"/>
        <w:jc w:val="center"/>
        <w:rPr>
          <w:color w:val="000000"/>
          <w:sz w:val="22"/>
          <w:szCs w:val="22"/>
        </w:rPr>
      </w:pPr>
    </w:p>
    <w:p w:rsidR="004C72F0" w:rsidRPr="003F0B49" w:rsidRDefault="004C72F0" w:rsidP="004C72F0">
      <w:pPr>
        <w:ind w:right="-2" w:firstLine="612"/>
        <w:jc w:val="center"/>
        <w:rPr>
          <w:color w:val="000000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right="-2" w:firstLine="709"/>
        <w:rPr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>РАЗДЕЛ 13.</w:t>
      </w:r>
      <w:r w:rsidRPr="003F0B49">
        <w:rPr>
          <w:color w:val="000000"/>
          <w:sz w:val="22"/>
          <w:szCs w:val="22"/>
        </w:rPr>
        <w:t xml:space="preserve"> </w:t>
      </w:r>
      <w:r w:rsidRPr="003F0B49">
        <w:rPr>
          <w:b/>
          <w:color w:val="000000"/>
          <w:sz w:val="22"/>
          <w:szCs w:val="22"/>
        </w:rPr>
        <w:t>ДОПОЛНИТЕЛЬНЫЕ (ИНЫЕ</w:t>
      </w:r>
      <w:proofErr w:type="gramStart"/>
      <w:r w:rsidRPr="003F0B49">
        <w:rPr>
          <w:b/>
          <w:color w:val="000000"/>
          <w:sz w:val="22"/>
          <w:szCs w:val="22"/>
        </w:rPr>
        <w:t xml:space="preserve"> )</w:t>
      </w:r>
      <w:proofErr w:type="gramEnd"/>
      <w:r w:rsidRPr="003F0B49">
        <w:rPr>
          <w:b/>
          <w:color w:val="000000"/>
          <w:sz w:val="22"/>
          <w:szCs w:val="22"/>
        </w:rPr>
        <w:t xml:space="preserve"> ТРЕБОВАНИЯ</w:t>
      </w:r>
      <w:r w:rsidRPr="003F0B49">
        <w:rPr>
          <w:color w:val="000000"/>
          <w:sz w:val="22"/>
          <w:szCs w:val="22"/>
        </w:rPr>
        <w:t xml:space="preserve"> </w:t>
      </w:r>
    </w:p>
    <w:tbl>
      <w:tblPr>
        <w:tblW w:w="104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8"/>
      </w:tblGrid>
      <w:tr w:rsidR="004C72F0" w:rsidRPr="003F0B49" w:rsidTr="004C72F0">
        <w:trPr>
          <w:trHeight w:val="332"/>
        </w:trPr>
        <w:tc>
          <w:tcPr>
            <w:tcW w:w="10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2F0" w:rsidRPr="003F0B49" w:rsidRDefault="004C72F0" w:rsidP="007A03B1">
            <w:pPr>
              <w:tabs>
                <w:tab w:val="left" w:pos="1825"/>
              </w:tabs>
              <w:ind w:right="-2" w:firstLine="612"/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>Не требуются</w:t>
            </w:r>
          </w:p>
        </w:tc>
      </w:tr>
    </w:tbl>
    <w:p w:rsidR="004C72F0" w:rsidRPr="003F0B49" w:rsidRDefault="004C72F0" w:rsidP="004C72F0">
      <w:pPr>
        <w:ind w:right="-2" w:firstLine="612"/>
        <w:jc w:val="center"/>
        <w:rPr>
          <w:b/>
          <w:color w:val="000000"/>
          <w:sz w:val="22"/>
          <w:szCs w:val="22"/>
        </w:rPr>
      </w:pPr>
    </w:p>
    <w:p w:rsidR="004C72F0" w:rsidRPr="003F0B49" w:rsidRDefault="004C72F0" w:rsidP="004C72F0">
      <w:pPr>
        <w:ind w:right="-2" w:firstLine="612"/>
        <w:jc w:val="center"/>
        <w:rPr>
          <w:b/>
          <w:color w:val="000000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right="-2" w:firstLine="709"/>
        <w:rPr>
          <w:b/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>РАЗДЕЛ 14. ТРЕБОВАНИЕ К ФОРМЕ ПРЕДСТАВЛЯЕМОЙ ИНФОРМАЦИИ</w:t>
      </w:r>
    </w:p>
    <w:tbl>
      <w:tblPr>
        <w:tblW w:w="104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8"/>
      </w:tblGrid>
      <w:tr w:rsidR="004C72F0" w:rsidRPr="003F0B49" w:rsidTr="004C72F0">
        <w:trPr>
          <w:trHeight w:val="332"/>
        </w:trPr>
        <w:tc>
          <w:tcPr>
            <w:tcW w:w="10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2F0" w:rsidRPr="003F0B49" w:rsidRDefault="004C72F0" w:rsidP="007A03B1">
            <w:pPr>
              <w:tabs>
                <w:tab w:val="left" w:pos="1825"/>
              </w:tabs>
              <w:ind w:right="-2"/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>Твердые копии (бумага формат не более А</w:t>
            </w:r>
            <w:proofErr w:type="gramStart"/>
            <w:r w:rsidRPr="003F0B49">
              <w:rPr>
                <w:color w:val="000000"/>
                <w:sz w:val="22"/>
                <w:szCs w:val="22"/>
              </w:rPr>
              <w:t>4</w:t>
            </w:r>
            <w:proofErr w:type="gramEnd"/>
            <w:r w:rsidRPr="003F0B49">
              <w:rPr>
                <w:color w:val="000000"/>
                <w:sz w:val="22"/>
                <w:szCs w:val="22"/>
              </w:rPr>
              <w:t>) заверенные печатью, на русском языке</w:t>
            </w:r>
          </w:p>
        </w:tc>
      </w:tr>
    </w:tbl>
    <w:p w:rsidR="004C72F0" w:rsidRPr="003F0B49" w:rsidRDefault="004C72F0" w:rsidP="004C72F0">
      <w:pPr>
        <w:ind w:right="-2" w:firstLine="612"/>
        <w:jc w:val="center"/>
        <w:rPr>
          <w:color w:val="000000"/>
          <w:sz w:val="22"/>
          <w:szCs w:val="22"/>
        </w:rPr>
      </w:pPr>
    </w:p>
    <w:p w:rsidR="004C72F0" w:rsidRPr="003F0B49" w:rsidRDefault="004C72F0" w:rsidP="004C72F0">
      <w:pPr>
        <w:autoSpaceDE w:val="0"/>
        <w:autoSpaceDN w:val="0"/>
        <w:rPr>
          <w:bCs/>
          <w:snapToGrid w:val="0"/>
          <w:sz w:val="22"/>
          <w:szCs w:val="22"/>
        </w:rPr>
      </w:pPr>
    </w:p>
    <w:p w:rsidR="004C72F0" w:rsidRPr="003F0B49" w:rsidRDefault="004C72F0" w:rsidP="004C72F0">
      <w:pPr>
        <w:ind w:right="-2" w:firstLine="612"/>
        <w:jc w:val="center"/>
        <w:rPr>
          <w:color w:val="000000"/>
          <w:sz w:val="22"/>
          <w:szCs w:val="22"/>
        </w:rPr>
      </w:pPr>
    </w:p>
    <w:p w:rsidR="004C72F0" w:rsidRPr="003F0B49" w:rsidRDefault="004C72F0" w:rsidP="004C72F0">
      <w:pPr>
        <w:spacing w:line="360" w:lineRule="auto"/>
        <w:ind w:right="-2" w:firstLine="709"/>
        <w:rPr>
          <w:b/>
          <w:color w:val="000000"/>
          <w:sz w:val="22"/>
          <w:szCs w:val="22"/>
        </w:rPr>
      </w:pPr>
      <w:r w:rsidRPr="003F0B49">
        <w:rPr>
          <w:b/>
          <w:color w:val="000000"/>
          <w:sz w:val="22"/>
          <w:szCs w:val="22"/>
        </w:rPr>
        <w:t>РАЗДЕЛ 15.</w:t>
      </w:r>
      <w:r w:rsidRPr="003F0B49">
        <w:rPr>
          <w:color w:val="000000"/>
          <w:sz w:val="22"/>
          <w:szCs w:val="22"/>
        </w:rPr>
        <w:t xml:space="preserve"> </w:t>
      </w:r>
      <w:r w:rsidRPr="003F0B49">
        <w:rPr>
          <w:b/>
          <w:color w:val="000000"/>
          <w:sz w:val="22"/>
          <w:szCs w:val="22"/>
        </w:rPr>
        <w:t>ТРЕБОВАНИЯ К ТЕХНИЧЕСКОМУ ОБУЧЕНИЮ ПЕРСОНАЛА ЗАКАЗЧИКА</w:t>
      </w:r>
    </w:p>
    <w:tbl>
      <w:tblPr>
        <w:tblW w:w="104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8"/>
      </w:tblGrid>
      <w:tr w:rsidR="004C72F0" w:rsidRPr="003F0B49" w:rsidTr="004C72F0">
        <w:trPr>
          <w:trHeight w:val="332"/>
        </w:trPr>
        <w:tc>
          <w:tcPr>
            <w:tcW w:w="10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2F0" w:rsidRPr="003F0B49" w:rsidRDefault="004C72F0" w:rsidP="004C72F0">
            <w:pPr>
              <w:tabs>
                <w:tab w:val="left" w:pos="1825"/>
              </w:tabs>
              <w:ind w:right="-2"/>
              <w:jc w:val="both"/>
              <w:rPr>
                <w:color w:val="000000"/>
                <w:sz w:val="22"/>
                <w:szCs w:val="22"/>
              </w:rPr>
            </w:pPr>
            <w:r w:rsidRPr="003F0B49">
              <w:rPr>
                <w:color w:val="000000"/>
                <w:sz w:val="22"/>
                <w:szCs w:val="22"/>
              </w:rPr>
              <w:t>Не требуются</w:t>
            </w:r>
          </w:p>
        </w:tc>
      </w:tr>
    </w:tbl>
    <w:p w:rsidR="0062420F" w:rsidRPr="003F0B49" w:rsidRDefault="0062420F" w:rsidP="003F0B49">
      <w:pPr>
        <w:ind w:right="-2" w:firstLine="612"/>
        <w:jc w:val="center"/>
        <w:rPr>
          <w:sz w:val="22"/>
          <w:szCs w:val="22"/>
        </w:rPr>
      </w:pPr>
    </w:p>
    <w:sectPr w:rsidR="0062420F" w:rsidRPr="003F0B49" w:rsidSect="00A91E2C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3FF" w:rsidRDefault="006E43FF" w:rsidP="00A91E2C">
      <w:r>
        <w:separator/>
      </w:r>
    </w:p>
  </w:endnote>
  <w:endnote w:type="continuationSeparator" w:id="0">
    <w:p w:rsidR="006E43FF" w:rsidRDefault="006E43FF" w:rsidP="00A91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9345943"/>
      <w:docPartObj>
        <w:docPartGallery w:val="Page Numbers (Bottom of Page)"/>
        <w:docPartUnique/>
      </w:docPartObj>
    </w:sdtPr>
    <w:sdtContent>
      <w:p w:rsidR="00A91E2C" w:rsidRDefault="00A91E2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0B49">
          <w:rPr>
            <w:noProof/>
          </w:rPr>
          <w:t>3</w:t>
        </w:r>
        <w:r>
          <w:fldChar w:fldCharType="end"/>
        </w:r>
      </w:p>
    </w:sdtContent>
  </w:sdt>
  <w:p w:rsidR="00A91E2C" w:rsidRDefault="00A91E2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3FF" w:rsidRDefault="006E43FF" w:rsidP="00A91E2C">
      <w:r>
        <w:separator/>
      </w:r>
    </w:p>
  </w:footnote>
  <w:footnote w:type="continuationSeparator" w:id="0">
    <w:p w:rsidR="006E43FF" w:rsidRDefault="006E43FF" w:rsidP="00A91E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33B4A"/>
    <w:multiLevelType w:val="hybridMultilevel"/>
    <w:tmpl w:val="9E722492"/>
    <w:lvl w:ilvl="0" w:tplc="208A986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2F0"/>
    <w:rsid w:val="001B4EEE"/>
    <w:rsid w:val="003F0B49"/>
    <w:rsid w:val="004C72F0"/>
    <w:rsid w:val="0062420F"/>
    <w:rsid w:val="006A47E0"/>
    <w:rsid w:val="006E43FF"/>
    <w:rsid w:val="00A9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72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A91E2C"/>
    <w:pPr>
      <w:keepNext/>
      <w:numPr>
        <w:numId w:val="2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91E2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C72F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C72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A91E2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A91E2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91E2C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header"/>
    <w:basedOn w:val="a0"/>
    <w:link w:val="a7"/>
    <w:uiPriority w:val="99"/>
    <w:unhideWhenUsed/>
    <w:rsid w:val="00A91E2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A91E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0"/>
    <w:link w:val="a9"/>
    <w:uiPriority w:val="99"/>
    <w:unhideWhenUsed/>
    <w:rsid w:val="00A91E2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A91E2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C72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A91E2C"/>
    <w:pPr>
      <w:keepNext/>
      <w:numPr>
        <w:numId w:val="2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91E2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C72F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4C72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A91E2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A91E2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A91E2C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header"/>
    <w:basedOn w:val="a0"/>
    <w:link w:val="a7"/>
    <w:uiPriority w:val="99"/>
    <w:unhideWhenUsed/>
    <w:rsid w:val="00A91E2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rsid w:val="00A91E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0"/>
    <w:link w:val="a9"/>
    <w:uiPriority w:val="99"/>
    <w:unhideWhenUsed/>
    <w:rsid w:val="00A91E2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A91E2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Шалаева Оксана Михайловна</dc:creator>
  <cp:lastModifiedBy>Самарская Ирина Анатольевна</cp:lastModifiedBy>
  <cp:revision>5</cp:revision>
  <cp:lastPrinted>2014-06-26T11:40:00Z</cp:lastPrinted>
  <dcterms:created xsi:type="dcterms:W3CDTF">2014-06-25T07:33:00Z</dcterms:created>
  <dcterms:modified xsi:type="dcterms:W3CDTF">2014-07-04T06:26:00Z</dcterms:modified>
</cp:coreProperties>
</file>