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09EE" w:rsidRPr="00486E51" w:rsidRDefault="00E309EE"/>
    <w:tbl>
      <w:tblPr>
        <w:tblpPr w:leftFromText="180" w:rightFromText="180" w:vertAnchor="text" w:tblpY="-120"/>
        <w:tblW w:w="9891" w:type="dxa"/>
        <w:tblLook w:val="00A0"/>
      </w:tblPr>
      <w:tblGrid>
        <w:gridCol w:w="3369"/>
        <w:gridCol w:w="1561"/>
        <w:gridCol w:w="142"/>
        <w:gridCol w:w="2977"/>
        <w:gridCol w:w="1842"/>
      </w:tblGrid>
      <w:tr w:rsidR="00F23BF7" w:rsidRPr="00486E51" w:rsidTr="00707AD8">
        <w:trPr>
          <w:gridAfter w:val="1"/>
          <w:wAfter w:w="1842" w:type="dxa"/>
        </w:trPr>
        <w:tc>
          <w:tcPr>
            <w:tcW w:w="3369" w:type="dxa"/>
          </w:tcPr>
          <w:p w:rsidR="00F23BF7" w:rsidRPr="00486E51" w:rsidRDefault="00F23BF7" w:rsidP="006424A1">
            <w:pPr>
              <w:rPr>
                <w:sz w:val="28"/>
                <w:szCs w:val="28"/>
              </w:rPr>
            </w:pPr>
          </w:p>
        </w:tc>
        <w:tc>
          <w:tcPr>
            <w:tcW w:w="1703" w:type="dxa"/>
            <w:gridSpan w:val="2"/>
          </w:tcPr>
          <w:p w:rsidR="00F23BF7" w:rsidRPr="00486E51" w:rsidRDefault="00F23BF7" w:rsidP="009D50B3">
            <w:pPr>
              <w:ind w:left="34"/>
              <w:rPr>
                <w:sz w:val="28"/>
                <w:szCs w:val="28"/>
              </w:rPr>
            </w:pPr>
          </w:p>
        </w:tc>
        <w:tc>
          <w:tcPr>
            <w:tcW w:w="2977" w:type="dxa"/>
          </w:tcPr>
          <w:p w:rsidR="00F23BF7" w:rsidRPr="00486E51" w:rsidRDefault="00F23BF7" w:rsidP="009D50B3">
            <w:pPr>
              <w:ind w:left="34"/>
              <w:rPr>
                <w:sz w:val="28"/>
                <w:szCs w:val="28"/>
              </w:rPr>
            </w:pPr>
            <w:r w:rsidRPr="00486E51">
              <w:rPr>
                <w:sz w:val="28"/>
                <w:szCs w:val="28"/>
              </w:rPr>
              <w:t>УТВЕРЖДЕНО</w:t>
            </w:r>
          </w:p>
        </w:tc>
      </w:tr>
      <w:tr w:rsidR="00F23BF7" w:rsidRPr="00486E51" w:rsidTr="00707AD8">
        <w:tc>
          <w:tcPr>
            <w:tcW w:w="3369" w:type="dxa"/>
          </w:tcPr>
          <w:p w:rsidR="00F23BF7" w:rsidRPr="00486E51" w:rsidRDefault="00F23BF7" w:rsidP="00F23BF7">
            <w:pPr>
              <w:rPr>
                <w:sz w:val="28"/>
                <w:szCs w:val="28"/>
              </w:rPr>
            </w:pPr>
          </w:p>
        </w:tc>
        <w:tc>
          <w:tcPr>
            <w:tcW w:w="1561" w:type="dxa"/>
          </w:tcPr>
          <w:p w:rsidR="00F23BF7" w:rsidRPr="00486E51" w:rsidRDefault="00F23BF7" w:rsidP="009D50B3">
            <w:pPr>
              <w:ind w:left="34"/>
              <w:rPr>
                <w:sz w:val="28"/>
                <w:szCs w:val="28"/>
              </w:rPr>
            </w:pPr>
          </w:p>
        </w:tc>
        <w:tc>
          <w:tcPr>
            <w:tcW w:w="4961" w:type="dxa"/>
            <w:gridSpan w:val="3"/>
          </w:tcPr>
          <w:p w:rsidR="00F23BF7" w:rsidRPr="00486E51" w:rsidRDefault="009D50B3" w:rsidP="00707AD8">
            <w:pPr>
              <w:ind w:left="33" w:firstLine="1"/>
              <w:rPr>
                <w:rFonts w:eastAsia="Calibri"/>
                <w:sz w:val="28"/>
                <w:szCs w:val="28"/>
              </w:rPr>
            </w:pPr>
            <w:r w:rsidRPr="00486E51">
              <w:rPr>
                <w:rFonts w:eastAsia="Calibri"/>
                <w:sz w:val="28"/>
                <w:szCs w:val="28"/>
              </w:rPr>
              <w:t>Старший вице-президент – директор по проектированию ОАО НИАЭП»</w:t>
            </w:r>
          </w:p>
          <w:p w:rsidR="009D50B3" w:rsidRPr="00486E51" w:rsidRDefault="009D50B3" w:rsidP="009D50B3">
            <w:pPr>
              <w:ind w:left="34"/>
              <w:rPr>
                <w:rFonts w:eastAsia="Calibri"/>
                <w:sz w:val="28"/>
                <w:szCs w:val="28"/>
              </w:rPr>
            </w:pPr>
          </w:p>
        </w:tc>
      </w:tr>
      <w:tr w:rsidR="00F23BF7" w:rsidRPr="00486E51" w:rsidTr="00707AD8">
        <w:tc>
          <w:tcPr>
            <w:tcW w:w="3369" w:type="dxa"/>
          </w:tcPr>
          <w:p w:rsidR="00F23BF7" w:rsidRPr="00486E51" w:rsidRDefault="00F23BF7" w:rsidP="00F23BF7">
            <w:pPr>
              <w:rPr>
                <w:sz w:val="28"/>
                <w:szCs w:val="28"/>
              </w:rPr>
            </w:pPr>
          </w:p>
        </w:tc>
        <w:tc>
          <w:tcPr>
            <w:tcW w:w="1561" w:type="dxa"/>
          </w:tcPr>
          <w:p w:rsidR="00F23BF7" w:rsidRPr="00486E51" w:rsidRDefault="00F23BF7" w:rsidP="009D50B3">
            <w:pPr>
              <w:ind w:left="34"/>
              <w:rPr>
                <w:sz w:val="28"/>
                <w:szCs w:val="28"/>
              </w:rPr>
            </w:pPr>
          </w:p>
        </w:tc>
        <w:tc>
          <w:tcPr>
            <w:tcW w:w="4961" w:type="dxa"/>
            <w:gridSpan w:val="3"/>
          </w:tcPr>
          <w:p w:rsidR="00F23BF7" w:rsidRPr="00486E51" w:rsidRDefault="009D50B3" w:rsidP="009D50B3">
            <w:pPr>
              <w:ind w:left="34"/>
              <w:rPr>
                <w:rFonts w:eastAsia="Calibri"/>
                <w:bCs/>
                <w:iCs/>
                <w:sz w:val="28"/>
                <w:szCs w:val="28"/>
              </w:rPr>
            </w:pPr>
            <w:r w:rsidRPr="00486E51">
              <w:rPr>
                <w:rFonts w:eastAsia="Calibri"/>
                <w:bCs/>
                <w:iCs/>
                <w:sz w:val="28"/>
                <w:szCs w:val="28"/>
              </w:rPr>
              <w:t xml:space="preserve">________________ </w:t>
            </w:r>
            <w:r w:rsidR="00F23BF7" w:rsidRPr="00486E51">
              <w:rPr>
                <w:rFonts w:eastAsia="Calibri"/>
                <w:bCs/>
                <w:iCs/>
                <w:sz w:val="28"/>
                <w:szCs w:val="28"/>
              </w:rPr>
              <w:t>Ю.</w:t>
            </w:r>
            <w:r w:rsidRPr="00486E51">
              <w:rPr>
                <w:rFonts w:eastAsia="Calibri"/>
                <w:bCs/>
                <w:iCs/>
                <w:sz w:val="28"/>
                <w:szCs w:val="28"/>
              </w:rPr>
              <w:t>А.</w:t>
            </w:r>
            <w:r w:rsidR="00F23BF7" w:rsidRPr="00486E51">
              <w:rPr>
                <w:rFonts w:eastAsia="Calibri"/>
                <w:bCs/>
                <w:iCs/>
                <w:sz w:val="28"/>
                <w:szCs w:val="28"/>
              </w:rPr>
              <w:t xml:space="preserve"> </w:t>
            </w:r>
            <w:r w:rsidRPr="00486E51">
              <w:rPr>
                <w:rFonts w:eastAsia="Calibri"/>
                <w:bCs/>
                <w:iCs/>
                <w:sz w:val="28"/>
                <w:szCs w:val="28"/>
              </w:rPr>
              <w:t>Иванов</w:t>
            </w:r>
          </w:p>
          <w:p w:rsidR="00F23BF7" w:rsidRPr="00486E51" w:rsidRDefault="00F23BF7" w:rsidP="009D50B3">
            <w:pPr>
              <w:ind w:left="34"/>
              <w:rPr>
                <w:rFonts w:eastAsia="Calibri"/>
                <w:bCs/>
                <w:iCs/>
                <w:sz w:val="28"/>
                <w:szCs w:val="28"/>
              </w:rPr>
            </w:pPr>
            <w:r w:rsidRPr="00486E51">
              <w:rPr>
                <w:sz w:val="28"/>
                <w:szCs w:val="28"/>
              </w:rPr>
              <w:t>«____» __________ 20</w:t>
            </w:r>
            <w:r w:rsidR="009D50B3" w:rsidRPr="00486E51">
              <w:rPr>
                <w:sz w:val="28"/>
                <w:szCs w:val="28"/>
              </w:rPr>
              <w:t>13</w:t>
            </w:r>
            <w:r w:rsidRPr="00486E51">
              <w:rPr>
                <w:sz w:val="28"/>
                <w:szCs w:val="28"/>
              </w:rPr>
              <w:t>г.</w:t>
            </w:r>
          </w:p>
          <w:p w:rsidR="00F23BF7" w:rsidRPr="00486E51" w:rsidRDefault="00F23BF7" w:rsidP="009D50B3">
            <w:pPr>
              <w:ind w:left="34"/>
              <w:rPr>
                <w:rFonts w:eastAsia="Calibri"/>
                <w:bCs/>
                <w:iCs/>
                <w:sz w:val="28"/>
                <w:szCs w:val="28"/>
              </w:rPr>
            </w:pPr>
          </w:p>
        </w:tc>
      </w:tr>
    </w:tbl>
    <w:p w:rsidR="00E309EE" w:rsidRPr="00486E51" w:rsidRDefault="00E309EE"/>
    <w:p w:rsidR="00E309EE" w:rsidRPr="00486E51" w:rsidRDefault="00E309EE"/>
    <w:p w:rsidR="00E309EE" w:rsidRPr="00486E51" w:rsidRDefault="00E309EE"/>
    <w:p w:rsidR="00E309EE" w:rsidRPr="00486E51" w:rsidRDefault="00E309EE"/>
    <w:p w:rsidR="00E309EE" w:rsidRDefault="00E309EE"/>
    <w:p w:rsidR="001C5225" w:rsidRDefault="001C5225"/>
    <w:p w:rsidR="001C5225" w:rsidRDefault="001C5225"/>
    <w:p w:rsidR="00AE1760" w:rsidRPr="00486E51" w:rsidRDefault="009D50B3" w:rsidP="005624EF">
      <w:pPr>
        <w:pStyle w:val="Style20"/>
        <w:widowControl/>
        <w:spacing w:after="240" w:line="276" w:lineRule="auto"/>
        <w:jc w:val="center"/>
        <w:rPr>
          <w:b/>
        </w:rPr>
      </w:pPr>
      <w:r w:rsidRPr="00486E51">
        <w:rPr>
          <w:b/>
        </w:rPr>
        <w:t>ТЕХНИЧЕСКОЕ ЗАДАНИЕ</w:t>
      </w:r>
    </w:p>
    <w:p w:rsidR="009D50B3" w:rsidRPr="00486E51" w:rsidRDefault="009D50B3" w:rsidP="005624EF">
      <w:pPr>
        <w:pStyle w:val="Style20"/>
        <w:widowControl/>
        <w:spacing w:line="360" w:lineRule="auto"/>
        <w:jc w:val="center"/>
        <w:rPr>
          <w:b/>
        </w:rPr>
      </w:pPr>
      <w:r w:rsidRPr="00486E51">
        <w:rPr>
          <w:b/>
        </w:rPr>
        <w:t>По теме:</w:t>
      </w:r>
    </w:p>
    <w:p w:rsidR="009D50B3" w:rsidRPr="00486E51" w:rsidRDefault="00841A96" w:rsidP="005624EF">
      <w:pPr>
        <w:pStyle w:val="a"/>
        <w:numPr>
          <w:ilvl w:val="0"/>
          <w:numId w:val="0"/>
        </w:numPr>
        <w:spacing w:after="0" w:line="360" w:lineRule="auto"/>
        <w:ind w:firstLine="851"/>
        <w:jc w:val="both"/>
        <w:rPr>
          <w:b w:val="0"/>
        </w:rPr>
      </w:pPr>
      <w:r w:rsidRPr="00486E51">
        <w:rPr>
          <w:rStyle w:val="FontStyle49"/>
          <w:sz w:val="24"/>
          <w:szCs w:val="24"/>
        </w:rPr>
        <w:t>«</w:t>
      </w:r>
      <w:r w:rsidR="005624EF" w:rsidRPr="00486E51">
        <w:rPr>
          <w:rStyle w:val="FontStyle49"/>
          <w:sz w:val="24"/>
          <w:szCs w:val="24"/>
          <w:lang w:eastAsia="ru-RU"/>
        </w:rPr>
        <w:t>Разработка технического портала для осуществления возможности проведения в ЕОНКОМ процесса электронного согласования технической документации, с возможностью последующей передачи файлов документов в сторонние информационные системы</w:t>
      </w:r>
      <w:r w:rsidRPr="00486E51">
        <w:rPr>
          <w:rStyle w:val="FontStyle49"/>
          <w:sz w:val="24"/>
          <w:szCs w:val="24"/>
        </w:rPr>
        <w:t>»</w:t>
      </w:r>
    </w:p>
    <w:p w:rsidR="00953C37" w:rsidRPr="00486E51" w:rsidRDefault="00953C37" w:rsidP="00953C37">
      <w:pPr>
        <w:jc w:val="center"/>
        <w:rPr>
          <w:b/>
          <w:sz w:val="32"/>
          <w:szCs w:val="32"/>
        </w:rPr>
      </w:pPr>
    </w:p>
    <w:p w:rsidR="00953C37" w:rsidRPr="00486E51" w:rsidRDefault="00953C37" w:rsidP="00953C37">
      <w:pPr>
        <w:jc w:val="center"/>
        <w:rPr>
          <w:b/>
          <w:sz w:val="32"/>
          <w:szCs w:val="32"/>
        </w:rPr>
      </w:pPr>
    </w:p>
    <w:p w:rsidR="00953C37" w:rsidRPr="00486E51" w:rsidRDefault="00953C37" w:rsidP="00953C37">
      <w:pPr>
        <w:jc w:val="center"/>
        <w:rPr>
          <w:b/>
          <w:sz w:val="32"/>
          <w:szCs w:val="32"/>
        </w:rPr>
      </w:pPr>
    </w:p>
    <w:p w:rsidR="00116C5C" w:rsidRPr="00486E51" w:rsidRDefault="00116C5C" w:rsidP="00953C37">
      <w:pPr>
        <w:jc w:val="center"/>
        <w:rPr>
          <w:b/>
          <w:sz w:val="32"/>
          <w:szCs w:val="32"/>
        </w:rPr>
      </w:pPr>
    </w:p>
    <w:tbl>
      <w:tblPr>
        <w:tblpPr w:leftFromText="180" w:rightFromText="180" w:vertAnchor="text" w:horzAnchor="margin" w:tblpY="-24"/>
        <w:tblW w:w="9039" w:type="dxa"/>
        <w:tblLook w:val="04A0"/>
      </w:tblPr>
      <w:tblGrid>
        <w:gridCol w:w="4361"/>
        <w:gridCol w:w="4678"/>
      </w:tblGrid>
      <w:tr w:rsidR="00E309EE" w:rsidRPr="00486E51" w:rsidTr="00841A96">
        <w:trPr>
          <w:trHeight w:val="2115"/>
        </w:trPr>
        <w:tc>
          <w:tcPr>
            <w:tcW w:w="4361" w:type="dxa"/>
          </w:tcPr>
          <w:p w:rsidR="00E309EE" w:rsidRPr="00486E51" w:rsidRDefault="00E309EE" w:rsidP="00E309EE">
            <w:pPr>
              <w:spacing w:line="276" w:lineRule="auto"/>
              <w:rPr>
                <w:rFonts w:eastAsia="Calibri"/>
                <w:vertAlign w:val="superscript"/>
              </w:rPr>
            </w:pPr>
            <w:r w:rsidRPr="00486E51">
              <w:rPr>
                <w:rFonts w:eastAsia="Calibri"/>
              </w:rPr>
              <w:t>СОГЛАСОВАНО:</w:t>
            </w:r>
            <w:r w:rsidRPr="00486E51">
              <w:rPr>
                <w:rFonts w:eastAsia="Calibri"/>
                <w:bCs/>
                <w:iCs/>
              </w:rPr>
              <w:t xml:space="preserve"> </w:t>
            </w:r>
          </w:p>
          <w:p w:rsidR="00B92EAF" w:rsidRPr="00486E51" w:rsidRDefault="009D50B3" w:rsidP="00B92EAF">
            <w:pPr>
              <w:spacing w:line="276" w:lineRule="auto"/>
              <w:rPr>
                <w:rFonts w:eastAsia="Calibri"/>
              </w:rPr>
            </w:pPr>
            <w:r w:rsidRPr="00486E51">
              <w:rPr>
                <w:rFonts w:eastAsia="Calibri"/>
              </w:rPr>
              <w:t>Заместитель директора московского филиала</w:t>
            </w:r>
          </w:p>
          <w:p w:rsidR="00F23BF7" w:rsidRPr="00486E51" w:rsidRDefault="00F23BF7" w:rsidP="00B92EAF">
            <w:pPr>
              <w:spacing w:line="276" w:lineRule="auto"/>
              <w:rPr>
                <w:rFonts w:eastAsia="Calibri"/>
              </w:rPr>
            </w:pPr>
          </w:p>
          <w:p w:rsidR="00B92EAF" w:rsidRPr="00486E51" w:rsidRDefault="00B92EAF" w:rsidP="00B92EAF">
            <w:pPr>
              <w:spacing w:line="276" w:lineRule="auto"/>
              <w:rPr>
                <w:rFonts w:eastAsia="Calibri"/>
                <w:bCs/>
                <w:iCs/>
              </w:rPr>
            </w:pPr>
            <w:r w:rsidRPr="00486E51">
              <w:rPr>
                <w:rFonts w:eastAsia="Calibri"/>
                <w:bCs/>
                <w:iCs/>
              </w:rPr>
              <w:t xml:space="preserve">_______________ </w:t>
            </w:r>
            <w:r w:rsidR="009D50B3" w:rsidRPr="00486E51">
              <w:rPr>
                <w:rFonts w:eastAsia="Calibri"/>
                <w:bCs/>
                <w:iCs/>
              </w:rPr>
              <w:t>В.В. Аленьков</w:t>
            </w:r>
          </w:p>
          <w:p w:rsidR="00B92EAF" w:rsidRPr="00486E51" w:rsidRDefault="00B92EAF" w:rsidP="00B92EAF">
            <w:pPr>
              <w:spacing w:line="276" w:lineRule="auto"/>
              <w:rPr>
                <w:rFonts w:eastAsia="Calibri"/>
                <w:vertAlign w:val="superscript"/>
              </w:rPr>
            </w:pPr>
            <w:r w:rsidRPr="00486E51">
              <w:rPr>
                <w:rFonts w:eastAsia="Calibri"/>
                <w:vertAlign w:val="superscript"/>
              </w:rPr>
              <w:t>(подпись, дата)</w:t>
            </w:r>
          </w:p>
          <w:p w:rsidR="00841A96" w:rsidRPr="00486E51" w:rsidRDefault="00841A96" w:rsidP="00841A96">
            <w:pPr>
              <w:spacing w:line="276" w:lineRule="auto"/>
              <w:rPr>
                <w:rFonts w:eastAsia="Calibri"/>
              </w:rPr>
            </w:pPr>
            <w:r w:rsidRPr="00486E51">
              <w:rPr>
                <w:rFonts w:eastAsia="Calibri"/>
              </w:rPr>
              <w:t>Первый заместитель главного инженера</w:t>
            </w:r>
          </w:p>
          <w:p w:rsidR="001A0D59" w:rsidRDefault="001A0D59" w:rsidP="00841A96">
            <w:pPr>
              <w:spacing w:line="276" w:lineRule="auto"/>
              <w:rPr>
                <w:rFonts w:eastAsia="Calibri"/>
                <w:bCs/>
                <w:iCs/>
              </w:rPr>
            </w:pPr>
          </w:p>
          <w:p w:rsidR="00841A96" w:rsidRPr="00486E51" w:rsidRDefault="001A0D59" w:rsidP="00841A96">
            <w:pPr>
              <w:spacing w:line="276" w:lineRule="auto"/>
              <w:rPr>
                <w:rFonts w:eastAsia="Calibri"/>
                <w:bCs/>
                <w:iCs/>
              </w:rPr>
            </w:pPr>
            <w:r>
              <w:rPr>
                <w:rFonts w:eastAsia="Calibri"/>
                <w:bCs/>
                <w:iCs/>
              </w:rPr>
              <w:t>_______________</w:t>
            </w:r>
            <w:r w:rsidR="00841A96" w:rsidRPr="00486E51">
              <w:rPr>
                <w:rFonts w:eastAsia="Calibri"/>
                <w:bCs/>
                <w:iCs/>
              </w:rPr>
              <w:t xml:space="preserve"> И.В. Бронников</w:t>
            </w:r>
          </w:p>
          <w:p w:rsidR="00841A96" w:rsidRPr="00486E51" w:rsidRDefault="00841A96" w:rsidP="00841A96">
            <w:pPr>
              <w:spacing w:line="276" w:lineRule="auto"/>
              <w:rPr>
                <w:rFonts w:eastAsia="Calibri"/>
                <w:vertAlign w:val="superscript"/>
              </w:rPr>
            </w:pPr>
            <w:r w:rsidRPr="00486E51">
              <w:rPr>
                <w:rFonts w:eastAsia="Calibri"/>
                <w:vertAlign w:val="superscript"/>
              </w:rPr>
              <w:t>(подпись, дата)</w:t>
            </w:r>
          </w:p>
          <w:p w:rsidR="0072416C" w:rsidRPr="00486E51" w:rsidRDefault="0072416C" w:rsidP="0072416C">
            <w:pPr>
              <w:spacing w:line="276" w:lineRule="auto"/>
              <w:rPr>
                <w:rFonts w:eastAsia="Calibri"/>
              </w:rPr>
            </w:pPr>
            <w:r w:rsidRPr="00486E51">
              <w:rPr>
                <w:rFonts w:eastAsia="Calibri"/>
              </w:rPr>
              <w:t>Начальник Отдела информационных технологий</w:t>
            </w:r>
          </w:p>
          <w:p w:rsidR="0072416C" w:rsidRPr="00486E51" w:rsidRDefault="0072416C" w:rsidP="0072416C">
            <w:pPr>
              <w:spacing w:line="276" w:lineRule="auto"/>
              <w:rPr>
                <w:rFonts w:eastAsia="Calibri"/>
                <w:bCs/>
                <w:iCs/>
              </w:rPr>
            </w:pPr>
          </w:p>
          <w:p w:rsidR="0072416C" w:rsidRPr="00486E51" w:rsidRDefault="0072416C" w:rsidP="0072416C">
            <w:pPr>
              <w:spacing w:line="276" w:lineRule="auto"/>
              <w:rPr>
                <w:rFonts w:eastAsia="Calibri"/>
                <w:bCs/>
                <w:iCs/>
              </w:rPr>
            </w:pPr>
            <w:r w:rsidRPr="00486E51">
              <w:rPr>
                <w:rFonts w:eastAsia="Calibri"/>
                <w:bCs/>
                <w:iCs/>
              </w:rPr>
              <w:t>_______________ Е.Ф. Пашенцева</w:t>
            </w:r>
          </w:p>
          <w:p w:rsidR="00E309EE" w:rsidRPr="00486E51" w:rsidRDefault="0072416C" w:rsidP="0072416C">
            <w:pPr>
              <w:tabs>
                <w:tab w:val="left" w:pos="2772"/>
              </w:tabs>
              <w:spacing w:line="360" w:lineRule="auto"/>
              <w:ind w:right="1800"/>
              <w:jc w:val="center"/>
              <w:rPr>
                <w:rFonts w:eastAsia="Calibri"/>
              </w:rPr>
            </w:pPr>
            <w:r w:rsidRPr="00486E51">
              <w:rPr>
                <w:rFonts w:eastAsia="Calibri"/>
                <w:vertAlign w:val="superscript"/>
              </w:rPr>
              <w:t>(подпись, дата)</w:t>
            </w:r>
          </w:p>
        </w:tc>
        <w:tc>
          <w:tcPr>
            <w:tcW w:w="4678" w:type="dxa"/>
          </w:tcPr>
          <w:p w:rsidR="00E309EE" w:rsidRPr="00486E51" w:rsidRDefault="00E309EE" w:rsidP="00E309EE">
            <w:pPr>
              <w:spacing w:line="276" w:lineRule="auto"/>
              <w:rPr>
                <w:rFonts w:eastAsia="Calibri"/>
              </w:rPr>
            </w:pPr>
            <w:r w:rsidRPr="00486E51">
              <w:rPr>
                <w:rFonts w:eastAsia="Calibri"/>
              </w:rPr>
              <w:t>РАЗРАБОТАНО:</w:t>
            </w:r>
          </w:p>
          <w:p w:rsidR="00841A96" w:rsidRPr="00486E51" w:rsidRDefault="00841A96" w:rsidP="00841A96">
            <w:pPr>
              <w:spacing w:line="276" w:lineRule="auto"/>
              <w:rPr>
                <w:rFonts w:eastAsia="Calibri"/>
              </w:rPr>
            </w:pPr>
            <w:r w:rsidRPr="00486E51">
              <w:rPr>
                <w:rFonts w:eastAsia="Calibri"/>
              </w:rPr>
              <w:t>Начальник Управления информационных проектов развития</w:t>
            </w:r>
          </w:p>
          <w:p w:rsidR="00841A96" w:rsidRPr="00486E51" w:rsidRDefault="00841A96" w:rsidP="00841A96">
            <w:pPr>
              <w:spacing w:line="276" w:lineRule="auto"/>
              <w:rPr>
                <w:rFonts w:eastAsia="Calibri"/>
              </w:rPr>
            </w:pPr>
          </w:p>
          <w:p w:rsidR="00841A96" w:rsidRPr="00486E51" w:rsidRDefault="00841A96" w:rsidP="00841A96">
            <w:pPr>
              <w:spacing w:line="276" w:lineRule="auto"/>
              <w:rPr>
                <w:rFonts w:eastAsia="Calibri"/>
                <w:bCs/>
                <w:iCs/>
              </w:rPr>
            </w:pPr>
            <w:r w:rsidRPr="00486E51">
              <w:rPr>
                <w:rFonts w:eastAsia="Calibri"/>
                <w:bCs/>
                <w:iCs/>
              </w:rPr>
              <w:t>_______________ И.Д. Уваров</w:t>
            </w:r>
          </w:p>
          <w:p w:rsidR="00841A96" w:rsidRPr="00486E51" w:rsidRDefault="00841A96" w:rsidP="00841A96">
            <w:pPr>
              <w:spacing w:line="276" w:lineRule="auto"/>
              <w:rPr>
                <w:rFonts w:eastAsia="Calibri"/>
                <w:vertAlign w:val="superscript"/>
              </w:rPr>
            </w:pPr>
            <w:r w:rsidRPr="00486E51">
              <w:rPr>
                <w:rFonts w:eastAsia="Calibri"/>
                <w:vertAlign w:val="superscript"/>
              </w:rPr>
              <w:t>(подпись, дата)</w:t>
            </w:r>
          </w:p>
          <w:p w:rsidR="00841A96" w:rsidRPr="00486E51" w:rsidRDefault="00841A96" w:rsidP="00841A96">
            <w:pPr>
              <w:spacing w:line="276" w:lineRule="auto"/>
              <w:rPr>
                <w:rFonts w:eastAsia="Calibri"/>
              </w:rPr>
            </w:pPr>
            <w:r w:rsidRPr="00486E51">
              <w:rPr>
                <w:rFonts w:eastAsia="Calibri"/>
              </w:rPr>
              <w:t>Начальник Отдела разработки структур каталогов</w:t>
            </w:r>
          </w:p>
          <w:p w:rsidR="00841A96" w:rsidRPr="00486E51" w:rsidRDefault="00841A96" w:rsidP="00841A96">
            <w:pPr>
              <w:spacing w:line="276" w:lineRule="auto"/>
              <w:rPr>
                <w:rFonts w:eastAsia="Calibri"/>
                <w:bCs/>
                <w:iCs/>
              </w:rPr>
            </w:pPr>
            <w:r w:rsidRPr="00486E51">
              <w:rPr>
                <w:rFonts w:eastAsia="Calibri"/>
                <w:bCs/>
                <w:iCs/>
              </w:rPr>
              <w:t>_______________ М.Ю. Корытов</w:t>
            </w:r>
          </w:p>
          <w:p w:rsidR="00841A96" w:rsidRPr="00486E51" w:rsidRDefault="00841A96" w:rsidP="00841A96">
            <w:pPr>
              <w:spacing w:line="276" w:lineRule="auto"/>
              <w:rPr>
                <w:rFonts w:eastAsia="Calibri"/>
                <w:bCs/>
                <w:iCs/>
              </w:rPr>
            </w:pPr>
            <w:r w:rsidRPr="00486E51">
              <w:rPr>
                <w:rFonts w:eastAsia="Calibri"/>
                <w:vertAlign w:val="superscript"/>
              </w:rPr>
              <w:t>(подпись, дата)</w:t>
            </w:r>
          </w:p>
          <w:p w:rsidR="00E309EE" w:rsidRPr="00486E51" w:rsidRDefault="00841A96" w:rsidP="00E309EE">
            <w:pPr>
              <w:spacing w:line="276" w:lineRule="auto"/>
              <w:rPr>
                <w:rFonts w:eastAsia="Calibri"/>
              </w:rPr>
            </w:pPr>
            <w:r w:rsidRPr="00486E51">
              <w:rPr>
                <w:rFonts w:eastAsia="Calibri"/>
              </w:rPr>
              <w:t>Инженер 3к. Отдела разработки структур каталогов</w:t>
            </w:r>
          </w:p>
          <w:p w:rsidR="00F23BF7" w:rsidRPr="00486E51" w:rsidRDefault="00F23BF7" w:rsidP="00E309EE">
            <w:pPr>
              <w:spacing w:line="276" w:lineRule="auto"/>
              <w:rPr>
                <w:rFonts w:eastAsia="Calibri"/>
              </w:rPr>
            </w:pPr>
          </w:p>
          <w:p w:rsidR="00E309EE" w:rsidRPr="00486E51" w:rsidRDefault="00E309EE" w:rsidP="00E309EE">
            <w:pPr>
              <w:spacing w:line="276" w:lineRule="auto"/>
              <w:rPr>
                <w:rFonts w:eastAsia="Calibri"/>
                <w:bCs/>
                <w:iCs/>
              </w:rPr>
            </w:pPr>
            <w:r w:rsidRPr="00486E51">
              <w:rPr>
                <w:rFonts w:eastAsia="Calibri"/>
                <w:bCs/>
                <w:iCs/>
              </w:rPr>
              <w:t xml:space="preserve">________________Д.В.Пушкарев </w:t>
            </w:r>
          </w:p>
          <w:p w:rsidR="00E309EE" w:rsidRPr="00486E51" w:rsidRDefault="00E309EE" w:rsidP="00E309EE">
            <w:pPr>
              <w:tabs>
                <w:tab w:val="left" w:pos="2772"/>
              </w:tabs>
              <w:spacing w:line="276" w:lineRule="auto"/>
              <w:ind w:right="1800"/>
              <w:jc w:val="center"/>
              <w:rPr>
                <w:rFonts w:eastAsia="Calibri"/>
                <w:vertAlign w:val="superscript"/>
              </w:rPr>
            </w:pPr>
            <w:r w:rsidRPr="00486E51">
              <w:rPr>
                <w:rFonts w:eastAsia="Calibri"/>
                <w:vertAlign w:val="superscript"/>
              </w:rPr>
              <w:t>(подпись, дата)</w:t>
            </w:r>
          </w:p>
          <w:p w:rsidR="00E309EE" w:rsidRPr="00486E51" w:rsidRDefault="00E309EE" w:rsidP="00E309EE">
            <w:pPr>
              <w:spacing w:line="276" w:lineRule="auto"/>
              <w:rPr>
                <w:rFonts w:eastAsia="Calibri"/>
              </w:rPr>
            </w:pPr>
          </w:p>
        </w:tc>
      </w:tr>
    </w:tbl>
    <w:p w:rsidR="005F3260" w:rsidRDefault="005F3260" w:rsidP="00B92EAF">
      <w:pPr>
        <w:jc w:val="center"/>
        <w:rPr>
          <w:sz w:val="28"/>
          <w:szCs w:val="28"/>
        </w:rPr>
      </w:pPr>
    </w:p>
    <w:p w:rsidR="00953C37" w:rsidRPr="00486E51" w:rsidRDefault="00953C37" w:rsidP="00B92EAF">
      <w:pPr>
        <w:jc w:val="center"/>
        <w:rPr>
          <w:sz w:val="28"/>
          <w:szCs w:val="28"/>
        </w:rPr>
      </w:pPr>
      <w:r w:rsidRPr="00486E51">
        <w:rPr>
          <w:sz w:val="28"/>
          <w:szCs w:val="28"/>
        </w:rPr>
        <w:t>г. Нижний Новгород</w:t>
      </w:r>
    </w:p>
    <w:p w:rsidR="00E049C3" w:rsidRPr="00486E51" w:rsidRDefault="00953C37" w:rsidP="00953C37">
      <w:pPr>
        <w:jc w:val="center"/>
        <w:rPr>
          <w:sz w:val="28"/>
          <w:szCs w:val="28"/>
        </w:rPr>
      </w:pPr>
      <w:r w:rsidRPr="00486E51">
        <w:rPr>
          <w:sz w:val="28"/>
          <w:szCs w:val="28"/>
        </w:rPr>
        <w:t>201</w:t>
      </w:r>
      <w:r w:rsidR="00841A96" w:rsidRPr="00486E51">
        <w:rPr>
          <w:sz w:val="28"/>
          <w:szCs w:val="28"/>
        </w:rPr>
        <w:t>3</w:t>
      </w:r>
      <w:r w:rsidRPr="00486E51">
        <w:rPr>
          <w:sz w:val="28"/>
          <w:szCs w:val="28"/>
        </w:rPr>
        <w:t>г.</w:t>
      </w:r>
    </w:p>
    <w:p w:rsidR="0081323D" w:rsidRPr="00486E51" w:rsidRDefault="0081323D">
      <w:pPr>
        <w:widowControl/>
        <w:autoSpaceDE/>
        <w:autoSpaceDN/>
        <w:adjustRightInd/>
      </w:pPr>
      <w:r w:rsidRPr="00486E51">
        <w:br w:type="page"/>
      </w:r>
    </w:p>
    <w:p w:rsidR="00562EE6" w:rsidRPr="00486E51" w:rsidRDefault="00562EE6" w:rsidP="00562EE6">
      <w:pPr>
        <w:pStyle w:val="Style26"/>
        <w:widowControl/>
        <w:ind w:firstLine="851"/>
      </w:pPr>
    </w:p>
    <w:p w:rsidR="00562EE6" w:rsidRPr="00486E51" w:rsidRDefault="00562EE6" w:rsidP="00562EE6">
      <w:pPr>
        <w:pStyle w:val="a"/>
        <w:numPr>
          <w:ilvl w:val="0"/>
          <w:numId w:val="32"/>
        </w:numPr>
        <w:spacing w:line="360" w:lineRule="auto"/>
        <w:ind w:left="0" w:firstLine="851"/>
        <w:jc w:val="both"/>
        <w:rPr>
          <w:rStyle w:val="FontStyle49"/>
          <w:sz w:val="24"/>
          <w:szCs w:val="24"/>
        </w:rPr>
      </w:pPr>
      <w:r w:rsidRPr="00486E51">
        <w:rPr>
          <w:rStyle w:val="FontStyle49"/>
          <w:sz w:val="24"/>
          <w:szCs w:val="24"/>
        </w:rPr>
        <w:t>НАИМЕНОВАНИЕ РАБОТ</w:t>
      </w:r>
    </w:p>
    <w:p w:rsidR="00562EE6" w:rsidRDefault="00562EE6" w:rsidP="000D59B0">
      <w:pPr>
        <w:pStyle w:val="a"/>
        <w:numPr>
          <w:ilvl w:val="0"/>
          <w:numId w:val="0"/>
        </w:numPr>
        <w:spacing w:after="0"/>
        <w:ind w:firstLine="851"/>
        <w:jc w:val="both"/>
        <w:rPr>
          <w:rStyle w:val="FontStyle49"/>
          <w:b w:val="0"/>
        </w:rPr>
      </w:pPr>
      <w:r w:rsidRPr="00603DCB">
        <w:rPr>
          <w:rStyle w:val="FontStyle49"/>
          <w:b w:val="0"/>
        </w:rPr>
        <w:t xml:space="preserve">Разработка технического портала для осуществления возможности проведения в </w:t>
      </w:r>
      <w:r w:rsidRPr="00603DCB">
        <w:rPr>
          <w:b w:val="0"/>
          <w:sz w:val="22"/>
          <w:szCs w:val="22"/>
        </w:rPr>
        <w:t xml:space="preserve">Едином отраслевом номенклатурном каталоге оборудования и материалов (далее – ЕОНКОМ) </w:t>
      </w:r>
      <w:r w:rsidRPr="00603DCB">
        <w:rPr>
          <w:rStyle w:val="FontStyle49"/>
          <w:b w:val="0"/>
        </w:rPr>
        <w:t>процесса электронного согласования технической документации, с возможностью последующей передачи файлов документов в сторонние информационные системы.</w:t>
      </w:r>
    </w:p>
    <w:p w:rsidR="001C5225" w:rsidRPr="00603DCB" w:rsidRDefault="001C5225" w:rsidP="000D59B0">
      <w:pPr>
        <w:pStyle w:val="a"/>
        <w:numPr>
          <w:ilvl w:val="0"/>
          <w:numId w:val="0"/>
        </w:numPr>
        <w:spacing w:after="0"/>
        <w:ind w:firstLine="851"/>
        <w:jc w:val="both"/>
        <w:rPr>
          <w:rStyle w:val="FontStyle49"/>
          <w:b w:val="0"/>
        </w:rPr>
      </w:pPr>
      <w:r>
        <w:rPr>
          <w:rStyle w:val="FontStyle49"/>
          <w:b w:val="0"/>
        </w:rPr>
        <w:t>Под сторонними информационными системами понимается Электронная Торговая Площадка, аккредитованная ГК «Росатом».</w:t>
      </w:r>
    </w:p>
    <w:p w:rsidR="00562EE6" w:rsidRPr="00486E51" w:rsidRDefault="00C277E6" w:rsidP="000D59B0">
      <w:pPr>
        <w:pStyle w:val="a"/>
        <w:numPr>
          <w:ilvl w:val="0"/>
          <w:numId w:val="0"/>
        </w:numPr>
        <w:spacing w:after="0"/>
        <w:ind w:firstLine="851"/>
        <w:jc w:val="both"/>
        <w:rPr>
          <w:rStyle w:val="FontStyle49"/>
          <w:b w:val="0"/>
        </w:rPr>
      </w:pPr>
      <w:r w:rsidRPr="00486E51">
        <w:rPr>
          <w:rStyle w:val="FontStyle49"/>
          <w:b w:val="0"/>
        </w:rPr>
        <w:t xml:space="preserve">«Технический портал» - неотделимый программный модуль (надстройка программного обеспечения) ЕОНКОМ, позволяющий посредством </w:t>
      </w:r>
      <w:r w:rsidRPr="00486E51">
        <w:rPr>
          <w:rStyle w:val="FontStyle49"/>
          <w:b w:val="0"/>
          <w:lang w:val="en-US"/>
        </w:rPr>
        <w:t>web</w:t>
      </w:r>
      <w:r w:rsidRPr="00486E51">
        <w:rPr>
          <w:rStyle w:val="FontStyle49"/>
          <w:b w:val="0"/>
        </w:rPr>
        <w:t>-интерфейса осуществлять обработку документов в электронном виде.</w:t>
      </w:r>
    </w:p>
    <w:p w:rsidR="00C277E6" w:rsidRPr="00486E51" w:rsidRDefault="00C277E6" w:rsidP="00562EE6">
      <w:pPr>
        <w:pStyle w:val="a"/>
        <w:numPr>
          <w:ilvl w:val="0"/>
          <w:numId w:val="0"/>
        </w:numPr>
        <w:spacing w:after="0" w:line="360" w:lineRule="auto"/>
        <w:ind w:firstLine="851"/>
        <w:jc w:val="both"/>
        <w:rPr>
          <w:rStyle w:val="FontStyle49"/>
          <w:sz w:val="24"/>
          <w:szCs w:val="24"/>
        </w:rPr>
      </w:pPr>
    </w:p>
    <w:p w:rsidR="00562EE6" w:rsidRPr="00486E51" w:rsidRDefault="00562EE6" w:rsidP="00562EE6">
      <w:pPr>
        <w:pStyle w:val="a"/>
        <w:numPr>
          <w:ilvl w:val="0"/>
          <w:numId w:val="32"/>
        </w:numPr>
        <w:spacing w:after="0" w:line="360" w:lineRule="auto"/>
        <w:ind w:left="0" w:firstLine="851"/>
        <w:jc w:val="both"/>
        <w:rPr>
          <w:rStyle w:val="FontStyle49"/>
          <w:sz w:val="24"/>
          <w:szCs w:val="24"/>
        </w:rPr>
      </w:pPr>
      <w:r w:rsidRPr="00486E51">
        <w:rPr>
          <w:rStyle w:val="FontStyle49"/>
          <w:sz w:val="24"/>
          <w:szCs w:val="24"/>
        </w:rPr>
        <w:t>СРОКИ ВЫПОЛНЕНИЯ РАБОТ</w:t>
      </w:r>
    </w:p>
    <w:p w:rsidR="00562EE6" w:rsidRPr="000D59B0" w:rsidRDefault="00562EE6" w:rsidP="000D59B0">
      <w:pPr>
        <w:pStyle w:val="a"/>
        <w:numPr>
          <w:ilvl w:val="0"/>
          <w:numId w:val="0"/>
        </w:numPr>
        <w:spacing w:after="0"/>
        <w:ind w:firstLine="851"/>
        <w:jc w:val="both"/>
        <w:rPr>
          <w:rStyle w:val="FontStyle49"/>
          <w:b w:val="0"/>
        </w:rPr>
      </w:pPr>
      <w:r w:rsidRPr="000D59B0">
        <w:rPr>
          <w:rStyle w:val="FontStyle49"/>
          <w:b w:val="0"/>
        </w:rPr>
        <w:t>Начало: с момента заключения договора.</w:t>
      </w:r>
    </w:p>
    <w:p w:rsidR="00562EE6" w:rsidRPr="000D59B0" w:rsidRDefault="00562EE6" w:rsidP="000D59B0">
      <w:pPr>
        <w:pStyle w:val="a"/>
        <w:numPr>
          <w:ilvl w:val="0"/>
          <w:numId w:val="0"/>
        </w:numPr>
        <w:spacing w:after="0"/>
        <w:ind w:firstLine="851"/>
        <w:jc w:val="both"/>
        <w:rPr>
          <w:rStyle w:val="FontStyle49"/>
          <w:b w:val="0"/>
        </w:rPr>
      </w:pPr>
      <w:r w:rsidRPr="000D59B0">
        <w:rPr>
          <w:rStyle w:val="FontStyle49"/>
          <w:b w:val="0"/>
        </w:rPr>
        <w:t>Окончание: 15.12.</w:t>
      </w:r>
      <w:r w:rsidRPr="000D59B0">
        <w:rPr>
          <w:rStyle w:val="FontStyle49"/>
          <w:b w:val="0"/>
          <w:lang w:val="en-US"/>
        </w:rPr>
        <w:t xml:space="preserve">2013 </w:t>
      </w:r>
      <w:r w:rsidRPr="000D59B0">
        <w:rPr>
          <w:rStyle w:val="FontStyle49"/>
          <w:b w:val="0"/>
        </w:rPr>
        <w:t>года.</w:t>
      </w:r>
    </w:p>
    <w:p w:rsidR="00562EE6" w:rsidRPr="00486E51" w:rsidRDefault="00562EE6" w:rsidP="00562EE6">
      <w:pPr>
        <w:pStyle w:val="a"/>
        <w:numPr>
          <w:ilvl w:val="0"/>
          <w:numId w:val="0"/>
        </w:numPr>
        <w:spacing w:after="0" w:line="360" w:lineRule="auto"/>
        <w:ind w:firstLine="851"/>
        <w:jc w:val="both"/>
        <w:rPr>
          <w:rStyle w:val="FontStyle49"/>
          <w:b w:val="0"/>
          <w:sz w:val="24"/>
          <w:szCs w:val="24"/>
        </w:rPr>
      </w:pPr>
    </w:p>
    <w:p w:rsidR="00562EE6" w:rsidRPr="00486E51" w:rsidRDefault="00562EE6" w:rsidP="00562EE6">
      <w:pPr>
        <w:pStyle w:val="a"/>
        <w:numPr>
          <w:ilvl w:val="0"/>
          <w:numId w:val="32"/>
        </w:numPr>
        <w:spacing w:after="0" w:line="360" w:lineRule="auto"/>
        <w:ind w:left="0" w:firstLine="851"/>
        <w:jc w:val="both"/>
        <w:rPr>
          <w:rStyle w:val="FontStyle49"/>
          <w:sz w:val="24"/>
          <w:szCs w:val="24"/>
        </w:rPr>
      </w:pPr>
      <w:r w:rsidRPr="00486E51">
        <w:rPr>
          <w:rStyle w:val="FontStyle49"/>
          <w:sz w:val="24"/>
          <w:szCs w:val="24"/>
        </w:rPr>
        <w:t>ИСПОЛНИТЕЛИ</w:t>
      </w:r>
    </w:p>
    <w:p w:rsidR="00E3609A" w:rsidRPr="00486E51" w:rsidRDefault="00E3609A" w:rsidP="000D59B0">
      <w:pPr>
        <w:pStyle w:val="aa"/>
        <w:spacing w:line="276" w:lineRule="auto"/>
        <w:ind w:left="0" w:firstLine="851"/>
        <w:rPr>
          <w:rStyle w:val="FontStyle49"/>
        </w:rPr>
      </w:pPr>
      <w:r w:rsidRPr="00486E51">
        <w:rPr>
          <w:rStyle w:val="FontStyle49"/>
        </w:rPr>
        <w:t>Исполнитель – определяется по результатам конкурентной процедуры закупки в соответствии с Единым отраслевым стандартом закупок (положением о закупке) Государственной корпорации по атомной энергии «Росатом».</w:t>
      </w:r>
    </w:p>
    <w:p w:rsidR="00E3609A" w:rsidRPr="00486E51" w:rsidRDefault="00E3609A" w:rsidP="000D59B0">
      <w:pPr>
        <w:pStyle w:val="aa"/>
        <w:spacing w:line="276" w:lineRule="auto"/>
        <w:ind w:left="0" w:firstLine="851"/>
        <w:rPr>
          <w:rStyle w:val="FontStyle49"/>
        </w:rPr>
      </w:pPr>
      <w:r w:rsidRPr="00486E51">
        <w:rPr>
          <w:rStyle w:val="FontStyle49"/>
        </w:rPr>
        <w:t>Исполнитель будет допущен к документации, разработанной в рамках создания ЕОНКОМ, необходимой для выполнения работ по настоящему техническому заданию.</w:t>
      </w:r>
    </w:p>
    <w:p w:rsidR="000D59B0" w:rsidRDefault="00444984" w:rsidP="000D59B0">
      <w:pPr>
        <w:pStyle w:val="aa"/>
        <w:spacing w:line="276" w:lineRule="auto"/>
        <w:ind w:left="0" w:firstLine="851"/>
        <w:rPr>
          <w:rStyle w:val="FontStyle49"/>
        </w:rPr>
      </w:pPr>
      <w:r w:rsidRPr="00486E51">
        <w:rPr>
          <w:rStyle w:val="FontStyle49"/>
        </w:rPr>
        <w:t>Непременным условием допуска Исполнителя к разработанной документации и</w:t>
      </w:r>
      <w:r w:rsidR="0081323D" w:rsidRPr="00486E51">
        <w:rPr>
          <w:rStyle w:val="FontStyle49"/>
        </w:rPr>
        <w:t> </w:t>
      </w:r>
      <w:r w:rsidRPr="00486E51">
        <w:rPr>
          <w:rStyle w:val="FontStyle49"/>
        </w:rPr>
        <w:t xml:space="preserve">информационным ресурсам Заказчика является подписание </w:t>
      </w:r>
      <w:r w:rsidR="0081323D" w:rsidRPr="00486E51">
        <w:rPr>
          <w:rStyle w:val="FontStyle49"/>
        </w:rPr>
        <w:t>между ним и Заказчиком</w:t>
      </w:r>
      <w:r w:rsidRPr="00486E51">
        <w:rPr>
          <w:rStyle w:val="FontStyle49"/>
        </w:rPr>
        <w:t xml:space="preserve"> Соглашени</w:t>
      </w:r>
      <w:r w:rsidR="0081323D" w:rsidRPr="00486E51">
        <w:rPr>
          <w:rStyle w:val="FontStyle49"/>
        </w:rPr>
        <w:t>я</w:t>
      </w:r>
      <w:r w:rsidRPr="00486E51">
        <w:rPr>
          <w:rStyle w:val="FontStyle49"/>
        </w:rPr>
        <w:t xml:space="preserve"> о конфиденциальности и неразглашении информации</w:t>
      </w:r>
      <w:r w:rsidR="000D59B0">
        <w:rPr>
          <w:rStyle w:val="FontStyle49"/>
        </w:rPr>
        <w:t>.</w:t>
      </w:r>
    </w:p>
    <w:p w:rsidR="00562EE6" w:rsidRPr="00486E51" w:rsidRDefault="00562EE6" w:rsidP="000D59B0">
      <w:pPr>
        <w:pStyle w:val="aa"/>
        <w:spacing w:line="276" w:lineRule="auto"/>
        <w:ind w:left="0" w:firstLine="851"/>
        <w:rPr>
          <w:rStyle w:val="FontStyle49"/>
        </w:rPr>
      </w:pPr>
      <w:r w:rsidRPr="00486E51">
        <w:rPr>
          <w:rStyle w:val="FontStyle49"/>
        </w:rPr>
        <w:t>Исполнитель выполняет работы собственными силами без привлечения субподрядчиков.</w:t>
      </w:r>
    </w:p>
    <w:p w:rsidR="00562EE6" w:rsidRPr="00486E51" w:rsidRDefault="00562EE6" w:rsidP="00562EE6">
      <w:pPr>
        <w:pStyle w:val="aa"/>
        <w:spacing w:line="360" w:lineRule="auto"/>
        <w:ind w:left="0" w:firstLine="851"/>
        <w:rPr>
          <w:rStyle w:val="FontStyle49"/>
        </w:rPr>
      </w:pPr>
    </w:p>
    <w:p w:rsidR="00562EE6" w:rsidRPr="00486E51" w:rsidRDefault="00562EE6" w:rsidP="00562EE6">
      <w:pPr>
        <w:pStyle w:val="a"/>
        <w:numPr>
          <w:ilvl w:val="0"/>
          <w:numId w:val="32"/>
        </w:numPr>
        <w:spacing w:after="0" w:line="360" w:lineRule="auto"/>
        <w:ind w:left="0" w:firstLine="851"/>
        <w:jc w:val="both"/>
        <w:rPr>
          <w:rStyle w:val="FontStyle49"/>
          <w:sz w:val="24"/>
          <w:szCs w:val="24"/>
        </w:rPr>
      </w:pPr>
      <w:r w:rsidRPr="00486E51">
        <w:rPr>
          <w:rStyle w:val="FontStyle49"/>
          <w:sz w:val="24"/>
          <w:szCs w:val="24"/>
        </w:rPr>
        <w:t>ЗАКАЗЧИК</w:t>
      </w:r>
    </w:p>
    <w:p w:rsidR="00E3609A" w:rsidRPr="00486E51" w:rsidRDefault="00E3609A" w:rsidP="000D59B0">
      <w:pPr>
        <w:pStyle w:val="aa"/>
        <w:spacing w:line="276" w:lineRule="auto"/>
        <w:ind w:left="0" w:firstLine="851"/>
        <w:rPr>
          <w:rStyle w:val="FontStyle49"/>
        </w:rPr>
      </w:pPr>
      <w:r w:rsidRPr="00486E51">
        <w:rPr>
          <w:rStyle w:val="FontStyle49"/>
        </w:rPr>
        <w:t>Заказчик – Открытое акционерное общество «Нижегородская инжиниринговая компания «Атомэнергопроект».</w:t>
      </w:r>
    </w:p>
    <w:p w:rsidR="00562EE6" w:rsidRPr="00486E51" w:rsidRDefault="00562EE6" w:rsidP="000D59B0">
      <w:pPr>
        <w:pStyle w:val="a"/>
        <w:numPr>
          <w:ilvl w:val="0"/>
          <w:numId w:val="0"/>
        </w:numPr>
        <w:spacing w:after="0"/>
        <w:ind w:firstLine="851"/>
        <w:jc w:val="both"/>
        <w:rPr>
          <w:rStyle w:val="FontStyle49"/>
          <w:b w:val="0"/>
          <w:sz w:val="24"/>
          <w:szCs w:val="24"/>
        </w:rPr>
      </w:pPr>
    </w:p>
    <w:p w:rsidR="00562EE6" w:rsidRPr="00486E51" w:rsidRDefault="00562EE6" w:rsidP="00562EE6">
      <w:pPr>
        <w:pStyle w:val="a"/>
        <w:numPr>
          <w:ilvl w:val="0"/>
          <w:numId w:val="32"/>
        </w:numPr>
        <w:spacing w:after="0" w:line="360" w:lineRule="auto"/>
        <w:ind w:left="0" w:firstLine="851"/>
        <w:jc w:val="both"/>
        <w:rPr>
          <w:rStyle w:val="FontStyle49"/>
          <w:sz w:val="24"/>
          <w:szCs w:val="24"/>
        </w:rPr>
      </w:pPr>
      <w:r w:rsidRPr="00486E51">
        <w:rPr>
          <w:rStyle w:val="FontStyle49"/>
          <w:sz w:val="24"/>
          <w:szCs w:val="24"/>
        </w:rPr>
        <w:t>ЦЕЛЬ ВЫПОЛНЕНИЯ РАБОТ</w:t>
      </w:r>
    </w:p>
    <w:p w:rsidR="00562EE6" w:rsidRPr="00486E51" w:rsidRDefault="00562EE6" w:rsidP="000D59B0">
      <w:pPr>
        <w:pStyle w:val="Style28"/>
        <w:widowControl/>
        <w:spacing w:line="276" w:lineRule="auto"/>
        <w:ind w:firstLine="851"/>
        <w:rPr>
          <w:rStyle w:val="FontStyle49"/>
          <w:lang w:eastAsia="en-US"/>
        </w:rPr>
      </w:pPr>
      <w:r w:rsidRPr="00486E51">
        <w:rPr>
          <w:rStyle w:val="FontStyle49"/>
          <w:lang w:eastAsia="en-US"/>
        </w:rPr>
        <w:t>Целью выполнения данной работы является  доработка ЕОНКОМ с целью создания функциональности проведения на базе ЕОНКОМ электронного согласования технической документации Проекта сооружения АЭС (исходные технические требования, технических условий, технических заданий ит.д.), интегрированного с электронной торговой площадкой (ЭТП) в части передачи файлов согласованных документов.</w:t>
      </w:r>
    </w:p>
    <w:p w:rsidR="00562EE6" w:rsidRPr="00486E51" w:rsidRDefault="00562EE6" w:rsidP="00562EE6">
      <w:pPr>
        <w:pStyle w:val="Style28"/>
        <w:widowControl/>
        <w:spacing w:line="360" w:lineRule="auto"/>
        <w:ind w:firstLine="851"/>
        <w:rPr>
          <w:rStyle w:val="FontStyle49"/>
          <w:lang w:eastAsia="en-US"/>
        </w:rPr>
      </w:pPr>
    </w:p>
    <w:p w:rsidR="00562EE6" w:rsidRPr="00486E51" w:rsidRDefault="00562EE6" w:rsidP="00562EE6">
      <w:pPr>
        <w:pStyle w:val="a"/>
        <w:numPr>
          <w:ilvl w:val="0"/>
          <w:numId w:val="32"/>
        </w:numPr>
        <w:spacing w:after="0" w:line="360" w:lineRule="auto"/>
        <w:ind w:left="0" w:firstLine="851"/>
        <w:jc w:val="both"/>
        <w:rPr>
          <w:rStyle w:val="FontStyle49"/>
          <w:sz w:val="24"/>
          <w:szCs w:val="24"/>
        </w:rPr>
      </w:pPr>
      <w:r w:rsidRPr="00486E51">
        <w:rPr>
          <w:rStyle w:val="FontStyle49"/>
          <w:sz w:val="24"/>
          <w:szCs w:val="24"/>
        </w:rPr>
        <w:t>ЗАДАЧИ, РЕШАЕМЫЕ ИСПОЛНИТЕЛЕМ</w:t>
      </w:r>
    </w:p>
    <w:p w:rsidR="008E7FDD" w:rsidRPr="00486E51" w:rsidRDefault="008E7FDD" w:rsidP="000D59B0">
      <w:pPr>
        <w:pStyle w:val="Style28"/>
        <w:widowControl/>
        <w:spacing w:line="276" w:lineRule="auto"/>
        <w:ind w:firstLine="851"/>
        <w:rPr>
          <w:rStyle w:val="FontStyle49"/>
          <w:lang w:eastAsia="en-US"/>
        </w:rPr>
      </w:pPr>
      <w:r w:rsidRPr="00486E51">
        <w:rPr>
          <w:rStyle w:val="FontStyle49"/>
          <w:lang w:eastAsia="en-US"/>
        </w:rPr>
        <w:t>Исполнитель должен доработать ЕОНКОМ и программно реализовать в информационной системе набор программных и интерфейсных модулей в соответствии с требованиями настоящего ТЗ.</w:t>
      </w:r>
    </w:p>
    <w:p w:rsidR="00F909D1" w:rsidRDefault="00F909D1" w:rsidP="000D59B0">
      <w:pPr>
        <w:pStyle w:val="Style28"/>
        <w:widowControl/>
        <w:spacing w:line="276" w:lineRule="auto"/>
        <w:ind w:firstLine="851"/>
        <w:rPr>
          <w:rStyle w:val="FontStyle49"/>
          <w:lang w:eastAsia="en-US"/>
        </w:rPr>
      </w:pPr>
    </w:p>
    <w:p w:rsidR="005D1BBC" w:rsidRPr="00486E51" w:rsidRDefault="005D1BBC" w:rsidP="000D59B0">
      <w:pPr>
        <w:pStyle w:val="Style28"/>
        <w:widowControl/>
        <w:spacing w:line="276" w:lineRule="auto"/>
        <w:ind w:firstLine="851"/>
        <w:rPr>
          <w:rStyle w:val="FontStyle49"/>
          <w:lang w:eastAsia="en-US"/>
        </w:rPr>
      </w:pPr>
      <w:r w:rsidRPr="00486E51">
        <w:rPr>
          <w:rStyle w:val="FontStyle49"/>
          <w:lang w:eastAsia="en-US"/>
        </w:rPr>
        <w:t>Исполнитель должен разработать частное техническое задание,</w:t>
      </w:r>
      <w:r w:rsidR="00B129EE">
        <w:rPr>
          <w:rStyle w:val="FontStyle49"/>
          <w:lang w:eastAsia="en-US"/>
        </w:rPr>
        <w:t xml:space="preserve"> </w:t>
      </w:r>
      <w:proofErr w:type="spellStart"/>
      <w:r w:rsidRPr="00486E51">
        <w:rPr>
          <w:rStyle w:val="FontStyle49"/>
          <w:lang w:eastAsia="en-US"/>
        </w:rPr>
        <w:t>техно-рабочее</w:t>
      </w:r>
      <w:proofErr w:type="spellEnd"/>
      <w:r w:rsidRPr="00486E51">
        <w:rPr>
          <w:rStyle w:val="FontStyle49"/>
          <w:lang w:eastAsia="en-US"/>
        </w:rPr>
        <w:t xml:space="preserve"> проектирование и ввод в действие технического портала</w:t>
      </w:r>
      <w:r w:rsidR="00BE3CE6" w:rsidRPr="00486E51">
        <w:rPr>
          <w:rStyle w:val="FontStyle49"/>
          <w:lang w:eastAsia="en-US"/>
        </w:rPr>
        <w:t>, руководствуясь</w:t>
      </w:r>
      <w:r w:rsidRPr="00486E51">
        <w:rPr>
          <w:rStyle w:val="FontStyle49"/>
          <w:lang w:eastAsia="en-US"/>
        </w:rPr>
        <w:t xml:space="preserve"> последовательност</w:t>
      </w:r>
      <w:r w:rsidR="00BE3CE6" w:rsidRPr="00486E51">
        <w:rPr>
          <w:rStyle w:val="FontStyle49"/>
          <w:lang w:eastAsia="en-US"/>
        </w:rPr>
        <w:t>ью</w:t>
      </w:r>
      <w:r w:rsidRPr="00486E51">
        <w:rPr>
          <w:rStyle w:val="FontStyle49"/>
          <w:lang w:eastAsia="en-US"/>
        </w:rPr>
        <w:t>, приведённой в ГОСТ 34.601.90</w:t>
      </w:r>
      <w:r w:rsidR="00BE3CE6" w:rsidRPr="00486E51">
        <w:rPr>
          <w:rStyle w:val="FontStyle49"/>
          <w:lang w:eastAsia="en-US"/>
        </w:rPr>
        <w:t>:</w:t>
      </w:r>
    </w:p>
    <w:p w:rsidR="005D1BBC" w:rsidRPr="00486E51" w:rsidRDefault="005D1BBC" w:rsidP="005D1BBC">
      <w:pPr>
        <w:pStyle w:val="Style28"/>
        <w:widowControl/>
        <w:spacing w:line="360" w:lineRule="auto"/>
        <w:ind w:firstLine="851"/>
        <w:rPr>
          <w:rStyle w:val="FontStyle49"/>
          <w:lang w:eastAsia="en-US"/>
        </w:rPr>
      </w:pPr>
    </w:p>
    <w:tbl>
      <w:tblPr>
        <w:tblStyle w:val="a8"/>
        <w:tblW w:w="0" w:type="auto"/>
        <w:tblLook w:val="04A0"/>
      </w:tblPr>
      <w:tblGrid>
        <w:gridCol w:w="4596"/>
        <w:gridCol w:w="4692"/>
      </w:tblGrid>
      <w:tr w:rsidR="005D1BBC" w:rsidRPr="00486E51" w:rsidTr="005D1BBC">
        <w:trPr>
          <w:tblHeader/>
        </w:trPr>
        <w:tc>
          <w:tcPr>
            <w:tcW w:w="4596" w:type="dxa"/>
            <w:shd w:val="clear" w:color="auto" w:fill="C4BC96" w:themeFill="background2" w:themeFillShade="BF"/>
            <w:vAlign w:val="center"/>
          </w:tcPr>
          <w:p w:rsidR="005D1BBC" w:rsidRPr="00486E51" w:rsidRDefault="005D1BBC" w:rsidP="00A9526A">
            <w:pPr>
              <w:pStyle w:val="afc"/>
              <w:jc w:val="center"/>
              <w:rPr>
                <w:b/>
                <w:sz w:val="22"/>
                <w:szCs w:val="22"/>
              </w:rPr>
            </w:pPr>
            <w:bookmarkStart w:id="0" w:name="_Toc356986703"/>
            <w:r w:rsidRPr="00486E51">
              <w:rPr>
                <w:b/>
                <w:sz w:val="22"/>
                <w:szCs w:val="22"/>
              </w:rPr>
              <w:t>Этапы выполнения работ</w:t>
            </w:r>
          </w:p>
        </w:tc>
        <w:tc>
          <w:tcPr>
            <w:tcW w:w="4692" w:type="dxa"/>
            <w:shd w:val="clear" w:color="auto" w:fill="C4BC96" w:themeFill="background2" w:themeFillShade="BF"/>
            <w:vAlign w:val="center"/>
          </w:tcPr>
          <w:p w:rsidR="005D1BBC" w:rsidRPr="00486E51" w:rsidRDefault="005D1BBC" w:rsidP="00A9526A">
            <w:pPr>
              <w:pStyle w:val="afc"/>
              <w:jc w:val="center"/>
              <w:rPr>
                <w:b/>
                <w:sz w:val="22"/>
                <w:szCs w:val="22"/>
              </w:rPr>
            </w:pPr>
            <w:r w:rsidRPr="00486E51">
              <w:rPr>
                <w:b/>
                <w:sz w:val="22"/>
                <w:szCs w:val="22"/>
              </w:rPr>
              <w:t>Документальное подтверждение выполненных работ</w:t>
            </w:r>
          </w:p>
        </w:tc>
      </w:tr>
      <w:tr w:rsidR="003966A2" w:rsidRPr="00486E51" w:rsidTr="005D1BBC">
        <w:tc>
          <w:tcPr>
            <w:tcW w:w="4596" w:type="dxa"/>
          </w:tcPr>
          <w:p w:rsidR="003966A2" w:rsidRPr="00486E51" w:rsidRDefault="003966A2" w:rsidP="000D59B0">
            <w:pPr>
              <w:pStyle w:val="afc"/>
              <w:spacing w:line="276" w:lineRule="auto"/>
              <w:rPr>
                <w:sz w:val="22"/>
                <w:szCs w:val="22"/>
              </w:rPr>
            </w:pPr>
            <w:r w:rsidRPr="00486E51">
              <w:rPr>
                <w:sz w:val="22"/>
                <w:szCs w:val="22"/>
              </w:rPr>
              <w:t xml:space="preserve">1. Формирование, согласование и утверждение технического задания на создание </w:t>
            </w:r>
            <w:r w:rsidR="002240F1" w:rsidRPr="00486E51">
              <w:rPr>
                <w:sz w:val="22"/>
                <w:szCs w:val="22"/>
              </w:rPr>
              <w:t>технического портала</w:t>
            </w:r>
            <w:r w:rsidR="002240F1" w:rsidRPr="00486E51">
              <w:rPr>
                <w:sz w:val="22"/>
                <w:szCs w:val="22"/>
                <w:highlight w:val="green"/>
              </w:rPr>
              <w:t xml:space="preserve"> </w:t>
            </w:r>
          </w:p>
        </w:tc>
        <w:tc>
          <w:tcPr>
            <w:tcW w:w="4692" w:type="dxa"/>
          </w:tcPr>
          <w:p w:rsidR="003966A2" w:rsidRPr="00486E51" w:rsidRDefault="003966A2" w:rsidP="000D59B0">
            <w:pPr>
              <w:pStyle w:val="afc"/>
              <w:spacing w:line="276" w:lineRule="auto"/>
              <w:ind w:firstLine="0"/>
              <w:rPr>
                <w:sz w:val="22"/>
                <w:szCs w:val="22"/>
              </w:rPr>
            </w:pPr>
            <w:r w:rsidRPr="00486E51">
              <w:rPr>
                <w:sz w:val="22"/>
                <w:szCs w:val="22"/>
              </w:rPr>
              <w:t>Частное техническое задание на создание технического портала;</w:t>
            </w:r>
          </w:p>
          <w:p w:rsidR="003966A2" w:rsidRPr="00486E51" w:rsidRDefault="003966A2" w:rsidP="000D59B0">
            <w:pPr>
              <w:pStyle w:val="afc"/>
              <w:spacing w:line="276" w:lineRule="auto"/>
              <w:ind w:firstLine="35"/>
              <w:rPr>
                <w:sz w:val="22"/>
                <w:szCs w:val="22"/>
              </w:rPr>
            </w:pPr>
          </w:p>
        </w:tc>
      </w:tr>
      <w:tr w:rsidR="005D1BBC" w:rsidRPr="00486E51" w:rsidTr="005D1BBC">
        <w:tc>
          <w:tcPr>
            <w:tcW w:w="4596" w:type="dxa"/>
          </w:tcPr>
          <w:p w:rsidR="005D1BBC" w:rsidRPr="00486E51" w:rsidRDefault="00E841BF" w:rsidP="000D59B0">
            <w:pPr>
              <w:pStyle w:val="afc"/>
              <w:spacing w:line="276" w:lineRule="auto"/>
              <w:rPr>
                <w:sz w:val="22"/>
                <w:szCs w:val="22"/>
              </w:rPr>
            </w:pPr>
            <w:r>
              <w:rPr>
                <w:sz w:val="22"/>
                <w:szCs w:val="22"/>
              </w:rPr>
              <w:t>2</w:t>
            </w:r>
            <w:r w:rsidR="005D1BBC" w:rsidRPr="00486E51">
              <w:rPr>
                <w:sz w:val="22"/>
                <w:szCs w:val="22"/>
              </w:rPr>
              <w:t>. Подготовка технического проекта и рабочей документации (Техно-рабочий проект)</w:t>
            </w:r>
          </w:p>
        </w:tc>
        <w:tc>
          <w:tcPr>
            <w:tcW w:w="4692" w:type="dxa"/>
          </w:tcPr>
          <w:p w:rsidR="005D1BBC" w:rsidRPr="00486E51" w:rsidRDefault="005D1BBC" w:rsidP="00AD02D0">
            <w:pPr>
              <w:pStyle w:val="afc"/>
              <w:numPr>
                <w:ilvl w:val="0"/>
                <w:numId w:val="37"/>
              </w:numPr>
              <w:tabs>
                <w:tab w:val="left" w:pos="526"/>
                <w:tab w:val="left" w:pos="1014"/>
              </w:tabs>
              <w:spacing w:line="276" w:lineRule="auto"/>
              <w:ind w:left="82" w:firstLine="142"/>
              <w:rPr>
                <w:i/>
                <w:sz w:val="22"/>
                <w:szCs w:val="22"/>
              </w:rPr>
            </w:pPr>
            <w:r w:rsidRPr="00486E51">
              <w:rPr>
                <w:sz w:val="22"/>
                <w:szCs w:val="22"/>
              </w:rPr>
              <w:t>Описание автоматизируемых функций;</w:t>
            </w:r>
          </w:p>
          <w:p w:rsidR="005D1BBC" w:rsidRPr="00486E51" w:rsidRDefault="00AD02D0" w:rsidP="00AD02D0">
            <w:pPr>
              <w:pStyle w:val="afc"/>
              <w:numPr>
                <w:ilvl w:val="0"/>
                <w:numId w:val="37"/>
              </w:numPr>
              <w:tabs>
                <w:tab w:val="left" w:pos="485"/>
                <w:tab w:val="left" w:pos="1044"/>
              </w:tabs>
              <w:spacing w:line="276" w:lineRule="auto"/>
              <w:ind w:left="82" w:firstLine="142"/>
              <w:rPr>
                <w:i/>
                <w:sz w:val="22"/>
                <w:szCs w:val="22"/>
              </w:rPr>
            </w:pPr>
            <w:r>
              <w:rPr>
                <w:sz w:val="22"/>
                <w:szCs w:val="22"/>
              </w:rPr>
              <w:t xml:space="preserve"> </w:t>
            </w:r>
            <w:r w:rsidR="00EB09F7">
              <w:rPr>
                <w:sz w:val="22"/>
                <w:szCs w:val="22"/>
              </w:rPr>
              <w:t>О</w:t>
            </w:r>
            <w:r w:rsidR="005D1BBC" w:rsidRPr="00486E51">
              <w:rPr>
                <w:sz w:val="22"/>
                <w:szCs w:val="22"/>
              </w:rPr>
              <w:t>пис</w:t>
            </w:r>
            <w:r w:rsidR="00EB09F7">
              <w:rPr>
                <w:sz w:val="22"/>
                <w:szCs w:val="22"/>
              </w:rPr>
              <w:t>ание</w:t>
            </w:r>
            <w:r w:rsidR="005D1BBC" w:rsidRPr="00486E51">
              <w:rPr>
                <w:sz w:val="22"/>
                <w:szCs w:val="22"/>
              </w:rPr>
              <w:t xml:space="preserve"> приняты</w:t>
            </w:r>
            <w:r w:rsidR="00EB09F7">
              <w:rPr>
                <w:sz w:val="22"/>
                <w:szCs w:val="22"/>
              </w:rPr>
              <w:t>х</w:t>
            </w:r>
            <w:r w:rsidR="005D1BBC" w:rsidRPr="00486E51">
              <w:rPr>
                <w:sz w:val="22"/>
                <w:szCs w:val="22"/>
              </w:rPr>
              <w:t xml:space="preserve"> решени</w:t>
            </w:r>
            <w:r w:rsidR="00EB09F7">
              <w:rPr>
                <w:sz w:val="22"/>
                <w:szCs w:val="22"/>
              </w:rPr>
              <w:t>й</w:t>
            </w:r>
            <w:r w:rsidR="005D1BBC" w:rsidRPr="00486E51">
              <w:rPr>
                <w:sz w:val="22"/>
                <w:szCs w:val="22"/>
              </w:rPr>
              <w:t xml:space="preserve"> по настройкам и параметры конфигурации </w:t>
            </w:r>
            <w:r w:rsidR="002240F1" w:rsidRPr="00486E51">
              <w:rPr>
                <w:sz w:val="22"/>
                <w:szCs w:val="22"/>
              </w:rPr>
              <w:t>технического портала</w:t>
            </w:r>
            <w:r w:rsidR="005D1BBC" w:rsidRPr="00486E51">
              <w:rPr>
                <w:sz w:val="22"/>
                <w:szCs w:val="22"/>
              </w:rPr>
              <w:t>;</w:t>
            </w:r>
          </w:p>
          <w:p w:rsidR="005D1BBC" w:rsidRPr="00486E51" w:rsidRDefault="005D1BBC" w:rsidP="00AD02D0">
            <w:pPr>
              <w:pStyle w:val="afc"/>
              <w:numPr>
                <w:ilvl w:val="0"/>
                <w:numId w:val="37"/>
              </w:numPr>
              <w:tabs>
                <w:tab w:val="left" w:pos="512"/>
                <w:tab w:val="left" w:pos="1044"/>
              </w:tabs>
              <w:spacing w:line="276" w:lineRule="auto"/>
              <w:ind w:left="82" w:firstLine="142"/>
              <w:rPr>
                <w:sz w:val="22"/>
                <w:szCs w:val="22"/>
              </w:rPr>
            </w:pPr>
            <w:r w:rsidRPr="00486E51">
              <w:rPr>
                <w:sz w:val="22"/>
                <w:szCs w:val="22"/>
              </w:rPr>
              <w:t xml:space="preserve">Общее описание </w:t>
            </w:r>
            <w:r w:rsidR="002240F1" w:rsidRPr="00486E51">
              <w:rPr>
                <w:sz w:val="22"/>
                <w:szCs w:val="22"/>
              </w:rPr>
              <w:t>технического портала</w:t>
            </w:r>
            <w:r w:rsidRPr="00486E51">
              <w:rPr>
                <w:sz w:val="22"/>
                <w:szCs w:val="22"/>
              </w:rPr>
              <w:t>;</w:t>
            </w:r>
          </w:p>
          <w:p w:rsidR="005D1BBC" w:rsidRPr="00486E51" w:rsidRDefault="00AD02D0" w:rsidP="00AD02D0">
            <w:pPr>
              <w:pStyle w:val="afc"/>
              <w:numPr>
                <w:ilvl w:val="0"/>
                <w:numId w:val="37"/>
              </w:numPr>
              <w:tabs>
                <w:tab w:val="left" w:pos="485"/>
                <w:tab w:val="left" w:pos="1014"/>
              </w:tabs>
              <w:spacing w:line="276" w:lineRule="auto"/>
              <w:ind w:left="82" w:firstLine="142"/>
              <w:rPr>
                <w:sz w:val="22"/>
                <w:szCs w:val="22"/>
              </w:rPr>
            </w:pPr>
            <w:r>
              <w:rPr>
                <w:sz w:val="22"/>
                <w:szCs w:val="22"/>
              </w:rPr>
              <w:t xml:space="preserve"> </w:t>
            </w:r>
            <w:r w:rsidR="005D1BBC" w:rsidRPr="00486E51">
              <w:rPr>
                <w:sz w:val="22"/>
                <w:szCs w:val="22"/>
              </w:rPr>
              <w:t>Описание доработанного программного обеспечения (описание доработки открытых интерфейсных модулей</w:t>
            </w:r>
            <w:r w:rsidR="003966A2" w:rsidRPr="00486E51">
              <w:rPr>
                <w:sz w:val="22"/>
                <w:szCs w:val="22"/>
              </w:rPr>
              <w:t xml:space="preserve">, </w:t>
            </w:r>
            <w:r w:rsidR="003966A2" w:rsidRPr="00486E51">
              <w:rPr>
                <w:rStyle w:val="FontStyle49"/>
                <w:lang w:eastAsia="en-US"/>
              </w:rPr>
              <w:t>файлы исходных программных кодов)</w:t>
            </w:r>
          </w:p>
        </w:tc>
      </w:tr>
      <w:tr w:rsidR="005D1BBC" w:rsidRPr="00486E51" w:rsidTr="005D1BBC">
        <w:tc>
          <w:tcPr>
            <w:tcW w:w="4596" w:type="dxa"/>
          </w:tcPr>
          <w:p w:rsidR="005D1BBC" w:rsidRPr="00486E51" w:rsidRDefault="005D1BBC" w:rsidP="00B129EE">
            <w:pPr>
              <w:pStyle w:val="afc"/>
              <w:spacing w:line="276" w:lineRule="auto"/>
              <w:rPr>
                <w:sz w:val="22"/>
                <w:szCs w:val="22"/>
              </w:rPr>
            </w:pPr>
            <w:r w:rsidRPr="00486E51">
              <w:rPr>
                <w:sz w:val="22"/>
                <w:szCs w:val="22"/>
              </w:rPr>
              <w:t>3. Ввод в действие</w:t>
            </w:r>
            <w:r w:rsidRPr="00486E51">
              <w:rPr>
                <w:sz w:val="22"/>
                <w:szCs w:val="22"/>
              </w:rPr>
              <w:br/>
              <w:t>(установка программного обеспечения, н</w:t>
            </w:r>
            <w:r w:rsidR="00B129EE">
              <w:rPr>
                <w:sz w:val="22"/>
                <w:szCs w:val="22"/>
              </w:rPr>
              <w:t>астройка информационной системы</w:t>
            </w:r>
            <w:r w:rsidRPr="00486E51">
              <w:rPr>
                <w:sz w:val="22"/>
                <w:szCs w:val="22"/>
              </w:rPr>
              <w:t>).</w:t>
            </w:r>
          </w:p>
        </w:tc>
        <w:tc>
          <w:tcPr>
            <w:tcW w:w="4692" w:type="dxa"/>
          </w:tcPr>
          <w:p w:rsidR="005D1BBC" w:rsidRPr="00486E51" w:rsidRDefault="005D1BBC" w:rsidP="00AD02D0">
            <w:pPr>
              <w:pStyle w:val="afc"/>
              <w:numPr>
                <w:ilvl w:val="0"/>
                <w:numId w:val="38"/>
              </w:numPr>
              <w:tabs>
                <w:tab w:val="left" w:pos="498"/>
                <w:tab w:val="left" w:pos="1089"/>
              </w:tabs>
              <w:spacing w:line="276" w:lineRule="auto"/>
              <w:ind w:left="82" w:firstLine="142"/>
              <w:rPr>
                <w:sz w:val="22"/>
                <w:szCs w:val="22"/>
              </w:rPr>
            </w:pPr>
            <w:r w:rsidRPr="00486E51">
              <w:rPr>
                <w:sz w:val="22"/>
                <w:szCs w:val="22"/>
              </w:rPr>
              <w:t>Программа и методика предварительных испытаний;</w:t>
            </w:r>
          </w:p>
          <w:p w:rsidR="005D1BBC" w:rsidRDefault="000D59B0" w:rsidP="00AD02D0">
            <w:pPr>
              <w:pStyle w:val="afc"/>
              <w:numPr>
                <w:ilvl w:val="0"/>
                <w:numId w:val="38"/>
              </w:numPr>
              <w:tabs>
                <w:tab w:val="left" w:pos="498"/>
              </w:tabs>
              <w:spacing w:line="276" w:lineRule="auto"/>
              <w:ind w:hanging="780"/>
              <w:rPr>
                <w:sz w:val="22"/>
                <w:szCs w:val="22"/>
              </w:rPr>
            </w:pPr>
            <w:r>
              <w:rPr>
                <w:sz w:val="22"/>
                <w:szCs w:val="22"/>
              </w:rPr>
              <w:t xml:space="preserve"> </w:t>
            </w:r>
            <w:r w:rsidR="005D1BBC" w:rsidRPr="00486E51">
              <w:rPr>
                <w:sz w:val="22"/>
                <w:szCs w:val="22"/>
              </w:rPr>
              <w:t>Протокол испытаний</w:t>
            </w:r>
            <w:r w:rsidR="001C5225">
              <w:rPr>
                <w:sz w:val="22"/>
                <w:szCs w:val="22"/>
              </w:rPr>
              <w:t>;</w:t>
            </w:r>
          </w:p>
          <w:p w:rsidR="00E841BF" w:rsidRDefault="001C5225" w:rsidP="00AD02D0">
            <w:pPr>
              <w:pStyle w:val="afc"/>
              <w:numPr>
                <w:ilvl w:val="0"/>
                <w:numId w:val="38"/>
              </w:numPr>
              <w:tabs>
                <w:tab w:val="left" w:pos="498"/>
              </w:tabs>
              <w:spacing w:line="276" w:lineRule="auto"/>
              <w:ind w:hanging="780"/>
              <w:rPr>
                <w:sz w:val="22"/>
                <w:szCs w:val="22"/>
              </w:rPr>
            </w:pPr>
            <w:r>
              <w:rPr>
                <w:sz w:val="22"/>
                <w:szCs w:val="22"/>
              </w:rPr>
              <w:t xml:space="preserve"> </w:t>
            </w:r>
            <w:r w:rsidR="00E841BF">
              <w:rPr>
                <w:sz w:val="22"/>
                <w:szCs w:val="22"/>
              </w:rPr>
              <w:t>Файлы исходных кодов;</w:t>
            </w:r>
          </w:p>
          <w:p w:rsidR="00E841BF" w:rsidRPr="003260D0" w:rsidRDefault="00AD02D0" w:rsidP="00AD02D0">
            <w:pPr>
              <w:pStyle w:val="afc"/>
              <w:numPr>
                <w:ilvl w:val="0"/>
                <w:numId w:val="38"/>
              </w:numPr>
              <w:tabs>
                <w:tab w:val="left" w:pos="498"/>
                <w:tab w:val="left" w:pos="1055"/>
              </w:tabs>
              <w:spacing w:line="276" w:lineRule="auto"/>
              <w:ind w:left="82" w:firstLine="142"/>
              <w:rPr>
                <w:sz w:val="22"/>
                <w:szCs w:val="22"/>
              </w:rPr>
            </w:pPr>
            <w:r>
              <w:rPr>
                <w:sz w:val="22"/>
                <w:szCs w:val="22"/>
              </w:rPr>
              <w:t xml:space="preserve"> </w:t>
            </w:r>
            <w:r w:rsidR="00B129EE">
              <w:rPr>
                <w:sz w:val="22"/>
                <w:szCs w:val="22"/>
              </w:rPr>
              <w:t xml:space="preserve">Руководство администрирования </w:t>
            </w:r>
            <w:r w:rsidR="00B129EE" w:rsidRPr="003260D0">
              <w:rPr>
                <w:sz w:val="22"/>
                <w:szCs w:val="22"/>
              </w:rPr>
              <w:t>исходного кода;</w:t>
            </w:r>
          </w:p>
          <w:p w:rsidR="005D1BBC" w:rsidRPr="00486E51" w:rsidRDefault="00AD02D0" w:rsidP="00AD02D0">
            <w:pPr>
              <w:pStyle w:val="afc"/>
              <w:numPr>
                <w:ilvl w:val="0"/>
                <w:numId w:val="38"/>
              </w:numPr>
              <w:tabs>
                <w:tab w:val="left" w:pos="498"/>
                <w:tab w:val="left" w:pos="1059"/>
              </w:tabs>
              <w:spacing w:line="276" w:lineRule="auto"/>
              <w:ind w:left="82" w:firstLine="142"/>
              <w:rPr>
                <w:sz w:val="22"/>
                <w:szCs w:val="22"/>
              </w:rPr>
            </w:pPr>
            <w:r>
              <w:rPr>
                <w:sz w:val="22"/>
                <w:szCs w:val="22"/>
              </w:rPr>
              <w:t xml:space="preserve"> </w:t>
            </w:r>
            <w:r w:rsidR="005D1BBC" w:rsidRPr="00486E51">
              <w:rPr>
                <w:sz w:val="22"/>
                <w:szCs w:val="22"/>
              </w:rPr>
              <w:t>Рабочие (ролевые) инструкции</w:t>
            </w:r>
            <w:r w:rsidR="003260D0">
              <w:rPr>
                <w:sz w:val="22"/>
                <w:szCs w:val="22"/>
              </w:rPr>
              <w:t xml:space="preserve"> в составе</w:t>
            </w:r>
            <w:r w:rsidR="005D1BBC" w:rsidRPr="00486E51">
              <w:rPr>
                <w:sz w:val="22"/>
                <w:szCs w:val="22"/>
              </w:rPr>
              <w:t xml:space="preserve">: инструкция администратора </w:t>
            </w:r>
            <w:r w:rsidR="002240F1" w:rsidRPr="00486E51">
              <w:rPr>
                <w:sz w:val="22"/>
                <w:szCs w:val="22"/>
              </w:rPr>
              <w:t>технического портала</w:t>
            </w:r>
            <w:r w:rsidR="005D1BBC" w:rsidRPr="00486E51">
              <w:rPr>
                <w:sz w:val="22"/>
                <w:szCs w:val="22"/>
              </w:rPr>
              <w:t>, инструкция пользователя</w:t>
            </w:r>
            <w:r w:rsidR="003260D0">
              <w:rPr>
                <w:sz w:val="22"/>
                <w:szCs w:val="22"/>
              </w:rPr>
              <w:t xml:space="preserve"> технического портала.</w:t>
            </w:r>
          </w:p>
        </w:tc>
      </w:tr>
      <w:bookmarkEnd w:id="0"/>
    </w:tbl>
    <w:p w:rsidR="005D1BBC" w:rsidRPr="00486E51" w:rsidRDefault="005D1BBC" w:rsidP="000D59B0">
      <w:pPr>
        <w:pStyle w:val="Style28"/>
        <w:widowControl/>
        <w:spacing w:line="276" w:lineRule="auto"/>
        <w:ind w:firstLine="851"/>
        <w:rPr>
          <w:rStyle w:val="FontStyle49"/>
          <w:lang w:eastAsia="en-US"/>
        </w:rPr>
      </w:pPr>
    </w:p>
    <w:p w:rsidR="00444984" w:rsidRPr="005F3260" w:rsidRDefault="00444984" w:rsidP="000D59B0">
      <w:pPr>
        <w:pStyle w:val="afc"/>
        <w:spacing w:line="276" w:lineRule="auto"/>
        <w:ind w:firstLine="0"/>
        <w:rPr>
          <w:b/>
        </w:rPr>
      </w:pPr>
      <w:r w:rsidRPr="005F3260">
        <w:rPr>
          <w:b/>
        </w:rPr>
        <w:t>Требования по безопасности информации</w:t>
      </w:r>
    </w:p>
    <w:p w:rsidR="00444984" w:rsidRPr="00486E51" w:rsidRDefault="00444984" w:rsidP="000D59B0">
      <w:pPr>
        <w:pStyle w:val="Style28"/>
        <w:widowControl/>
        <w:spacing w:line="276" w:lineRule="auto"/>
        <w:ind w:firstLine="851"/>
        <w:rPr>
          <w:rStyle w:val="FontStyle49"/>
          <w:lang w:eastAsia="en-US"/>
        </w:rPr>
      </w:pPr>
      <w:r w:rsidRPr="00486E51">
        <w:rPr>
          <w:rStyle w:val="FontStyle49"/>
          <w:lang w:eastAsia="en-US"/>
        </w:rPr>
        <w:t>НЕ ДОПУСКАЕТСЯ проектирование и ввод в действие технических решений без учета работ, планируемых к выполнению в рамках разработки и внедрения подсистемы обеспечения инфо</w:t>
      </w:r>
      <w:r w:rsidR="00E841BF">
        <w:rPr>
          <w:rStyle w:val="FontStyle49"/>
          <w:lang w:eastAsia="en-US"/>
        </w:rPr>
        <w:t>рмационной безопасности ЕОНКОМ, разрабатываемой отдельно.</w:t>
      </w:r>
    </w:p>
    <w:p w:rsidR="00444984" w:rsidRPr="00486E51" w:rsidRDefault="00444984" w:rsidP="00AD02D0">
      <w:pPr>
        <w:pStyle w:val="afc"/>
        <w:spacing w:line="276" w:lineRule="auto"/>
        <w:ind w:firstLine="851"/>
        <w:rPr>
          <w:sz w:val="22"/>
          <w:szCs w:val="22"/>
        </w:rPr>
      </w:pPr>
      <w:r w:rsidRPr="00486E51">
        <w:rPr>
          <w:sz w:val="22"/>
          <w:szCs w:val="22"/>
        </w:rPr>
        <w:t xml:space="preserve">В </w:t>
      </w:r>
      <w:r w:rsidR="002240F1" w:rsidRPr="00486E51">
        <w:rPr>
          <w:sz w:val="22"/>
          <w:szCs w:val="22"/>
        </w:rPr>
        <w:t>техническом портале</w:t>
      </w:r>
      <w:r w:rsidRPr="00486E51">
        <w:rPr>
          <w:sz w:val="22"/>
          <w:szCs w:val="22"/>
        </w:rPr>
        <w:t xml:space="preserve"> ЗАПРЕЩЕНО обрабатывать сведения, составляющие государственную тайну.</w:t>
      </w:r>
    </w:p>
    <w:p w:rsidR="00611015" w:rsidRPr="00486E51" w:rsidRDefault="00611015" w:rsidP="00AD02D0">
      <w:pPr>
        <w:pStyle w:val="afc"/>
        <w:spacing w:line="276" w:lineRule="auto"/>
        <w:ind w:firstLine="851"/>
        <w:rPr>
          <w:sz w:val="22"/>
          <w:szCs w:val="22"/>
        </w:rPr>
      </w:pPr>
      <w:r w:rsidRPr="00486E51">
        <w:rPr>
          <w:sz w:val="22"/>
          <w:szCs w:val="22"/>
        </w:rPr>
        <w:t>Технический</w:t>
      </w:r>
      <w:r w:rsidR="00E841BF">
        <w:rPr>
          <w:sz w:val="22"/>
          <w:szCs w:val="22"/>
        </w:rPr>
        <w:t xml:space="preserve"> портал</w:t>
      </w:r>
      <w:r w:rsidRPr="00486E51">
        <w:rPr>
          <w:sz w:val="22"/>
          <w:szCs w:val="22"/>
        </w:rPr>
        <w:t xml:space="preserve"> должен</w:t>
      </w:r>
      <w:r w:rsidR="00E841BF">
        <w:rPr>
          <w:sz w:val="22"/>
          <w:szCs w:val="22"/>
        </w:rPr>
        <w:t xml:space="preserve"> быть совместим со следующим программным обеспечением</w:t>
      </w:r>
      <w:r w:rsidRPr="00486E51">
        <w:rPr>
          <w:sz w:val="22"/>
          <w:szCs w:val="22"/>
        </w:rPr>
        <w:t>:</w:t>
      </w:r>
    </w:p>
    <w:p w:rsidR="00444984" w:rsidRPr="00486E51" w:rsidRDefault="00E841BF" w:rsidP="00AD02D0">
      <w:pPr>
        <w:pStyle w:val="afc"/>
        <w:numPr>
          <w:ilvl w:val="0"/>
          <w:numId w:val="42"/>
        </w:numPr>
        <w:tabs>
          <w:tab w:val="left" w:pos="1134"/>
        </w:tabs>
        <w:spacing w:line="276" w:lineRule="auto"/>
        <w:ind w:left="2127" w:hanging="1276"/>
        <w:rPr>
          <w:sz w:val="22"/>
          <w:szCs w:val="22"/>
        </w:rPr>
      </w:pPr>
      <w:r>
        <w:rPr>
          <w:sz w:val="22"/>
          <w:szCs w:val="22"/>
        </w:rPr>
        <w:t xml:space="preserve">ПО </w:t>
      </w:r>
      <w:r w:rsidR="00444984" w:rsidRPr="00486E51">
        <w:rPr>
          <w:sz w:val="22"/>
          <w:szCs w:val="22"/>
        </w:rPr>
        <w:t xml:space="preserve">ПАК CSP VPN Gate; </w:t>
      </w:r>
    </w:p>
    <w:p w:rsidR="00444984" w:rsidRPr="00E841BF" w:rsidRDefault="00E841BF" w:rsidP="00AD02D0">
      <w:pPr>
        <w:pStyle w:val="afc"/>
        <w:numPr>
          <w:ilvl w:val="0"/>
          <w:numId w:val="42"/>
        </w:numPr>
        <w:tabs>
          <w:tab w:val="left" w:pos="1134"/>
        </w:tabs>
        <w:spacing w:line="276" w:lineRule="auto"/>
        <w:ind w:left="2127" w:hanging="1276"/>
        <w:rPr>
          <w:sz w:val="22"/>
          <w:szCs w:val="22"/>
          <w:lang w:val="en-US"/>
        </w:rPr>
      </w:pPr>
      <w:r>
        <w:rPr>
          <w:sz w:val="22"/>
          <w:szCs w:val="22"/>
        </w:rPr>
        <w:t>ПО</w:t>
      </w:r>
      <w:r w:rsidR="00444984" w:rsidRPr="00E841BF">
        <w:rPr>
          <w:sz w:val="22"/>
          <w:szCs w:val="22"/>
          <w:lang w:val="en-US"/>
        </w:rPr>
        <w:t xml:space="preserve">, </w:t>
      </w:r>
      <w:r w:rsidR="00444984" w:rsidRPr="00486E51">
        <w:rPr>
          <w:sz w:val="22"/>
          <w:szCs w:val="22"/>
        </w:rPr>
        <w:t>входящ</w:t>
      </w:r>
      <w:r>
        <w:rPr>
          <w:sz w:val="22"/>
          <w:szCs w:val="22"/>
        </w:rPr>
        <w:t>им</w:t>
      </w:r>
      <w:r w:rsidR="00444984" w:rsidRPr="00E841BF">
        <w:rPr>
          <w:sz w:val="22"/>
          <w:szCs w:val="22"/>
          <w:lang w:val="en-US"/>
        </w:rPr>
        <w:t xml:space="preserve"> </w:t>
      </w:r>
      <w:r w:rsidR="00444984" w:rsidRPr="00486E51">
        <w:rPr>
          <w:sz w:val="22"/>
          <w:szCs w:val="22"/>
        </w:rPr>
        <w:t>в</w:t>
      </w:r>
      <w:r w:rsidR="00444984" w:rsidRPr="00E841BF">
        <w:rPr>
          <w:sz w:val="22"/>
          <w:szCs w:val="22"/>
          <w:lang w:val="en-US"/>
        </w:rPr>
        <w:t xml:space="preserve"> </w:t>
      </w:r>
      <w:r w:rsidR="00444984" w:rsidRPr="00486E51">
        <w:rPr>
          <w:sz w:val="22"/>
          <w:szCs w:val="22"/>
        </w:rPr>
        <w:t>комплект</w:t>
      </w:r>
      <w:r w:rsidR="00444984" w:rsidRPr="00E841BF">
        <w:rPr>
          <w:sz w:val="22"/>
          <w:szCs w:val="22"/>
          <w:lang w:val="en-US"/>
        </w:rPr>
        <w:t xml:space="preserve"> Ka</w:t>
      </w:r>
      <w:r w:rsidRPr="00E841BF">
        <w:rPr>
          <w:sz w:val="22"/>
          <w:szCs w:val="22"/>
          <w:lang w:val="en-US"/>
        </w:rPr>
        <w:t>spersky Business Space Security</w:t>
      </w:r>
      <w:r w:rsidR="00444984" w:rsidRPr="00E841BF">
        <w:rPr>
          <w:sz w:val="22"/>
          <w:szCs w:val="22"/>
          <w:lang w:val="en-US"/>
        </w:rPr>
        <w:t>;</w:t>
      </w:r>
    </w:p>
    <w:p w:rsidR="00444984" w:rsidRPr="00486E51" w:rsidRDefault="00E841BF" w:rsidP="00AD02D0">
      <w:pPr>
        <w:pStyle w:val="afc"/>
        <w:numPr>
          <w:ilvl w:val="0"/>
          <w:numId w:val="42"/>
        </w:numPr>
        <w:tabs>
          <w:tab w:val="left" w:pos="1134"/>
        </w:tabs>
        <w:spacing w:line="276" w:lineRule="auto"/>
        <w:ind w:left="2127" w:hanging="1276"/>
        <w:rPr>
          <w:sz w:val="22"/>
          <w:szCs w:val="22"/>
        </w:rPr>
      </w:pPr>
      <w:r>
        <w:rPr>
          <w:sz w:val="22"/>
          <w:szCs w:val="22"/>
        </w:rPr>
        <w:t xml:space="preserve">ПО </w:t>
      </w:r>
      <w:r w:rsidR="00444984" w:rsidRPr="00486E51">
        <w:rPr>
          <w:sz w:val="22"/>
          <w:szCs w:val="22"/>
        </w:rPr>
        <w:t>анализа защищенности MaxPatrol;</w:t>
      </w:r>
    </w:p>
    <w:p w:rsidR="00444984" w:rsidRPr="00486E51" w:rsidRDefault="00E841BF" w:rsidP="00AD02D0">
      <w:pPr>
        <w:pStyle w:val="afc"/>
        <w:numPr>
          <w:ilvl w:val="0"/>
          <w:numId w:val="42"/>
        </w:numPr>
        <w:tabs>
          <w:tab w:val="left" w:pos="1134"/>
        </w:tabs>
        <w:spacing w:line="276" w:lineRule="auto"/>
        <w:ind w:left="2127" w:hanging="1276"/>
        <w:rPr>
          <w:sz w:val="22"/>
          <w:szCs w:val="22"/>
        </w:rPr>
      </w:pPr>
      <w:r>
        <w:rPr>
          <w:sz w:val="22"/>
          <w:szCs w:val="22"/>
        </w:rPr>
        <w:t>ПО защиты рабочих станций</w:t>
      </w:r>
      <w:r w:rsidR="00444984" w:rsidRPr="00486E51">
        <w:rPr>
          <w:sz w:val="22"/>
          <w:szCs w:val="22"/>
        </w:rPr>
        <w:t xml:space="preserve"> Secret Net 6</w:t>
      </w:r>
      <w:r>
        <w:rPr>
          <w:sz w:val="22"/>
          <w:szCs w:val="22"/>
        </w:rPr>
        <w:t>;</w:t>
      </w:r>
    </w:p>
    <w:p w:rsidR="00444984" w:rsidRPr="00486E51" w:rsidRDefault="00E841BF" w:rsidP="00AD02D0">
      <w:pPr>
        <w:pStyle w:val="afc"/>
        <w:numPr>
          <w:ilvl w:val="0"/>
          <w:numId w:val="42"/>
        </w:numPr>
        <w:tabs>
          <w:tab w:val="left" w:pos="1134"/>
        </w:tabs>
        <w:spacing w:line="276" w:lineRule="auto"/>
        <w:ind w:left="2127" w:hanging="1276"/>
        <w:rPr>
          <w:sz w:val="22"/>
          <w:szCs w:val="22"/>
        </w:rPr>
      </w:pPr>
      <w:r>
        <w:rPr>
          <w:sz w:val="22"/>
          <w:szCs w:val="22"/>
        </w:rPr>
        <w:t>ПО</w:t>
      </w:r>
      <w:r w:rsidR="00444984" w:rsidRPr="00486E51">
        <w:rPr>
          <w:sz w:val="22"/>
          <w:szCs w:val="22"/>
        </w:rPr>
        <w:t xml:space="preserve"> защищенного доступа к ресурсам сети Интернет Websense Data Security</w:t>
      </w:r>
      <w:r w:rsidR="0081323D" w:rsidRPr="00486E51">
        <w:rPr>
          <w:sz w:val="22"/>
          <w:szCs w:val="22"/>
        </w:rPr>
        <w:t>.</w:t>
      </w:r>
    </w:p>
    <w:p w:rsidR="00611015" w:rsidRDefault="00611015" w:rsidP="000D59B0">
      <w:pPr>
        <w:pStyle w:val="afc"/>
        <w:spacing w:line="276" w:lineRule="auto"/>
        <w:ind w:firstLine="709"/>
        <w:rPr>
          <w:sz w:val="22"/>
          <w:szCs w:val="22"/>
        </w:rPr>
      </w:pPr>
      <w:r w:rsidRPr="00486E51">
        <w:rPr>
          <w:sz w:val="22"/>
          <w:szCs w:val="22"/>
        </w:rPr>
        <w:lastRenderedPageBreak/>
        <w:t>Исполнитель по требованию заказчика должен предоставить гарантии об отсутствии в разрабатываемом им программном обеспечении недекларированных возможностей (вирусы, «логические бомбы», «трояны» и программные закладки).</w:t>
      </w:r>
    </w:p>
    <w:p w:rsidR="00F909D1" w:rsidRDefault="00F909D1" w:rsidP="000D59B0">
      <w:pPr>
        <w:pStyle w:val="afc"/>
        <w:spacing w:line="276" w:lineRule="auto"/>
        <w:ind w:firstLine="709"/>
        <w:rPr>
          <w:sz w:val="22"/>
          <w:szCs w:val="22"/>
        </w:rPr>
      </w:pPr>
    </w:p>
    <w:p w:rsidR="00562EE6" w:rsidRDefault="00562EE6" w:rsidP="004C548F">
      <w:pPr>
        <w:pStyle w:val="a"/>
        <w:numPr>
          <w:ilvl w:val="0"/>
          <w:numId w:val="32"/>
        </w:numPr>
        <w:spacing w:after="0"/>
        <w:ind w:left="0" w:firstLine="851"/>
        <w:jc w:val="both"/>
        <w:rPr>
          <w:rStyle w:val="FontStyle49"/>
          <w:sz w:val="24"/>
          <w:szCs w:val="24"/>
        </w:rPr>
      </w:pPr>
      <w:r w:rsidRPr="00486E51">
        <w:rPr>
          <w:rStyle w:val="FontStyle49"/>
          <w:sz w:val="24"/>
          <w:szCs w:val="24"/>
        </w:rPr>
        <w:t xml:space="preserve">ПЕРЕЧЕНЬ ФУНКЦИЙ (ФУНКЦИОНАЛЬНЫХ БЛОКОВ) ПОРТАЛА СОГЛАСОВАНИЯ </w:t>
      </w:r>
    </w:p>
    <w:p w:rsidR="00AD02D0" w:rsidRDefault="00AD02D0" w:rsidP="00562EE6">
      <w:pPr>
        <w:pStyle w:val="a"/>
        <w:numPr>
          <w:ilvl w:val="0"/>
          <w:numId w:val="0"/>
        </w:numPr>
        <w:tabs>
          <w:tab w:val="left" w:pos="851"/>
        </w:tabs>
        <w:spacing w:after="0" w:line="360" w:lineRule="auto"/>
        <w:ind w:firstLine="851"/>
        <w:jc w:val="both"/>
        <w:rPr>
          <w:rStyle w:val="FontStyle49"/>
          <w:sz w:val="24"/>
          <w:szCs w:val="24"/>
        </w:rPr>
      </w:pPr>
    </w:p>
    <w:p w:rsidR="00562EE6" w:rsidRPr="00486E51" w:rsidRDefault="00562EE6" w:rsidP="00562EE6">
      <w:pPr>
        <w:pStyle w:val="a"/>
        <w:numPr>
          <w:ilvl w:val="0"/>
          <w:numId w:val="0"/>
        </w:numPr>
        <w:tabs>
          <w:tab w:val="left" w:pos="851"/>
        </w:tabs>
        <w:spacing w:after="0" w:line="360" w:lineRule="auto"/>
        <w:ind w:firstLine="851"/>
        <w:jc w:val="both"/>
        <w:rPr>
          <w:rStyle w:val="FontStyle49"/>
          <w:sz w:val="24"/>
          <w:szCs w:val="24"/>
        </w:rPr>
      </w:pPr>
      <w:r w:rsidRPr="00486E51">
        <w:rPr>
          <w:rStyle w:val="FontStyle49"/>
          <w:sz w:val="24"/>
          <w:szCs w:val="24"/>
        </w:rPr>
        <w:t>7.1. Общие определения участников системы</w:t>
      </w:r>
    </w:p>
    <w:p w:rsidR="00562EE6" w:rsidRPr="00486E51" w:rsidRDefault="00562EE6" w:rsidP="000D59B0">
      <w:pPr>
        <w:pStyle w:val="a"/>
        <w:numPr>
          <w:ilvl w:val="0"/>
          <w:numId w:val="0"/>
        </w:numPr>
        <w:spacing w:after="0"/>
        <w:ind w:firstLine="851"/>
        <w:jc w:val="both"/>
        <w:rPr>
          <w:rStyle w:val="FontStyle49"/>
          <w:b w:val="0"/>
        </w:rPr>
      </w:pPr>
      <w:r w:rsidRPr="00486E51">
        <w:rPr>
          <w:rStyle w:val="FontStyle49"/>
          <w:b w:val="0"/>
        </w:rPr>
        <w:t>Пользователь - зарегистрированные в установленном порядке в БД ЕОНКОМ компании-Поставщики и представители отраслевых предприятий и организаций, которым, в силу исполняемой ими отраслевой функции требуется согласование документов.</w:t>
      </w:r>
    </w:p>
    <w:p w:rsidR="00562EE6" w:rsidRPr="00486E51" w:rsidRDefault="00562EE6" w:rsidP="000D59B0">
      <w:pPr>
        <w:pStyle w:val="a"/>
        <w:numPr>
          <w:ilvl w:val="0"/>
          <w:numId w:val="0"/>
        </w:numPr>
        <w:spacing w:after="0"/>
        <w:ind w:firstLine="851"/>
        <w:jc w:val="both"/>
        <w:rPr>
          <w:rStyle w:val="FontStyle49"/>
          <w:b w:val="0"/>
        </w:rPr>
      </w:pPr>
      <w:r w:rsidRPr="00486E51">
        <w:rPr>
          <w:rStyle w:val="FontStyle49"/>
          <w:b w:val="0"/>
        </w:rPr>
        <w:t>Инициатор – владелец (разработчик) направляющей документ на согласование. Владельцем документа может выступать любой пользователь, зарегистрированной в системе с равными правами.</w:t>
      </w:r>
    </w:p>
    <w:p w:rsidR="00562EE6" w:rsidRPr="00486E51" w:rsidRDefault="00562EE6" w:rsidP="000D59B0">
      <w:pPr>
        <w:pStyle w:val="a"/>
        <w:numPr>
          <w:ilvl w:val="0"/>
          <w:numId w:val="0"/>
        </w:numPr>
        <w:spacing w:after="0"/>
        <w:ind w:firstLine="851"/>
        <w:jc w:val="both"/>
        <w:rPr>
          <w:rStyle w:val="FontStyle49"/>
          <w:b w:val="0"/>
        </w:rPr>
      </w:pPr>
      <w:r w:rsidRPr="00486E51">
        <w:rPr>
          <w:rStyle w:val="FontStyle49"/>
          <w:b w:val="0"/>
        </w:rPr>
        <w:t>Участник процесса согласования – пользователь, зарегистрированный в системе, которому предоставляется право согласования направленного в его адреса документа на основании процесса рассылки документа.</w:t>
      </w:r>
    </w:p>
    <w:p w:rsidR="00562EE6" w:rsidRPr="00486E51" w:rsidRDefault="00562EE6" w:rsidP="000D59B0">
      <w:pPr>
        <w:pStyle w:val="a"/>
        <w:numPr>
          <w:ilvl w:val="0"/>
          <w:numId w:val="0"/>
        </w:numPr>
        <w:spacing w:after="0"/>
        <w:ind w:firstLine="851"/>
        <w:jc w:val="both"/>
        <w:rPr>
          <w:rStyle w:val="FontStyle49"/>
          <w:b w:val="0"/>
        </w:rPr>
      </w:pPr>
      <w:r w:rsidRPr="00486E51">
        <w:rPr>
          <w:rStyle w:val="FontStyle49"/>
          <w:b w:val="0"/>
        </w:rPr>
        <w:t>Администратор – ответственный пользователь, регистрирующий новых пользователей работающих вне ЕОНКОМ, описывающий в системе шаблоны процессов согласования.</w:t>
      </w:r>
    </w:p>
    <w:p w:rsidR="00562EE6" w:rsidRPr="00486E51" w:rsidRDefault="00562EE6" w:rsidP="00562EE6">
      <w:pPr>
        <w:pStyle w:val="a"/>
        <w:numPr>
          <w:ilvl w:val="0"/>
          <w:numId w:val="0"/>
        </w:numPr>
        <w:spacing w:after="0" w:line="360" w:lineRule="auto"/>
        <w:ind w:firstLine="851"/>
        <w:jc w:val="both"/>
        <w:rPr>
          <w:rStyle w:val="FontStyle49"/>
          <w:b w:val="0"/>
          <w:sz w:val="24"/>
        </w:rPr>
      </w:pPr>
    </w:p>
    <w:p w:rsidR="00562EE6" w:rsidRPr="00486E51" w:rsidRDefault="00562EE6" w:rsidP="00562EE6">
      <w:pPr>
        <w:pStyle w:val="a"/>
        <w:numPr>
          <w:ilvl w:val="0"/>
          <w:numId w:val="0"/>
        </w:numPr>
        <w:tabs>
          <w:tab w:val="left" w:pos="1560"/>
        </w:tabs>
        <w:spacing w:after="0" w:line="360" w:lineRule="auto"/>
        <w:ind w:firstLine="851"/>
        <w:jc w:val="both"/>
        <w:rPr>
          <w:rStyle w:val="FontStyle49"/>
          <w:sz w:val="24"/>
          <w:szCs w:val="24"/>
        </w:rPr>
      </w:pPr>
      <w:r w:rsidRPr="00486E51">
        <w:rPr>
          <w:rStyle w:val="FontStyle49"/>
          <w:sz w:val="24"/>
          <w:szCs w:val="24"/>
        </w:rPr>
        <w:t xml:space="preserve">7.2. Общие функции для всех пользователей </w:t>
      </w:r>
    </w:p>
    <w:p w:rsidR="00562EE6" w:rsidRPr="00486E51" w:rsidRDefault="00562EE6" w:rsidP="000D59B0">
      <w:pPr>
        <w:pStyle w:val="a"/>
        <w:numPr>
          <w:ilvl w:val="0"/>
          <w:numId w:val="0"/>
        </w:numPr>
        <w:spacing w:after="0"/>
        <w:ind w:firstLine="851"/>
        <w:jc w:val="both"/>
        <w:rPr>
          <w:rStyle w:val="FontStyle49"/>
          <w:b w:val="0"/>
        </w:rPr>
      </w:pPr>
      <w:r w:rsidRPr="00486E51">
        <w:rPr>
          <w:rStyle w:val="FontStyle49"/>
          <w:b w:val="0"/>
        </w:rPr>
        <w:t xml:space="preserve">Для всех пользователей,  участвующих в процессе согласования документа  должен быть предусмотрен следующий набор независимых друг от друга действий: </w:t>
      </w:r>
    </w:p>
    <w:p w:rsidR="00562EE6" w:rsidRPr="00486E51" w:rsidRDefault="00562EE6" w:rsidP="00200FC3">
      <w:pPr>
        <w:tabs>
          <w:tab w:val="left" w:pos="1134"/>
        </w:tabs>
        <w:spacing w:line="276" w:lineRule="auto"/>
        <w:ind w:firstLine="851"/>
        <w:rPr>
          <w:rStyle w:val="FontStyle49"/>
        </w:rPr>
      </w:pPr>
      <w:r w:rsidRPr="00486E51">
        <w:rPr>
          <w:rStyle w:val="FontStyle49"/>
        </w:rPr>
        <w:t xml:space="preserve">- </w:t>
      </w:r>
      <w:r w:rsidRPr="00486E51">
        <w:rPr>
          <w:rStyle w:val="FontStyle49"/>
          <w:b/>
          <w:i/>
        </w:rPr>
        <w:t>Согласовать без замечаний</w:t>
      </w:r>
      <w:r w:rsidR="000D59B0">
        <w:rPr>
          <w:rStyle w:val="FontStyle49"/>
          <w:b/>
          <w:i/>
        </w:rPr>
        <w:t>;</w:t>
      </w:r>
    </w:p>
    <w:p w:rsidR="00562EE6" w:rsidRPr="00486E51" w:rsidRDefault="00562EE6" w:rsidP="000D59B0">
      <w:pPr>
        <w:spacing w:line="276" w:lineRule="auto"/>
        <w:ind w:firstLine="851"/>
        <w:rPr>
          <w:rStyle w:val="FontStyle49"/>
        </w:rPr>
      </w:pPr>
      <w:r w:rsidRPr="00486E51">
        <w:rPr>
          <w:rStyle w:val="FontStyle49"/>
        </w:rPr>
        <w:t xml:space="preserve">- </w:t>
      </w:r>
      <w:r w:rsidRPr="00486E51">
        <w:rPr>
          <w:rStyle w:val="FontStyle49"/>
          <w:b/>
          <w:i/>
        </w:rPr>
        <w:t>Согласовать с комментарием</w:t>
      </w:r>
      <w:r w:rsidRPr="00486E51">
        <w:rPr>
          <w:rStyle w:val="FontStyle49"/>
        </w:rPr>
        <w:t xml:space="preserve"> (комментарий – обязательный,  в виде автоматически всплывающего окна)</w:t>
      </w:r>
      <w:r w:rsidR="000D59B0">
        <w:rPr>
          <w:rStyle w:val="FontStyle49"/>
        </w:rPr>
        <w:t>;</w:t>
      </w:r>
    </w:p>
    <w:p w:rsidR="00562EE6" w:rsidRPr="00486E51" w:rsidRDefault="00562EE6" w:rsidP="000D59B0">
      <w:pPr>
        <w:spacing w:line="276" w:lineRule="auto"/>
        <w:ind w:firstLine="851"/>
        <w:rPr>
          <w:rStyle w:val="FontStyle49"/>
        </w:rPr>
      </w:pPr>
      <w:r w:rsidRPr="00486E51">
        <w:rPr>
          <w:rStyle w:val="FontStyle49"/>
        </w:rPr>
        <w:t xml:space="preserve">- </w:t>
      </w:r>
      <w:r w:rsidRPr="00486E51">
        <w:rPr>
          <w:rStyle w:val="FontStyle49"/>
          <w:b/>
          <w:i/>
        </w:rPr>
        <w:t>Отклонить с комментарием</w:t>
      </w:r>
      <w:r w:rsidRPr="00486E51">
        <w:rPr>
          <w:rStyle w:val="FontStyle49"/>
        </w:rPr>
        <w:t xml:space="preserve"> (комментарий – обязательный,  в виде а</w:t>
      </w:r>
      <w:r w:rsidR="000D59B0">
        <w:rPr>
          <w:rStyle w:val="FontStyle49"/>
        </w:rPr>
        <w:t>втоматически всплывающего окна).</w:t>
      </w:r>
    </w:p>
    <w:p w:rsidR="00562EE6" w:rsidRPr="00486E51"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После ответов всех пользователей-участников согласования Документ возвращается Инициатору с ответами (комментариями) всех участников процесса согласования.</w:t>
      </w:r>
    </w:p>
    <w:p w:rsidR="00562EE6" w:rsidRPr="00486E51"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Инициатор должен иметь возможность отслеживать текущие ответы, комментарии и принятые решения пользователей и имеет право отзывать документ с согласования для доработки и запуска новой версии. При выполнении функции отзыва документа всем участникам согласования рассылается уведомление о приостановлении согласования документа с информацией о документе и всех комментариях согласования. При отзыве документа Инициатор должен указать причину.</w:t>
      </w:r>
    </w:p>
    <w:p w:rsidR="00562EE6" w:rsidRPr="00486E51"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 xml:space="preserve">Все пользователи, участвующие в согласовании должны иметь возможность видеть принятые решения и комментарии участников процесса согласования. </w:t>
      </w:r>
    </w:p>
    <w:p w:rsidR="00562EE6" w:rsidRPr="00486E51"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Процедуры согласования являются регламентированными процессами и на основании них создаются цепочки согласования, описанные администратором функциями системы и назначаемые инициатором при старте процесса.</w:t>
      </w:r>
    </w:p>
    <w:p w:rsidR="00562EE6" w:rsidRPr="00486E51" w:rsidRDefault="00562EE6" w:rsidP="00562EE6">
      <w:pPr>
        <w:pStyle w:val="a"/>
        <w:numPr>
          <w:ilvl w:val="0"/>
          <w:numId w:val="0"/>
        </w:numPr>
        <w:tabs>
          <w:tab w:val="left" w:pos="0"/>
          <w:tab w:val="left" w:pos="1134"/>
        </w:tabs>
        <w:spacing w:after="0" w:line="360" w:lineRule="auto"/>
        <w:ind w:firstLine="851"/>
        <w:jc w:val="both"/>
        <w:rPr>
          <w:rStyle w:val="FontStyle49"/>
          <w:b w:val="0"/>
          <w:sz w:val="24"/>
          <w:szCs w:val="24"/>
        </w:rPr>
      </w:pPr>
    </w:p>
    <w:p w:rsidR="00562EE6" w:rsidRPr="00486E51" w:rsidRDefault="00562EE6" w:rsidP="00562EE6">
      <w:pPr>
        <w:pStyle w:val="a"/>
        <w:numPr>
          <w:ilvl w:val="0"/>
          <w:numId w:val="0"/>
        </w:numPr>
        <w:tabs>
          <w:tab w:val="left" w:pos="1560"/>
        </w:tabs>
        <w:spacing w:after="0" w:line="360" w:lineRule="auto"/>
        <w:ind w:firstLine="851"/>
        <w:jc w:val="both"/>
        <w:rPr>
          <w:rStyle w:val="FontStyle49"/>
          <w:sz w:val="24"/>
          <w:szCs w:val="24"/>
        </w:rPr>
      </w:pPr>
      <w:r w:rsidRPr="00486E51">
        <w:rPr>
          <w:rStyle w:val="FontStyle49"/>
          <w:sz w:val="24"/>
          <w:szCs w:val="24"/>
        </w:rPr>
        <w:t xml:space="preserve">7.3. Необходимые функции для процедуры системы технического согласования документов ЕОНКОМ. </w:t>
      </w:r>
    </w:p>
    <w:p w:rsidR="00562EE6" w:rsidRPr="00486E51" w:rsidRDefault="00562EE6" w:rsidP="000D59B0">
      <w:pPr>
        <w:pStyle w:val="a"/>
        <w:numPr>
          <w:ilvl w:val="0"/>
          <w:numId w:val="0"/>
        </w:numPr>
        <w:tabs>
          <w:tab w:val="left" w:pos="1560"/>
        </w:tabs>
        <w:spacing w:after="0"/>
        <w:ind w:firstLine="851"/>
        <w:jc w:val="both"/>
        <w:rPr>
          <w:rStyle w:val="FontStyle49"/>
          <w:b w:val="0"/>
        </w:rPr>
      </w:pPr>
      <w:r w:rsidRPr="00486E51">
        <w:rPr>
          <w:rStyle w:val="FontStyle49"/>
          <w:b w:val="0"/>
        </w:rPr>
        <w:t>Необходимо создание отдельного модуля (библиотеки) документов, с разграничением доступа по различным функциональным ролям.</w:t>
      </w:r>
    </w:p>
    <w:p w:rsidR="00562EE6" w:rsidRPr="00486E51" w:rsidRDefault="00562EE6" w:rsidP="000D59B0">
      <w:pPr>
        <w:pStyle w:val="a"/>
        <w:numPr>
          <w:ilvl w:val="0"/>
          <w:numId w:val="0"/>
        </w:numPr>
        <w:tabs>
          <w:tab w:val="left" w:pos="1560"/>
        </w:tabs>
        <w:spacing w:after="0"/>
        <w:ind w:firstLine="851"/>
        <w:jc w:val="both"/>
        <w:rPr>
          <w:rStyle w:val="FontStyle49"/>
          <w:b w:val="0"/>
        </w:rPr>
      </w:pPr>
      <w:r w:rsidRPr="00486E51">
        <w:rPr>
          <w:rStyle w:val="FontStyle49"/>
          <w:b w:val="0"/>
        </w:rPr>
        <w:t>Должны быть обеспечены следующие функциональные возможности:</w:t>
      </w:r>
    </w:p>
    <w:p w:rsidR="00562EE6" w:rsidRPr="00486E51" w:rsidRDefault="00562EE6" w:rsidP="000D59B0">
      <w:pPr>
        <w:pStyle w:val="a"/>
        <w:numPr>
          <w:ilvl w:val="0"/>
          <w:numId w:val="29"/>
        </w:numPr>
        <w:tabs>
          <w:tab w:val="left" w:pos="1134"/>
        </w:tabs>
        <w:spacing w:after="0"/>
        <w:ind w:left="0" w:firstLine="851"/>
        <w:jc w:val="both"/>
        <w:rPr>
          <w:rStyle w:val="FontStyle49"/>
          <w:b w:val="0"/>
        </w:rPr>
      </w:pPr>
      <w:r w:rsidRPr="00486E51">
        <w:rPr>
          <w:rStyle w:val="FontStyle49"/>
          <w:b w:val="0"/>
        </w:rPr>
        <w:t>создание структуры Библиотеки документов;</w:t>
      </w:r>
    </w:p>
    <w:p w:rsidR="00562EE6" w:rsidRPr="00486E51" w:rsidRDefault="00562EE6" w:rsidP="000D59B0">
      <w:pPr>
        <w:pStyle w:val="a"/>
        <w:numPr>
          <w:ilvl w:val="0"/>
          <w:numId w:val="29"/>
        </w:numPr>
        <w:tabs>
          <w:tab w:val="left" w:pos="1134"/>
        </w:tabs>
        <w:spacing w:after="0"/>
        <w:ind w:left="0" w:firstLine="851"/>
        <w:jc w:val="both"/>
        <w:rPr>
          <w:rStyle w:val="FontStyle49"/>
          <w:b w:val="0"/>
        </w:rPr>
      </w:pPr>
      <w:r w:rsidRPr="00486E51">
        <w:rPr>
          <w:rStyle w:val="FontStyle49"/>
          <w:b w:val="0"/>
        </w:rPr>
        <w:lastRenderedPageBreak/>
        <w:t>накопление документов в Библиотеке, поддержка и сохранение версионности документов;</w:t>
      </w:r>
    </w:p>
    <w:p w:rsidR="00562EE6" w:rsidRPr="00486E51" w:rsidRDefault="00562EE6" w:rsidP="000D59B0">
      <w:pPr>
        <w:pStyle w:val="a"/>
        <w:numPr>
          <w:ilvl w:val="0"/>
          <w:numId w:val="0"/>
        </w:numPr>
        <w:tabs>
          <w:tab w:val="left" w:pos="1134"/>
        </w:tabs>
        <w:spacing w:after="0"/>
        <w:ind w:firstLine="851"/>
        <w:jc w:val="both"/>
        <w:rPr>
          <w:rStyle w:val="FontStyle49"/>
          <w:b w:val="0"/>
        </w:rPr>
      </w:pPr>
      <w:r w:rsidRPr="00486E51">
        <w:rPr>
          <w:rStyle w:val="FontStyle49"/>
          <w:b w:val="0"/>
        </w:rPr>
        <w:t>Удаление документа из Библиотеки осуществляется исключительно Владельцем документа, либо Пользователем со специально предусмотренной ролью доступа. После утверждения документа (прохождения всех этапов ЖЦ), удаление документа из библиотеки владельцем невозможно. Удаление возможно исключительно под правами администратора.</w:t>
      </w:r>
    </w:p>
    <w:p w:rsidR="00562EE6" w:rsidRPr="00486E51" w:rsidRDefault="00562EE6" w:rsidP="000D59B0">
      <w:pPr>
        <w:pStyle w:val="a"/>
        <w:numPr>
          <w:ilvl w:val="0"/>
          <w:numId w:val="29"/>
        </w:numPr>
        <w:tabs>
          <w:tab w:val="left" w:pos="1134"/>
        </w:tabs>
        <w:spacing w:after="0"/>
        <w:ind w:left="0" w:firstLine="851"/>
        <w:jc w:val="both"/>
        <w:rPr>
          <w:rStyle w:val="FontStyle49"/>
          <w:b w:val="0"/>
        </w:rPr>
      </w:pPr>
      <w:r w:rsidRPr="00486E51">
        <w:rPr>
          <w:rStyle w:val="FontStyle49"/>
          <w:b w:val="0"/>
        </w:rPr>
        <w:t>хранение истории согласования документа по всем этапам ЖЦ;</w:t>
      </w:r>
    </w:p>
    <w:p w:rsidR="00562EE6" w:rsidRPr="00486E51" w:rsidRDefault="00562EE6" w:rsidP="000D59B0">
      <w:pPr>
        <w:pStyle w:val="a"/>
        <w:numPr>
          <w:ilvl w:val="0"/>
          <w:numId w:val="0"/>
        </w:numPr>
        <w:tabs>
          <w:tab w:val="left" w:pos="1134"/>
        </w:tabs>
        <w:spacing w:after="0"/>
        <w:ind w:firstLine="851"/>
        <w:jc w:val="both"/>
        <w:rPr>
          <w:rStyle w:val="FontStyle49"/>
          <w:b w:val="0"/>
        </w:rPr>
      </w:pPr>
      <w:r w:rsidRPr="00486E51">
        <w:rPr>
          <w:rStyle w:val="FontStyle49"/>
          <w:b w:val="0"/>
        </w:rPr>
        <w:t>Должна быть осуществлена возможность просмотра истории по всем шагам согласования с учетом понижения, повышения статуса, просмотра введенных комментариев, датой и временем происхождения изменения. Доступ к странице «История согласования» должен быть настраиваемым в зависимости от типа события и назначаться отдельной ролью.</w:t>
      </w:r>
    </w:p>
    <w:p w:rsidR="00562EE6" w:rsidRPr="00486E51" w:rsidRDefault="00562EE6" w:rsidP="000D59B0">
      <w:pPr>
        <w:pStyle w:val="a"/>
        <w:numPr>
          <w:ilvl w:val="0"/>
          <w:numId w:val="0"/>
        </w:numPr>
        <w:tabs>
          <w:tab w:val="left" w:pos="1134"/>
        </w:tabs>
        <w:spacing w:after="0"/>
        <w:ind w:firstLine="851"/>
        <w:jc w:val="both"/>
        <w:rPr>
          <w:rStyle w:val="FontStyle49"/>
          <w:b w:val="0"/>
        </w:rPr>
      </w:pPr>
      <w:r w:rsidRPr="00486E51">
        <w:rPr>
          <w:rStyle w:val="FontStyle49"/>
          <w:b w:val="0"/>
        </w:rPr>
        <w:t xml:space="preserve">Все действия, производимые с документом (например, печать, выгрузка и т.п.) должны фиксироваться в </w:t>
      </w:r>
      <w:r w:rsidRPr="00486E51">
        <w:rPr>
          <w:rStyle w:val="FontStyle49"/>
          <w:b w:val="0"/>
          <w:lang w:val="en-US"/>
        </w:rPr>
        <w:t>log</w:t>
      </w:r>
      <w:r w:rsidRPr="00486E51">
        <w:rPr>
          <w:rStyle w:val="FontStyle49"/>
          <w:b w:val="0"/>
        </w:rPr>
        <w:t>-файле.</w:t>
      </w:r>
    </w:p>
    <w:p w:rsidR="00562EE6" w:rsidRPr="00486E51" w:rsidRDefault="00562EE6" w:rsidP="000D59B0">
      <w:pPr>
        <w:pStyle w:val="a"/>
        <w:numPr>
          <w:ilvl w:val="0"/>
          <w:numId w:val="29"/>
        </w:numPr>
        <w:tabs>
          <w:tab w:val="left" w:pos="1134"/>
        </w:tabs>
        <w:spacing w:after="0"/>
        <w:ind w:left="0" w:firstLine="851"/>
        <w:jc w:val="both"/>
        <w:rPr>
          <w:rStyle w:val="FontStyle49"/>
          <w:b w:val="0"/>
        </w:rPr>
      </w:pPr>
      <w:r w:rsidRPr="00486E51">
        <w:rPr>
          <w:rStyle w:val="FontStyle49"/>
          <w:b w:val="0"/>
        </w:rPr>
        <w:t>создание различных процессов ЖЦ;</w:t>
      </w:r>
    </w:p>
    <w:p w:rsidR="00562EE6" w:rsidRPr="00486E51" w:rsidRDefault="00562EE6" w:rsidP="000D59B0">
      <w:pPr>
        <w:pStyle w:val="a"/>
        <w:numPr>
          <w:ilvl w:val="0"/>
          <w:numId w:val="0"/>
        </w:numPr>
        <w:tabs>
          <w:tab w:val="left" w:pos="1134"/>
        </w:tabs>
        <w:spacing w:after="0"/>
        <w:ind w:firstLine="851"/>
        <w:jc w:val="both"/>
        <w:rPr>
          <w:rStyle w:val="FontStyle49"/>
          <w:b w:val="0"/>
        </w:rPr>
      </w:pPr>
      <w:r w:rsidRPr="00486E51">
        <w:rPr>
          <w:rStyle w:val="FontStyle49"/>
          <w:b w:val="0"/>
        </w:rPr>
        <w:t>В зависимости от сценария согласования, должна быть осуществлена возможность построения различных процессов ЖЦ объекта в определенной логике, в том числе возможность</w:t>
      </w:r>
      <w:r w:rsidR="0068609C">
        <w:rPr>
          <w:rStyle w:val="FontStyle49"/>
          <w:b w:val="0"/>
        </w:rPr>
        <w:t xml:space="preserve"> распараллеливания статусов ЖЦ.</w:t>
      </w:r>
    </w:p>
    <w:p w:rsidR="00562EE6" w:rsidRPr="00486E51" w:rsidRDefault="00562EE6" w:rsidP="000D59B0">
      <w:pPr>
        <w:pStyle w:val="a"/>
        <w:numPr>
          <w:ilvl w:val="0"/>
          <w:numId w:val="29"/>
        </w:numPr>
        <w:tabs>
          <w:tab w:val="left" w:pos="0"/>
          <w:tab w:val="left" w:pos="1134"/>
        </w:tabs>
        <w:spacing w:after="0"/>
        <w:ind w:left="0" w:firstLine="851"/>
        <w:jc w:val="both"/>
        <w:rPr>
          <w:rStyle w:val="FontStyle49"/>
          <w:b w:val="0"/>
        </w:rPr>
      </w:pPr>
      <w:r w:rsidRPr="00486E51">
        <w:rPr>
          <w:rStyle w:val="FontStyle49"/>
          <w:b w:val="0"/>
        </w:rPr>
        <w:t xml:space="preserve">хранение и выбор определенного статуса ЖЦ, назначаемого в отдельности на каждый </w:t>
      </w:r>
      <w:r w:rsidRPr="00486E51">
        <w:rPr>
          <w:rStyle w:val="FontStyle49"/>
        </w:rPr>
        <w:t>тип</w:t>
      </w:r>
      <w:r w:rsidRPr="00486E51">
        <w:rPr>
          <w:rStyle w:val="FontStyle49"/>
          <w:b w:val="0"/>
        </w:rPr>
        <w:t xml:space="preserve"> документа;</w:t>
      </w:r>
    </w:p>
    <w:p w:rsidR="00562EE6" w:rsidRPr="00486E51" w:rsidRDefault="00562EE6" w:rsidP="000D59B0">
      <w:pPr>
        <w:pStyle w:val="a"/>
        <w:numPr>
          <w:ilvl w:val="0"/>
          <w:numId w:val="29"/>
        </w:numPr>
        <w:tabs>
          <w:tab w:val="left" w:pos="0"/>
          <w:tab w:val="left" w:pos="1134"/>
        </w:tabs>
        <w:spacing w:after="0"/>
        <w:ind w:left="0" w:firstLine="851"/>
        <w:jc w:val="both"/>
        <w:rPr>
          <w:rStyle w:val="FontStyle49"/>
          <w:b w:val="0"/>
        </w:rPr>
      </w:pPr>
      <w:r w:rsidRPr="00486E51">
        <w:rPr>
          <w:rStyle w:val="FontStyle49"/>
          <w:b w:val="0"/>
        </w:rPr>
        <w:t xml:space="preserve">присвоение ЖЦ документу в зависимости от </w:t>
      </w:r>
      <w:r w:rsidRPr="00486E51">
        <w:rPr>
          <w:rStyle w:val="FontStyle49"/>
        </w:rPr>
        <w:t>вида</w:t>
      </w:r>
      <w:r w:rsidRPr="00486E51">
        <w:rPr>
          <w:rStyle w:val="FontStyle49"/>
          <w:b w:val="0"/>
        </w:rPr>
        <w:t xml:space="preserve"> внесенного документа (в соответствии с определенным сценарием);</w:t>
      </w:r>
    </w:p>
    <w:p w:rsidR="00562EE6" w:rsidRPr="00486E51"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При внесении документа необходимо предусмотреть установку признака для выстраивания ЖЦ по определенным шагам согласования.</w:t>
      </w:r>
    </w:p>
    <w:p w:rsidR="005F3260" w:rsidRDefault="005F3260" w:rsidP="005F3260">
      <w:pPr>
        <w:pStyle w:val="a"/>
        <w:numPr>
          <w:ilvl w:val="0"/>
          <w:numId w:val="0"/>
        </w:numPr>
        <w:tabs>
          <w:tab w:val="left" w:pos="0"/>
          <w:tab w:val="left" w:pos="1134"/>
        </w:tabs>
        <w:spacing w:after="0"/>
        <w:ind w:left="851"/>
        <w:jc w:val="both"/>
        <w:rPr>
          <w:rStyle w:val="FontStyle49"/>
          <w:b w:val="0"/>
        </w:rPr>
      </w:pPr>
    </w:p>
    <w:p w:rsidR="00562EE6" w:rsidRPr="00486E51" w:rsidRDefault="00562EE6" w:rsidP="000D59B0">
      <w:pPr>
        <w:pStyle w:val="a"/>
        <w:numPr>
          <w:ilvl w:val="0"/>
          <w:numId w:val="29"/>
        </w:numPr>
        <w:tabs>
          <w:tab w:val="left" w:pos="0"/>
          <w:tab w:val="left" w:pos="1134"/>
        </w:tabs>
        <w:spacing w:after="0"/>
        <w:ind w:left="0" w:firstLine="851"/>
        <w:jc w:val="both"/>
        <w:rPr>
          <w:rStyle w:val="FontStyle49"/>
          <w:b w:val="0"/>
        </w:rPr>
      </w:pPr>
      <w:r w:rsidRPr="00486E51">
        <w:rPr>
          <w:rStyle w:val="FontStyle49"/>
          <w:b w:val="0"/>
        </w:rPr>
        <w:t>назначение Пользователей (групп Пользователей) обязательных для продвижения документа по выбранному сценарию ЖЦ;</w:t>
      </w:r>
    </w:p>
    <w:p w:rsidR="00562EE6"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Необходимо предусмотреть возможность назначения нескольких Пользователей на один этап ЖЦ. Перевод ЖЦ в следующий статус должен осуществляться при одновременном согласовании Пользователей, назначенных к данному этапу ЖЦ. Создание и редактирование групп Пользователей осуществляется Администратором.</w:t>
      </w:r>
    </w:p>
    <w:p w:rsidR="005F3260" w:rsidRPr="00486E51" w:rsidRDefault="005F3260" w:rsidP="000D59B0">
      <w:pPr>
        <w:pStyle w:val="a"/>
        <w:numPr>
          <w:ilvl w:val="0"/>
          <w:numId w:val="0"/>
        </w:numPr>
        <w:tabs>
          <w:tab w:val="left" w:pos="0"/>
          <w:tab w:val="left" w:pos="1134"/>
        </w:tabs>
        <w:spacing w:after="0"/>
        <w:ind w:firstLine="851"/>
        <w:jc w:val="both"/>
        <w:rPr>
          <w:rStyle w:val="FontStyle49"/>
          <w:b w:val="0"/>
        </w:rPr>
      </w:pPr>
    </w:p>
    <w:p w:rsidR="00562EE6" w:rsidRPr="00486E51" w:rsidRDefault="00562EE6" w:rsidP="000D59B0">
      <w:pPr>
        <w:pStyle w:val="a"/>
        <w:numPr>
          <w:ilvl w:val="0"/>
          <w:numId w:val="29"/>
        </w:numPr>
        <w:tabs>
          <w:tab w:val="left" w:pos="0"/>
          <w:tab w:val="left" w:pos="1134"/>
        </w:tabs>
        <w:spacing w:after="0"/>
        <w:ind w:left="0" w:firstLine="851"/>
        <w:jc w:val="both"/>
        <w:rPr>
          <w:rStyle w:val="FontStyle49"/>
          <w:b w:val="0"/>
        </w:rPr>
      </w:pPr>
      <w:r w:rsidRPr="00486E51">
        <w:rPr>
          <w:rStyle w:val="FontStyle49"/>
          <w:b w:val="0"/>
        </w:rPr>
        <w:t>назначение доступа Пользователей к выбранному документу для просмотра и комментирования (назначается индивидуально, либо по группам);</w:t>
      </w:r>
    </w:p>
    <w:p w:rsidR="00562EE6"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 xml:space="preserve">Пользователь должен иметь доступ только к тем документам, на просмотр/комментирование которого он назначен. </w:t>
      </w:r>
    </w:p>
    <w:p w:rsidR="005F3260" w:rsidRPr="00486E51" w:rsidRDefault="005F3260" w:rsidP="000D59B0">
      <w:pPr>
        <w:pStyle w:val="a"/>
        <w:numPr>
          <w:ilvl w:val="0"/>
          <w:numId w:val="0"/>
        </w:numPr>
        <w:tabs>
          <w:tab w:val="left" w:pos="0"/>
          <w:tab w:val="left" w:pos="1134"/>
        </w:tabs>
        <w:spacing w:after="0"/>
        <w:ind w:firstLine="851"/>
        <w:jc w:val="both"/>
        <w:rPr>
          <w:rStyle w:val="FontStyle49"/>
          <w:b w:val="0"/>
        </w:rPr>
      </w:pPr>
    </w:p>
    <w:p w:rsidR="00562EE6" w:rsidRPr="00486E51" w:rsidRDefault="00562EE6" w:rsidP="000D59B0">
      <w:pPr>
        <w:pStyle w:val="a"/>
        <w:numPr>
          <w:ilvl w:val="0"/>
          <w:numId w:val="29"/>
        </w:numPr>
        <w:tabs>
          <w:tab w:val="left" w:pos="0"/>
          <w:tab w:val="left" w:pos="1134"/>
        </w:tabs>
        <w:spacing w:after="0"/>
        <w:ind w:left="0" w:firstLine="851"/>
        <w:jc w:val="both"/>
        <w:rPr>
          <w:rStyle w:val="FontStyle49"/>
          <w:b w:val="0"/>
        </w:rPr>
      </w:pPr>
      <w:r w:rsidRPr="00486E51">
        <w:rPr>
          <w:rStyle w:val="FontStyle49"/>
          <w:b w:val="0"/>
        </w:rPr>
        <w:t>процедура переназначения прав подписи (смены этапа ЖЦ) другому Пользователю.</w:t>
      </w:r>
    </w:p>
    <w:p w:rsidR="00562EE6"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Переназначение права подписи производится либо Администратором, либо Пользователем, назначенным для подписания документа.</w:t>
      </w:r>
    </w:p>
    <w:p w:rsidR="005F3260" w:rsidRPr="00486E51" w:rsidRDefault="005F3260" w:rsidP="000D59B0">
      <w:pPr>
        <w:pStyle w:val="a"/>
        <w:numPr>
          <w:ilvl w:val="0"/>
          <w:numId w:val="0"/>
        </w:numPr>
        <w:tabs>
          <w:tab w:val="left" w:pos="0"/>
          <w:tab w:val="left" w:pos="1134"/>
        </w:tabs>
        <w:spacing w:after="0"/>
        <w:ind w:firstLine="851"/>
        <w:jc w:val="both"/>
        <w:rPr>
          <w:rStyle w:val="FontStyle49"/>
          <w:b w:val="0"/>
        </w:rPr>
      </w:pPr>
    </w:p>
    <w:p w:rsidR="00562EE6" w:rsidRPr="00486E51" w:rsidRDefault="00562EE6" w:rsidP="000D59B0">
      <w:pPr>
        <w:pStyle w:val="a"/>
        <w:numPr>
          <w:ilvl w:val="0"/>
          <w:numId w:val="30"/>
        </w:numPr>
        <w:tabs>
          <w:tab w:val="left" w:pos="0"/>
          <w:tab w:val="left" w:pos="1134"/>
        </w:tabs>
        <w:spacing w:after="0"/>
        <w:ind w:left="0" w:firstLine="851"/>
        <w:jc w:val="both"/>
        <w:rPr>
          <w:rStyle w:val="FontStyle49"/>
          <w:b w:val="0"/>
        </w:rPr>
      </w:pPr>
      <w:r w:rsidRPr="00486E51">
        <w:rPr>
          <w:rStyle w:val="FontStyle49"/>
          <w:b w:val="0"/>
        </w:rPr>
        <w:t>настраиваемое уведомление Пользователей о поступлении документа на согласование, о приближении контрольного срока согласования документа, о несогласовании (прохождении контрольной даты согласования) документа;</w:t>
      </w:r>
    </w:p>
    <w:p w:rsidR="00562EE6"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 xml:space="preserve">Уведомление должно осуществляться как на </w:t>
      </w:r>
      <w:r w:rsidRPr="00486E51">
        <w:rPr>
          <w:rStyle w:val="FontStyle49"/>
          <w:b w:val="0"/>
          <w:lang w:val="en-US"/>
        </w:rPr>
        <w:t>e</w:t>
      </w:r>
      <w:r w:rsidRPr="00486E51">
        <w:rPr>
          <w:rStyle w:val="FontStyle49"/>
          <w:b w:val="0"/>
        </w:rPr>
        <w:t>-</w:t>
      </w:r>
      <w:r w:rsidRPr="00486E51">
        <w:rPr>
          <w:rStyle w:val="FontStyle49"/>
          <w:b w:val="0"/>
          <w:lang w:val="en-US"/>
        </w:rPr>
        <w:t>mail</w:t>
      </w:r>
      <w:r w:rsidRPr="00486E51">
        <w:rPr>
          <w:rStyle w:val="FontStyle49"/>
          <w:b w:val="0"/>
        </w:rPr>
        <w:t>, указанный Пользователем при регистрации (выдаче логина и пароля доступа) в ЕОНКОМ, так и посредством внутренних функций Портала согласования. Необходимо предусмотреть параллельное уведомление Пользователей о событии.</w:t>
      </w:r>
    </w:p>
    <w:p w:rsidR="005F3260" w:rsidRPr="00486E51" w:rsidRDefault="005F3260" w:rsidP="000D59B0">
      <w:pPr>
        <w:pStyle w:val="a"/>
        <w:numPr>
          <w:ilvl w:val="0"/>
          <w:numId w:val="0"/>
        </w:numPr>
        <w:tabs>
          <w:tab w:val="left" w:pos="0"/>
          <w:tab w:val="left" w:pos="1134"/>
        </w:tabs>
        <w:spacing w:after="0"/>
        <w:ind w:firstLine="851"/>
        <w:jc w:val="both"/>
        <w:rPr>
          <w:rStyle w:val="FontStyle49"/>
          <w:b w:val="0"/>
        </w:rPr>
      </w:pPr>
    </w:p>
    <w:p w:rsidR="00562EE6" w:rsidRDefault="00562EE6" w:rsidP="000D59B0">
      <w:pPr>
        <w:pStyle w:val="a"/>
        <w:numPr>
          <w:ilvl w:val="0"/>
          <w:numId w:val="29"/>
        </w:numPr>
        <w:tabs>
          <w:tab w:val="left" w:pos="0"/>
          <w:tab w:val="left" w:pos="1134"/>
        </w:tabs>
        <w:spacing w:after="0"/>
        <w:ind w:left="0" w:firstLine="851"/>
        <w:jc w:val="both"/>
        <w:rPr>
          <w:rStyle w:val="FontStyle49"/>
          <w:b w:val="0"/>
        </w:rPr>
      </w:pPr>
      <w:r w:rsidRPr="00486E51">
        <w:rPr>
          <w:rStyle w:val="FontStyle49"/>
          <w:b w:val="0"/>
        </w:rPr>
        <w:t xml:space="preserve">возвращение документа в исходный этап ЖЦ участником, в случае если документ имеет замечания. </w:t>
      </w:r>
    </w:p>
    <w:p w:rsidR="005F3260" w:rsidRPr="00486E51" w:rsidRDefault="005F3260" w:rsidP="005F3260">
      <w:pPr>
        <w:pStyle w:val="a"/>
        <w:numPr>
          <w:ilvl w:val="0"/>
          <w:numId w:val="0"/>
        </w:numPr>
        <w:tabs>
          <w:tab w:val="left" w:pos="0"/>
          <w:tab w:val="left" w:pos="1134"/>
        </w:tabs>
        <w:spacing w:after="0"/>
        <w:ind w:left="851"/>
        <w:jc w:val="both"/>
        <w:rPr>
          <w:rStyle w:val="FontStyle49"/>
          <w:b w:val="0"/>
        </w:rPr>
      </w:pPr>
    </w:p>
    <w:p w:rsidR="00562EE6" w:rsidRPr="00486E51"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lastRenderedPageBreak/>
        <w:t xml:space="preserve">Должна быть предусмотрена возможность выдвижения замечаний к документу, </w:t>
      </w:r>
    </w:p>
    <w:p w:rsidR="00562EE6" w:rsidRPr="00486E51" w:rsidRDefault="00562EE6" w:rsidP="005F3260">
      <w:pPr>
        <w:pStyle w:val="a"/>
        <w:numPr>
          <w:ilvl w:val="0"/>
          <w:numId w:val="0"/>
        </w:numPr>
        <w:tabs>
          <w:tab w:val="left" w:pos="0"/>
        </w:tabs>
        <w:spacing w:after="0"/>
        <w:jc w:val="both"/>
        <w:rPr>
          <w:rStyle w:val="FontStyle49"/>
          <w:b w:val="0"/>
        </w:rPr>
      </w:pPr>
      <w:r w:rsidRPr="00486E51">
        <w:rPr>
          <w:rStyle w:val="FontStyle49"/>
          <w:b w:val="0"/>
        </w:rPr>
        <w:t>доступных другим участникам процесса. Необходимо предусмотреть возможность о предупреждении участников о доступности комментариев всем участникам процесса.</w:t>
      </w:r>
    </w:p>
    <w:p w:rsidR="00562EE6" w:rsidRDefault="00562EE6" w:rsidP="000D59B0">
      <w:pPr>
        <w:pStyle w:val="a"/>
        <w:numPr>
          <w:ilvl w:val="0"/>
          <w:numId w:val="0"/>
        </w:numPr>
        <w:tabs>
          <w:tab w:val="left" w:pos="0"/>
        </w:tabs>
        <w:spacing w:after="0"/>
        <w:ind w:firstLine="851"/>
        <w:jc w:val="both"/>
        <w:rPr>
          <w:rStyle w:val="FontStyle49"/>
          <w:b w:val="0"/>
        </w:rPr>
      </w:pPr>
      <w:r w:rsidRPr="00486E51">
        <w:rPr>
          <w:rStyle w:val="FontStyle49"/>
          <w:b w:val="0"/>
        </w:rPr>
        <w:t>Должна быть предусмотрена возможность копирования частей документа в буфер обмена для последующей вставки в комментарии, либо использования в другой деятельности.</w:t>
      </w:r>
    </w:p>
    <w:p w:rsidR="005F3260" w:rsidRPr="00486E51" w:rsidRDefault="005F3260" w:rsidP="000D59B0">
      <w:pPr>
        <w:pStyle w:val="a"/>
        <w:numPr>
          <w:ilvl w:val="0"/>
          <w:numId w:val="0"/>
        </w:numPr>
        <w:tabs>
          <w:tab w:val="left" w:pos="0"/>
        </w:tabs>
        <w:spacing w:after="0"/>
        <w:ind w:firstLine="851"/>
        <w:jc w:val="both"/>
        <w:rPr>
          <w:rStyle w:val="FontStyle49"/>
          <w:b w:val="0"/>
        </w:rPr>
      </w:pPr>
    </w:p>
    <w:p w:rsidR="00562EE6" w:rsidRPr="00486E51" w:rsidRDefault="00562EE6" w:rsidP="000D59B0">
      <w:pPr>
        <w:pStyle w:val="a"/>
        <w:numPr>
          <w:ilvl w:val="0"/>
          <w:numId w:val="29"/>
        </w:numPr>
        <w:tabs>
          <w:tab w:val="left" w:pos="0"/>
          <w:tab w:val="left" w:pos="1134"/>
        </w:tabs>
        <w:spacing w:after="0"/>
        <w:ind w:left="0" w:firstLine="851"/>
        <w:jc w:val="both"/>
        <w:rPr>
          <w:rStyle w:val="FontStyle49"/>
          <w:b w:val="0"/>
        </w:rPr>
      </w:pPr>
      <w:r w:rsidRPr="00486E51">
        <w:rPr>
          <w:rStyle w:val="FontStyle49"/>
          <w:b w:val="0"/>
        </w:rPr>
        <w:t>возможность установки простой электронной подписи (информации о пользователе из данной информационной системы) при переводе ЖЦ документа.</w:t>
      </w:r>
    </w:p>
    <w:p w:rsidR="00562EE6"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ab/>
        <w:t>При переводе ЖЦ документа, должна сохраняться информация о пользователе, который выполнял изменения. При этом данную информацию невозможно изменить другим пользователем системы, включая администратора.</w:t>
      </w:r>
    </w:p>
    <w:p w:rsidR="005F3260" w:rsidRPr="00486E51" w:rsidRDefault="005F3260" w:rsidP="000D59B0">
      <w:pPr>
        <w:pStyle w:val="a"/>
        <w:numPr>
          <w:ilvl w:val="0"/>
          <w:numId w:val="0"/>
        </w:numPr>
        <w:tabs>
          <w:tab w:val="left" w:pos="0"/>
          <w:tab w:val="left" w:pos="1134"/>
        </w:tabs>
        <w:spacing w:after="0"/>
        <w:ind w:firstLine="851"/>
        <w:jc w:val="both"/>
        <w:rPr>
          <w:rStyle w:val="FontStyle49"/>
          <w:b w:val="0"/>
        </w:rPr>
      </w:pPr>
    </w:p>
    <w:p w:rsidR="00562EE6" w:rsidRPr="00486E51" w:rsidRDefault="00562EE6" w:rsidP="000D59B0">
      <w:pPr>
        <w:pStyle w:val="a"/>
        <w:numPr>
          <w:ilvl w:val="0"/>
          <w:numId w:val="29"/>
        </w:numPr>
        <w:tabs>
          <w:tab w:val="left" w:pos="0"/>
          <w:tab w:val="left" w:pos="1134"/>
        </w:tabs>
        <w:spacing w:after="0"/>
        <w:ind w:left="0" w:firstLine="851"/>
        <w:jc w:val="both"/>
        <w:rPr>
          <w:rStyle w:val="FontStyle49"/>
          <w:b w:val="0"/>
          <w:i/>
        </w:rPr>
      </w:pPr>
      <w:r w:rsidRPr="00486E51">
        <w:rPr>
          <w:rStyle w:val="FontStyle49"/>
          <w:b w:val="0"/>
        </w:rPr>
        <w:t>формирование и печать листа согласования документа.</w:t>
      </w:r>
    </w:p>
    <w:p w:rsidR="00562EE6" w:rsidRPr="00486E51" w:rsidRDefault="00562EE6" w:rsidP="000D59B0">
      <w:pPr>
        <w:pStyle w:val="a"/>
        <w:numPr>
          <w:ilvl w:val="0"/>
          <w:numId w:val="0"/>
        </w:numPr>
        <w:tabs>
          <w:tab w:val="left" w:pos="0"/>
          <w:tab w:val="left" w:pos="1134"/>
        </w:tabs>
        <w:spacing w:after="0"/>
        <w:ind w:firstLine="851"/>
        <w:jc w:val="both"/>
        <w:rPr>
          <w:rStyle w:val="FontStyle49"/>
          <w:b w:val="0"/>
        </w:rPr>
      </w:pPr>
      <w:r w:rsidRPr="00486E51">
        <w:rPr>
          <w:rStyle w:val="FontStyle49"/>
          <w:b w:val="0"/>
        </w:rPr>
        <w:t>Документ должен включать в себя бланк с ФИО сотрудников, участвовавших в процедуре согласования. Поля, выводимые на данный лист, могут настраиваться в зависимости от необходимости и включать в себя данные, присутствующие как элементы любой стадии ЖЦ. (Например, наименование организации, должность, дата согласования документа, и т.п.)</w:t>
      </w:r>
    </w:p>
    <w:p w:rsidR="00562EE6" w:rsidRPr="00486E51" w:rsidRDefault="00562EE6" w:rsidP="000D59B0">
      <w:pPr>
        <w:spacing w:line="276" w:lineRule="auto"/>
        <w:ind w:firstLine="851"/>
        <w:jc w:val="both"/>
        <w:rPr>
          <w:rStyle w:val="FontStyle49"/>
        </w:rPr>
      </w:pPr>
      <w:r w:rsidRPr="00486E51">
        <w:rPr>
          <w:rStyle w:val="FontStyle49"/>
        </w:rPr>
        <w:t>Для пользователей, имеющих доступ в библиотеку должны быть доступны следующие функциональные возможности:</w:t>
      </w:r>
    </w:p>
    <w:p w:rsidR="00562EE6" w:rsidRPr="00486E51" w:rsidRDefault="00562EE6" w:rsidP="000D59B0">
      <w:pPr>
        <w:pStyle w:val="aa"/>
        <w:numPr>
          <w:ilvl w:val="0"/>
          <w:numId w:val="31"/>
        </w:numPr>
        <w:tabs>
          <w:tab w:val="left" w:pos="1134"/>
        </w:tabs>
        <w:spacing w:before="0" w:after="200" w:line="276" w:lineRule="auto"/>
        <w:ind w:left="0" w:firstLine="851"/>
        <w:rPr>
          <w:rStyle w:val="FontStyle49"/>
        </w:rPr>
      </w:pPr>
      <w:r w:rsidRPr="00486E51">
        <w:rPr>
          <w:rStyle w:val="FontStyle49"/>
        </w:rPr>
        <w:t>просмотра документа. Роль присваивается по умолчанию, совместно с присвоением роли доступа в Библиотеку.</w:t>
      </w:r>
    </w:p>
    <w:p w:rsidR="00562EE6" w:rsidRPr="00486E51" w:rsidRDefault="00562EE6" w:rsidP="000D59B0">
      <w:pPr>
        <w:pStyle w:val="aa"/>
        <w:numPr>
          <w:ilvl w:val="0"/>
          <w:numId w:val="31"/>
        </w:numPr>
        <w:tabs>
          <w:tab w:val="left" w:pos="1134"/>
        </w:tabs>
        <w:spacing w:before="0" w:after="200" w:line="276" w:lineRule="auto"/>
        <w:ind w:left="0" w:firstLine="851"/>
        <w:rPr>
          <w:rStyle w:val="FontStyle49"/>
        </w:rPr>
      </w:pPr>
      <w:r w:rsidRPr="00486E51">
        <w:rPr>
          <w:rStyle w:val="FontStyle49"/>
        </w:rPr>
        <w:t>печать документа (части документа). Функция печати документа должна быть доступна по умолчанию любому пользователю Библиотеки.</w:t>
      </w:r>
    </w:p>
    <w:p w:rsidR="00562EE6" w:rsidRPr="00486E51" w:rsidRDefault="00562EE6" w:rsidP="000D59B0">
      <w:pPr>
        <w:pStyle w:val="aa"/>
        <w:numPr>
          <w:ilvl w:val="0"/>
          <w:numId w:val="31"/>
        </w:numPr>
        <w:tabs>
          <w:tab w:val="left" w:pos="1134"/>
        </w:tabs>
        <w:spacing w:before="0" w:after="200" w:line="276" w:lineRule="auto"/>
        <w:ind w:left="0" w:firstLine="851"/>
        <w:rPr>
          <w:rStyle w:val="FontStyle49"/>
        </w:rPr>
      </w:pPr>
      <w:r w:rsidRPr="00486E51">
        <w:rPr>
          <w:rStyle w:val="FontStyle49"/>
        </w:rPr>
        <w:t>выгрузка документа на ПК. Роль на выгрузку документов из Библиотеки присваивается отдельно при настройке Пользовательской роли доступа.</w:t>
      </w:r>
    </w:p>
    <w:p w:rsidR="00562EE6" w:rsidRPr="00486E51" w:rsidRDefault="00562EE6" w:rsidP="000D59B0">
      <w:pPr>
        <w:pStyle w:val="aa"/>
        <w:numPr>
          <w:ilvl w:val="0"/>
          <w:numId w:val="31"/>
        </w:numPr>
        <w:tabs>
          <w:tab w:val="left" w:pos="1134"/>
        </w:tabs>
        <w:spacing w:before="0" w:after="200" w:line="276" w:lineRule="auto"/>
        <w:ind w:left="0" w:firstLine="851"/>
        <w:rPr>
          <w:rStyle w:val="FontStyle49"/>
        </w:rPr>
      </w:pPr>
      <w:r w:rsidRPr="00486E51">
        <w:rPr>
          <w:rStyle w:val="FontStyle49"/>
        </w:rPr>
        <w:t>выгрузка согласованного документа в составе конкурсной документации, или информации о контрагенте на ЭТП</w:t>
      </w:r>
    </w:p>
    <w:p w:rsidR="00562EE6" w:rsidRPr="00486E51" w:rsidRDefault="00562EE6" w:rsidP="000D59B0">
      <w:pPr>
        <w:pStyle w:val="a"/>
        <w:numPr>
          <w:ilvl w:val="0"/>
          <w:numId w:val="0"/>
        </w:numPr>
        <w:tabs>
          <w:tab w:val="left" w:pos="1560"/>
        </w:tabs>
        <w:spacing w:after="0"/>
        <w:ind w:firstLine="851"/>
        <w:jc w:val="both"/>
        <w:rPr>
          <w:rStyle w:val="FontStyle49"/>
          <w:sz w:val="24"/>
          <w:szCs w:val="24"/>
        </w:rPr>
      </w:pPr>
      <w:r w:rsidRPr="00486E51">
        <w:rPr>
          <w:rStyle w:val="FontStyle49"/>
          <w:sz w:val="24"/>
          <w:szCs w:val="24"/>
        </w:rPr>
        <w:t xml:space="preserve">7.4. Функции при несоблюдения пользователями срока согласования документа: </w:t>
      </w:r>
    </w:p>
    <w:p w:rsidR="00562EE6" w:rsidRPr="00486E51" w:rsidRDefault="00562EE6" w:rsidP="000D59B0">
      <w:pPr>
        <w:spacing w:line="276" w:lineRule="auto"/>
        <w:ind w:firstLine="851"/>
        <w:jc w:val="both"/>
        <w:rPr>
          <w:sz w:val="22"/>
          <w:szCs w:val="22"/>
        </w:rPr>
      </w:pPr>
      <w:r w:rsidRPr="00486E51">
        <w:t xml:space="preserve">- </w:t>
      </w:r>
      <w:r w:rsidRPr="00486E51">
        <w:rPr>
          <w:sz w:val="22"/>
          <w:szCs w:val="22"/>
        </w:rPr>
        <w:t>сроки каждому пользователю присваиваются в зависимости от типа документа автоматически, по заранее настроенному Администратором правилу (по Регламенту процесса).</w:t>
      </w:r>
    </w:p>
    <w:p w:rsidR="00562EE6" w:rsidRPr="00486E51" w:rsidRDefault="00562EE6" w:rsidP="000D59B0">
      <w:pPr>
        <w:spacing w:line="276" w:lineRule="auto"/>
        <w:ind w:firstLine="851"/>
        <w:jc w:val="both"/>
        <w:rPr>
          <w:sz w:val="22"/>
          <w:szCs w:val="22"/>
        </w:rPr>
      </w:pPr>
      <w:r w:rsidRPr="00486E51">
        <w:rPr>
          <w:sz w:val="22"/>
          <w:szCs w:val="22"/>
        </w:rPr>
        <w:t xml:space="preserve">- в день наступления срока согласования документа, участнику(участникам) согласования направляется </w:t>
      </w:r>
      <w:r w:rsidRPr="00486E51">
        <w:rPr>
          <w:sz w:val="22"/>
          <w:szCs w:val="22"/>
          <w:lang w:val="en-US"/>
        </w:rPr>
        <w:t>e</w:t>
      </w:r>
      <w:r w:rsidRPr="00486E51">
        <w:rPr>
          <w:sz w:val="22"/>
          <w:szCs w:val="22"/>
        </w:rPr>
        <w:t>-</w:t>
      </w:r>
      <w:r w:rsidRPr="00486E51">
        <w:rPr>
          <w:sz w:val="22"/>
          <w:szCs w:val="22"/>
          <w:lang w:val="en-US"/>
        </w:rPr>
        <w:t>mail</w:t>
      </w:r>
      <w:r w:rsidRPr="00486E51">
        <w:rPr>
          <w:sz w:val="22"/>
          <w:szCs w:val="22"/>
        </w:rPr>
        <w:t xml:space="preserve"> уведомление о необходимости согласовать документ.</w:t>
      </w:r>
    </w:p>
    <w:p w:rsidR="00562EE6" w:rsidRPr="00486E51" w:rsidRDefault="00562EE6" w:rsidP="000D59B0">
      <w:pPr>
        <w:spacing w:line="276" w:lineRule="auto"/>
        <w:ind w:firstLine="851"/>
        <w:jc w:val="both"/>
        <w:rPr>
          <w:sz w:val="22"/>
          <w:szCs w:val="22"/>
        </w:rPr>
      </w:pPr>
      <w:r w:rsidRPr="00486E51">
        <w:rPr>
          <w:sz w:val="22"/>
          <w:szCs w:val="22"/>
        </w:rPr>
        <w:t xml:space="preserve">- при отклонении от сроков на 3 дня, на зарегистрированный телефон участника согласования отправляется </w:t>
      </w:r>
      <w:r w:rsidRPr="00486E51">
        <w:rPr>
          <w:sz w:val="22"/>
          <w:szCs w:val="22"/>
          <w:lang w:val="en-US"/>
        </w:rPr>
        <w:t>sms</w:t>
      </w:r>
      <w:r w:rsidRPr="00486E51">
        <w:rPr>
          <w:sz w:val="22"/>
          <w:szCs w:val="22"/>
        </w:rPr>
        <w:t xml:space="preserve"> сообщение о необходимости согласовать документ и направляется </w:t>
      </w:r>
      <w:r w:rsidRPr="00486E51">
        <w:rPr>
          <w:sz w:val="22"/>
          <w:szCs w:val="22"/>
          <w:lang w:val="en-US"/>
        </w:rPr>
        <w:t>e</w:t>
      </w:r>
      <w:r w:rsidRPr="00486E51">
        <w:rPr>
          <w:sz w:val="22"/>
          <w:szCs w:val="22"/>
        </w:rPr>
        <w:t>-</w:t>
      </w:r>
      <w:r w:rsidRPr="00486E51">
        <w:rPr>
          <w:sz w:val="22"/>
          <w:szCs w:val="22"/>
          <w:lang w:val="en-US"/>
        </w:rPr>
        <w:t>mail</w:t>
      </w:r>
      <w:r w:rsidRPr="00486E51">
        <w:rPr>
          <w:sz w:val="22"/>
          <w:szCs w:val="22"/>
        </w:rPr>
        <w:t xml:space="preserve"> уведомление руководителю участника процедуры согласования.</w:t>
      </w:r>
    </w:p>
    <w:p w:rsidR="00562EE6" w:rsidRPr="00486E51" w:rsidRDefault="00562EE6" w:rsidP="000D59B0">
      <w:pPr>
        <w:spacing w:line="276" w:lineRule="auto"/>
        <w:ind w:firstLine="851"/>
        <w:jc w:val="both"/>
      </w:pPr>
    </w:p>
    <w:p w:rsidR="00562EE6" w:rsidRDefault="00562EE6" w:rsidP="00CC23E3">
      <w:pPr>
        <w:pStyle w:val="a"/>
        <w:numPr>
          <w:ilvl w:val="0"/>
          <w:numId w:val="0"/>
        </w:numPr>
        <w:tabs>
          <w:tab w:val="left" w:pos="1134"/>
        </w:tabs>
        <w:spacing w:after="0"/>
        <w:ind w:firstLine="851"/>
        <w:jc w:val="both"/>
        <w:rPr>
          <w:rStyle w:val="FontStyle49"/>
          <w:sz w:val="24"/>
          <w:szCs w:val="24"/>
        </w:rPr>
      </w:pPr>
      <w:r w:rsidRPr="00486E51">
        <w:rPr>
          <w:rStyle w:val="FontStyle49"/>
          <w:sz w:val="24"/>
          <w:szCs w:val="24"/>
        </w:rPr>
        <w:t xml:space="preserve">7.5. Функции по передачи информации между ЕОНКОМ и ЭТП (электронной торговой площадкой). </w:t>
      </w:r>
    </w:p>
    <w:p w:rsidR="005F3260" w:rsidRPr="00486E51" w:rsidRDefault="005F3260" w:rsidP="000D59B0">
      <w:pPr>
        <w:pStyle w:val="a"/>
        <w:numPr>
          <w:ilvl w:val="0"/>
          <w:numId w:val="0"/>
        </w:numPr>
        <w:tabs>
          <w:tab w:val="left" w:pos="1134"/>
        </w:tabs>
        <w:spacing w:after="0"/>
        <w:ind w:left="360" w:firstLine="491"/>
        <w:jc w:val="both"/>
        <w:rPr>
          <w:rStyle w:val="FontStyle49"/>
          <w:sz w:val="24"/>
          <w:szCs w:val="24"/>
        </w:rPr>
      </w:pPr>
    </w:p>
    <w:p w:rsidR="00562EE6" w:rsidRPr="00486E51" w:rsidRDefault="00562EE6" w:rsidP="000D59B0">
      <w:pPr>
        <w:pStyle w:val="a"/>
        <w:numPr>
          <w:ilvl w:val="0"/>
          <w:numId w:val="0"/>
        </w:numPr>
        <w:tabs>
          <w:tab w:val="left" w:pos="1134"/>
        </w:tabs>
        <w:spacing w:after="0"/>
        <w:ind w:firstLine="851"/>
        <w:jc w:val="both"/>
        <w:rPr>
          <w:rStyle w:val="FontStyle49"/>
          <w:b w:val="0"/>
        </w:rPr>
      </w:pPr>
      <w:r w:rsidRPr="00486E51">
        <w:rPr>
          <w:rStyle w:val="FontStyle49"/>
          <w:b w:val="0"/>
        </w:rPr>
        <w:t>Интеграционное решение должно быть разработано на технологии WEB-сервис.</w:t>
      </w:r>
    </w:p>
    <w:p w:rsidR="00562EE6" w:rsidRPr="00486E51" w:rsidRDefault="00562EE6" w:rsidP="000D59B0">
      <w:pPr>
        <w:pStyle w:val="a"/>
        <w:numPr>
          <w:ilvl w:val="0"/>
          <w:numId w:val="0"/>
        </w:numPr>
        <w:tabs>
          <w:tab w:val="left" w:pos="1134"/>
        </w:tabs>
        <w:spacing w:after="0"/>
        <w:ind w:firstLine="851"/>
        <w:jc w:val="both"/>
        <w:rPr>
          <w:rStyle w:val="FontStyle49"/>
          <w:b w:val="0"/>
        </w:rPr>
      </w:pPr>
      <w:r w:rsidRPr="00486E51">
        <w:rPr>
          <w:rStyle w:val="FontStyle49"/>
          <w:b w:val="0"/>
        </w:rPr>
        <w:t>Разработанное интеграционное решение должно технически обеспечивать:</w:t>
      </w:r>
    </w:p>
    <w:p w:rsidR="00562EE6" w:rsidRPr="00486E51" w:rsidRDefault="00562EE6" w:rsidP="000D59B0">
      <w:pPr>
        <w:pStyle w:val="a"/>
        <w:numPr>
          <w:ilvl w:val="0"/>
          <w:numId w:val="33"/>
        </w:numPr>
        <w:tabs>
          <w:tab w:val="left" w:pos="1134"/>
        </w:tabs>
        <w:spacing w:after="0"/>
        <w:ind w:left="0" w:firstLine="851"/>
        <w:jc w:val="both"/>
        <w:rPr>
          <w:rStyle w:val="FontStyle49"/>
          <w:b w:val="0"/>
        </w:rPr>
      </w:pPr>
      <w:r w:rsidRPr="00486E51">
        <w:rPr>
          <w:rStyle w:val="FontStyle49"/>
          <w:b w:val="0"/>
        </w:rPr>
        <w:t>передачу файлов сканированных документов из стандартной библиотеки «Документы» ЕОНКОМ, включая системные атрибуты файла,</w:t>
      </w:r>
    </w:p>
    <w:p w:rsidR="00562EE6" w:rsidRPr="00486E51" w:rsidRDefault="00562EE6" w:rsidP="000D59B0">
      <w:pPr>
        <w:pStyle w:val="a"/>
        <w:numPr>
          <w:ilvl w:val="0"/>
          <w:numId w:val="33"/>
        </w:numPr>
        <w:tabs>
          <w:tab w:val="left" w:pos="1134"/>
        </w:tabs>
        <w:spacing w:after="0"/>
        <w:ind w:left="0" w:firstLine="851"/>
        <w:jc w:val="both"/>
        <w:rPr>
          <w:rStyle w:val="FontStyle49"/>
          <w:b w:val="0"/>
        </w:rPr>
      </w:pPr>
      <w:r w:rsidRPr="00486E51">
        <w:rPr>
          <w:rStyle w:val="FontStyle49"/>
          <w:b w:val="0"/>
        </w:rPr>
        <w:t>передачу файлов электронных документов со статусом «Согласовано» из нового модуля (см. п.7.3.) библиотеки ЕОНКОМ, включая системные атрибуты файла,</w:t>
      </w:r>
    </w:p>
    <w:p w:rsidR="00562EE6" w:rsidRPr="00486E51" w:rsidRDefault="00562EE6" w:rsidP="000D59B0">
      <w:pPr>
        <w:pStyle w:val="a"/>
        <w:numPr>
          <w:ilvl w:val="0"/>
          <w:numId w:val="34"/>
        </w:numPr>
        <w:tabs>
          <w:tab w:val="left" w:pos="1134"/>
        </w:tabs>
        <w:spacing w:after="0"/>
        <w:ind w:left="0" w:firstLine="851"/>
        <w:jc w:val="both"/>
        <w:rPr>
          <w:rStyle w:val="FontStyle49"/>
          <w:rFonts w:eastAsiaTheme="minorHAnsi"/>
        </w:rPr>
      </w:pPr>
      <w:r w:rsidRPr="00486E51">
        <w:rPr>
          <w:rStyle w:val="FontStyle49"/>
          <w:b w:val="0"/>
        </w:rPr>
        <w:t>возможность двунаправленной передачи файлов документов,</w:t>
      </w:r>
    </w:p>
    <w:p w:rsidR="00562EE6" w:rsidRPr="00486E51" w:rsidRDefault="00562EE6" w:rsidP="000D59B0">
      <w:pPr>
        <w:pStyle w:val="a"/>
        <w:numPr>
          <w:ilvl w:val="0"/>
          <w:numId w:val="0"/>
        </w:numPr>
        <w:tabs>
          <w:tab w:val="left" w:pos="1134"/>
        </w:tabs>
        <w:spacing w:after="0"/>
        <w:jc w:val="both"/>
        <w:rPr>
          <w:rStyle w:val="FontStyle49"/>
          <w:b w:val="0"/>
        </w:rPr>
      </w:pPr>
    </w:p>
    <w:p w:rsidR="00562EE6" w:rsidRPr="00486E51" w:rsidRDefault="00562EE6" w:rsidP="000D59B0">
      <w:pPr>
        <w:pStyle w:val="a"/>
        <w:numPr>
          <w:ilvl w:val="0"/>
          <w:numId w:val="0"/>
        </w:numPr>
        <w:tabs>
          <w:tab w:val="left" w:pos="1134"/>
        </w:tabs>
        <w:spacing w:after="0"/>
        <w:ind w:firstLine="851"/>
        <w:jc w:val="both"/>
        <w:rPr>
          <w:rStyle w:val="FontStyle49"/>
          <w:b w:val="0"/>
        </w:rPr>
      </w:pPr>
      <w:r w:rsidRPr="00486E51">
        <w:rPr>
          <w:rStyle w:val="FontStyle49"/>
          <w:b w:val="0"/>
        </w:rPr>
        <w:t>Функция передачи файлов из ЕОНКОМ должна быть реализована:</w:t>
      </w:r>
    </w:p>
    <w:p w:rsidR="00562EE6" w:rsidRPr="00486E51" w:rsidRDefault="00562EE6" w:rsidP="000D59B0">
      <w:pPr>
        <w:pStyle w:val="a"/>
        <w:numPr>
          <w:ilvl w:val="0"/>
          <w:numId w:val="0"/>
        </w:numPr>
        <w:tabs>
          <w:tab w:val="left" w:pos="1134"/>
        </w:tabs>
        <w:spacing w:after="0"/>
        <w:jc w:val="both"/>
        <w:rPr>
          <w:rFonts w:eastAsiaTheme="minorHAnsi"/>
          <w:b w:val="0"/>
          <w:sz w:val="22"/>
          <w:szCs w:val="22"/>
        </w:rPr>
      </w:pPr>
      <w:r w:rsidRPr="00486E51">
        <w:rPr>
          <w:rFonts w:eastAsiaTheme="minorHAnsi"/>
          <w:b w:val="0"/>
          <w:sz w:val="22"/>
          <w:szCs w:val="22"/>
        </w:rPr>
        <w:lastRenderedPageBreak/>
        <w:tab/>
        <w:t>- для Поставщика, в отношении доступных ему согласно настроенной роли доступа документов,</w:t>
      </w:r>
    </w:p>
    <w:p w:rsidR="00562EE6" w:rsidRPr="00486E51" w:rsidRDefault="00562EE6" w:rsidP="000D59B0">
      <w:pPr>
        <w:pStyle w:val="a"/>
        <w:numPr>
          <w:ilvl w:val="0"/>
          <w:numId w:val="0"/>
        </w:numPr>
        <w:tabs>
          <w:tab w:val="left" w:pos="1134"/>
        </w:tabs>
        <w:spacing w:after="0"/>
        <w:jc w:val="both"/>
        <w:rPr>
          <w:rFonts w:eastAsiaTheme="minorHAnsi"/>
          <w:b w:val="0"/>
          <w:sz w:val="22"/>
          <w:szCs w:val="22"/>
        </w:rPr>
      </w:pPr>
      <w:r w:rsidRPr="00486E51">
        <w:rPr>
          <w:rFonts w:eastAsiaTheme="minorHAnsi"/>
          <w:b w:val="0"/>
          <w:sz w:val="22"/>
          <w:szCs w:val="22"/>
        </w:rPr>
        <w:tab/>
        <w:t>- для Администратора, в отношении всех документов, размещенных в библиотеке ЕОНКОМ,</w:t>
      </w:r>
    </w:p>
    <w:p w:rsidR="00562EE6" w:rsidRPr="00486E51" w:rsidRDefault="00562EE6" w:rsidP="000D59B0">
      <w:pPr>
        <w:pStyle w:val="a"/>
        <w:numPr>
          <w:ilvl w:val="0"/>
          <w:numId w:val="0"/>
        </w:numPr>
        <w:tabs>
          <w:tab w:val="left" w:pos="1134"/>
        </w:tabs>
        <w:spacing w:after="0"/>
        <w:jc w:val="both"/>
        <w:rPr>
          <w:rFonts w:eastAsiaTheme="minorHAnsi"/>
          <w:b w:val="0"/>
          <w:sz w:val="22"/>
          <w:szCs w:val="22"/>
        </w:rPr>
      </w:pPr>
    </w:p>
    <w:p w:rsidR="00562EE6" w:rsidRPr="00486E51" w:rsidRDefault="00562EE6" w:rsidP="000D59B0">
      <w:pPr>
        <w:pStyle w:val="a"/>
        <w:numPr>
          <w:ilvl w:val="0"/>
          <w:numId w:val="0"/>
        </w:numPr>
        <w:tabs>
          <w:tab w:val="left" w:pos="1134"/>
        </w:tabs>
        <w:spacing w:after="0"/>
        <w:ind w:firstLine="851"/>
        <w:jc w:val="both"/>
        <w:rPr>
          <w:rStyle w:val="FontStyle49"/>
          <w:b w:val="0"/>
        </w:rPr>
      </w:pPr>
      <w:r w:rsidRPr="00486E51">
        <w:rPr>
          <w:rStyle w:val="FontStyle49"/>
          <w:b w:val="0"/>
        </w:rPr>
        <w:t>Функция передачи файлов в ЕОНКОМ должна быть реализована:</w:t>
      </w:r>
    </w:p>
    <w:p w:rsidR="00562EE6" w:rsidRPr="00486E51" w:rsidRDefault="00562EE6" w:rsidP="000D59B0">
      <w:pPr>
        <w:pStyle w:val="a"/>
        <w:numPr>
          <w:ilvl w:val="0"/>
          <w:numId w:val="34"/>
        </w:numPr>
        <w:tabs>
          <w:tab w:val="left" w:pos="1134"/>
        </w:tabs>
        <w:spacing w:after="0"/>
        <w:ind w:left="0" w:firstLine="851"/>
        <w:jc w:val="both"/>
        <w:rPr>
          <w:rStyle w:val="FontStyle49"/>
          <w:b w:val="0"/>
        </w:rPr>
      </w:pPr>
      <w:r w:rsidRPr="00486E51">
        <w:rPr>
          <w:rStyle w:val="FontStyle49"/>
          <w:b w:val="0"/>
        </w:rPr>
        <w:t>с возможностью для Поставщика менять название полученного файла и сохранять полученный файл в доступных ему разделах библиотеки ЕОНКОМ,</w:t>
      </w:r>
    </w:p>
    <w:p w:rsidR="00BE3CE6" w:rsidRPr="00486E51" w:rsidRDefault="00562EE6" w:rsidP="00C10B74">
      <w:pPr>
        <w:pStyle w:val="a"/>
        <w:numPr>
          <w:ilvl w:val="0"/>
          <w:numId w:val="34"/>
        </w:numPr>
        <w:tabs>
          <w:tab w:val="left" w:pos="1134"/>
        </w:tabs>
        <w:spacing w:after="0"/>
        <w:ind w:left="0" w:firstLine="851"/>
        <w:jc w:val="both"/>
        <w:rPr>
          <w:rStyle w:val="FontStyle49"/>
        </w:rPr>
      </w:pPr>
      <w:r w:rsidRPr="00486E51">
        <w:rPr>
          <w:rStyle w:val="FontStyle49"/>
          <w:b w:val="0"/>
        </w:rPr>
        <w:t xml:space="preserve">с возможностью сохранения файлов в исходных форматах. </w:t>
      </w:r>
    </w:p>
    <w:sectPr w:rsidR="00BE3CE6" w:rsidRPr="00486E51" w:rsidSect="00C24A9A">
      <w:footerReference w:type="even" r:id="rId8"/>
      <w:footerReference w:type="default" r:id="rId9"/>
      <w:pgSz w:w="11907" w:h="16839" w:code="9"/>
      <w:pgMar w:top="709" w:right="1134" w:bottom="601" w:left="1701" w:header="720" w:footer="720" w:gutter="0"/>
      <w:cols w:space="60"/>
      <w:noEndnote/>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1A23" w:rsidRDefault="00DE1A23">
      <w:r>
        <w:separator/>
      </w:r>
    </w:p>
  </w:endnote>
  <w:endnote w:type="continuationSeparator" w:id="0">
    <w:p w:rsidR="00DE1A23" w:rsidRDefault="00DE1A23">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onstantia">
    <w:panose1 w:val="02030602050306030303"/>
    <w:charset w:val="CC"/>
    <w:family w:val="roman"/>
    <w:pitch w:val="variable"/>
    <w:sig w:usb0="A00002EF" w:usb1="4000204B" w:usb2="00000000" w:usb3="00000000" w:csb0="0000009F" w:csb1="00000000"/>
  </w:font>
  <w:font w:name="Candara">
    <w:panose1 w:val="020E0502030303020204"/>
    <w:charset w:val="CC"/>
    <w:family w:val="swiss"/>
    <w:pitch w:val="variable"/>
    <w:sig w:usb0="A00002EF" w:usb1="40002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 w:name="ヒラギノ角ゴ Pro W3">
    <w:charset w:val="00"/>
    <w:family w:val="roman"/>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B9F" w:rsidRDefault="00133719" w:rsidP="002A7DD9">
    <w:pPr>
      <w:pStyle w:val="af4"/>
      <w:framePr w:wrap="around" w:vAnchor="text" w:hAnchor="margin" w:xAlign="right" w:y="1"/>
      <w:rPr>
        <w:rStyle w:val="af6"/>
      </w:rPr>
    </w:pPr>
    <w:r>
      <w:rPr>
        <w:rStyle w:val="af6"/>
      </w:rPr>
      <w:fldChar w:fldCharType="begin"/>
    </w:r>
    <w:r w:rsidR="008D2B9F">
      <w:rPr>
        <w:rStyle w:val="af6"/>
      </w:rPr>
      <w:instrText xml:space="preserve">PAGE  </w:instrText>
    </w:r>
    <w:r>
      <w:rPr>
        <w:rStyle w:val="af6"/>
      </w:rPr>
      <w:fldChar w:fldCharType="end"/>
    </w:r>
  </w:p>
  <w:p w:rsidR="008D2B9F" w:rsidRDefault="008D2B9F" w:rsidP="00A66F8F">
    <w:pPr>
      <w:pStyle w:val="af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2B9F" w:rsidRDefault="00133719" w:rsidP="002A7DD9">
    <w:pPr>
      <w:pStyle w:val="af4"/>
      <w:framePr w:wrap="around" w:vAnchor="text" w:hAnchor="margin" w:xAlign="right" w:y="1"/>
      <w:rPr>
        <w:rStyle w:val="af6"/>
      </w:rPr>
    </w:pPr>
    <w:r>
      <w:rPr>
        <w:rStyle w:val="af6"/>
      </w:rPr>
      <w:fldChar w:fldCharType="begin"/>
    </w:r>
    <w:r w:rsidR="008D2B9F">
      <w:rPr>
        <w:rStyle w:val="af6"/>
      </w:rPr>
      <w:instrText xml:space="preserve">PAGE  </w:instrText>
    </w:r>
    <w:r>
      <w:rPr>
        <w:rStyle w:val="af6"/>
      </w:rPr>
      <w:fldChar w:fldCharType="separate"/>
    </w:r>
    <w:r w:rsidR="00443FB5">
      <w:rPr>
        <w:rStyle w:val="af6"/>
        <w:noProof/>
      </w:rPr>
      <w:t>6</w:t>
    </w:r>
    <w:r>
      <w:rPr>
        <w:rStyle w:val="af6"/>
      </w:rPr>
      <w:fldChar w:fldCharType="end"/>
    </w:r>
  </w:p>
  <w:p w:rsidR="008D2B9F" w:rsidRDefault="008D2B9F" w:rsidP="00A66F8F">
    <w:pPr>
      <w:pStyle w:val="af4"/>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1A23" w:rsidRDefault="00DE1A23">
      <w:r>
        <w:separator/>
      </w:r>
    </w:p>
  </w:footnote>
  <w:footnote w:type="continuationSeparator" w:id="0">
    <w:p w:rsidR="00DE1A23" w:rsidRDefault="00DE1A2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singleLevel"/>
    <w:tmpl w:val="00000002"/>
    <w:name w:val="WW8Num2"/>
    <w:lvl w:ilvl="0">
      <w:start w:val="1"/>
      <w:numFmt w:val="bullet"/>
      <w:lvlText w:val="­"/>
      <w:lvlJc w:val="left"/>
      <w:pPr>
        <w:tabs>
          <w:tab w:val="num" w:pos="1211"/>
        </w:tabs>
        <w:ind w:left="1211" w:hanging="360"/>
      </w:pPr>
      <w:rPr>
        <w:rFonts w:ascii="Courier New" w:hAnsi="Courier New"/>
      </w:rPr>
    </w:lvl>
  </w:abstractNum>
  <w:abstractNum w:abstractNumId="1">
    <w:nsid w:val="086B2706"/>
    <w:multiLevelType w:val="hybridMultilevel"/>
    <w:tmpl w:val="9B0C9BC2"/>
    <w:lvl w:ilvl="0" w:tplc="7C7C068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8EB5BDF"/>
    <w:multiLevelType w:val="hybridMultilevel"/>
    <w:tmpl w:val="90A457C6"/>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09244AD8"/>
    <w:multiLevelType w:val="hybridMultilevel"/>
    <w:tmpl w:val="14B009FC"/>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
    <w:nsid w:val="0F69535A"/>
    <w:multiLevelType w:val="multilevel"/>
    <w:tmpl w:val="BA969F98"/>
    <w:lvl w:ilvl="0">
      <w:start w:val="10"/>
      <w:numFmt w:val="decimal"/>
      <w:lvlText w:val="%1"/>
      <w:lvlJc w:val="left"/>
      <w:pPr>
        <w:tabs>
          <w:tab w:val="num" w:pos="3905"/>
        </w:tabs>
        <w:ind w:left="3905" w:hanging="360"/>
      </w:pPr>
      <w:rPr>
        <w:rFonts w:hint="default"/>
      </w:rPr>
    </w:lvl>
    <w:lvl w:ilvl="1">
      <w:start w:val="1"/>
      <w:numFmt w:val="decimal"/>
      <w:lvlText w:val="9.%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10536ACF"/>
    <w:multiLevelType w:val="hybridMultilevel"/>
    <w:tmpl w:val="B2B2D264"/>
    <w:lvl w:ilvl="0" w:tplc="04190005">
      <w:start w:val="1"/>
      <w:numFmt w:val="bullet"/>
      <w:lvlText w:val=""/>
      <w:lvlJc w:val="left"/>
      <w:pPr>
        <w:tabs>
          <w:tab w:val="num" w:pos="1571"/>
        </w:tabs>
        <w:ind w:left="1571" w:hanging="360"/>
      </w:pPr>
      <w:rPr>
        <w:rFonts w:ascii="Wingdings" w:hAnsi="Wingdings" w:hint="default"/>
      </w:rPr>
    </w:lvl>
    <w:lvl w:ilvl="1" w:tplc="04190003" w:tentative="1">
      <w:start w:val="1"/>
      <w:numFmt w:val="bullet"/>
      <w:lvlText w:val="o"/>
      <w:lvlJc w:val="left"/>
      <w:pPr>
        <w:tabs>
          <w:tab w:val="num" w:pos="2291"/>
        </w:tabs>
        <w:ind w:left="2291" w:hanging="360"/>
      </w:pPr>
      <w:rPr>
        <w:rFonts w:ascii="Courier New" w:hAnsi="Courier New" w:cs="Courier New" w:hint="default"/>
      </w:rPr>
    </w:lvl>
    <w:lvl w:ilvl="2" w:tplc="04190005" w:tentative="1">
      <w:start w:val="1"/>
      <w:numFmt w:val="bullet"/>
      <w:lvlText w:val=""/>
      <w:lvlJc w:val="left"/>
      <w:pPr>
        <w:tabs>
          <w:tab w:val="num" w:pos="3011"/>
        </w:tabs>
        <w:ind w:left="3011" w:hanging="360"/>
      </w:pPr>
      <w:rPr>
        <w:rFonts w:ascii="Wingdings" w:hAnsi="Wingdings" w:hint="default"/>
      </w:rPr>
    </w:lvl>
    <w:lvl w:ilvl="3" w:tplc="04190001" w:tentative="1">
      <w:start w:val="1"/>
      <w:numFmt w:val="bullet"/>
      <w:lvlText w:val=""/>
      <w:lvlJc w:val="left"/>
      <w:pPr>
        <w:tabs>
          <w:tab w:val="num" w:pos="3731"/>
        </w:tabs>
        <w:ind w:left="3731" w:hanging="360"/>
      </w:pPr>
      <w:rPr>
        <w:rFonts w:ascii="Symbol" w:hAnsi="Symbol" w:hint="default"/>
      </w:rPr>
    </w:lvl>
    <w:lvl w:ilvl="4" w:tplc="04190003" w:tentative="1">
      <w:start w:val="1"/>
      <w:numFmt w:val="bullet"/>
      <w:lvlText w:val="o"/>
      <w:lvlJc w:val="left"/>
      <w:pPr>
        <w:tabs>
          <w:tab w:val="num" w:pos="4451"/>
        </w:tabs>
        <w:ind w:left="4451" w:hanging="360"/>
      </w:pPr>
      <w:rPr>
        <w:rFonts w:ascii="Courier New" w:hAnsi="Courier New" w:cs="Courier New" w:hint="default"/>
      </w:rPr>
    </w:lvl>
    <w:lvl w:ilvl="5" w:tplc="04190005" w:tentative="1">
      <w:start w:val="1"/>
      <w:numFmt w:val="bullet"/>
      <w:lvlText w:val=""/>
      <w:lvlJc w:val="left"/>
      <w:pPr>
        <w:tabs>
          <w:tab w:val="num" w:pos="5171"/>
        </w:tabs>
        <w:ind w:left="5171" w:hanging="360"/>
      </w:pPr>
      <w:rPr>
        <w:rFonts w:ascii="Wingdings" w:hAnsi="Wingdings" w:hint="default"/>
      </w:rPr>
    </w:lvl>
    <w:lvl w:ilvl="6" w:tplc="04190001" w:tentative="1">
      <w:start w:val="1"/>
      <w:numFmt w:val="bullet"/>
      <w:lvlText w:val=""/>
      <w:lvlJc w:val="left"/>
      <w:pPr>
        <w:tabs>
          <w:tab w:val="num" w:pos="5891"/>
        </w:tabs>
        <w:ind w:left="5891" w:hanging="360"/>
      </w:pPr>
      <w:rPr>
        <w:rFonts w:ascii="Symbol" w:hAnsi="Symbol" w:hint="default"/>
      </w:rPr>
    </w:lvl>
    <w:lvl w:ilvl="7" w:tplc="04190003" w:tentative="1">
      <w:start w:val="1"/>
      <w:numFmt w:val="bullet"/>
      <w:lvlText w:val="o"/>
      <w:lvlJc w:val="left"/>
      <w:pPr>
        <w:tabs>
          <w:tab w:val="num" w:pos="6611"/>
        </w:tabs>
        <w:ind w:left="6611" w:hanging="360"/>
      </w:pPr>
      <w:rPr>
        <w:rFonts w:ascii="Courier New" w:hAnsi="Courier New" w:cs="Courier New" w:hint="default"/>
      </w:rPr>
    </w:lvl>
    <w:lvl w:ilvl="8" w:tplc="04190005" w:tentative="1">
      <w:start w:val="1"/>
      <w:numFmt w:val="bullet"/>
      <w:lvlText w:val=""/>
      <w:lvlJc w:val="left"/>
      <w:pPr>
        <w:tabs>
          <w:tab w:val="num" w:pos="7331"/>
        </w:tabs>
        <w:ind w:left="7331" w:hanging="360"/>
      </w:pPr>
      <w:rPr>
        <w:rFonts w:ascii="Wingdings" w:hAnsi="Wingdings" w:hint="default"/>
      </w:rPr>
    </w:lvl>
  </w:abstractNum>
  <w:abstractNum w:abstractNumId="6">
    <w:nsid w:val="134B4632"/>
    <w:multiLevelType w:val="hybridMultilevel"/>
    <w:tmpl w:val="A79240B0"/>
    <w:lvl w:ilvl="0" w:tplc="B8460E7A">
      <w:start w:val="1"/>
      <w:numFmt w:val="decimal"/>
      <w:lvlText w:val="10.%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7">
    <w:nsid w:val="17292E70"/>
    <w:multiLevelType w:val="hybridMultilevel"/>
    <w:tmpl w:val="C3FE6AD6"/>
    <w:lvl w:ilvl="0" w:tplc="8DC2E5BA">
      <w:start w:val="1"/>
      <w:numFmt w:val="decimal"/>
      <w:lvlText w:val="10.%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17572480"/>
    <w:multiLevelType w:val="hybridMultilevel"/>
    <w:tmpl w:val="DD2444C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nsid w:val="1B321630"/>
    <w:multiLevelType w:val="hybridMultilevel"/>
    <w:tmpl w:val="D0AE61EE"/>
    <w:lvl w:ilvl="0" w:tplc="116829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0D36820"/>
    <w:multiLevelType w:val="multilevel"/>
    <w:tmpl w:val="4B8E122C"/>
    <w:lvl w:ilvl="0">
      <w:start w:val="1"/>
      <w:numFmt w:val="decimal"/>
      <w:lvlText w:val="%1"/>
      <w:lvlJc w:val="left"/>
      <w:pPr>
        <w:ind w:left="480" w:hanging="480"/>
      </w:pPr>
      <w:rPr>
        <w:rFonts w:hint="default"/>
      </w:rPr>
    </w:lvl>
    <w:lvl w:ilvl="1">
      <w:start w:val="1"/>
      <w:numFmt w:val="decimal"/>
      <w:lvlText w:val="%1.%2"/>
      <w:lvlJc w:val="left"/>
      <w:pPr>
        <w:ind w:left="1472" w:hanging="480"/>
      </w:pPr>
      <w:rPr>
        <w:rFonts w:hint="default"/>
        <w:color w:val="auto"/>
        <w:sz w:val="24"/>
        <w:szCs w:val="24"/>
      </w:rPr>
    </w:lvl>
    <w:lvl w:ilvl="2">
      <w:start w:val="8"/>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5903166"/>
    <w:multiLevelType w:val="hybridMultilevel"/>
    <w:tmpl w:val="AC2A3D4E"/>
    <w:lvl w:ilvl="0" w:tplc="933029C4">
      <w:start w:val="1"/>
      <w:numFmt w:val="decimal"/>
      <w:pStyle w:val="a"/>
      <w:lvlText w:val="%1."/>
      <w:lvlJc w:val="left"/>
      <w:pPr>
        <w:ind w:left="720" w:hanging="360"/>
      </w:pPr>
      <w:rPr>
        <w:rFonts w:cs="Times New Roman" w:hint="default"/>
      </w:rPr>
    </w:lvl>
    <w:lvl w:ilvl="1" w:tplc="A280B288">
      <w:start w:val="1"/>
      <w:numFmt w:val="lowerLetter"/>
      <w:lvlText w:val="%2."/>
      <w:lvlJc w:val="left"/>
      <w:pPr>
        <w:ind w:left="1440" w:hanging="360"/>
      </w:pPr>
      <w:rPr>
        <w:rFonts w:cs="Times New Roman"/>
      </w:rPr>
    </w:lvl>
    <w:lvl w:ilvl="2" w:tplc="BEDC6D70" w:tentative="1">
      <w:start w:val="1"/>
      <w:numFmt w:val="lowerRoman"/>
      <w:lvlText w:val="%3."/>
      <w:lvlJc w:val="right"/>
      <w:pPr>
        <w:ind w:left="2160" w:hanging="180"/>
      </w:pPr>
      <w:rPr>
        <w:rFonts w:cs="Times New Roman"/>
      </w:rPr>
    </w:lvl>
    <w:lvl w:ilvl="3" w:tplc="FF74BCFC" w:tentative="1">
      <w:start w:val="1"/>
      <w:numFmt w:val="decimal"/>
      <w:lvlText w:val="%4."/>
      <w:lvlJc w:val="left"/>
      <w:pPr>
        <w:ind w:left="2880" w:hanging="360"/>
      </w:pPr>
      <w:rPr>
        <w:rFonts w:cs="Times New Roman"/>
      </w:rPr>
    </w:lvl>
    <w:lvl w:ilvl="4" w:tplc="85E2B6D0" w:tentative="1">
      <w:start w:val="1"/>
      <w:numFmt w:val="lowerLetter"/>
      <w:lvlText w:val="%5."/>
      <w:lvlJc w:val="left"/>
      <w:pPr>
        <w:ind w:left="3600" w:hanging="360"/>
      </w:pPr>
      <w:rPr>
        <w:rFonts w:cs="Times New Roman"/>
      </w:rPr>
    </w:lvl>
    <w:lvl w:ilvl="5" w:tplc="FDBCCA56" w:tentative="1">
      <w:start w:val="1"/>
      <w:numFmt w:val="lowerRoman"/>
      <w:lvlText w:val="%6."/>
      <w:lvlJc w:val="right"/>
      <w:pPr>
        <w:ind w:left="4320" w:hanging="180"/>
      </w:pPr>
      <w:rPr>
        <w:rFonts w:cs="Times New Roman"/>
      </w:rPr>
    </w:lvl>
    <w:lvl w:ilvl="6" w:tplc="D1540C98" w:tentative="1">
      <w:start w:val="1"/>
      <w:numFmt w:val="decimal"/>
      <w:lvlText w:val="%7."/>
      <w:lvlJc w:val="left"/>
      <w:pPr>
        <w:ind w:left="5040" w:hanging="360"/>
      </w:pPr>
      <w:rPr>
        <w:rFonts w:cs="Times New Roman"/>
      </w:rPr>
    </w:lvl>
    <w:lvl w:ilvl="7" w:tplc="A190AC66" w:tentative="1">
      <w:start w:val="1"/>
      <w:numFmt w:val="lowerLetter"/>
      <w:lvlText w:val="%8."/>
      <w:lvlJc w:val="left"/>
      <w:pPr>
        <w:ind w:left="5760" w:hanging="360"/>
      </w:pPr>
      <w:rPr>
        <w:rFonts w:cs="Times New Roman"/>
      </w:rPr>
    </w:lvl>
    <w:lvl w:ilvl="8" w:tplc="5FD61822" w:tentative="1">
      <w:start w:val="1"/>
      <w:numFmt w:val="lowerRoman"/>
      <w:lvlText w:val="%9."/>
      <w:lvlJc w:val="right"/>
      <w:pPr>
        <w:ind w:left="6480" w:hanging="180"/>
      </w:pPr>
      <w:rPr>
        <w:rFonts w:cs="Times New Roman"/>
      </w:rPr>
    </w:lvl>
  </w:abstractNum>
  <w:abstractNum w:abstractNumId="12">
    <w:nsid w:val="266A78D5"/>
    <w:multiLevelType w:val="multilevel"/>
    <w:tmpl w:val="2294D5A2"/>
    <w:lvl w:ilvl="0">
      <w:start w:val="8"/>
      <w:numFmt w:val="decimal"/>
      <w:lvlText w:val="%1"/>
      <w:lvlJc w:val="left"/>
      <w:pPr>
        <w:tabs>
          <w:tab w:val="num" w:pos="3905"/>
        </w:tabs>
        <w:ind w:left="3905" w:hanging="360"/>
      </w:pPr>
      <w:rPr>
        <w:rFonts w:hint="default"/>
      </w:rPr>
    </w:lvl>
    <w:lvl w:ilvl="1">
      <w:start w:val="1"/>
      <w:numFmt w:val="decimal"/>
      <w:lvlText w:val="9.%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291957D7"/>
    <w:multiLevelType w:val="hybridMultilevel"/>
    <w:tmpl w:val="FD86A14A"/>
    <w:lvl w:ilvl="0" w:tplc="2FD8ED86">
      <w:start w:val="1"/>
      <w:numFmt w:val="bullet"/>
      <w:lvlText w:val="–"/>
      <w:lvlJc w:val="left"/>
      <w:pPr>
        <w:ind w:left="2007" w:hanging="360"/>
      </w:pPr>
      <w:rPr>
        <w:rFonts w:ascii="Times New Roman" w:hAnsi="Times New Roman" w:cs="Times New Roman"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4">
    <w:nsid w:val="30E33C6F"/>
    <w:multiLevelType w:val="hybridMultilevel"/>
    <w:tmpl w:val="3AD6960C"/>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5">
    <w:nsid w:val="31F4250B"/>
    <w:multiLevelType w:val="hybridMultilevel"/>
    <w:tmpl w:val="BF78F32A"/>
    <w:lvl w:ilvl="0" w:tplc="053E9EE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6">
    <w:nsid w:val="32436AFF"/>
    <w:multiLevelType w:val="hybridMultilevel"/>
    <w:tmpl w:val="9DDA1E2C"/>
    <w:lvl w:ilvl="0" w:tplc="04190003">
      <w:start w:val="1"/>
      <w:numFmt w:val="bullet"/>
      <w:lvlText w:val="o"/>
      <w:lvlJc w:val="left"/>
      <w:pPr>
        <w:tabs>
          <w:tab w:val="num" w:pos="927"/>
        </w:tabs>
        <w:ind w:left="927" w:hanging="360"/>
      </w:pPr>
      <w:rPr>
        <w:rFonts w:ascii="Courier New" w:hAnsi="Courier New" w:cs="Courier New" w:hint="default"/>
      </w:rPr>
    </w:lvl>
    <w:lvl w:ilvl="1" w:tplc="04190005">
      <w:start w:val="1"/>
      <w:numFmt w:val="bullet"/>
      <w:lvlText w:val=""/>
      <w:lvlJc w:val="left"/>
      <w:pPr>
        <w:tabs>
          <w:tab w:val="num" w:pos="1215"/>
        </w:tabs>
        <w:ind w:left="1215" w:hanging="360"/>
      </w:pPr>
      <w:rPr>
        <w:rFonts w:ascii="Wingdings" w:hAnsi="Wingdings" w:hint="default"/>
      </w:rPr>
    </w:lvl>
    <w:lvl w:ilvl="2" w:tplc="04190003">
      <w:start w:val="1"/>
      <w:numFmt w:val="bullet"/>
      <w:lvlText w:val="o"/>
      <w:lvlJc w:val="left"/>
      <w:pPr>
        <w:ind w:left="1935" w:hanging="360"/>
      </w:pPr>
      <w:rPr>
        <w:rFonts w:ascii="Courier New" w:hAnsi="Courier New" w:cs="Courier New" w:hint="default"/>
      </w:rPr>
    </w:lvl>
    <w:lvl w:ilvl="3" w:tplc="04190001" w:tentative="1">
      <w:start w:val="1"/>
      <w:numFmt w:val="bullet"/>
      <w:lvlText w:val=""/>
      <w:lvlJc w:val="left"/>
      <w:pPr>
        <w:tabs>
          <w:tab w:val="num" w:pos="2655"/>
        </w:tabs>
        <w:ind w:left="2655" w:hanging="360"/>
      </w:pPr>
      <w:rPr>
        <w:rFonts w:ascii="Symbol" w:hAnsi="Symbol" w:hint="default"/>
      </w:rPr>
    </w:lvl>
    <w:lvl w:ilvl="4" w:tplc="04190003" w:tentative="1">
      <w:start w:val="1"/>
      <w:numFmt w:val="bullet"/>
      <w:lvlText w:val="o"/>
      <w:lvlJc w:val="left"/>
      <w:pPr>
        <w:tabs>
          <w:tab w:val="num" w:pos="3375"/>
        </w:tabs>
        <w:ind w:left="3375" w:hanging="360"/>
      </w:pPr>
      <w:rPr>
        <w:rFonts w:ascii="Courier New" w:hAnsi="Courier New" w:cs="Courier New" w:hint="default"/>
      </w:rPr>
    </w:lvl>
    <w:lvl w:ilvl="5" w:tplc="04190005" w:tentative="1">
      <w:start w:val="1"/>
      <w:numFmt w:val="bullet"/>
      <w:lvlText w:val=""/>
      <w:lvlJc w:val="left"/>
      <w:pPr>
        <w:tabs>
          <w:tab w:val="num" w:pos="4095"/>
        </w:tabs>
        <w:ind w:left="4095" w:hanging="360"/>
      </w:pPr>
      <w:rPr>
        <w:rFonts w:ascii="Wingdings" w:hAnsi="Wingdings" w:hint="default"/>
      </w:rPr>
    </w:lvl>
    <w:lvl w:ilvl="6" w:tplc="04190001" w:tentative="1">
      <w:start w:val="1"/>
      <w:numFmt w:val="bullet"/>
      <w:lvlText w:val=""/>
      <w:lvlJc w:val="left"/>
      <w:pPr>
        <w:tabs>
          <w:tab w:val="num" w:pos="4815"/>
        </w:tabs>
        <w:ind w:left="4815" w:hanging="360"/>
      </w:pPr>
      <w:rPr>
        <w:rFonts w:ascii="Symbol" w:hAnsi="Symbol" w:hint="default"/>
      </w:rPr>
    </w:lvl>
    <w:lvl w:ilvl="7" w:tplc="04190003" w:tentative="1">
      <w:start w:val="1"/>
      <w:numFmt w:val="bullet"/>
      <w:lvlText w:val="o"/>
      <w:lvlJc w:val="left"/>
      <w:pPr>
        <w:tabs>
          <w:tab w:val="num" w:pos="5535"/>
        </w:tabs>
        <w:ind w:left="5535" w:hanging="360"/>
      </w:pPr>
      <w:rPr>
        <w:rFonts w:ascii="Courier New" w:hAnsi="Courier New" w:cs="Courier New" w:hint="default"/>
      </w:rPr>
    </w:lvl>
    <w:lvl w:ilvl="8" w:tplc="04190005" w:tentative="1">
      <w:start w:val="1"/>
      <w:numFmt w:val="bullet"/>
      <w:lvlText w:val=""/>
      <w:lvlJc w:val="left"/>
      <w:pPr>
        <w:tabs>
          <w:tab w:val="num" w:pos="6255"/>
        </w:tabs>
        <w:ind w:left="6255" w:hanging="360"/>
      </w:pPr>
      <w:rPr>
        <w:rFonts w:ascii="Wingdings" w:hAnsi="Wingdings" w:hint="default"/>
      </w:rPr>
    </w:lvl>
  </w:abstractNum>
  <w:abstractNum w:abstractNumId="17">
    <w:nsid w:val="370450AE"/>
    <w:multiLevelType w:val="hybridMultilevel"/>
    <w:tmpl w:val="AFD4D76A"/>
    <w:lvl w:ilvl="0" w:tplc="04190001">
      <w:start w:val="1"/>
      <w:numFmt w:val="bullet"/>
      <w:lvlText w:val=""/>
      <w:lvlJc w:val="left"/>
      <w:pPr>
        <w:ind w:left="787" w:hanging="360"/>
      </w:pPr>
      <w:rPr>
        <w:rFonts w:ascii="Symbol" w:hAnsi="Symbol" w:hint="default"/>
      </w:rPr>
    </w:lvl>
    <w:lvl w:ilvl="1" w:tplc="04190003" w:tentative="1">
      <w:start w:val="1"/>
      <w:numFmt w:val="bullet"/>
      <w:lvlText w:val="o"/>
      <w:lvlJc w:val="left"/>
      <w:pPr>
        <w:ind w:left="1507" w:hanging="360"/>
      </w:pPr>
      <w:rPr>
        <w:rFonts w:ascii="Courier New" w:hAnsi="Courier New" w:cs="Courier New" w:hint="default"/>
      </w:rPr>
    </w:lvl>
    <w:lvl w:ilvl="2" w:tplc="04190005" w:tentative="1">
      <w:start w:val="1"/>
      <w:numFmt w:val="bullet"/>
      <w:lvlText w:val=""/>
      <w:lvlJc w:val="left"/>
      <w:pPr>
        <w:ind w:left="2227" w:hanging="360"/>
      </w:pPr>
      <w:rPr>
        <w:rFonts w:ascii="Wingdings" w:hAnsi="Wingdings" w:hint="default"/>
      </w:rPr>
    </w:lvl>
    <w:lvl w:ilvl="3" w:tplc="04190001" w:tentative="1">
      <w:start w:val="1"/>
      <w:numFmt w:val="bullet"/>
      <w:lvlText w:val=""/>
      <w:lvlJc w:val="left"/>
      <w:pPr>
        <w:ind w:left="2947" w:hanging="360"/>
      </w:pPr>
      <w:rPr>
        <w:rFonts w:ascii="Symbol" w:hAnsi="Symbol" w:hint="default"/>
      </w:rPr>
    </w:lvl>
    <w:lvl w:ilvl="4" w:tplc="04190003" w:tentative="1">
      <w:start w:val="1"/>
      <w:numFmt w:val="bullet"/>
      <w:lvlText w:val="o"/>
      <w:lvlJc w:val="left"/>
      <w:pPr>
        <w:ind w:left="3667" w:hanging="360"/>
      </w:pPr>
      <w:rPr>
        <w:rFonts w:ascii="Courier New" w:hAnsi="Courier New" w:cs="Courier New" w:hint="default"/>
      </w:rPr>
    </w:lvl>
    <w:lvl w:ilvl="5" w:tplc="04190005" w:tentative="1">
      <w:start w:val="1"/>
      <w:numFmt w:val="bullet"/>
      <w:lvlText w:val=""/>
      <w:lvlJc w:val="left"/>
      <w:pPr>
        <w:ind w:left="4387" w:hanging="360"/>
      </w:pPr>
      <w:rPr>
        <w:rFonts w:ascii="Wingdings" w:hAnsi="Wingdings" w:hint="default"/>
      </w:rPr>
    </w:lvl>
    <w:lvl w:ilvl="6" w:tplc="04190001" w:tentative="1">
      <w:start w:val="1"/>
      <w:numFmt w:val="bullet"/>
      <w:lvlText w:val=""/>
      <w:lvlJc w:val="left"/>
      <w:pPr>
        <w:ind w:left="5107" w:hanging="360"/>
      </w:pPr>
      <w:rPr>
        <w:rFonts w:ascii="Symbol" w:hAnsi="Symbol" w:hint="default"/>
      </w:rPr>
    </w:lvl>
    <w:lvl w:ilvl="7" w:tplc="04190003" w:tentative="1">
      <w:start w:val="1"/>
      <w:numFmt w:val="bullet"/>
      <w:lvlText w:val="o"/>
      <w:lvlJc w:val="left"/>
      <w:pPr>
        <w:ind w:left="5827" w:hanging="360"/>
      </w:pPr>
      <w:rPr>
        <w:rFonts w:ascii="Courier New" w:hAnsi="Courier New" w:cs="Courier New" w:hint="default"/>
      </w:rPr>
    </w:lvl>
    <w:lvl w:ilvl="8" w:tplc="04190005" w:tentative="1">
      <w:start w:val="1"/>
      <w:numFmt w:val="bullet"/>
      <w:lvlText w:val=""/>
      <w:lvlJc w:val="left"/>
      <w:pPr>
        <w:ind w:left="6547" w:hanging="360"/>
      </w:pPr>
      <w:rPr>
        <w:rFonts w:ascii="Wingdings" w:hAnsi="Wingdings" w:hint="default"/>
      </w:rPr>
    </w:lvl>
  </w:abstractNum>
  <w:abstractNum w:abstractNumId="18">
    <w:nsid w:val="37EE56D3"/>
    <w:multiLevelType w:val="hybridMultilevel"/>
    <w:tmpl w:val="5A82A21A"/>
    <w:lvl w:ilvl="0" w:tplc="9E50CD6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9">
    <w:nsid w:val="382B0C08"/>
    <w:multiLevelType w:val="hybridMultilevel"/>
    <w:tmpl w:val="728CC6AC"/>
    <w:lvl w:ilvl="0" w:tplc="2FD8ED86">
      <w:start w:val="1"/>
      <w:numFmt w:val="bullet"/>
      <w:lvlText w:val="–"/>
      <w:lvlJc w:val="left"/>
      <w:pPr>
        <w:ind w:left="1647" w:hanging="360"/>
      </w:pPr>
      <w:rPr>
        <w:rFonts w:ascii="Times New Roman" w:hAnsi="Times New Roman" w:cs="Times New Roman"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20">
    <w:nsid w:val="3F5305A6"/>
    <w:multiLevelType w:val="hybridMultilevel"/>
    <w:tmpl w:val="B9A8E0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1FA46AC"/>
    <w:multiLevelType w:val="hybridMultilevel"/>
    <w:tmpl w:val="E13C5B24"/>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22">
    <w:nsid w:val="427A1540"/>
    <w:multiLevelType w:val="hybridMultilevel"/>
    <w:tmpl w:val="C54EE8E2"/>
    <w:lvl w:ilvl="0" w:tplc="9E50CD6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3">
    <w:nsid w:val="473C160C"/>
    <w:multiLevelType w:val="hybridMultilevel"/>
    <w:tmpl w:val="B9384F00"/>
    <w:lvl w:ilvl="0" w:tplc="04190005">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4">
    <w:nsid w:val="47FF3CC8"/>
    <w:multiLevelType w:val="multilevel"/>
    <w:tmpl w:val="FFB0AA54"/>
    <w:lvl w:ilvl="0">
      <w:start w:val="8"/>
      <w:numFmt w:val="decimal"/>
      <w:lvlText w:val="%1"/>
      <w:lvlJc w:val="left"/>
      <w:pPr>
        <w:tabs>
          <w:tab w:val="num" w:pos="3905"/>
        </w:tabs>
        <w:ind w:left="3905" w:hanging="360"/>
      </w:pPr>
      <w:rPr>
        <w:rFonts w:hint="default"/>
      </w:rPr>
    </w:lvl>
    <w:lvl w:ilvl="1">
      <w:start w:val="8"/>
      <w:numFmt w:val="decimal"/>
      <w:lvlText w:val="8.%2"/>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4C5A4AAB"/>
    <w:multiLevelType w:val="hybridMultilevel"/>
    <w:tmpl w:val="DCA2C7A6"/>
    <w:lvl w:ilvl="0" w:tplc="7C7C068C">
      <w:start w:val="1"/>
      <w:numFmt w:val="bullet"/>
      <w:lvlText w:val=""/>
      <w:lvlJc w:val="left"/>
      <w:pPr>
        <w:ind w:left="1212" w:hanging="360"/>
      </w:pPr>
      <w:rPr>
        <w:rFonts w:ascii="Symbol" w:hAnsi="Symbol" w:hint="default"/>
      </w:rPr>
    </w:lvl>
    <w:lvl w:ilvl="1" w:tplc="04190003" w:tentative="1">
      <w:start w:val="1"/>
      <w:numFmt w:val="bullet"/>
      <w:lvlText w:val="o"/>
      <w:lvlJc w:val="left"/>
      <w:pPr>
        <w:ind w:left="2353" w:hanging="360"/>
      </w:pPr>
      <w:rPr>
        <w:rFonts w:ascii="Courier New" w:hAnsi="Courier New" w:cs="Courier New" w:hint="default"/>
      </w:rPr>
    </w:lvl>
    <w:lvl w:ilvl="2" w:tplc="04190005" w:tentative="1">
      <w:start w:val="1"/>
      <w:numFmt w:val="bullet"/>
      <w:lvlText w:val=""/>
      <w:lvlJc w:val="left"/>
      <w:pPr>
        <w:ind w:left="3073" w:hanging="360"/>
      </w:pPr>
      <w:rPr>
        <w:rFonts w:ascii="Wingdings" w:hAnsi="Wingdings" w:hint="default"/>
      </w:rPr>
    </w:lvl>
    <w:lvl w:ilvl="3" w:tplc="04190001" w:tentative="1">
      <w:start w:val="1"/>
      <w:numFmt w:val="bullet"/>
      <w:lvlText w:val=""/>
      <w:lvlJc w:val="left"/>
      <w:pPr>
        <w:ind w:left="3793" w:hanging="360"/>
      </w:pPr>
      <w:rPr>
        <w:rFonts w:ascii="Symbol" w:hAnsi="Symbol" w:hint="default"/>
      </w:rPr>
    </w:lvl>
    <w:lvl w:ilvl="4" w:tplc="04190003" w:tentative="1">
      <w:start w:val="1"/>
      <w:numFmt w:val="bullet"/>
      <w:lvlText w:val="o"/>
      <w:lvlJc w:val="left"/>
      <w:pPr>
        <w:ind w:left="4513" w:hanging="360"/>
      </w:pPr>
      <w:rPr>
        <w:rFonts w:ascii="Courier New" w:hAnsi="Courier New" w:cs="Courier New" w:hint="default"/>
      </w:rPr>
    </w:lvl>
    <w:lvl w:ilvl="5" w:tplc="04190005" w:tentative="1">
      <w:start w:val="1"/>
      <w:numFmt w:val="bullet"/>
      <w:lvlText w:val=""/>
      <w:lvlJc w:val="left"/>
      <w:pPr>
        <w:ind w:left="5233" w:hanging="360"/>
      </w:pPr>
      <w:rPr>
        <w:rFonts w:ascii="Wingdings" w:hAnsi="Wingdings" w:hint="default"/>
      </w:rPr>
    </w:lvl>
    <w:lvl w:ilvl="6" w:tplc="04190001" w:tentative="1">
      <w:start w:val="1"/>
      <w:numFmt w:val="bullet"/>
      <w:lvlText w:val=""/>
      <w:lvlJc w:val="left"/>
      <w:pPr>
        <w:ind w:left="5953" w:hanging="360"/>
      </w:pPr>
      <w:rPr>
        <w:rFonts w:ascii="Symbol" w:hAnsi="Symbol" w:hint="default"/>
      </w:rPr>
    </w:lvl>
    <w:lvl w:ilvl="7" w:tplc="04190003" w:tentative="1">
      <w:start w:val="1"/>
      <w:numFmt w:val="bullet"/>
      <w:lvlText w:val="o"/>
      <w:lvlJc w:val="left"/>
      <w:pPr>
        <w:ind w:left="6673" w:hanging="360"/>
      </w:pPr>
      <w:rPr>
        <w:rFonts w:ascii="Courier New" w:hAnsi="Courier New" w:cs="Courier New" w:hint="default"/>
      </w:rPr>
    </w:lvl>
    <w:lvl w:ilvl="8" w:tplc="04190005" w:tentative="1">
      <w:start w:val="1"/>
      <w:numFmt w:val="bullet"/>
      <w:lvlText w:val=""/>
      <w:lvlJc w:val="left"/>
      <w:pPr>
        <w:ind w:left="7393" w:hanging="360"/>
      </w:pPr>
      <w:rPr>
        <w:rFonts w:ascii="Wingdings" w:hAnsi="Wingdings" w:hint="default"/>
      </w:rPr>
    </w:lvl>
  </w:abstractNum>
  <w:abstractNum w:abstractNumId="26">
    <w:nsid w:val="4CE777DF"/>
    <w:multiLevelType w:val="hybridMultilevel"/>
    <w:tmpl w:val="D9B0CAEC"/>
    <w:lvl w:ilvl="0" w:tplc="053E9E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4E061279"/>
    <w:multiLevelType w:val="hybridMultilevel"/>
    <w:tmpl w:val="E44E0EF6"/>
    <w:lvl w:ilvl="0" w:tplc="053E9EE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8">
    <w:nsid w:val="53E12E43"/>
    <w:multiLevelType w:val="hybridMultilevel"/>
    <w:tmpl w:val="1166BEE2"/>
    <w:lvl w:ilvl="0" w:tplc="04190001">
      <w:start w:val="1"/>
      <w:numFmt w:val="bullet"/>
      <w:lvlText w:val=""/>
      <w:lvlJc w:val="left"/>
      <w:pPr>
        <w:ind w:left="1340" w:hanging="360"/>
      </w:pPr>
      <w:rPr>
        <w:rFonts w:ascii="Symbol" w:hAnsi="Symbol" w:hint="default"/>
      </w:rPr>
    </w:lvl>
    <w:lvl w:ilvl="1" w:tplc="04190003" w:tentative="1">
      <w:start w:val="1"/>
      <w:numFmt w:val="bullet"/>
      <w:lvlText w:val="o"/>
      <w:lvlJc w:val="left"/>
      <w:pPr>
        <w:ind w:left="2060" w:hanging="360"/>
      </w:pPr>
      <w:rPr>
        <w:rFonts w:ascii="Courier New" w:hAnsi="Courier New" w:cs="Courier New" w:hint="default"/>
      </w:rPr>
    </w:lvl>
    <w:lvl w:ilvl="2" w:tplc="04190005" w:tentative="1">
      <w:start w:val="1"/>
      <w:numFmt w:val="bullet"/>
      <w:lvlText w:val=""/>
      <w:lvlJc w:val="left"/>
      <w:pPr>
        <w:ind w:left="2780" w:hanging="360"/>
      </w:pPr>
      <w:rPr>
        <w:rFonts w:ascii="Wingdings" w:hAnsi="Wingdings" w:hint="default"/>
      </w:rPr>
    </w:lvl>
    <w:lvl w:ilvl="3" w:tplc="04190001" w:tentative="1">
      <w:start w:val="1"/>
      <w:numFmt w:val="bullet"/>
      <w:lvlText w:val=""/>
      <w:lvlJc w:val="left"/>
      <w:pPr>
        <w:ind w:left="3500" w:hanging="360"/>
      </w:pPr>
      <w:rPr>
        <w:rFonts w:ascii="Symbol" w:hAnsi="Symbol" w:hint="default"/>
      </w:rPr>
    </w:lvl>
    <w:lvl w:ilvl="4" w:tplc="04190003" w:tentative="1">
      <w:start w:val="1"/>
      <w:numFmt w:val="bullet"/>
      <w:lvlText w:val="o"/>
      <w:lvlJc w:val="left"/>
      <w:pPr>
        <w:ind w:left="4220" w:hanging="360"/>
      </w:pPr>
      <w:rPr>
        <w:rFonts w:ascii="Courier New" w:hAnsi="Courier New" w:cs="Courier New" w:hint="default"/>
      </w:rPr>
    </w:lvl>
    <w:lvl w:ilvl="5" w:tplc="04190005" w:tentative="1">
      <w:start w:val="1"/>
      <w:numFmt w:val="bullet"/>
      <w:lvlText w:val=""/>
      <w:lvlJc w:val="left"/>
      <w:pPr>
        <w:ind w:left="4940" w:hanging="360"/>
      </w:pPr>
      <w:rPr>
        <w:rFonts w:ascii="Wingdings" w:hAnsi="Wingdings" w:hint="default"/>
      </w:rPr>
    </w:lvl>
    <w:lvl w:ilvl="6" w:tplc="04190001" w:tentative="1">
      <w:start w:val="1"/>
      <w:numFmt w:val="bullet"/>
      <w:lvlText w:val=""/>
      <w:lvlJc w:val="left"/>
      <w:pPr>
        <w:ind w:left="5660" w:hanging="360"/>
      </w:pPr>
      <w:rPr>
        <w:rFonts w:ascii="Symbol" w:hAnsi="Symbol" w:hint="default"/>
      </w:rPr>
    </w:lvl>
    <w:lvl w:ilvl="7" w:tplc="04190003" w:tentative="1">
      <w:start w:val="1"/>
      <w:numFmt w:val="bullet"/>
      <w:lvlText w:val="o"/>
      <w:lvlJc w:val="left"/>
      <w:pPr>
        <w:ind w:left="6380" w:hanging="360"/>
      </w:pPr>
      <w:rPr>
        <w:rFonts w:ascii="Courier New" w:hAnsi="Courier New" w:cs="Courier New" w:hint="default"/>
      </w:rPr>
    </w:lvl>
    <w:lvl w:ilvl="8" w:tplc="04190005" w:tentative="1">
      <w:start w:val="1"/>
      <w:numFmt w:val="bullet"/>
      <w:lvlText w:val=""/>
      <w:lvlJc w:val="left"/>
      <w:pPr>
        <w:ind w:left="7100" w:hanging="360"/>
      </w:pPr>
      <w:rPr>
        <w:rFonts w:ascii="Wingdings" w:hAnsi="Wingdings" w:hint="default"/>
      </w:rPr>
    </w:lvl>
  </w:abstractNum>
  <w:abstractNum w:abstractNumId="29">
    <w:nsid w:val="55887C31"/>
    <w:multiLevelType w:val="hybridMultilevel"/>
    <w:tmpl w:val="4C46ACAC"/>
    <w:lvl w:ilvl="0" w:tplc="053E9EE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nsid w:val="56397E42"/>
    <w:multiLevelType w:val="hybridMultilevel"/>
    <w:tmpl w:val="1DC67596"/>
    <w:lvl w:ilvl="0" w:tplc="9E50CD6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1">
    <w:nsid w:val="58992874"/>
    <w:multiLevelType w:val="multilevel"/>
    <w:tmpl w:val="05FE2B5A"/>
    <w:lvl w:ilvl="0">
      <w:start w:val="2"/>
      <w:numFmt w:val="decimal"/>
      <w:lvlText w:val="%1"/>
      <w:lvlJc w:val="left"/>
      <w:pPr>
        <w:tabs>
          <w:tab w:val="num" w:pos="3905"/>
        </w:tabs>
        <w:ind w:left="3905" w:hanging="360"/>
      </w:pPr>
      <w:rPr>
        <w:rFonts w:hint="default"/>
      </w:rPr>
    </w:lvl>
    <w:lvl w:ilvl="1">
      <w:start w:val="1"/>
      <w:numFmt w:val="decimal"/>
      <w:lvlText w:val="%2.1"/>
      <w:lvlJc w:val="left"/>
      <w:pPr>
        <w:tabs>
          <w:tab w:val="num" w:pos="1080"/>
        </w:tabs>
        <w:ind w:left="792" w:hanging="432"/>
      </w:pPr>
      <w:rPr>
        <w:rFonts w:hint="default"/>
      </w:rPr>
    </w:lvl>
    <w:lvl w:ilvl="2">
      <w:start w:val="1"/>
      <w:numFmt w:val="decimal"/>
      <w:lvlText w:val="%1.%2.%3."/>
      <w:lvlJc w:val="left"/>
      <w:pPr>
        <w:tabs>
          <w:tab w:val="num" w:pos="1800"/>
        </w:tabs>
        <w:ind w:left="1224" w:hanging="504"/>
      </w:pPr>
      <w:rPr>
        <w:rFonts w:hint="default"/>
      </w:rPr>
    </w:lvl>
    <w:lvl w:ilvl="3">
      <w:start w:val="1"/>
      <w:numFmt w:val="decimal"/>
      <w:lvlText w:val="%1.%2.%3.%4."/>
      <w:lvlJc w:val="left"/>
      <w:pPr>
        <w:tabs>
          <w:tab w:val="num" w:pos="2520"/>
        </w:tabs>
        <w:ind w:left="1728" w:hanging="648"/>
      </w:pPr>
      <w:rPr>
        <w:rFonts w:hint="default"/>
      </w:rPr>
    </w:lvl>
    <w:lvl w:ilvl="4">
      <w:start w:val="1"/>
      <w:numFmt w:val="decimal"/>
      <w:lvlText w:val="%1.%2.%3.%4.%5."/>
      <w:lvlJc w:val="left"/>
      <w:pPr>
        <w:tabs>
          <w:tab w:val="num" w:pos="3240"/>
        </w:tabs>
        <w:ind w:left="2232" w:hanging="792"/>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2">
    <w:nsid w:val="59A97E3B"/>
    <w:multiLevelType w:val="hybridMultilevel"/>
    <w:tmpl w:val="7B7E027E"/>
    <w:lvl w:ilvl="0" w:tplc="7C7C068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3">
    <w:nsid w:val="6846218B"/>
    <w:multiLevelType w:val="hybridMultilevel"/>
    <w:tmpl w:val="F7064B3C"/>
    <w:lvl w:ilvl="0" w:tplc="9E50CD6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4">
    <w:nsid w:val="6C35777D"/>
    <w:multiLevelType w:val="hybridMultilevel"/>
    <w:tmpl w:val="B1BE471E"/>
    <w:lvl w:ilvl="0" w:tplc="2FD8ED86">
      <w:start w:val="1"/>
      <w:numFmt w:val="bullet"/>
      <w:lvlText w:val="–"/>
      <w:lvlJc w:val="left"/>
      <w:pPr>
        <w:tabs>
          <w:tab w:val="num" w:pos="927"/>
        </w:tabs>
        <w:ind w:left="927" w:hanging="360"/>
      </w:pPr>
      <w:rPr>
        <w:rFonts w:ascii="Times New Roman" w:hAnsi="Times New Roman" w:cs="Times New Roman"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35">
    <w:nsid w:val="6C41515B"/>
    <w:multiLevelType w:val="hybridMultilevel"/>
    <w:tmpl w:val="FF4E05B2"/>
    <w:lvl w:ilvl="0" w:tplc="8DE4FBD6">
      <w:start w:val="1"/>
      <w:numFmt w:val="decimal"/>
      <w:lvlText w:val="11.%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6DEB1E66"/>
    <w:multiLevelType w:val="hybridMultilevel"/>
    <w:tmpl w:val="EB34B98A"/>
    <w:lvl w:ilvl="0" w:tplc="9E50CD6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37">
    <w:nsid w:val="71035E60"/>
    <w:multiLevelType w:val="hybridMultilevel"/>
    <w:tmpl w:val="83B40E40"/>
    <w:lvl w:ilvl="0" w:tplc="04190005">
      <w:start w:val="1"/>
      <w:numFmt w:val="bullet"/>
      <w:lvlText w:val=""/>
      <w:lvlJc w:val="left"/>
      <w:pPr>
        <w:ind w:left="360" w:hanging="360"/>
      </w:pPr>
      <w:rPr>
        <w:rFonts w:ascii="Wingdings" w:hAnsi="Wingdings" w:hint="default"/>
      </w:rPr>
    </w:lvl>
    <w:lvl w:ilvl="1" w:tplc="04190003">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8">
    <w:nsid w:val="73AA00F5"/>
    <w:multiLevelType w:val="hybridMultilevel"/>
    <w:tmpl w:val="B3AC53F2"/>
    <w:lvl w:ilvl="0" w:tplc="7C7C068C">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9">
    <w:nsid w:val="7518696E"/>
    <w:multiLevelType w:val="hybridMultilevel"/>
    <w:tmpl w:val="BF98B57C"/>
    <w:lvl w:ilvl="0" w:tplc="0419000F">
      <w:start w:val="1"/>
      <w:numFmt w:val="decimal"/>
      <w:lvlText w:val="%1."/>
      <w:lvlJc w:val="left"/>
      <w:pPr>
        <w:tabs>
          <w:tab w:val="num" w:pos="927"/>
        </w:tabs>
        <w:ind w:left="927" w:hanging="360"/>
      </w:pPr>
      <w:rPr>
        <w:rFonts w:hint="default"/>
      </w:rPr>
    </w:lvl>
    <w:lvl w:ilvl="1" w:tplc="04190003">
      <w:start w:val="1"/>
      <w:numFmt w:val="bullet"/>
      <w:lvlText w:val="o"/>
      <w:lvlJc w:val="left"/>
      <w:pPr>
        <w:tabs>
          <w:tab w:val="num" w:pos="2007"/>
        </w:tabs>
        <w:ind w:left="2007" w:hanging="360"/>
      </w:pPr>
      <w:rPr>
        <w:rFonts w:ascii="Courier New" w:hAnsi="Courier New" w:cs="Courier New" w:hint="default"/>
      </w:rPr>
    </w:lvl>
    <w:lvl w:ilvl="2" w:tplc="04190005">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40">
    <w:nsid w:val="75D4121B"/>
    <w:multiLevelType w:val="hybridMultilevel"/>
    <w:tmpl w:val="A5203BBA"/>
    <w:lvl w:ilvl="0" w:tplc="2FD8ED86">
      <w:start w:val="1"/>
      <w:numFmt w:val="bullet"/>
      <w:lvlText w:val="–"/>
      <w:lvlJc w:val="left"/>
      <w:pPr>
        <w:tabs>
          <w:tab w:val="num" w:pos="1152"/>
        </w:tabs>
        <w:ind w:left="1152" w:hanging="360"/>
      </w:pPr>
      <w:rPr>
        <w:rFonts w:ascii="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A154BDB"/>
    <w:multiLevelType w:val="hybridMultilevel"/>
    <w:tmpl w:val="9D94B0E6"/>
    <w:lvl w:ilvl="0" w:tplc="9E50CD6C">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42">
    <w:nsid w:val="7E35791F"/>
    <w:multiLevelType w:val="hybridMultilevel"/>
    <w:tmpl w:val="4DE6E0B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31"/>
  </w:num>
  <w:num w:numId="2">
    <w:abstractNumId w:val="16"/>
  </w:num>
  <w:num w:numId="3">
    <w:abstractNumId w:val="34"/>
  </w:num>
  <w:num w:numId="4">
    <w:abstractNumId w:val="40"/>
  </w:num>
  <w:num w:numId="5">
    <w:abstractNumId w:val="39"/>
  </w:num>
  <w:num w:numId="6">
    <w:abstractNumId w:val="5"/>
  </w:num>
  <w:num w:numId="7">
    <w:abstractNumId w:val="3"/>
  </w:num>
  <w:num w:numId="8">
    <w:abstractNumId w:val="21"/>
  </w:num>
  <w:num w:numId="9">
    <w:abstractNumId w:val="8"/>
  </w:num>
  <w:num w:numId="10">
    <w:abstractNumId w:val="20"/>
  </w:num>
  <w:num w:numId="11">
    <w:abstractNumId w:val="23"/>
  </w:num>
  <w:num w:numId="12">
    <w:abstractNumId w:val="37"/>
  </w:num>
  <w:num w:numId="13">
    <w:abstractNumId w:val="24"/>
  </w:num>
  <w:num w:numId="14">
    <w:abstractNumId w:val="12"/>
  </w:num>
  <w:num w:numId="15">
    <w:abstractNumId w:val="4"/>
  </w:num>
  <w:num w:numId="16">
    <w:abstractNumId w:val="35"/>
  </w:num>
  <w:num w:numId="17">
    <w:abstractNumId w:val="6"/>
  </w:num>
  <w:num w:numId="18">
    <w:abstractNumId w:val="7"/>
  </w:num>
  <w:num w:numId="19">
    <w:abstractNumId w:val="15"/>
  </w:num>
  <w:num w:numId="20">
    <w:abstractNumId w:val="29"/>
  </w:num>
  <w:num w:numId="21">
    <w:abstractNumId w:val="27"/>
  </w:num>
  <w:num w:numId="22">
    <w:abstractNumId w:val="26"/>
  </w:num>
  <w:num w:numId="23">
    <w:abstractNumId w:val="17"/>
  </w:num>
  <w:num w:numId="24">
    <w:abstractNumId w:val="42"/>
  </w:num>
  <w:num w:numId="25">
    <w:abstractNumId w:val="28"/>
  </w:num>
  <w:num w:numId="26">
    <w:abstractNumId w:val="19"/>
  </w:num>
  <w:num w:numId="27">
    <w:abstractNumId w:val="13"/>
  </w:num>
  <w:num w:numId="28">
    <w:abstractNumId w:val="11"/>
  </w:num>
  <w:num w:numId="29">
    <w:abstractNumId w:val="2"/>
  </w:num>
  <w:num w:numId="30">
    <w:abstractNumId w:val="14"/>
  </w:num>
  <w:num w:numId="31">
    <w:abstractNumId w:val="1"/>
  </w:num>
  <w:num w:numId="32">
    <w:abstractNumId w:val="10"/>
  </w:num>
  <w:num w:numId="33">
    <w:abstractNumId w:val="25"/>
  </w:num>
  <w:num w:numId="34">
    <w:abstractNumId w:val="38"/>
  </w:num>
  <w:num w:numId="35">
    <w:abstractNumId w:val="41"/>
  </w:num>
  <w:num w:numId="36">
    <w:abstractNumId w:val="33"/>
  </w:num>
  <w:num w:numId="37">
    <w:abstractNumId w:val="36"/>
  </w:num>
  <w:num w:numId="38">
    <w:abstractNumId w:val="22"/>
  </w:num>
  <w:num w:numId="39">
    <w:abstractNumId w:val="18"/>
  </w:num>
  <w:num w:numId="40">
    <w:abstractNumId w:val="30"/>
  </w:num>
  <w:num w:numId="41">
    <w:abstractNumId w:val="9"/>
  </w:num>
  <w:num w:numId="42">
    <w:abstractNumId w:val="32"/>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bordersDoNotSurroundHeader/>
  <w:bordersDoNotSurroundFooter/>
  <w:proofState w:spelling="clean" w:grammar="clean"/>
  <w:stylePaneFormatFilter w:val="3F01"/>
  <w:defaultTabStop w:val="720"/>
  <w:doNotHyphenateCaps/>
  <w:drawingGridHorizontalSpacing w:val="120"/>
  <w:drawingGridVerticalSpacing w:val="120"/>
  <w:displayHorizontalDrawingGridEvery w:val="0"/>
  <w:displayVerticalDrawingGridEvery w:val="3"/>
  <w:doNotShadeFormData/>
  <w:characterSpacingControl w:val="compressPunctuation"/>
  <w:hdrShapeDefaults>
    <o:shapedefaults v:ext="edit" spidmax="17410"/>
  </w:hdrShapeDefaults>
  <w:footnotePr>
    <w:footnote w:id="-1"/>
    <w:footnote w:id="0"/>
  </w:footnotePr>
  <w:endnotePr>
    <w:endnote w:id="-1"/>
    <w:endnote w:id="0"/>
  </w:endnotePr>
  <w:compat/>
  <w:rsids>
    <w:rsidRoot w:val="006C14E7"/>
    <w:rsid w:val="000021F9"/>
    <w:rsid w:val="00004114"/>
    <w:rsid w:val="00005E14"/>
    <w:rsid w:val="00007F4F"/>
    <w:rsid w:val="0001029E"/>
    <w:rsid w:val="000127E0"/>
    <w:rsid w:val="00012ED2"/>
    <w:rsid w:val="0001374C"/>
    <w:rsid w:val="00013BB4"/>
    <w:rsid w:val="00013DEC"/>
    <w:rsid w:val="00015554"/>
    <w:rsid w:val="00015DDB"/>
    <w:rsid w:val="00017FA5"/>
    <w:rsid w:val="00022ED0"/>
    <w:rsid w:val="000241C5"/>
    <w:rsid w:val="00026755"/>
    <w:rsid w:val="00032E60"/>
    <w:rsid w:val="00035BED"/>
    <w:rsid w:val="00036AFD"/>
    <w:rsid w:val="00040AFC"/>
    <w:rsid w:val="00043541"/>
    <w:rsid w:val="000449BF"/>
    <w:rsid w:val="0005122C"/>
    <w:rsid w:val="000531AC"/>
    <w:rsid w:val="000540EB"/>
    <w:rsid w:val="00055E64"/>
    <w:rsid w:val="00057C7B"/>
    <w:rsid w:val="0006039D"/>
    <w:rsid w:val="00060C55"/>
    <w:rsid w:val="0006428D"/>
    <w:rsid w:val="00065DF2"/>
    <w:rsid w:val="00071166"/>
    <w:rsid w:val="00072139"/>
    <w:rsid w:val="00072B1D"/>
    <w:rsid w:val="00077E62"/>
    <w:rsid w:val="00080ED5"/>
    <w:rsid w:val="00084752"/>
    <w:rsid w:val="00093889"/>
    <w:rsid w:val="00094A7C"/>
    <w:rsid w:val="000A010C"/>
    <w:rsid w:val="000A46B3"/>
    <w:rsid w:val="000A61B2"/>
    <w:rsid w:val="000A7322"/>
    <w:rsid w:val="000B28A4"/>
    <w:rsid w:val="000B6337"/>
    <w:rsid w:val="000C004F"/>
    <w:rsid w:val="000D1A4F"/>
    <w:rsid w:val="000D543E"/>
    <w:rsid w:val="000D59B0"/>
    <w:rsid w:val="000E354E"/>
    <w:rsid w:val="000E358B"/>
    <w:rsid w:val="000E4DFD"/>
    <w:rsid w:val="000E6B2F"/>
    <w:rsid w:val="000F0DBE"/>
    <w:rsid w:val="000F4904"/>
    <w:rsid w:val="000F5703"/>
    <w:rsid w:val="0010164C"/>
    <w:rsid w:val="00103384"/>
    <w:rsid w:val="001041F4"/>
    <w:rsid w:val="00105220"/>
    <w:rsid w:val="00105E7F"/>
    <w:rsid w:val="00112D11"/>
    <w:rsid w:val="00114C24"/>
    <w:rsid w:val="00116A04"/>
    <w:rsid w:val="00116C5C"/>
    <w:rsid w:val="00117B21"/>
    <w:rsid w:val="00120B7B"/>
    <w:rsid w:val="001235A7"/>
    <w:rsid w:val="00125B09"/>
    <w:rsid w:val="00127D72"/>
    <w:rsid w:val="001312F3"/>
    <w:rsid w:val="001314BA"/>
    <w:rsid w:val="00133719"/>
    <w:rsid w:val="0013451B"/>
    <w:rsid w:val="00137D20"/>
    <w:rsid w:val="00143A0C"/>
    <w:rsid w:val="001527B1"/>
    <w:rsid w:val="0016150D"/>
    <w:rsid w:val="00163A7C"/>
    <w:rsid w:val="0017003B"/>
    <w:rsid w:val="00175BD9"/>
    <w:rsid w:val="001777D1"/>
    <w:rsid w:val="00181388"/>
    <w:rsid w:val="0018534A"/>
    <w:rsid w:val="0018639F"/>
    <w:rsid w:val="0019571D"/>
    <w:rsid w:val="00195876"/>
    <w:rsid w:val="001A0D59"/>
    <w:rsid w:val="001A17B5"/>
    <w:rsid w:val="001A4C0D"/>
    <w:rsid w:val="001B08AF"/>
    <w:rsid w:val="001B20AE"/>
    <w:rsid w:val="001B579B"/>
    <w:rsid w:val="001C5225"/>
    <w:rsid w:val="001D089F"/>
    <w:rsid w:val="001D1347"/>
    <w:rsid w:val="001D2ED1"/>
    <w:rsid w:val="001D59EC"/>
    <w:rsid w:val="001D5A71"/>
    <w:rsid w:val="001D796B"/>
    <w:rsid w:val="001D7E1A"/>
    <w:rsid w:val="001E47D4"/>
    <w:rsid w:val="001E4F14"/>
    <w:rsid w:val="001F354A"/>
    <w:rsid w:val="00200FC3"/>
    <w:rsid w:val="00204397"/>
    <w:rsid w:val="00205675"/>
    <w:rsid w:val="00210DA5"/>
    <w:rsid w:val="002116A1"/>
    <w:rsid w:val="0021249D"/>
    <w:rsid w:val="00213378"/>
    <w:rsid w:val="00213F15"/>
    <w:rsid w:val="002172FA"/>
    <w:rsid w:val="002178C5"/>
    <w:rsid w:val="00220D6A"/>
    <w:rsid w:val="002235E7"/>
    <w:rsid w:val="002236F9"/>
    <w:rsid w:val="002240F1"/>
    <w:rsid w:val="00225529"/>
    <w:rsid w:val="00226C1F"/>
    <w:rsid w:val="002271ED"/>
    <w:rsid w:val="00230B38"/>
    <w:rsid w:val="00231995"/>
    <w:rsid w:val="00231DF8"/>
    <w:rsid w:val="0023345C"/>
    <w:rsid w:val="002437BA"/>
    <w:rsid w:val="00243C8E"/>
    <w:rsid w:val="00243D04"/>
    <w:rsid w:val="0024443A"/>
    <w:rsid w:val="00245086"/>
    <w:rsid w:val="00245477"/>
    <w:rsid w:val="00250BD8"/>
    <w:rsid w:val="00252F04"/>
    <w:rsid w:val="00254604"/>
    <w:rsid w:val="00255D34"/>
    <w:rsid w:val="00257CF9"/>
    <w:rsid w:val="00257F77"/>
    <w:rsid w:val="002616D7"/>
    <w:rsid w:val="00264783"/>
    <w:rsid w:val="00265F52"/>
    <w:rsid w:val="00267399"/>
    <w:rsid w:val="00273F04"/>
    <w:rsid w:val="00275EED"/>
    <w:rsid w:val="002760A6"/>
    <w:rsid w:val="00277F3F"/>
    <w:rsid w:val="00280682"/>
    <w:rsid w:val="002808AE"/>
    <w:rsid w:val="0028514C"/>
    <w:rsid w:val="002856AF"/>
    <w:rsid w:val="002865C0"/>
    <w:rsid w:val="002869F9"/>
    <w:rsid w:val="00295102"/>
    <w:rsid w:val="002A1810"/>
    <w:rsid w:val="002A1BF1"/>
    <w:rsid w:val="002A292A"/>
    <w:rsid w:val="002A2E8D"/>
    <w:rsid w:val="002A4031"/>
    <w:rsid w:val="002A43AF"/>
    <w:rsid w:val="002A6D41"/>
    <w:rsid w:val="002A7DD9"/>
    <w:rsid w:val="002B0A32"/>
    <w:rsid w:val="002B0ADC"/>
    <w:rsid w:val="002B1430"/>
    <w:rsid w:val="002B6934"/>
    <w:rsid w:val="002B6E34"/>
    <w:rsid w:val="002C0C9B"/>
    <w:rsid w:val="002C583F"/>
    <w:rsid w:val="002C7F15"/>
    <w:rsid w:val="002D15DF"/>
    <w:rsid w:val="002D19FE"/>
    <w:rsid w:val="002D4B60"/>
    <w:rsid w:val="002D5A22"/>
    <w:rsid w:val="002D602B"/>
    <w:rsid w:val="002D634F"/>
    <w:rsid w:val="002D67F9"/>
    <w:rsid w:val="002D76C2"/>
    <w:rsid w:val="002E13EC"/>
    <w:rsid w:val="002E42E4"/>
    <w:rsid w:val="002E7785"/>
    <w:rsid w:val="002F066E"/>
    <w:rsid w:val="002F115F"/>
    <w:rsid w:val="002F342A"/>
    <w:rsid w:val="002F3497"/>
    <w:rsid w:val="002F38F3"/>
    <w:rsid w:val="002F746D"/>
    <w:rsid w:val="00301580"/>
    <w:rsid w:val="00305DA7"/>
    <w:rsid w:val="00310583"/>
    <w:rsid w:val="00311DC6"/>
    <w:rsid w:val="003135C9"/>
    <w:rsid w:val="00315759"/>
    <w:rsid w:val="0032131F"/>
    <w:rsid w:val="00321C78"/>
    <w:rsid w:val="00323647"/>
    <w:rsid w:val="00324626"/>
    <w:rsid w:val="003260D0"/>
    <w:rsid w:val="003263A4"/>
    <w:rsid w:val="00331B09"/>
    <w:rsid w:val="003345E3"/>
    <w:rsid w:val="00336119"/>
    <w:rsid w:val="003426F4"/>
    <w:rsid w:val="003446FF"/>
    <w:rsid w:val="0034553A"/>
    <w:rsid w:val="00345551"/>
    <w:rsid w:val="00345E29"/>
    <w:rsid w:val="00345E9B"/>
    <w:rsid w:val="00346F94"/>
    <w:rsid w:val="003501F6"/>
    <w:rsid w:val="00352581"/>
    <w:rsid w:val="003556A6"/>
    <w:rsid w:val="00365DB5"/>
    <w:rsid w:val="003669EE"/>
    <w:rsid w:val="00371BAE"/>
    <w:rsid w:val="00372A2C"/>
    <w:rsid w:val="00376435"/>
    <w:rsid w:val="00377EE8"/>
    <w:rsid w:val="00380476"/>
    <w:rsid w:val="00381296"/>
    <w:rsid w:val="003824B7"/>
    <w:rsid w:val="003852D8"/>
    <w:rsid w:val="00386B73"/>
    <w:rsid w:val="00391ED6"/>
    <w:rsid w:val="003923CB"/>
    <w:rsid w:val="003966A2"/>
    <w:rsid w:val="003A47B9"/>
    <w:rsid w:val="003A58AA"/>
    <w:rsid w:val="003A6295"/>
    <w:rsid w:val="003A65C6"/>
    <w:rsid w:val="003A6B00"/>
    <w:rsid w:val="003A6E1E"/>
    <w:rsid w:val="003B02EF"/>
    <w:rsid w:val="003B0DAA"/>
    <w:rsid w:val="003B0E73"/>
    <w:rsid w:val="003B351F"/>
    <w:rsid w:val="003B4B23"/>
    <w:rsid w:val="003B528A"/>
    <w:rsid w:val="003C0E74"/>
    <w:rsid w:val="003C193E"/>
    <w:rsid w:val="003C2B64"/>
    <w:rsid w:val="003C4F8E"/>
    <w:rsid w:val="003C6B46"/>
    <w:rsid w:val="003D03D0"/>
    <w:rsid w:val="003D4D57"/>
    <w:rsid w:val="003D7226"/>
    <w:rsid w:val="003D7E33"/>
    <w:rsid w:val="003E446E"/>
    <w:rsid w:val="003E632A"/>
    <w:rsid w:val="003F01E4"/>
    <w:rsid w:val="003F17A4"/>
    <w:rsid w:val="003F197D"/>
    <w:rsid w:val="003F305F"/>
    <w:rsid w:val="003F5914"/>
    <w:rsid w:val="003F7F1F"/>
    <w:rsid w:val="0040023B"/>
    <w:rsid w:val="0040313A"/>
    <w:rsid w:val="00404453"/>
    <w:rsid w:val="00412ADE"/>
    <w:rsid w:val="004158DE"/>
    <w:rsid w:val="004165C3"/>
    <w:rsid w:val="004165CF"/>
    <w:rsid w:val="00416EE3"/>
    <w:rsid w:val="00420C99"/>
    <w:rsid w:val="00423CFC"/>
    <w:rsid w:val="00434C28"/>
    <w:rsid w:val="00434E82"/>
    <w:rsid w:val="00436D3E"/>
    <w:rsid w:val="00443941"/>
    <w:rsid w:val="00443BF2"/>
    <w:rsid w:val="00443FB5"/>
    <w:rsid w:val="00444984"/>
    <w:rsid w:val="004457F3"/>
    <w:rsid w:val="004512F3"/>
    <w:rsid w:val="00453AFD"/>
    <w:rsid w:val="00460048"/>
    <w:rsid w:val="004607A4"/>
    <w:rsid w:val="00460AB7"/>
    <w:rsid w:val="00461F33"/>
    <w:rsid w:val="0046252F"/>
    <w:rsid w:val="004627D7"/>
    <w:rsid w:val="00462E48"/>
    <w:rsid w:val="004630B8"/>
    <w:rsid w:val="0046650E"/>
    <w:rsid w:val="0046796B"/>
    <w:rsid w:val="004706E0"/>
    <w:rsid w:val="00471FFF"/>
    <w:rsid w:val="0047279A"/>
    <w:rsid w:val="00472CD9"/>
    <w:rsid w:val="00474AEA"/>
    <w:rsid w:val="0048044A"/>
    <w:rsid w:val="00481030"/>
    <w:rsid w:val="00482352"/>
    <w:rsid w:val="00482D05"/>
    <w:rsid w:val="00483D06"/>
    <w:rsid w:val="00486E51"/>
    <w:rsid w:val="004877D6"/>
    <w:rsid w:val="00493C23"/>
    <w:rsid w:val="004952FD"/>
    <w:rsid w:val="00496AED"/>
    <w:rsid w:val="00496E7E"/>
    <w:rsid w:val="004978D6"/>
    <w:rsid w:val="004A69B8"/>
    <w:rsid w:val="004A7DB4"/>
    <w:rsid w:val="004B057B"/>
    <w:rsid w:val="004B2FC8"/>
    <w:rsid w:val="004B6408"/>
    <w:rsid w:val="004B7A02"/>
    <w:rsid w:val="004C0DF3"/>
    <w:rsid w:val="004C2584"/>
    <w:rsid w:val="004C2FB6"/>
    <w:rsid w:val="004C304F"/>
    <w:rsid w:val="004C4EA0"/>
    <w:rsid w:val="004C548F"/>
    <w:rsid w:val="004C65A3"/>
    <w:rsid w:val="004D01FD"/>
    <w:rsid w:val="004D092D"/>
    <w:rsid w:val="004D12CD"/>
    <w:rsid w:val="004D256C"/>
    <w:rsid w:val="004D2816"/>
    <w:rsid w:val="004D3349"/>
    <w:rsid w:val="004D46DD"/>
    <w:rsid w:val="004D4C28"/>
    <w:rsid w:val="004D68F6"/>
    <w:rsid w:val="004D71F3"/>
    <w:rsid w:val="004E12AC"/>
    <w:rsid w:val="004E2C3F"/>
    <w:rsid w:val="004E32B9"/>
    <w:rsid w:val="004E5409"/>
    <w:rsid w:val="004E7241"/>
    <w:rsid w:val="004F57C8"/>
    <w:rsid w:val="004F6805"/>
    <w:rsid w:val="00505AD6"/>
    <w:rsid w:val="00513649"/>
    <w:rsid w:val="00513AF3"/>
    <w:rsid w:val="005152A2"/>
    <w:rsid w:val="005211AD"/>
    <w:rsid w:val="005233C2"/>
    <w:rsid w:val="005254D7"/>
    <w:rsid w:val="005271CB"/>
    <w:rsid w:val="005276FB"/>
    <w:rsid w:val="005351C3"/>
    <w:rsid w:val="005358CF"/>
    <w:rsid w:val="00537318"/>
    <w:rsid w:val="0054238D"/>
    <w:rsid w:val="00545580"/>
    <w:rsid w:val="00547BC8"/>
    <w:rsid w:val="0055159D"/>
    <w:rsid w:val="005518A1"/>
    <w:rsid w:val="005535CC"/>
    <w:rsid w:val="00554138"/>
    <w:rsid w:val="005624EF"/>
    <w:rsid w:val="00562EE6"/>
    <w:rsid w:val="00563147"/>
    <w:rsid w:val="00563948"/>
    <w:rsid w:val="00563EF8"/>
    <w:rsid w:val="00563FCD"/>
    <w:rsid w:val="00564779"/>
    <w:rsid w:val="00567417"/>
    <w:rsid w:val="00574122"/>
    <w:rsid w:val="00575532"/>
    <w:rsid w:val="00575B8C"/>
    <w:rsid w:val="005771B1"/>
    <w:rsid w:val="00577AED"/>
    <w:rsid w:val="00581680"/>
    <w:rsid w:val="0058274E"/>
    <w:rsid w:val="00585844"/>
    <w:rsid w:val="00587C78"/>
    <w:rsid w:val="00591482"/>
    <w:rsid w:val="00593A24"/>
    <w:rsid w:val="005A4F83"/>
    <w:rsid w:val="005A5097"/>
    <w:rsid w:val="005A6E4D"/>
    <w:rsid w:val="005B134B"/>
    <w:rsid w:val="005B55D4"/>
    <w:rsid w:val="005B6F80"/>
    <w:rsid w:val="005C3F02"/>
    <w:rsid w:val="005D0153"/>
    <w:rsid w:val="005D085F"/>
    <w:rsid w:val="005D1BBC"/>
    <w:rsid w:val="005D7C98"/>
    <w:rsid w:val="005E38EB"/>
    <w:rsid w:val="005E5989"/>
    <w:rsid w:val="005E65D9"/>
    <w:rsid w:val="005E7004"/>
    <w:rsid w:val="005F0D95"/>
    <w:rsid w:val="005F2D64"/>
    <w:rsid w:val="005F3057"/>
    <w:rsid w:val="005F3260"/>
    <w:rsid w:val="005F4C7E"/>
    <w:rsid w:val="005F5C02"/>
    <w:rsid w:val="005F6F3F"/>
    <w:rsid w:val="00602B90"/>
    <w:rsid w:val="00603DCB"/>
    <w:rsid w:val="00611015"/>
    <w:rsid w:val="006115F9"/>
    <w:rsid w:val="00613C54"/>
    <w:rsid w:val="00617336"/>
    <w:rsid w:val="00623E21"/>
    <w:rsid w:val="00624E15"/>
    <w:rsid w:val="0062737C"/>
    <w:rsid w:val="00637664"/>
    <w:rsid w:val="00637737"/>
    <w:rsid w:val="00643A94"/>
    <w:rsid w:val="00644E1A"/>
    <w:rsid w:val="00647369"/>
    <w:rsid w:val="006479A4"/>
    <w:rsid w:val="00657B9C"/>
    <w:rsid w:val="00660CC5"/>
    <w:rsid w:val="00665861"/>
    <w:rsid w:val="0066770A"/>
    <w:rsid w:val="0067282A"/>
    <w:rsid w:val="00672DE5"/>
    <w:rsid w:val="00681C8A"/>
    <w:rsid w:val="006835B6"/>
    <w:rsid w:val="006858B5"/>
    <w:rsid w:val="0068609C"/>
    <w:rsid w:val="00687648"/>
    <w:rsid w:val="006900BA"/>
    <w:rsid w:val="00694802"/>
    <w:rsid w:val="00694C04"/>
    <w:rsid w:val="00696E3B"/>
    <w:rsid w:val="006971B0"/>
    <w:rsid w:val="006A004E"/>
    <w:rsid w:val="006A2A5D"/>
    <w:rsid w:val="006A4C44"/>
    <w:rsid w:val="006A5E39"/>
    <w:rsid w:val="006C0D49"/>
    <w:rsid w:val="006C14E7"/>
    <w:rsid w:val="006C50D4"/>
    <w:rsid w:val="006C61B1"/>
    <w:rsid w:val="006D0023"/>
    <w:rsid w:val="006D23C8"/>
    <w:rsid w:val="006D35DE"/>
    <w:rsid w:val="006D511A"/>
    <w:rsid w:val="006D53CE"/>
    <w:rsid w:val="006D7CCC"/>
    <w:rsid w:val="006E1A61"/>
    <w:rsid w:val="006E2270"/>
    <w:rsid w:val="006E2B1C"/>
    <w:rsid w:val="006E2EAA"/>
    <w:rsid w:val="006E41C2"/>
    <w:rsid w:val="006F0735"/>
    <w:rsid w:val="006F278D"/>
    <w:rsid w:val="006F387C"/>
    <w:rsid w:val="006F7416"/>
    <w:rsid w:val="00700D84"/>
    <w:rsid w:val="0070322D"/>
    <w:rsid w:val="00705A07"/>
    <w:rsid w:val="00707324"/>
    <w:rsid w:val="00707AD8"/>
    <w:rsid w:val="0071037F"/>
    <w:rsid w:val="00710481"/>
    <w:rsid w:val="00713346"/>
    <w:rsid w:val="00721149"/>
    <w:rsid w:val="0072416C"/>
    <w:rsid w:val="0072592E"/>
    <w:rsid w:val="00731451"/>
    <w:rsid w:val="007321C2"/>
    <w:rsid w:val="00732CC2"/>
    <w:rsid w:val="00734481"/>
    <w:rsid w:val="00740515"/>
    <w:rsid w:val="00741155"/>
    <w:rsid w:val="007424E6"/>
    <w:rsid w:val="00744C6A"/>
    <w:rsid w:val="00745EA0"/>
    <w:rsid w:val="0074749C"/>
    <w:rsid w:val="00752221"/>
    <w:rsid w:val="007551E7"/>
    <w:rsid w:val="00760204"/>
    <w:rsid w:val="00762151"/>
    <w:rsid w:val="0076479F"/>
    <w:rsid w:val="00767D6A"/>
    <w:rsid w:val="00770885"/>
    <w:rsid w:val="00774BDA"/>
    <w:rsid w:val="00777D87"/>
    <w:rsid w:val="0078088A"/>
    <w:rsid w:val="0078102D"/>
    <w:rsid w:val="007816AA"/>
    <w:rsid w:val="00784A4A"/>
    <w:rsid w:val="00784E95"/>
    <w:rsid w:val="00787957"/>
    <w:rsid w:val="00787FD1"/>
    <w:rsid w:val="007909E9"/>
    <w:rsid w:val="00793650"/>
    <w:rsid w:val="00794630"/>
    <w:rsid w:val="00794BD1"/>
    <w:rsid w:val="007A18EA"/>
    <w:rsid w:val="007A3D47"/>
    <w:rsid w:val="007A646A"/>
    <w:rsid w:val="007B5D26"/>
    <w:rsid w:val="007B7829"/>
    <w:rsid w:val="007C5068"/>
    <w:rsid w:val="007C5D71"/>
    <w:rsid w:val="007C65EB"/>
    <w:rsid w:val="007C789F"/>
    <w:rsid w:val="007D1235"/>
    <w:rsid w:val="007D4E78"/>
    <w:rsid w:val="007D5835"/>
    <w:rsid w:val="007D7667"/>
    <w:rsid w:val="007D777E"/>
    <w:rsid w:val="007E6E65"/>
    <w:rsid w:val="007F7F4F"/>
    <w:rsid w:val="008019A1"/>
    <w:rsid w:val="00803781"/>
    <w:rsid w:val="00806FF9"/>
    <w:rsid w:val="00813117"/>
    <w:rsid w:val="0081323D"/>
    <w:rsid w:val="00814F94"/>
    <w:rsid w:val="00820643"/>
    <w:rsid w:val="00821464"/>
    <w:rsid w:val="008223D4"/>
    <w:rsid w:val="00822988"/>
    <w:rsid w:val="008251CD"/>
    <w:rsid w:val="00832DAB"/>
    <w:rsid w:val="0083421A"/>
    <w:rsid w:val="00835C38"/>
    <w:rsid w:val="00835F46"/>
    <w:rsid w:val="00837535"/>
    <w:rsid w:val="00841A96"/>
    <w:rsid w:val="00847BA8"/>
    <w:rsid w:val="008519FF"/>
    <w:rsid w:val="008524EE"/>
    <w:rsid w:val="00854044"/>
    <w:rsid w:val="008540FF"/>
    <w:rsid w:val="00855638"/>
    <w:rsid w:val="008572DC"/>
    <w:rsid w:val="008606D7"/>
    <w:rsid w:val="008608AE"/>
    <w:rsid w:val="00864F35"/>
    <w:rsid w:val="00871838"/>
    <w:rsid w:val="00871909"/>
    <w:rsid w:val="00872713"/>
    <w:rsid w:val="00872B6C"/>
    <w:rsid w:val="00873887"/>
    <w:rsid w:val="0088386D"/>
    <w:rsid w:val="00884E6B"/>
    <w:rsid w:val="0088501B"/>
    <w:rsid w:val="00886041"/>
    <w:rsid w:val="00891818"/>
    <w:rsid w:val="0089196A"/>
    <w:rsid w:val="008A6B84"/>
    <w:rsid w:val="008A7104"/>
    <w:rsid w:val="008B06A2"/>
    <w:rsid w:val="008B08FE"/>
    <w:rsid w:val="008B236D"/>
    <w:rsid w:val="008B56C3"/>
    <w:rsid w:val="008C21DA"/>
    <w:rsid w:val="008D1889"/>
    <w:rsid w:val="008D2B9F"/>
    <w:rsid w:val="008D47DA"/>
    <w:rsid w:val="008D5DF6"/>
    <w:rsid w:val="008D5F42"/>
    <w:rsid w:val="008E6749"/>
    <w:rsid w:val="008E7FDD"/>
    <w:rsid w:val="008F2B8D"/>
    <w:rsid w:val="008F2D44"/>
    <w:rsid w:val="008F4D71"/>
    <w:rsid w:val="008F6B7E"/>
    <w:rsid w:val="00900443"/>
    <w:rsid w:val="00906284"/>
    <w:rsid w:val="00906F5D"/>
    <w:rsid w:val="00910E92"/>
    <w:rsid w:val="009113F7"/>
    <w:rsid w:val="009152F2"/>
    <w:rsid w:val="00920DD1"/>
    <w:rsid w:val="009215D7"/>
    <w:rsid w:val="00922C06"/>
    <w:rsid w:val="009313FF"/>
    <w:rsid w:val="00931EC8"/>
    <w:rsid w:val="00933784"/>
    <w:rsid w:val="00942591"/>
    <w:rsid w:val="00945C08"/>
    <w:rsid w:val="00947AF0"/>
    <w:rsid w:val="00950223"/>
    <w:rsid w:val="00951AA5"/>
    <w:rsid w:val="00953C37"/>
    <w:rsid w:val="00954165"/>
    <w:rsid w:val="00956D58"/>
    <w:rsid w:val="0096068C"/>
    <w:rsid w:val="00961143"/>
    <w:rsid w:val="00961F30"/>
    <w:rsid w:val="00971342"/>
    <w:rsid w:val="00972888"/>
    <w:rsid w:val="00972F23"/>
    <w:rsid w:val="00973B57"/>
    <w:rsid w:val="009751AC"/>
    <w:rsid w:val="0097768B"/>
    <w:rsid w:val="0098406F"/>
    <w:rsid w:val="009902C9"/>
    <w:rsid w:val="00991481"/>
    <w:rsid w:val="0099294A"/>
    <w:rsid w:val="00994A59"/>
    <w:rsid w:val="009A0D46"/>
    <w:rsid w:val="009A48BA"/>
    <w:rsid w:val="009A6027"/>
    <w:rsid w:val="009A6ABB"/>
    <w:rsid w:val="009A7055"/>
    <w:rsid w:val="009A7CB4"/>
    <w:rsid w:val="009B0B33"/>
    <w:rsid w:val="009B1BF0"/>
    <w:rsid w:val="009B3C4E"/>
    <w:rsid w:val="009B6CA8"/>
    <w:rsid w:val="009C3EC3"/>
    <w:rsid w:val="009D041B"/>
    <w:rsid w:val="009D2311"/>
    <w:rsid w:val="009D25DA"/>
    <w:rsid w:val="009D36ED"/>
    <w:rsid w:val="009D50B3"/>
    <w:rsid w:val="009E113C"/>
    <w:rsid w:val="009E3019"/>
    <w:rsid w:val="009E4EC3"/>
    <w:rsid w:val="009E522D"/>
    <w:rsid w:val="009F3CB0"/>
    <w:rsid w:val="009F4C2F"/>
    <w:rsid w:val="009F6F55"/>
    <w:rsid w:val="009F74F7"/>
    <w:rsid w:val="00A00847"/>
    <w:rsid w:val="00A01A4F"/>
    <w:rsid w:val="00A02BAE"/>
    <w:rsid w:val="00A060D5"/>
    <w:rsid w:val="00A130DA"/>
    <w:rsid w:val="00A1364B"/>
    <w:rsid w:val="00A17CBF"/>
    <w:rsid w:val="00A21CF8"/>
    <w:rsid w:val="00A22BE1"/>
    <w:rsid w:val="00A23ADD"/>
    <w:rsid w:val="00A2661B"/>
    <w:rsid w:val="00A26BA9"/>
    <w:rsid w:val="00A35D00"/>
    <w:rsid w:val="00A4301C"/>
    <w:rsid w:val="00A444B9"/>
    <w:rsid w:val="00A455D3"/>
    <w:rsid w:val="00A4601A"/>
    <w:rsid w:val="00A477B9"/>
    <w:rsid w:val="00A50688"/>
    <w:rsid w:val="00A5312F"/>
    <w:rsid w:val="00A541E3"/>
    <w:rsid w:val="00A547E9"/>
    <w:rsid w:val="00A555E7"/>
    <w:rsid w:val="00A55BFF"/>
    <w:rsid w:val="00A61FD6"/>
    <w:rsid w:val="00A6296C"/>
    <w:rsid w:val="00A649B5"/>
    <w:rsid w:val="00A66F8F"/>
    <w:rsid w:val="00A67DFD"/>
    <w:rsid w:val="00A7203A"/>
    <w:rsid w:val="00A727D1"/>
    <w:rsid w:val="00A774D5"/>
    <w:rsid w:val="00A8040F"/>
    <w:rsid w:val="00A81476"/>
    <w:rsid w:val="00A86654"/>
    <w:rsid w:val="00A90CC3"/>
    <w:rsid w:val="00A90DFF"/>
    <w:rsid w:val="00A90F73"/>
    <w:rsid w:val="00A915C0"/>
    <w:rsid w:val="00A943A0"/>
    <w:rsid w:val="00A9575A"/>
    <w:rsid w:val="00AA51AF"/>
    <w:rsid w:val="00AB3AD2"/>
    <w:rsid w:val="00AB7AF8"/>
    <w:rsid w:val="00AC11F2"/>
    <w:rsid w:val="00AC2CE6"/>
    <w:rsid w:val="00AC493B"/>
    <w:rsid w:val="00AD02D0"/>
    <w:rsid w:val="00AD41F2"/>
    <w:rsid w:val="00AE1760"/>
    <w:rsid w:val="00AE353E"/>
    <w:rsid w:val="00AF055C"/>
    <w:rsid w:val="00AF3C10"/>
    <w:rsid w:val="00B028C2"/>
    <w:rsid w:val="00B054BC"/>
    <w:rsid w:val="00B067F2"/>
    <w:rsid w:val="00B129EE"/>
    <w:rsid w:val="00B13205"/>
    <w:rsid w:val="00B1421A"/>
    <w:rsid w:val="00B15165"/>
    <w:rsid w:val="00B2123D"/>
    <w:rsid w:val="00B21C4B"/>
    <w:rsid w:val="00B22723"/>
    <w:rsid w:val="00B238CE"/>
    <w:rsid w:val="00B25243"/>
    <w:rsid w:val="00B257D0"/>
    <w:rsid w:val="00B30CDA"/>
    <w:rsid w:val="00B314E8"/>
    <w:rsid w:val="00B36DA2"/>
    <w:rsid w:val="00B57824"/>
    <w:rsid w:val="00B6213E"/>
    <w:rsid w:val="00B624B9"/>
    <w:rsid w:val="00B6320B"/>
    <w:rsid w:val="00B7289E"/>
    <w:rsid w:val="00B72C37"/>
    <w:rsid w:val="00B73545"/>
    <w:rsid w:val="00B75690"/>
    <w:rsid w:val="00B75935"/>
    <w:rsid w:val="00B8590F"/>
    <w:rsid w:val="00B92EAF"/>
    <w:rsid w:val="00B94C8F"/>
    <w:rsid w:val="00BA48CA"/>
    <w:rsid w:val="00BB31F6"/>
    <w:rsid w:val="00BB4AA3"/>
    <w:rsid w:val="00BB5FB1"/>
    <w:rsid w:val="00BB79F7"/>
    <w:rsid w:val="00BC1744"/>
    <w:rsid w:val="00BC1F50"/>
    <w:rsid w:val="00BC36A7"/>
    <w:rsid w:val="00BC39EA"/>
    <w:rsid w:val="00BD3DDC"/>
    <w:rsid w:val="00BD4081"/>
    <w:rsid w:val="00BD4D46"/>
    <w:rsid w:val="00BD7718"/>
    <w:rsid w:val="00BE24E8"/>
    <w:rsid w:val="00BE3CE6"/>
    <w:rsid w:val="00BE50FC"/>
    <w:rsid w:val="00BF126F"/>
    <w:rsid w:val="00BF1DD4"/>
    <w:rsid w:val="00BF76A1"/>
    <w:rsid w:val="00C03A9A"/>
    <w:rsid w:val="00C046E7"/>
    <w:rsid w:val="00C10B74"/>
    <w:rsid w:val="00C116FD"/>
    <w:rsid w:val="00C12E66"/>
    <w:rsid w:val="00C13F4E"/>
    <w:rsid w:val="00C21177"/>
    <w:rsid w:val="00C22341"/>
    <w:rsid w:val="00C24A9A"/>
    <w:rsid w:val="00C277E6"/>
    <w:rsid w:val="00C3017B"/>
    <w:rsid w:val="00C334F0"/>
    <w:rsid w:val="00C35687"/>
    <w:rsid w:val="00C35DE8"/>
    <w:rsid w:val="00C36025"/>
    <w:rsid w:val="00C42BF5"/>
    <w:rsid w:val="00C42E31"/>
    <w:rsid w:val="00C43346"/>
    <w:rsid w:val="00C454AB"/>
    <w:rsid w:val="00C460B1"/>
    <w:rsid w:val="00C4651D"/>
    <w:rsid w:val="00C52B0F"/>
    <w:rsid w:val="00C5733F"/>
    <w:rsid w:val="00C607D2"/>
    <w:rsid w:val="00C6397B"/>
    <w:rsid w:val="00C65469"/>
    <w:rsid w:val="00C65DFF"/>
    <w:rsid w:val="00C66C0E"/>
    <w:rsid w:val="00C7022F"/>
    <w:rsid w:val="00C71B38"/>
    <w:rsid w:val="00C72057"/>
    <w:rsid w:val="00C730C9"/>
    <w:rsid w:val="00C74030"/>
    <w:rsid w:val="00C747BD"/>
    <w:rsid w:val="00C76FA8"/>
    <w:rsid w:val="00C77857"/>
    <w:rsid w:val="00C803B9"/>
    <w:rsid w:val="00C84671"/>
    <w:rsid w:val="00C86158"/>
    <w:rsid w:val="00C86AED"/>
    <w:rsid w:val="00C90321"/>
    <w:rsid w:val="00C909E8"/>
    <w:rsid w:val="00CA49DB"/>
    <w:rsid w:val="00CA6927"/>
    <w:rsid w:val="00CA7643"/>
    <w:rsid w:val="00CA778D"/>
    <w:rsid w:val="00CA7A9C"/>
    <w:rsid w:val="00CA7CC1"/>
    <w:rsid w:val="00CA7F32"/>
    <w:rsid w:val="00CB3143"/>
    <w:rsid w:val="00CB52DB"/>
    <w:rsid w:val="00CB7F1B"/>
    <w:rsid w:val="00CC08E8"/>
    <w:rsid w:val="00CC1499"/>
    <w:rsid w:val="00CC23E3"/>
    <w:rsid w:val="00CC2587"/>
    <w:rsid w:val="00CC349E"/>
    <w:rsid w:val="00CC3962"/>
    <w:rsid w:val="00CC50BC"/>
    <w:rsid w:val="00CC6AC3"/>
    <w:rsid w:val="00CC7A18"/>
    <w:rsid w:val="00CD024F"/>
    <w:rsid w:val="00CD4B89"/>
    <w:rsid w:val="00CD70B3"/>
    <w:rsid w:val="00CE0F66"/>
    <w:rsid w:val="00CE75BB"/>
    <w:rsid w:val="00CE7940"/>
    <w:rsid w:val="00CF1469"/>
    <w:rsid w:val="00CF1D62"/>
    <w:rsid w:val="00CF1E44"/>
    <w:rsid w:val="00CF430C"/>
    <w:rsid w:val="00CF5483"/>
    <w:rsid w:val="00D02EAE"/>
    <w:rsid w:val="00D03BA8"/>
    <w:rsid w:val="00D12D2F"/>
    <w:rsid w:val="00D130F9"/>
    <w:rsid w:val="00D13F64"/>
    <w:rsid w:val="00D14FE9"/>
    <w:rsid w:val="00D1559B"/>
    <w:rsid w:val="00D16E55"/>
    <w:rsid w:val="00D16E93"/>
    <w:rsid w:val="00D220E1"/>
    <w:rsid w:val="00D24CC0"/>
    <w:rsid w:val="00D25471"/>
    <w:rsid w:val="00D317F7"/>
    <w:rsid w:val="00D32EC9"/>
    <w:rsid w:val="00D351AB"/>
    <w:rsid w:val="00D36858"/>
    <w:rsid w:val="00D37FB1"/>
    <w:rsid w:val="00D40B80"/>
    <w:rsid w:val="00D41615"/>
    <w:rsid w:val="00D4173D"/>
    <w:rsid w:val="00D46142"/>
    <w:rsid w:val="00D46FF1"/>
    <w:rsid w:val="00D47A6C"/>
    <w:rsid w:val="00D5084A"/>
    <w:rsid w:val="00D50C24"/>
    <w:rsid w:val="00D54263"/>
    <w:rsid w:val="00D56353"/>
    <w:rsid w:val="00D577C8"/>
    <w:rsid w:val="00D61033"/>
    <w:rsid w:val="00D65529"/>
    <w:rsid w:val="00D71A3D"/>
    <w:rsid w:val="00D75450"/>
    <w:rsid w:val="00D80381"/>
    <w:rsid w:val="00D808F2"/>
    <w:rsid w:val="00D80CCA"/>
    <w:rsid w:val="00D81A9D"/>
    <w:rsid w:val="00D82681"/>
    <w:rsid w:val="00D831FB"/>
    <w:rsid w:val="00D84BF7"/>
    <w:rsid w:val="00D86E39"/>
    <w:rsid w:val="00D92DC5"/>
    <w:rsid w:val="00D935DF"/>
    <w:rsid w:val="00DA2869"/>
    <w:rsid w:val="00DA3210"/>
    <w:rsid w:val="00DA5ECE"/>
    <w:rsid w:val="00DB00EE"/>
    <w:rsid w:val="00DB0434"/>
    <w:rsid w:val="00DB2B14"/>
    <w:rsid w:val="00DB6C96"/>
    <w:rsid w:val="00DB72B8"/>
    <w:rsid w:val="00DB796B"/>
    <w:rsid w:val="00DC0388"/>
    <w:rsid w:val="00DC1590"/>
    <w:rsid w:val="00DC23FA"/>
    <w:rsid w:val="00DC2FC3"/>
    <w:rsid w:val="00DC43E1"/>
    <w:rsid w:val="00DC7136"/>
    <w:rsid w:val="00DD0539"/>
    <w:rsid w:val="00DD13D4"/>
    <w:rsid w:val="00DD2782"/>
    <w:rsid w:val="00DD47E2"/>
    <w:rsid w:val="00DD4F0E"/>
    <w:rsid w:val="00DD4F4E"/>
    <w:rsid w:val="00DD51FF"/>
    <w:rsid w:val="00DD7591"/>
    <w:rsid w:val="00DD7EB0"/>
    <w:rsid w:val="00DE1A23"/>
    <w:rsid w:val="00DE4D16"/>
    <w:rsid w:val="00DE535D"/>
    <w:rsid w:val="00DF0F16"/>
    <w:rsid w:val="00DF307F"/>
    <w:rsid w:val="00E01D41"/>
    <w:rsid w:val="00E029B9"/>
    <w:rsid w:val="00E02EBC"/>
    <w:rsid w:val="00E03A97"/>
    <w:rsid w:val="00E049C3"/>
    <w:rsid w:val="00E10D39"/>
    <w:rsid w:val="00E1355C"/>
    <w:rsid w:val="00E16C4C"/>
    <w:rsid w:val="00E206FA"/>
    <w:rsid w:val="00E20E92"/>
    <w:rsid w:val="00E21E92"/>
    <w:rsid w:val="00E25981"/>
    <w:rsid w:val="00E30883"/>
    <w:rsid w:val="00E309EE"/>
    <w:rsid w:val="00E337E7"/>
    <w:rsid w:val="00E34353"/>
    <w:rsid w:val="00E35F5C"/>
    <w:rsid w:val="00E3609A"/>
    <w:rsid w:val="00E377E4"/>
    <w:rsid w:val="00E3780D"/>
    <w:rsid w:val="00E37988"/>
    <w:rsid w:val="00E40A76"/>
    <w:rsid w:val="00E45092"/>
    <w:rsid w:val="00E50DBC"/>
    <w:rsid w:val="00E52764"/>
    <w:rsid w:val="00E53403"/>
    <w:rsid w:val="00E577A2"/>
    <w:rsid w:val="00E60825"/>
    <w:rsid w:val="00E62F4F"/>
    <w:rsid w:val="00E715D8"/>
    <w:rsid w:val="00E75272"/>
    <w:rsid w:val="00E8007E"/>
    <w:rsid w:val="00E80375"/>
    <w:rsid w:val="00E8054A"/>
    <w:rsid w:val="00E841BF"/>
    <w:rsid w:val="00E8577D"/>
    <w:rsid w:val="00E92629"/>
    <w:rsid w:val="00E94E37"/>
    <w:rsid w:val="00EA3105"/>
    <w:rsid w:val="00EA374D"/>
    <w:rsid w:val="00EB09F7"/>
    <w:rsid w:val="00EB55CA"/>
    <w:rsid w:val="00EB5975"/>
    <w:rsid w:val="00EC1F0C"/>
    <w:rsid w:val="00EC25BA"/>
    <w:rsid w:val="00EC65A1"/>
    <w:rsid w:val="00ED3656"/>
    <w:rsid w:val="00ED6726"/>
    <w:rsid w:val="00EE2DBD"/>
    <w:rsid w:val="00EE5106"/>
    <w:rsid w:val="00EE5986"/>
    <w:rsid w:val="00EF6E0D"/>
    <w:rsid w:val="00F01A8C"/>
    <w:rsid w:val="00F028C5"/>
    <w:rsid w:val="00F05D8C"/>
    <w:rsid w:val="00F17742"/>
    <w:rsid w:val="00F224E7"/>
    <w:rsid w:val="00F23BF7"/>
    <w:rsid w:val="00F24C44"/>
    <w:rsid w:val="00F24D92"/>
    <w:rsid w:val="00F25BBA"/>
    <w:rsid w:val="00F26A58"/>
    <w:rsid w:val="00F26E76"/>
    <w:rsid w:val="00F346D6"/>
    <w:rsid w:val="00F34E35"/>
    <w:rsid w:val="00F428B4"/>
    <w:rsid w:val="00F42FCF"/>
    <w:rsid w:val="00F43853"/>
    <w:rsid w:val="00F47503"/>
    <w:rsid w:val="00F504B2"/>
    <w:rsid w:val="00F51BCB"/>
    <w:rsid w:val="00F623E7"/>
    <w:rsid w:val="00F62AA2"/>
    <w:rsid w:val="00F64ED1"/>
    <w:rsid w:val="00F655A9"/>
    <w:rsid w:val="00F65EF5"/>
    <w:rsid w:val="00F66E46"/>
    <w:rsid w:val="00F801B3"/>
    <w:rsid w:val="00F823CB"/>
    <w:rsid w:val="00F83BFB"/>
    <w:rsid w:val="00F83F08"/>
    <w:rsid w:val="00F870BD"/>
    <w:rsid w:val="00F87268"/>
    <w:rsid w:val="00F90364"/>
    <w:rsid w:val="00F909D1"/>
    <w:rsid w:val="00F9169C"/>
    <w:rsid w:val="00F92917"/>
    <w:rsid w:val="00FA18AA"/>
    <w:rsid w:val="00FA2B52"/>
    <w:rsid w:val="00FB203F"/>
    <w:rsid w:val="00FB4729"/>
    <w:rsid w:val="00FB7DAC"/>
    <w:rsid w:val="00FC07C7"/>
    <w:rsid w:val="00FC3C76"/>
    <w:rsid w:val="00FC3FC7"/>
    <w:rsid w:val="00FC400E"/>
    <w:rsid w:val="00FC463A"/>
    <w:rsid w:val="00FC57F6"/>
    <w:rsid w:val="00FC62BD"/>
    <w:rsid w:val="00FC789B"/>
    <w:rsid w:val="00FD04F8"/>
    <w:rsid w:val="00FD0E89"/>
    <w:rsid w:val="00FD1817"/>
    <w:rsid w:val="00FD1B5C"/>
    <w:rsid w:val="00FD275A"/>
    <w:rsid w:val="00FD45C8"/>
    <w:rsid w:val="00FD6B7C"/>
    <w:rsid w:val="00FE28F3"/>
    <w:rsid w:val="00FE5BC5"/>
    <w:rsid w:val="00FF48FB"/>
    <w:rsid w:val="00FF63F5"/>
    <w:rsid w:val="00FF7025"/>
    <w:rsid w:val="00FF7A3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1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Calibri"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qFormat="1"/>
    <w:lsdException w:name="toc 3" w:uiPriority="39" w:qFormat="1"/>
    <w:lsdException w:name="annotation text" w:uiPriority="99"/>
    <w:lsdException w:name="footer" w:uiPriority="99"/>
    <w:lsdException w:name="caption" w:qFormat="1"/>
    <w:lsdException w:name="annotation reference" w:uiPriority="99"/>
    <w:lsdException w:name="Title" w:qFormat="1"/>
    <w:lsdException w:name="Subtitle" w:qFormat="1"/>
    <w:lsdException w:name="Hyperlink" w:uiPriority="99"/>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atentStyles>
  <w:style w:type="paragraph" w:default="1" w:styleId="a0">
    <w:name w:val="Normal"/>
    <w:qFormat/>
    <w:rsid w:val="002865C0"/>
    <w:pPr>
      <w:widowControl w:val="0"/>
      <w:autoSpaceDE w:val="0"/>
      <w:autoSpaceDN w:val="0"/>
      <w:adjustRightInd w:val="0"/>
    </w:pPr>
    <w:rPr>
      <w:rFonts w:hAnsi="Times New Roman"/>
      <w:sz w:val="24"/>
      <w:szCs w:val="24"/>
    </w:rPr>
  </w:style>
  <w:style w:type="paragraph" w:styleId="1">
    <w:name w:val="heading 1"/>
    <w:basedOn w:val="a0"/>
    <w:next w:val="a0"/>
    <w:link w:val="10"/>
    <w:qFormat/>
    <w:rsid w:val="00F47503"/>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0021F9"/>
    <w:pPr>
      <w:keepNext/>
      <w:spacing w:before="240" w:after="60"/>
      <w:outlineLvl w:val="1"/>
    </w:pPr>
    <w:rPr>
      <w:rFonts w:ascii="Cambria" w:hAnsi="Cambria"/>
      <w:b/>
      <w:bCs/>
      <w:i/>
      <w:iCs/>
      <w:sz w:val="28"/>
      <w:szCs w:val="28"/>
    </w:rPr>
  </w:style>
  <w:style w:type="paragraph" w:styleId="3">
    <w:name w:val="heading 3"/>
    <w:basedOn w:val="a0"/>
    <w:next w:val="a0"/>
    <w:link w:val="30"/>
    <w:qFormat/>
    <w:rsid w:val="000021F9"/>
    <w:pPr>
      <w:keepNext/>
      <w:spacing w:before="240" w:after="60"/>
      <w:outlineLvl w:val="2"/>
    </w:pPr>
    <w:rPr>
      <w:rFonts w:ascii="Cambria" w:hAnsi="Cambria"/>
      <w:b/>
      <w:bCs/>
      <w:sz w:val="26"/>
      <w:szCs w:val="26"/>
    </w:rPr>
  </w:style>
  <w:style w:type="paragraph" w:styleId="4">
    <w:name w:val="heading 4"/>
    <w:basedOn w:val="a0"/>
    <w:next w:val="a0"/>
    <w:qFormat/>
    <w:rsid w:val="00AB3AD2"/>
    <w:pPr>
      <w:keepNext/>
      <w:spacing w:before="240" w:after="60"/>
      <w:outlineLvl w:val="3"/>
    </w:pPr>
    <w:rPr>
      <w:b/>
      <w:b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Style1">
    <w:name w:val="Style1"/>
    <w:basedOn w:val="a0"/>
    <w:rsid w:val="00CA7A9C"/>
    <w:pPr>
      <w:spacing w:line="248" w:lineRule="exact"/>
      <w:jc w:val="both"/>
    </w:pPr>
  </w:style>
  <w:style w:type="paragraph" w:customStyle="1" w:styleId="Style2">
    <w:name w:val="Style2"/>
    <w:basedOn w:val="a0"/>
    <w:rsid w:val="00CA7A9C"/>
  </w:style>
  <w:style w:type="paragraph" w:customStyle="1" w:styleId="Style3">
    <w:name w:val="Style3"/>
    <w:basedOn w:val="a0"/>
    <w:rsid w:val="00CA7A9C"/>
  </w:style>
  <w:style w:type="paragraph" w:customStyle="1" w:styleId="Style4">
    <w:name w:val="Style4"/>
    <w:basedOn w:val="a0"/>
    <w:rsid w:val="00CA7A9C"/>
  </w:style>
  <w:style w:type="paragraph" w:customStyle="1" w:styleId="Style5">
    <w:name w:val="Style5"/>
    <w:basedOn w:val="a0"/>
    <w:rsid w:val="00CA7A9C"/>
    <w:pPr>
      <w:spacing w:line="205" w:lineRule="exact"/>
      <w:jc w:val="center"/>
    </w:pPr>
  </w:style>
  <w:style w:type="paragraph" w:customStyle="1" w:styleId="Style6">
    <w:name w:val="Style6"/>
    <w:basedOn w:val="a0"/>
    <w:rsid w:val="00CA7A9C"/>
    <w:pPr>
      <w:spacing w:line="202" w:lineRule="exact"/>
      <w:jc w:val="center"/>
    </w:pPr>
  </w:style>
  <w:style w:type="paragraph" w:customStyle="1" w:styleId="Style7">
    <w:name w:val="Style7"/>
    <w:basedOn w:val="a0"/>
    <w:rsid w:val="00CA7A9C"/>
  </w:style>
  <w:style w:type="paragraph" w:customStyle="1" w:styleId="Style8">
    <w:name w:val="Style8"/>
    <w:basedOn w:val="a0"/>
    <w:rsid w:val="00CA7A9C"/>
    <w:pPr>
      <w:spacing w:line="207" w:lineRule="exact"/>
      <w:ind w:firstLine="194"/>
    </w:pPr>
  </w:style>
  <w:style w:type="paragraph" w:customStyle="1" w:styleId="Style9">
    <w:name w:val="Style9"/>
    <w:basedOn w:val="a0"/>
    <w:rsid w:val="00CA7A9C"/>
  </w:style>
  <w:style w:type="paragraph" w:customStyle="1" w:styleId="Style10">
    <w:name w:val="Style10"/>
    <w:basedOn w:val="a0"/>
    <w:rsid w:val="00CA7A9C"/>
  </w:style>
  <w:style w:type="paragraph" w:customStyle="1" w:styleId="Style11">
    <w:name w:val="Style11"/>
    <w:basedOn w:val="a0"/>
    <w:rsid w:val="00CA7A9C"/>
  </w:style>
  <w:style w:type="paragraph" w:customStyle="1" w:styleId="Style12">
    <w:name w:val="Style12"/>
    <w:basedOn w:val="a0"/>
    <w:rsid w:val="00CA7A9C"/>
  </w:style>
  <w:style w:type="paragraph" w:customStyle="1" w:styleId="Style13">
    <w:name w:val="Style13"/>
    <w:basedOn w:val="a0"/>
    <w:rsid w:val="00CA7A9C"/>
  </w:style>
  <w:style w:type="paragraph" w:customStyle="1" w:styleId="Style14">
    <w:name w:val="Style14"/>
    <w:basedOn w:val="a0"/>
    <w:rsid w:val="00CA7A9C"/>
    <w:pPr>
      <w:spacing w:line="263" w:lineRule="exact"/>
      <w:jc w:val="center"/>
    </w:pPr>
  </w:style>
  <w:style w:type="paragraph" w:customStyle="1" w:styleId="Style15">
    <w:name w:val="Style15"/>
    <w:basedOn w:val="a0"/>
    <w:rsid w:val="00CA7A9C"/>
  </w:style>
  <w:style w:type="paragraph" w:customStyle="1" w:styleId="Style16">
    <w:name w:val="Style16"/>
    <w:basedOn w:val="a0"/>
    <w:rsid w:val="00CA7A9C"/>
  </w:style>
  <w:style w:type="paragraph" w:customStyle="1" w:styleId="Style17">
    <w:name w:val="Style17"/>
    <w:basedOn w:val="a0"/>
    <w:rsid w:val="00CA7A9C"/>
    <w:pPr>
      <w:spacing w:line="205" w:lineRule="exact"/>
    </w:pPr>
  </w:style>
  <w:style w:type="paragraph" w:customStyle="1" w:styleId="Style18">
    <w:name w:val="Style18"/>
    <w:basedOn w:val="a0"/>
    <w:rsid w:val="00CA7A9C"/>
    <w:pPr>
      <w:spacing w:line="331" w:lineRule="exact"/>
      <w:ind w:hanging="702"/>
    </w:pPr>
  </w:style>
  <w:style w:type="paragraph" w:customStyle="1" w:styleId="Style19">
    <w:name w:val="Style19"/>
    <w:basedOn w:val="a0"/>
    <w:rsid w:val="00CA7A9C"/>
    <w:pPr>
      <w:spacing w:line="328" w:lineRule="exact"/>
      <w:jc w:val="center"/>
    </w:pPr>
  </w:style>
  <w:style w:type="paragraph" w:customStyle="1" w:styleId="Style20">
    <w:name w:val="Style20"/>
    <w:basedOn w:val="a0"/>
    <w:rsid w:val="00CA7A9C"/>
    <w:pPr>
      <w:spacing w:line="320" w:lineRule="exact"/>
      <w:jc w:val="both"/>
    </w:pPr>
  </w:style>
  <w:style w:type="paragraph" w:customStyle="1" w:styleId="Style21">
    <w:name w:val="Style21"/>
    <w:basedOn w:val="a0"/>
    <w:rsid w:val="00CA7A9C"/>
    <w:pPr>
      <w:spacing w:line="322" w:lineRule="exact"/>
    </w:pPr>
  </w:style>
  <w:style w:type="paragraph" w:customStyle="1" w:styleId="Style22">
    <w:name w:val="Style22"/>
    <w:basedOn w:val="a0"/>
    <w:rsid w:val="00CA7A9C"/>
  </w:style>
  <w:style w:type="paragraph" w:customStyle="1" w:styleId="Style23">
    <w:name w:val="Style23"/>
    <w:basedOn w:val="a0"/>
    <w:rsid w:val="00CA7A9C"/>
  </w:style>
  <w:style w:type="paragraph" w:customStyle="1" w:styleId="Style24">
    <w:name w:val="Style24"/>
    <w:basedOn w:val="a0"/>
    <w:rsid w:val="00CA7A9C"/>
    <w:pPr>
      <w:jc w:val="center"/>
    </w:pPr>
  </w:style>
  <w:style w:type="paragraph" w:customStyle="1" w:styleId="Style25">
    <w:name w:val="Style25"/>
    <w:basedOn w:val="a0"/>
    <w:rsid w:val="00CA7A9C"/>
  </w:style>
  <w:style w:type="paragraph" w:customStyle="1" w:styleId="Style26">
    <w:name w:val="Style26"/>
    <w:basedOn w:val="a0"/>
    <w:rsid w:val="00CA7A9C"/>
    <w:pPr>
      <w:jc w:val="both"/>
    </w:pPr>
  </w:style>
  <w:style w:type="paragraph" w:customStyle="1" w:styleId="Style27">
    <w:name w:val="Style27"/>
    <w:basedOn w:val="a0"/>
    <w:rsid w:val="00CA7A9C"/>
    <w:pPr>
      <w:spacing w:line="302" w:lineRule="exact"/>
      <w:ind w:firstLine="839"/>
    </w:pPr>
  </w:style>
  <w:style w:type="paragraph" w:customStyle="1" w:styleId="Style28">
    <w:name w:val="Style28"/>
    <w:basedOn w:val="a0"/>
    <w:rsid w:val="00CA7A9C"/>
    <w:pPr>
      <w:spacing w:line="329" w:lineRule="exact"/>
      <w:jc w:val="both"/>
    </w:pPr>
  </w:style>
  <w:style w:type="paragraph" w:customStyle="1" w:styleId="Style29">
    <w:name w:val="Style29"/>
    <w:basedOn w:val="a0"/>
    <w:rsid w:val="00CA7A9C"/>
  </w:style>
  <w:style w:type="paragraph" w:customStyle="1" w:styleId="Style30">
    <w:name w:val="Style30"/>
    <w:basedOn w:val="a0"/>
    <w:rsid w:val="00CA7A9C"/>
    <w:pPr>
      <w:spacing w:line="335" w:lineRule="exact"/>
      <w:ind w:hanging="126"/>
    </w:pPr>
  </w:style>
  <w:style w:type="paragraph" w:customStyle="1" w:styleId="Style31">
    <w:name w:val="Style31"/>
    <w:basedOn w:val="a0"/>
    <w:rsid w:val="00CA7A9C"/>
    <w:pPr>
      <w:spacing w:line="335" w:lineRule="exact"/>
      <w:ind w:hanging="529"/>
    </w:pPr>
  </w:style>
  <w:style w:type="paragraph" w:customStyle="1" w:styleId="Style32">
    <w:name w:val="Style32"/>
    <w:basedOn w:val="a0"/>
    <w:rsid w:val="00CA7A9C"/>
  </w:style>
  <w:style w:type="paragraph" w:customStyle="1" w:styleId="Style33">
    <w:name w:val="Style33"/>
    <w:basedOn w:val="a0"/>
    <w:rsid w:val="00CA7A9C"/>
    <w:pPr>
      <w:spacing w:line="335" w:lineRule="exact"/>
      <w:ind w:hanging="684"/>
    </w:pPr>
  </w:style>
  <w:style w:type="paragraph" w:customStyle="1" w:styleId="Style34">
    <w:name w:val="Style34"/>
    <w:basedOn w:val="a0"/>
    <w:rsid w:val="00CA7A9C"/>
  </w:style>
  <w:style w:type="paragraph" w:customStyle="1" w:styleId="Style35">
    <w:name w:val="Style35"/>
    <w:basedOn w:val="a0"/>
    <w:rsid w:val="00CA7A9C"/>
    <w:pPr>
      <w:spacing w:line="328" w:lineRule="exact"/>
      <w:ind w:firstLine="716"/>
    </w:pPr>
  </w:style>
  <w:style w:type="paragraph" w:customStyle="1" w:styleId="Style36">
    <w:name w:val="Style36"/>
    <w:basedOn w:val="a0"/>
    <w:rsid w:val="00CA7A9C"/>
  </w:style>
  <w:style w:type="paragraph" w:customStyle="1" w:styleId="Style37">
    <w:name w:val="Style37"/>
    <w:basedOn w:val="a0"/>
    <w:rsid w:val="00CA7A9C"/>
  </w:style>
  <w:style w:type="character" w:customStyle="1" w:styleId="FontStyle39">
    <w:name w:val="Font Style39"/>
    <w:rsid w:val="00CA7A9C"/>
    <w:rPr>
      <w:rFonts w:ascii="Times New Roman" w:hAnsi="Times New Roman" w:cs="Times New Roman"/>
      <w:sz w:val="16"/>
      <w:szCs w:val="16"/>
    </w:rPr>
  </w:style>
  <w:style w:type="character" w:customStyle="1" w:styleId="FontStyle40">
    <w:name w:val="Font Style40"/>
    <w:rsid w:val="00CA7A9C"/>
    <w:rPr>
      <w:rFonts w:ascii="Times New Roman" w:hAnsi="Times New Roman" w:cs="Times New Roman"/>
      <w:b/>
      <w:bCs/>
      <w:i/>
      <w:iCs/>
      <w:sz w:val="16"/>
      <w:szCs w:val="16"/>
    </w:rPr>
  </w:style>
  <w:style w:type="character" w:customStyle="1" w:styleId="FontStyle41">
    <w:name w:val="Font Style41"/>
    <w:rsid w:val="00CA7A9C"/>
    <w:rPr>
      <w:rFonts w:ascii="Times New Roman" w:hAnsi="Times New Roman" w:cs="Times New Roman"/>
      <w:b/>
      <w:bCs/>
      <w:i/>
      <w:iCs/>
      <w:sz w:val="16"/>
      <w:szCs w:val="16"/>
    </w:rPr>
  </w:style>
  <w:style w:type="character" w:customStyle="1" w:styleId="FontStyle42">
    <w:name w:val="Font Style42"/>
    <w:rsid w:val="00CA7A9C"/>
    <w:rPr>
      <w:rFonts w:ascii="Times New Roman" w:hAnsi="Times New Roman" w:cs="Times New Roman"/>
      <w:sz w:val="14"/>
      <w:szCs w:val="14"/>
    </w:rPr>
  </w:style>
  <w:style w:type="character" w:customStyle="1" w:styleId="FontStyle43">
    <w:name w:val="Font Style43"/>
    <w:rsid w:val="00CA7A9C"/>
    <w:rPr>
      <w:rFonts w:ascii="Times New Roman" w:hAnsi="Times New Roman" w:cs="Times New Roman"/>
      <w:sz w:val="14"/>
      <w:szCs w:val="14"/>
    </w:rPr>
  </w:style>
  <w:style w:type="character" w:customStyle="1" w:styleId="FontStyle44">
    <w:name w:val="Font Style44"/>
    <w:rsid w:val="00CA7A9C"/>
    <w:rPr>
      <w:rFonts w:ascii="Times New Roman" w:hAnsi="Times New Roman" w:cs="Times New Roman"/>
      <w:b/>
      <w:bCs/>
      <w:sz w:val="16"/>
      <w:szCs w:val="16"/>
    </w:rPr>
  </w:style>
  <w:style w:type="character" w:customStyle="1" w:styleId="FontStyle45">
    <w:name w:val="Font Style45"/>
    <w:rsid w:val="00CA7A9C"/>
    <w:rPr>
      <w:rFonts w:ascii="Times New Roman" w:hAnsi="Times New Roman" w:cs="Times New Roman"/>
      <w:sz w:val="20"/>
      <w:szCs w:val="20"/>
    </w:rPr>
  </w:style>
  <w:style w:type="character" w:customStyle="1" w:styleId="FontStyle46">
    <w:name w:val="Font Style46"/>
    <w:rsid w:val="00CA7A9C"/>
    <w:rPr>
      <w:rFonts w:ascii="Times New Roman" w:hAnsi="Times New Roman" w:cs="Times New Roman"/>
      <w:b/>
      <w:bCs/>
      <w:sz w:val="24"/>
      <w:szCs w:val="24"/>
    </w:rPr>
  </w:style>
  <w:style w:type="character" w:customStyle="1" w:styleId="FontStyle47">
    <w:name w:val="Font Style47"/>
    <w:rsid w:val="00CA7A9C"/>
    <w:rPr>
      <w:rFonts w:ascii="Times New Roman" w:hAnsi="Times New Roman" w:cs="Times New Roman"/>
      <w:sz w:val="26"/>
      <w:szCs w:val="26"/>
    </w:rPr>
  </w:style>
  <w:style w:type="character" w:customStyle="1" w:styleId="FontStyle48">
    <w:name w:val="Font Style48"/>
    <w:rsid w:val="00CA7A9C"/>
    <w:rPr>
      <w:rFonts w:ascii="Constantia" w:hAnsi="Constantia" w:cs="Constantia"/>
      <w:b/>
      <w:bCs/>
      <w:i/>
      <w:iCs/>
      <w:sz w:val="12"/>
      <w:szCs w:val="12"/>
    </w:rPr>
  </w:style>
  <w:style w:type="character" w:customStyle="1" w:styleId="FontStyle49">
    <w:name w:val="Font Style49"/>
    <w:rsid w:val="00CA7A9C"/>
    <w:rPr>
      <w:rFonts w:ascii="Times New Roman" w:hAnsi="Times New Roman" w:cs="Times New Roman"/>
      <w:sz w:val="22"/>
      <w:szCs w:val="22"/>
    </w:rPr>
  </w:style>
  <w:style w:type="character" w:customStyle="1" w:styleId="FontStyle50">
    <w:name w:val="Font Style50"/>
    <w:rsid w:val="00CA7A9C"/>
    <w:rPr>
      <w:rFonts w:ascii="Times New Roman" w:hAnsi="Times New Roman" w:cs="Times New Roman"/>
      <w:b/>
      <w:bCs/>
      <w:i/>
      <w:iCs/>
      <w:sz w:val="22"/>
      <w:szCs w:val="22"/>
    </w:rPr>
  </w:style>
  <w:style w:type="character" w:customStyle="1" w:styleId="FontStyle51">
    <w:name w:val="Font Style51"/>
    <w:rsid w:val="00CA7A9C"/>
    <w:rPr>
      <w:rFonts w:ascii="Times New Roman" w:hAnsi="Times New Roman" w:cs="Times New Roman"/>
      <w:sz w:val="22"/>
      <w:szCs w:val="22"/>
    </w:rPr>
  </w:style>
  <w:style w:type="character" w:customStyle="1" w:styleId="FontStyle52">
    <w:name w:val="Font Style52"/>
    <w:rsid w:val="00CA7A9C"/>
    <w:rPr>
      <w:rFonts w:ascii="Candara" w:hAnsi="Candara" w:cs="Candara"/>
      <w:sz w:val="42"/>
      <w:szCs w:val="42"/>
    </w:rPr>
  </w:style>
  <w:style w:type="character" w:customStyle="1" w:styleId="FontStyle53">
    <w:name w:val="Font Style53"/>
    <w:rsid w:val="00CA7A9C"/>
    <w:rPr>
      <w:rFonts w:ascii="Times New Roman" w:hAnsi="Times New Roman" w:cs="Times New Roman"/>
      <w:b/>
      <w:bCs/>
      <w:i/>
      <w:iCs/>
      <w:sz w:val="22"/>
      <w:szCs w:val="22"/>
    </w:rPr>
  </w:style>
  <w:style w:type="character" w:customStyle="1" w:styleId="FontStyle54">
    <w:name w:val="Font Style54"/>
    <w:rsid w:val="00CA7A9C"/>
    <w:rPr>
      <w:rFonts w:ascii="Times New Roman" w:hAnsi="Times New Roman" w:cs="Times New Roman"/>
      <w:b/>
      <w:bCs/>
      <w:sz w:val="18"/>
      <w:szCs w:val="18"/>
    </w:rPr>
  </w:style>
  <w:style w:type="paragraph" w:styleId="a4">
    <w:name w:val="Document Map"/>
    <w:basedOn w:val="a0"/>
    <w:link w:val="a5"/>
    <w:semiHidden/>
    <w:rsid w:val="006C14E7"/>
    <w:rPr>
      <w:rFonts w:ascii="Tahoma" w:hAnsi="Tahoma"/>
      <w:sz w:val="16"/>
      <w:szCs w:val="16"/>
    </w:rPr>
  </w:style>
  <w:style w:type="character" w:customStyle="1" w:styleId="a5">
    <w:name w:val="Схема документа Знак"/>
    <w:link w:val="a4"/>
    <w:semiHidden/>
    <w:rsid w:val="006C14E7"/>
    <w:rPr>
      <w:rFonts w:ascii="Tahoma" w:hAnsi="Tahoma" w:cs="Tahoma"/>
      <w:sz w:val="16"/>
      <w:szCs w:val="16"/>
    </w:rPr>
  </w:style>
  <w:style w:type="paragraph" w:styleId="a6">
    <w:name w:val="Balloon Text"/>
    <w:basedOn w:val="a0"/>
    <w:link w:val="a7"/>
    <w:semiHidden/>
    <w:rsid w:val="00043541"/>
    <w:rPr>
      <w:rFonts w:ascii="Tahoma" w:hAnsi="Tahoma"/>
      <w:sz w:val="16"/>
      <w:szCs w:val="16"/>
    </w:rPr>
  </w:style>
  <w:style w:type="character" w:customStyle="1" w:styleId="a7">
    <w:name w:val="Текст выноски Знак"/>
    <w:link w:val="a6"/>
    <w:semiHidden/>
    <w:rsid w:val="00043541"/>
    <w:rPr>
      <w:rFonts w:ascii="Tahoma" w:hAnsi="Tahoma" w:cs="Tahoma"/>
      <w:sz w:val="16"/>
      <w:szCs w:val="16"/>
    </w:rPr>
  </w:style>
  <w:style w:type="table" w:styleId="a8">
    <w:name w:val="Table Grid"/>
    <w:basedOn w:val="a2"/>
    <w:uiPriority w:val="59"/>
    <w:rsid w:val="002D4B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FontStyle12">
    <w:name w:val="Font Style12"/>
    <w:rsid w:val="00226C1F"/>
    <w:rPr>
      <w:rFonts w:ascii="Times New Roman" w:hAnsi="Times New Roman" w:cs="Times New Roman"/>
      <w:sz w:val="22"/>
      <w:szCs w:val="22"/>
    </w:rPr>
  </w:style>
  <w:style w:type="paragraph" w:styleId="a9">
    <w:name w:val="Body Text"/>
    <w:basedOn w:val="a0"/>
    <w:rsid w:val="00C803B9"/>
    <w:pPr>
      <w:widowControl/>
      <w:autoSpaceDE/>
      <w:autoSpaceDN/>
      <w:adjustRightInd/>
      <w:spacing w:after="120"/>
    </w:pPr>
    <w:rPr>
      <w:snapToGrid w:val="0"/>
    </w:rPr>
  </w:style>
  <w:style w:type="paragraph" w:customStyle="1" w:styleId="12">
    <w:name w:val="Знак12 Знак Знак Знак"/>
    <w:basedOn w:val="a0"/>
    <w:autoRedefine/>
    <w:rsid w:val="00C803B9"/>
    <w:pPr>
      <w:widowControl/>
      <w:autoSpaceDE/>
      <w:autoSpaceDN/>
      <w:adjustRightInd/>
      <w:spacing w:after="160" w:line="240" w:lineRule="exact"/>
    </w:pPr>
    <w:rPr>
      <w:sz w:val="28"/>
      <w:szCs w:val="20"/>
      <w:lang w:val="en-US" w:eastAsia="en-US"/>
    </w:rPr>
  </w:style>
  <w:style w:type="paragraph" w:customStyle="1" w:styleId="Normal2">
    <w:name w:val="Normal2"/>
    <w:rsid w:val="003446FF"/>
    <w:pPr>
      <w:widowControl w:val="0"/>
      <w:suppressAutoHyphens/>
    </w:pPr>
    <w:rPr>
      <w:rFonts w:eastAsia="Arial" w:hAnsi="Times New Roman"/>
      <w:lang w:eastAsia="ar-SA"/>
    </w:rPr>
  </w:style>
  <w:style w:type="paragraph" w:styleId="aa">
    <w:name w:val="List Paragraph"/>
    <w:basedOn w:val="a0"/>
    <w:link w:val="ab"/>
    <w:uiPriority w:val="34"/>
    <w:qFormat/>
    <w:rsid w:val="003446FF"/>
    <w:pPr>
      <w:widowControl/>
      <w:autoSpaceDE/>
      <w:autoSpaceDN/>
      <w:adjustRightInd/>
      <w:spacing w:before="120"/>
      <w:ind w:left="720"/>
      <w:contextualSpacing/>
      <w:jc w:val="both"/>
    </w:pPr>
  </w:style>
  <w:style w:type="character" w:styleId="ac">
    <w:name w:val="annotation reference"/>
    <w:basedOn w:val="a1"/>
    <w:uiPriority w:val="99"/>
    <w:rsid w:val="00DA3210"/>
    <w:rPr>
      <w:sz w:val="16"/>
      <w:szCs w:val="16"/>
    </w:rPr>
  </w:style>
  <w:style w:type="paragraph" w:styleId="ad">
    <w:name w:val="annotation text"/>
    <w:basedOn w:val="a0"/>
    <w:link w:val="ae"/>
    <w:uiPriority w:val="99"/>
    <w:rsid w:val="00DA3210"/>
    <w:rPr>
      <w:sz w:val="20"/>
      <w:szCs w:val="20"/>
    </w:rPr>
  </w:style>
  <w:style w:type="character" w:customStyle="1" w:styleId="ae">
    <w:name w:val="Текст примечания Знак"/>
    <w:basedOn w:val="a1"/>
    <w:link w:val="ad"/>
    <w:uiPriority w:val="99"/>
    <w:rsid w:val="00DA3210"/>
    <w:rPr>
      <w:rFonts w:hAnsi="Times New Roman"/>
    </w:rPr>
  </w:style>
  <w:style w:type="paragraph" w:styleId="af">
    <w:name w:val="annotation subject"/>
    <w:basedOn w:val="ad"/>
    <w:next w:val="ad"/>
    <w:link w:val="af0"/>
    <w:rsid w:val="00DA3210"/>
    <w:rPr>
      <w:b/>
      <w:bCs/>
    </w:rPr>
  </w:style>
  <w:style w:type="character" w:customStyle="1" w:styleId="af0">
    <w:name w:val="Тема примечания Знак"/>
    <w:basedOn w:val="ae"/>
    <w:link w:val="af"/>
    <w:rsid w:val="00DA3210"/>
    <w:rPr>
      <w:b/>
      <w:bCs/>
    </w:rPr>
  </w:style>
  <w:style w:type="character" w:customStyle="1" w:styleId="30">
    <w:name w:val="Заголовок 3 Знак"/>
    <w:basedOn w:val="a1"/>
    <w:link w:val="3"/>
    <w:semiHidden/>
    <w:rsid w:val="000021F9"/>
    <w:rPr>
      <w:rFonts w:ascii="Cambria" w:eastAsia="Times New Roman" w:hAnsi="Cambria" w:cs="Times New Roman"/>
      <w:b/>
      <w:bCs/>
      <w:sz w:val="26"/>
      <w:szCs w:val="26"/>
    </w:rPr>
  </w:style>
  <w:style w:type="character" w:customStyle="1" w:styleId="20">
    <w:name w:val="Заголовок 2 Знак"/>
    <w:basedOn w:val="a1"/>
    <w:link w:val="2"/>
    <w:semiHidden/>
    <w:rsid w:val="000021F9"/>
    <w:rPr>
      <w:rFonts w:ascii="Cambria" w:eastAsia="Times New Roman" w:hAnsi="Cambria" w:cs="Times New Roman"/>
      <w:b/>
      <w:bCs/>
      <w:i/>
      <w:iCs/>
      <w:sz w:val="28"/>
      <w:szCs w:val="28"/>
    </w:rPr>
  </w:style>
  <w:style w:type="paragraph" w:customStyle="1" w:styleId="31">
    <w:name w:val="заголовок 3"/>
    <w:basedOn w:val="a0"/>
    <w:next w:val="a0"/>
    <w:rsid w:val="00AB3AD2"/>
    <w:pPr>
      <w:keepNext/>
      <w:adjustRightInd/>
    </w:pPr>
    <w:rPr>
      <w:sz w:val="20"/>
    </w:rPr>
  </w:style>
  <w:style w:type="paragraph" w:styleId="af1">
    <w:name w:val="header"/>
    <w:basedOn w:val="a0"/>
    <w:rsid w:val="00AB3AD2"/>
    <w:pPr>
      <w:tabs>
        <w:tab w:val="center" w:pos="4153"/>
        <w:tab w:val="right" w:pos="8306"/>
      </w:tabs>
      <w:adjustRightInd/>
    </w:pPr>
    <w:rPr>
      <w:sz w:val="20"/>
      <w:szCs w:val="20"/>
    </w:rPr>
  </w:style>
  <w:style w:type="paragraph" w:customStyle="1" w:styleId="11">
    <w:name w:val="Обычный (веб)1"/>
    <w:rsid w:val="00D56353"/>
    <w:rPr>
      <w:rFonts w:eastAsia="ヒラギノ角ゴ Pro W3" w:hAnsi="Times New Roman"/>
      <w:color w:val="000000"/>
      <w:sz w:val="24"/>
    </w:rPr>
  </w:style>
  <w:style w:type="paragraph" w:styleId="13">
    <w:name w:val="toc 1"/>
    <w:basedOn w:val="a0"/>
    <w:next w:val="a0"/>
    <w:autoRedefine/>
    <w:uiPriority w:val="39"/>
    <w:qFormat/>
    <w:rsid w:val="00CC2587"/>
    <w:pPr>
      <w:tabs>
        <w:tab w:val="left" w:pos="567"/>
        <w:tab w:val="right" w:leader="dot" w:pos="9346"/>
      </w:tabs>
      <w:ind w:left="567" w:hanging="567"/>
    </w:pPr>
  </w:style>
  <w:style w:type="character" w:styleId="af2">
    <w:name w:val="Hyperlink"/>
    <w:basedOn w:val="a1"/>
    <w:uiPriority w:val="99"/>
    <w:rsid w:val="00E049C3"/>
    <w:rPr>
      <w:color w:val="0000FF"/>
      <w:u w:val="single"/>
    </w:rPr>
  </w:style>
  <w:style w:type="paragraph" w:styleId="af3">
    <w:name w:val="caption"/>
    <w:basedOn w:val="a0"/>
    <w:next w:val="a0"/>
    <w:qFormat/>
    <w:rsid w:val="00A7203A"/>
    <w:rPr>
      <w:b/>
      <w:bCs/>
      <w:sz w:val="20"/>
      <w:szCs w:val="20"/>
    </w:rPr>
  </w:style>
  <w:style w:type="paragraph" w:styleId="af4">
    <w:name w:val="footer"/>
    <w:basedOn w:val="a0"/>
    <w:link w:val="af5"/>
    <w:uiPriority w:val="99"/>
    <w:rsid w:val="00A66F8F"/>
    <w:pPr>
      <w:tabs>
        <w:tab w:val="center" w:pos="4677"/>
        <w:tab w:val="right" w:pos="9355"/>
      </w:tabs>
    </w:pPr>
  </w:style>
  <w:style w:type="character" w:styleId="af6">
    <w:name w:val="page number"/>
    <w:basedOn w:val="a1"/>
    <w:rsid w:val="00A66F8F"/>
  </w:style>
  <w:style w:type="paragraph" w:styleId="af7">
    <w:name w:val="Normal (Web)"/>
    <w:basedOn w:val="a0"/>
    <w:rsid w:val="002C0C9B"/>
    <w:pPr>
      <w:widowControl/>
      <w:autoSpaceDE/>
      <w:autoSpaceDN/>
      <w:adjustRightInd/>
      <w:spacing w:before="100" w:beforeAutospacing="1" w:after="100" w:afterAutospacing="1"/>
    </w:pPr>
  </w:style>
  <w:style w:type="character" w:customStyle="1" w:styleId="apple-style-span">
    <w:name w:val="apple-style-span"/>
    <w:basedOn w:val="a1"/>
    <w:rsid w:val="00F823CB"/>
  </w:style>
  <w:style w:type="character" w:customStyle="1" w:styleId="10">
    <w:name w:val="Заголовок 1 Знак"/>
    <w:basedOn w:val="a1"/>
    <w:link w:val="1"/>
    <w:rsid w:val="00F47503"/>
    <w:rPr>
      <w:rFonts w:ascii="Cambria" w:eastAsia="Times New Roman" w:hAnsi="Cambria" w:cs="Times New Roman"/>
      <w:b/>
      <w:bCs/>
      <w:kern w:val="32"/>
      <w:sz w:val="32"/>
      <w:szCs w:val="32"/>
    </w:rPr>
  </w:style>
  <w:style w:type="paragraph" w:styleId="af8">
    <w:name w:val="TOC Heading"/>
    <w:basedOn w:val="1"/>
    <w:next w:val="a0"/>
    <w:uiPriority w:val="39"/>
    <w:qFormat/>
    <w:rsid w:val="00F47503"/>
    <w:pPr>
      <w:keepLines/>
      <w:widowControl/>
      <w:autoSpaceDE/>
      <w:autoSpaceDN/>
      <w:adjustRightInd/>
      <w:spacing w:before="480" w:after="0" w:line="276" w:lineRule="auto"/>
      <w:outlineLvl w:val="9"/>
    </w:pPr>
    <w:rPr>
      <w:color w:val="365F91"/>
      <w:kern w:val="0"/>
      <w:sz w:val="28"/>
      <w:szCs w:val="28"/>
      <w:lang w:eastAsia="en-US"/>
    </w:rPr>
  </w:style>
  <w:style w:type="paragraph" w:styleId="21">
    <w:name w:val="toc 2"/>
    <w:basedOn w:val="a0"/>
    <w:next w:val="a0"/>
    <w:autoRedefine/>
    <w:uiPriority w:val="39"/>
    <w:unhideWhenUsed/>
    <w:qFormat/>
    <w:rsid w:val="00F47503"/>
    <w:pPr>
      <w:widowControl/>
      <w:autoSpaceDE/>
      <w:autoSpaceDN/>
      <w:adjustRightInd/>
      <w:spacing w:after="100" w:line="276" w:lineRule="auto"/>
      <w:ind w:left="220"/>
    </w:pPr>
    <w:rPr>
      <w:rFonts w:ascii="Calibri" w:hAnsi="Calibri"/>
      <w:sz w:val="22"/>
      <w:szCs w:val="22"/>
      <w:lang w:eastAsia="en-US"/>
    </w:rPr>
  </w:style>
  <w:style w:type="paragraph" w:styleId="32">
    <w:name w:val="toc 3"/>
    <w:basedOn w:val="a0"/>
    <w:next w:val="a0"/>
    <w:autoRedefine/>
    <w:uiPriority w:val="39"/>
    <w:unhideWhenUsed/>
    <w:qFormat/>
    <w:rsid w:val="00F47503"/>
    <w:pPr>
      <w:widowControl/>
      <w:autoSpaceDE/>
      <w:autoSpaceDN/>
      <w:adjustRightInd/>
      <w:spacing w:after="100" w:line="276" w:lineRule="auto"/>
      <w:ind w:left="440"/>
    </w:pPr>
    <w:rPr>
      <w:rFonts w:ascii="Calibri" w:hAnsi="Calibri"/>
      <w:sz w:val="22"/>
      <w:szCs w:val="22"/>
      <w:lang w:eastAsia="en-US"/>
    </w:rPr>
  </w:style>
  <w:style w:type="paragraph" w:customStyle="1" w:styleId="af9">
    <w:name w:val="Текст в таблице"/>
    <w:basedOn w:val="a0"/>
    <w:rsid w:val="00FB7DAC"/>
    <w:pPr>
      <w:widowControl/>
      <w:tabs>
        <w:tab w:val="left" w:pos="1418"/>
      </w:tabs>
      <w:autoSpaceDE/>
      <w:autoSpaceDN/>
      <w:adjustRightInd/>
      <w:spacing w:before="120" w:after="120"/>
      <w:contextualSpacing/>
    </w:pPr>
    <w:rPr>
      <w:sz w:val="28"/>
      <w:szCs w:val="20"/>
      <w:lang w:eastAsia="en-US"/>
    </w:rPr>
  </w:style>
  <w:style w:type="paragraph" w:customStyle="1" w:styleId="afa">
    <w:name w:val="Заголовок не входящий в Оглавление"/>
    <w:basedOn w:val="a0"/>
    <w:rsid w:val="00FB7DAC"/>
    <w:pPr>
      <w:keepNext/>
      <w:keepLines/>
      <w:widowControl/>
      <w:suppressAutoHyphens/>
      <w:autoSpaceDE/>
      <w:autoSpaceDN/>
      <w:adjustRightInd/>
      <w:spacing w:before="120" w:after="240"/>
      <w:ind w:firstLine="851"/>
    </w:pPr>
    <w:rPr>
      <w:sz w:val="32"/>
      <w:szCs w:val="32"/>
    </w:rPr>
  </w:style>
  <w:style w:type="paragraph" w:customStyle="1" w:styleId="Default">
    <w:name w:val="Default"/>
    <w:rsid w:val="009A6ABB"/>
    <w:pPr>
      <w:autoSpaceDE w:val="0"/>
      <w:autoSpaceDN w:val="0"/>
      <w:adjustRightInd w:val="0"/>
    </w:pPr>
    <w:rPr>
      <w:rFonts w:hAnsi="Times New Roman"/>
      <w:color w:val="000000"/>
      <w:sz w:val="24"/>
      <w:szCs w:val="24"/>
    </w:rPr>
  </w:style>
  <w:style w:type="character" w:customStyle="1" w:styleId="af5">
    <w:name w:val="Нижний колонтитул Знак"/>
    <w:basedOn w:val="a1"/>
    <w:link w:val="af4"/>
    <w:uiPriority w:val="99"/>
    <w:rsid w:val="001E4F14"/>
    <w:rPr>
      <w:rFonts w:hAnsi="Times New Roman"/>
      <w:sz w:val="24"/>
      <w:szCs w:val="24"/>
    </w:rPr>
  </w:style>
  <w:style w:type="paragraph" w:customStyle="1" w:styleId="a">
    <w:name w:val="Заголовок. Договор"/>
    <w:basedOn w:val="aa"/>
    <w:link w:val="afb"/>
    <w:qFormat/>
    <w:rsid w:val="005624EF"/>
    <w:pPr>
      <w:numPr>
        <w:numId w:val="28"/>
      </w:numPr>
      <w:spacing w:before="0" w:after="200" w:line="276" w:lineRule="auto"/>
      <w:jc w:val="left"/>
    </w:pPr>
    <w:rPr>
      <w:b/>
      <w:sz w:val="26"/>
      <w:szCs w:val="26"/>
      <w:lang w:eastAsia="en-US"/>
    </w:rPr>
  </w:style>
  <w:style w:type="character" w:customStyle="1" w:styleId="afb">
    <w:name w:val="Заголовок. Договор Знак"/>
    <w:basedOn w:val="a1"/>
    <w:link w:val="a"/>
    <w:locked/>
    <w:rsid w:val="005624EF"/>
    <w:rPr>
      <w:rFonts w:hAnsi="Times New Roman"/>
      <w:b/>
      <w:sz w:val="26"/>
      <w:szCs w:val="26"/>
      <w:lang w:eastAsia="en-US"/>
    </w:rPr>
  </w:style>
  <w:style w:type="character" w:customStyle="1" w:styleId="ab">
    <w:name w:val="Абзац списка Знак"/>
    <w:basedOn w:val="a1"/>
    <w:link w:val="aa"/>
    <w:uiPriority w:val="34"/>
    <w:rsid w:val="00562EE6"/>
    <w:rPr>
      <w:rFonts w:hAnsi="Times New Roman"/>
      <w:sz w:val="24"/>
      <w:szCs w:val="24"/>
    </w:rPr>
  </w:style>
  <w:style w:type="character" w:customStyle="1" w:styleId="phinlinespace">
    <w:name w:val="ph_inline_space"/>
    <w:basedOn w:val="a1"/>
    <w:rsid w:val="005D1BBC"/>
    <w:rPr>
      <w:spacing w:val="60"/>
    </w:rPr>
  </w:style>
  <w:style w:type="paragraph" w:customStyle="1" w:styleId="afc">
    <w:name w:val="_Обычный + отступ"/>
    <w:qFormat/>
    <w:rsid w:val="005D1BBC"/>
    <w:pPr>
      <w:spacing w:before="120" w:after="120"/>
      <w:ind w:firstLine="284"/>
      <w:jc w:val="both"/>
    </w:pPr>
    <w:rPr>
      <w:rFonts w:hAnsi="Times New Roman"/>
      <w:sz w:val="24"/>
      <w:szCs w:val="24"/>
    </w:rPr>
  </w:style>
</w:styles>
</file>

<file path=word/webSettings.xml><?xml version="1.0" encoding="utf-8"?>
<w:webSettings xmlns:r="http://schemas.openxmlformats.org/officeDocument/2006/relationships" xmlns:w="http://schemas.openxmlformats.org/wordprocessingml/2006/main">
  <w:divs>
    <w:div w:id="529690209">
      <w:bodyDiv w:val="1"/>
      <w:marLeft w:val="0"/>
      <w:marRight w:val="0"/>
      <w:marTop w:val="0"/>
      <w:marBottom w:val="0"/>
      <w:divBdr>
        <w:top w:val="none" w:sz="0" w:space="0" w:color="auto"/>
        <w:left w:val="none" w:sz="0" w:space="0" w:color="auto"/>
        <w:bottom w:val="none" w:sz="0" w:space="0" w:color="auto"/>
        <w:right w:val="none" w:sz="0" w:space="0" w:color="auto"/>
      </w:divBdr>
    </w:div>
    <w:div w:id="673413513">
      <w:bodyDiv w:val="1"/>
      <w:marLeft w:val="0"/>
      <w:marRight w:val="0"/>
      <w:marTop w:val="0"/>
      <w:marBottom w:val="0"/>
      <w:divBdr>
        <w:top w:val="none" w:sz="0" w:space="0" w:color="auto"/>
        <w:left w:val="none" w:sz="0" w:space="0" w:color="auto"/>
        <w:bottom w:val="none" w:sz="0" w:space="0" w:color="auto"/>
        <w:right w:val="none" w:sz="0" w:space="0" w:color="auto"/>
      </w:divBdr>
    </w:div>
    <w:div w:id="1064835045">
      <w:bodyDiv w:val="1"/>
      <w:marLeft w:val="0"/>
      <w:marRight w:val="0"/>
      <w:marTop w:val="0"/>
      <w:marBottom w:val="0"/>
      <w:divBdr>
        <w:top w:val="none" w:sz="0" w:space="0" w:color="auto"/>
        <w:left w:val="none" w:sz="0" w:space="0" w:color="auto"/>
        <w:bottom w:val="none" w:sz="0" w:space="0" w:color="auto"/>
        <w:right w:val="none" w:sz="0" w:space="0" w:color="auto"/>
      </w:divBdr>
    </w:div>
    <w:div w:id="1278486370">
      <w:bodyDiv w:val="1"/>
      <w:marLeft w:val="0"/>
      <w:marRight w:val="0"/>
      <w:marTop w:val="0"/>
      <w:marBottom w:val="0"/>
      <w:divBdr>
        <w:top w:val="none" w:sz="0" w:space="0" w:color="auto"/>
        <w:left w:val="none" w:sz="0" w:space="0" w:color="auto"/>
        <w:bottom w:val="none" w:sz="0" w:space="0" w:color="auto"/>
        <w:right w:val="none" w:sz="0" w:space="0" w:color="auto"/>
      </w:divBdr>
    </w:div>
    <w:div w:id="1545362854">
      <w:bodyDiv w:val="1"/>
      <w:marLeft w:val="0"/>
      <w:marRight w:val="0"/>
      <w:marTop w:val="0"/>
      <w:marBottom w:val="0"/>
      <w:divBdr>
        <w:top w:val="none" w:sz="0" w:space="0" w:color="auto"/>
        <w:left w:val="none" w:sz="0" w:space="0" w:color="auto"/>
        <w:bottom w:val="none" w:sz="0" w:space="0" w:color="auto"/>
        <w:right w:val="none" w:sz="0" w:space="0" w:color="auto"/>
      </w:divBdr>
    </w:div>
    <w:div w:id="1554584086">
      <w:bodyDiv w:val="1"/>
      <w:marLeft w:val="0"/>
      <w:marRight w:val="0"/>
      <w:marTop w:val="0"/>
      <w:marBottom w:val="0"/>
      <w:divBdr>
        <w:top w:val="none" w:sz="0" w:space="0" w:color="auto"/>
        <w:left w:val="none" w:sz="0" w:space="0" w:color="auto"/>
        <w:bottom w:val="none" w:sz="0" w:space="0" w:color="auto"/>
        <w:right w:val="none" w:sz="0" w:space="0" w:color="auto"/>
      </w:divBdr>
    </w:div>
    <w:div w:id="1915697211">
      <w:bodyDiv w:val="1"/>
      <w:marLeft w:val="0"/>
      <w:marRight w:val="0"/>
      <w:marTop w:val="0"/>
      <w:marBottom w:val="0"/>
      <w:divBdr>
        <w:top w:val="none" w:sz="0" w:space="0" w:color="auto"/>
        <w:left w:val="none" w:sz="0" w:space="0" w:color="auto"/>
        <w:bottom w:val="none" w:sz="0" w:space="0" w:color="auto"/>
        <w:right w:val="none" w:sz="0" w:space="0" w:color="auto"/>
      </w:divBdr>
    </w:div>
    <w:div w:id="2059545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BE4F05-8625-49D6-B1B3-08C71EFFA0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7</Pages>
  <Words>2091</Words>
  <Characters>11920</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Приложение № 2 договору </vt:lpstr>
    </vt:vector>
  </TitlesOfParts>
  <Company>VNIIAES</Company>
  <LinksUpToDate>false</LinksUpToDate>
  <CharactersWithSpaces>13984</CharactersWithSpaces>
  <SharedDoc>false</SharedDoc>
  <HLinks>
    <vt:vector size="168" baseType="variant">
      <vt:variant>
        <vt:i4>5832821</vt:i4>
      </vt:variant>
      <vt:variant>
        <vt:i4>174</vt:i4>
      </vt:variant>
      <vt:variant>
        <vt:i4>0</vt:i4>
      </vt:variant>
      <vt:variant>
        <vt:i4>5</vt:i4>
      </vt:variant>
      <vt:variant>
        <vt:lpwstr>http://pc.abc.ru/cpu/intel_xeone562024ghz.htm</vt:lpwstr>
      </vt:variant>
      <vt:variant>
        <vt:lpwstr/>
      </vt:variant>
      <vt:variant>
        <vt:i4>1572922</vt:i4>
      </vt:variant>
      <vt:variant>
        <vt:i4>158</vt:i4>
      </vt:variant>
      <vt:variant>
        <vt:i4>0</vt:i4>
      </vt:variant>
      <vt:variant>
        <vt:i4>5</vt:i4>
      </vt:variant>
      <vt:variant>
        <vt:lpwstr/>
      </vt:variant>
      <vt:variant>
        <vt:lpwstr>_Toc290305800</vt:lpwstr>
      </vt:variant>
      <vt:variant>
        <vt:i4>1114165</vt:i4>
      </vt:variant>
      <vt:variant>
        <vt:i4>152</vt:i4>
      </vt:variant>
      <vt:variant>
        <vt:i4>0</vt:i4>
      </vt:variant>
      <vt:variant>
        <vt:i4>5</vt:i4>
      </vt:variant>
      <vt:variant>
        <vt:lpwstr/>
      </vt:variant>
      <vt:variant>
        <vt:lpwstr>_Toc290305799</vt:lpwstr>
      </vt:variant>
      <vt:variant>
        <vt:i4>1114165</vt:i4>
      </vt:variant>
      <vt:variant>
        <vt:i4>146</vt:i4>
      </vt:variant>
      <vt:variant>
        <vt:i4>0</vt:i4>
      </vt:variant>
      <vt:variant>
        <vt:i4>5</vt:i4>
      </vt:variant>
      <vt:variant>
        <vt:lpwstr/>
      </vt:variant>
      <vt:variant>
        <vt:lpwstr>_Toc290305798</vt:lpwstr>
      </vt:variant>
      <vt:variant>
        <vt:i4>1114165</vt:i4>
      </vt:variant>
      <vt:variant>
        <vt:i4>140</vt:i4>
      </vt:variant>
      <vt:variant>
        <vt:i4>0</vt:i4>
      </vt:variant>
      <vt:variant>
        <vt:i4>5</vt:i4>
      </vt:variant>
      <vt:variant>
        <vt:lpwstr/>
      </vt:variant>
      <vt:variant>
        <vt:lpwstr>_Toc290305797</vt:lpwstr>
      </vt:variant>
      <vt:variant>
        <vt:i4>1114165</vt:i4>
      </vt:variant>
      <vt:variant>
        <vt:i4>134</vt:i4>
      </vt:variant>
      <vt:variant>
        <vt:i4>0</vt:i4>
      </vt:variant>
      <vt:variant>
        <vt:i4>5</vt:i4>
      </vt:variant>
      <vt:variant>
        <vt:lpwstr/>
      </vt:variant>
      <vt:variant>
        <vt:lpwstr>_Toc290305796</vt:lpwstr>
      </vt:variant>
      <vt:variant>
        <vt:i4>1114165</vt:i4>
      </vt:variant>
      <vt:variant>
        <vt:i4>128</vt:i4>
      </vt:variant>
      <vt:variant>
        <vt:i4>0</vt:i4>
      </vt:variant>
      <vt:variant>
        <vt:i4>5</vt:i4>
      </vt:variant>
      <vt:variant>
        <vt:lpwstr/>
      </vt:variant>
      <vt:variant>
        <vt:lpwstr>_Toc290305795</vt:lpwstr>
      </vt:variant>
      <vt:variant>
        <vt:i4>1114165</vt:i4>
      </vt:variant>
      <vt:variant>
        <vt:i4>122</vt:i4>
      </vt:variant>
      <vt:variant>
        <vt:i4>0</vt:i4>
      </vt:variant>
      <vt:variant>
        <vt:i4>5</vt:i4>
      </vt:variant>
      <vt:variant>
        <vt:lpwstr/>
      </vt:variant>
      <vt:variant>
        <vt:lpwstr>_Toc290305794</vt:lpwstr>
      </vt:variant>
      <vt:variant>
        <vt:i4>1114165</vt:i4>
      </vt:variant>
      <vt:variant>
        <vt:i4>116</vt:i4>
      </vt:variant>
      <vt:variant>
        <vt:i4>0</vt:i4>
      </vt:variant>
      <vt:variant>
        <vt:i4>5</vt:i4>
      </vt:variant>
      <vt:variant>
        <vt:lpwstr/>
      </vt:variant>
      <vt:variant>
        <vt:lpwstr>_Toc290305793</vt:lpwstr>
      </vt:variant>
      <vt:variant>
        <vt:i4>1114165</vt:i4>
      </vt:variant>
      <vt:variant>
        <vt:i4>110</vt:i4>
      </vt:variant>
      <vt:variant>
        <vt:i4>0</vt:i4>
      </vt:variant>
      <vt:variant>
        <vt:i4>5</vt:i4>
      </vt:variant>
      <vt:variant>
        <vt:lpwstr/>
      </vt:variant>
      <vt:variant>
        <vt:lpwstr>_Toc290305792</vt:lpwstr>
      </vt:variant>
      <vt:variant>
        <vt:i4>1114165</vt:i4>
      </vt:variant>
      <vt:variant>
        <vt:i4>104</vt:i4>
      </vt:variant>
      <vt:variant>
        <vt:i4>0</vt:i4>
      </vt:variant>
      <vt:variant>
        <vt:i4>5</vt:i4>
      </vt:variant>
      <vt:variant>
        <vt:lpwstr/>
      </vt:variant>
      <vt:variant>
        <vt:lpwstr>_Toc290305791</vt:lpwstr>
      </vt:variant>
      <vt:variant>
        <vt:i4>1114165</vt:i4>
      </vt:variant>
      <vt:variant>
        <vt:i4>98</vt:i4>
      </vt:variant>
      <vt:variant>
        <vt:i4>0</vt:i4>
      </vt:variant>
      <vt:variant>
        <vt:i4>5</vt:i4>
      </vt:variant>
      <vt:variant>
        <vt:lpwstr/>
      </vt:variant>
      <vt:variant>
        <vt:lpwstr>_Toc290305790</vt:lpwstr>
      </vt:variant>
      <vt:variant>
        <vt:i4>1048629</vt:i4>
      </vt:variant>
      <vt:variant>
        <vt:i4>92</vt:i4>
      </vt:variant>
      <vt:variant>
        <vt:i4>0</vt:i4>
      </vt:variant>
      <vt:variant>
        <vt:i4>5</vt:i4>
      </vt:variant>
      <vt:variant>
        <vt:lpwstr/>
      </vt:variant>
      <vt:variant>
        <vt:lpwstr>_Toc290305789</vt:lpwstr>
      </vt:variant>
      <vt:variant>
        <vt:i4>1048629</vt:i4>
      </vt:variant>
      <vt:variant>
        <vt:i4>86</vt:i4>
      </vt:variant>
      <vt:variant>
        <vt:i4>0</vt:i4>
      </vt:variant>
      <vt:variant>
        <vt:i4>5</vt:i4>
      </vt:variant>
      <vt:variant>
        <vt:lpwstr/>
      </vt:variant>
      <vt:variant>
        <vt:lpwstr>_Toc290305788</vt:lpwstr>
      </vt:variant>
      <vt:variant>
        <vt:i4>1048629</vt:i4>
      </vt:variant>
      <vt:variant>
        <vt:i4>80</vt:i4>
      </vt:variant>
      <vt:variant>
        <vt:i4>0</vt:i4>
      </vt:variant>
      <vt:variant>
        <vt:i4>5</vt:i4>
      </vt:variant>
      <vt:variant>
        <vt:lpwstr/>
      </vt:variant>
      <vt:variant>
        <vt:lpwstr>_Toc290305787</vt:lpwstr>
      </vt:variant>
      <vt:variant>
        <vt:i4>1048629</vt:i4>
      </vt:variant>
      <vt:variant>
        <vt:i4>74</vt:i4>
      </vt:variant>
      <vt:variant>
        <vt:i4>0</vt:i4>
      </vt:variant>
      <vt:variant>
        <vt:i4>5</vt:i4>
      </vt:variant>
      <vt:variant>
        <vt:lpwstr/>
      </vt:variant>
      <vt:variant>
        <vt:lpwstr>_Toc290305786</vt:lpwstr>
      </vt:variant>
      <vt:variant>
        <vt:i4>1048629</vt:i4>
      </vt:variant>
      <vt:variant>
        <vt:i4>68</vt:i4>
      </vt:variant>
      <vt:variant>
        <vt:i4>0</vt:i4>
      </vt:variant>
      <vt:variant>
        <vt:i4>5</vt:i4>
      </vt:variant>
      <vt:variant>
        <vt:lpwstr/>
      </vt:variant>
      <vt:variant>
        <vt:lpwstr>_Toc290305785</vt:lpwstr>
      </vt:variant>
      <vt:variant>
        <vt:i4>1048629</vt:i4>
      </vt:variant>
      <vt:variant>
        <vt:i4>62</vt:i4>
      </vt:variant>
      <vt:variant>
        <vt:i4>0</vt:i4>
      </vt:variant>
      <vt:variant>
        <vt:i4>5</vt:i4>
      </vt:variant>
      <vt:variant>
        <vt:lpwstr/>
      </vt:variant>
      <vt:variant>
        <vt:lpwstr>_Toc290305784</vt:lpwstr>
      </vt:variant>
      <vt:variant>
        <vt:i4>1048629</vt:i4>
      </vt:variant>
      <vt:variant>
        <vt:i4>56</vt:i4>
      </vt:variant>
      <vt:variant>
        <vt:i4>0</vt:i4>
      </vt:variant>
      <vt:variant>
        <vt:i4>5</vt:i4>
      </vt:variant>
      <vt:variant>
        <vt:lpwstr/>
      </vt:variant>
      <vt:variant>
        <vt:lpwstr>_Toc290305783</vt:lpwstr>
      </vt:variant>
      <vt:variant>
        <vt:i4>1048629</vt:i4>
      </vt:variant>
      <vt:variant>
        <vt:i4>50</vt:i4>
      </vt:variant>
      <vt:variant>
        <vt:i4>0</vt:i4>
      </vt:variant>
      <vt:variant>
        <vt:i4>5</vt:i4>
      </vt:variant>
      <vt:variant>
        <vt:lpwstr/>
      </vt:variant>
      <vt:variant>
        <vt:lpwstr>_Toc290305782</vt:lpwstr>
      </vt:variant>
      <vt:variant>
        <vt:i4>1048629</vt:i4>
      </vt:variant>
      <vt:variant>
        <vt:i4>44</vt:i4>
      </vt:variant>
      <vt:variant>
        <vt:i4>0</vt:i4>
      </vt:variant>
      <vt:variant>
        <vt:i4>5</vt:i4>
      </vt:variant>
      <vt:variant>
        <vt:lpwstr/>
      </vt:variant>
      <vt:variant>
        <vt:lpwstr>_Toc290305781</vt:lpwstr>
      </vt:variant>
      <vt:variant>
        <vt:i4>1048629</vt:i4>
      </vt:variant>
      <vt:variant>
        <vt:i4>38</vt:i4>
      </vt:variant>
      <vt:variant>
        <vt:i4>0</vt:i4>
      </vt:variant>
      <vt:variant>
        <vt:i4>5</vt:i4>
      </vt:variant>
      <vt:variant>
        <vt:lpwstr/>
      </vt:variant>
      <vt:variant>
        <vt:lpwstr>_Toc290305780</vt:lpwstr>
      </vt:variant>
      <vt:variant>
        <vt:i4>2031669</vt:i4>
      </vt:variant>
      <vt:variant>
        <vt:i4>32</vt:i4>
      </vt:variant>
      <vt:variant>
        <vt:i4>0</vt:i4>
      </vt:variant>
      <vt:variant>
        <vt:i4>5</vt:i4>
      </vt:variant>
      <vt:variant>
        <vt:lpwstr/>
      </vt:variant>
      <vt:variant>
        <vt:lpwstr>_Toc290305779</vt:lpwstr>
      </vt:variant>
      <vt:variant>
        <vt:i4>2031669</vt:i4>
      </vt:variant>
      <vt:variant>
        <vt:i4>26</vt:i4>
      </vt:variant>
      <vt:variant>
        <vt:i4>0</vt:i4>
      </vt:variant>
      <vt:variant>
        <vt:i4>5</vt:i4>
      </vt:variant>
      <vt:variant>
        <vt:lpwstr/>
      </vt:variant>
      <vt:variant>
        <vt:lpwstr>_Toc290305778</vt:lpwstr>
      </vt:variant>
      <vt:variant>
        <vt:i4>2031669</vt:i4>
      </vt:variant>
      <vt:variant>
        <vt:i4>20</vt:i4>
      </vt:variant>
      <vt:variant>
        <vt:i4>0</vt:i4>
      </vt:variant>
      <vt:variant>
        <vt:i4>5</vt:i4>
      </vt:variant>
      <vt:variant>
        <vt:lpwstr/>
      </vt:variant>
      <vt:variant>
        <vt:lpwstr>_Toc290305777</vt:lpwstr>
      </vt:variant>
      <vt:variant>
        <vt:i4>2031669</vt:i4>
      </vt:variant>
      <vt:variant>
        <vt:i4>14</vt:i4>
      </vt:variant>
      <vt:variant>
        <vt:i4>0</vt:i4>
      </vt:variant>
      <vt:variant>
        <vt:i4>5</vt:i4>
      </vt:variant>
      <vt:variant>
        <vt:lpwstr/>
      </vt:variant>
      <vt:variant>
        <vt:lpwstr>_Toc290305776</vt:lpwstr>
      </vt:variant>
      <vt:variant>
        <vt:i4>2031669</vt:i4>
      </vt:variant>
      <vt:variant>
        <vt:i4>8</vt:i4>
      </vt:variant>
      <vt:variant>
        <vt:i4>0</vt:i4>
      </vt:variant>
      <vt:variant>
        <vt:i4>5</vt:i4>
      </vt:variant>
      <vt:variant>
        <vt:lpwstr/>
      </vt:variant>
      <vt:variant>
        <vt:lpwstr>_Toc290305775</vt:lpwstr>
      </vt:variant>
      <vt:variant>
        <vt:i4>2031669</vt:i4>
      </vt:variant>
      <vt:variant>
        <vt:i4>2</vt:i4>
      </vt:variant>
      <vt:variant>
        <vt:i4>0</vt:i4>
      </vt:variant>
      <vt:variant>
        <vt:i4>5</vt:i4>
      </vt:variant>
      <vt:variant>
        <vt:lpwstr/>
      </vt:variant>
      <vt:variant>
        <vt:lpwstr>_Toc290305774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Приложение № 2 договору </dc:title>
  <dc:subject/>
  <dc:creator>prosvirnov</dc:creator>
  <cp:keywords/>
  <dc:description/>
  <cp:lastModifiedBy>6643</cp:lastModifiedBy>
  <cp:revision>20</cp:revision>
  <cp:lastPrinted>2013-07-17T12:08:00Z</cp:lastPrinted>
  <dcterms:created xsi:type="dcterms:W3CDTF">2013-07-18T15:01:00Z</dcterms:created>
  <dcterms:modified xsi:type="dcterms:W3CDTF">2013-07-18T15:23:00Z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