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5652BE">
        <w:rPr>
          <w:sz w:val="28"/>
          <w:szCs w:val="28"/>
        </w:rPr>
        <w:t>форменного обмундирования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proofErr w:type="spellStart"/>
      <w:r>
        <w:t>Баранецкая</w:t>
      </w:r>
      <w:proofErr w:type="spellEnd"/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005196" w:rsidRDefault="003638A4" w:rsidP="00005196">
      <w:r>
        <w:t xml:space="preserve">         Начальник </w:t>
      </w:r>
      <w:r w:rsidR="005652BE">
        <w:t>ОКВР</w:t>
      </w:r>
      <w:r>
        <w:t xml:space="preserve">                                                                                    </w:t>
      </w:r>
      <w:r w:rsidR="005652BE">
        <w:t xml:space="preserve">       </w:t>
      </w:r>
      <w:r>
        <w:t xml:space="preserve"> </w:t>
      </w:r>
      <w:r w:rsidR="005652BE">
        <w:t>В</w:t>
      </w:r>
      <w:r>
        <w:t xml:space="preserve">. В. </w:t>
      </w:r>
      <w:proofErr w:type="spellStart"/>
      <w:r w:rsidR="005652BE">
        <w:t>Карабут</w:t>
      </w:r>
      <w:proofErr w:type="spellEnd"/>
    </w:p>
    <w:p w:rsidR="0054012E" w:rsidRDefault="003638A4" w:rsidP="00005196">
      <w:r>
        <w:t xml:space="preserve">         (в части тех.</w:t>
      </w:r>
      <w:r w:rsidR="005652BE">
        <w:t xml:space="preserve"> </w:t>
      </w:r>
      <w:r>
        <w:t>задания)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proofErr w:type="spellStart"/>
      <w:r w:rsidR="00FE7323">
        <w:t>ДЭПиИ</w:t>
      </w:r>
      <w:proofErr w:type="spellEnd"/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250C0C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</w:t>
        </w:r>
        <w:r w:rsidR="00A55D30" w:rsidRPr="001D1BF8">
          <w:rPr>
            <w:rStyle w:val="afa"/>
            <w:b/>
          </w:rPr>
          <w:t>И</w:t>
        </w:r>
        <w:r w:rsidR="00A55D30" w:rsidRPr="001D1BF8">
          <w:rPr>
            <w:rStyle w:val="afa"/>
            <w:b/>
          </w:rPr>
          <w:t>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250C0C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A55D30" w:rsidRDefault="00250C0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7323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C87330" w:rsidRPr="00CC2B95" w:rsidRDefault="00250C0C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FE7323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FE7323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FE7323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FE7323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FE7323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 xml:space="preserve">Поставщик </w:t>
      </w:r>
      <w:proofErr w:type="gramStart"/>
      <w:r w:rsidRPr="004C41D1">
        <w:rPr>
          <w:b/>
        </w:rPr>
        <w:t>товара</w:t>
      </w:r>
      <w:r w:rsidRPr="004C41D1">
        <w:t>–</w:t>
      </w:r>
      <w:r w:rsidR="00102FE9" w:rsidRPr="004132BA">
        <w:rPr>
          <w:szCs w:val="28"/>
        </w:rPr>
        <w:t>любое</w:t>
      </w:r>
      <w:proofErr w:type="gramEnd"/>
      <w:r w:rsidR="00102FE9" w:rsidRPr="004132BA">
        <w:rPr>
          <w:szCs w:val="28"/>
        </w:rPr>
        <w:t xml:space="preserve">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>о</w:t>
      </w:r>
      <w:proofErr w:type="gramEnd"/>
      <w:r w:rsidR="00C77C3D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</w:t>
      </w:r>
      <w:proofErr w:type="gramStart"/>
      <w:r w:rsidRPr="004C41D1">
        <w:t>–</w:t>
      </w:r>
      <w:r w:rsidR="00102FE9" w:rsidRPr="004132BA">
        <w:rPr>
          <w:bCs/>
          <w:szCs w:val="28"/>
        </w:rPr>
        <w:t>л</w:t>
      </w:r>
      <w:proofErr w:type="gramEnd"/>
      <w:r w:rsidR="00102FE9" w:rsidRPr="004132BA">
        <w:rPr>
          <w:bCs/>
          <w:szCs w:val="28"/>
        </w:rPr>
        <w:t>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proofErr w:type="gramStart"/>
      <w:r w:rsidR="00E55E60" w:rsidRPr="004C41D1">
        <w:t>–п</w:t>
      </w:r>
      <w:proofErr w:type="gramEnd"/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 xml:space="preserve">– </w:t>
      </w:r>
      <w:proofErr w:type="gramStart"/>
      <w:r w:rsidR="00E55E60" w:rsidRPr="004C41D1">
        <w:t>п</w:t>
      </w:r>
      <w:r w:rsidR="006958F6" w:rsidRPr="004C41D1">
        <w:t>р</w:t>
      </w:r>
      <w:proofErr w:type="gramEnd"/>
      <w:r w:rsidR="006958F6" w:rsidRPr="004C41D1">
        <w:t xml:space="preserve">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proofErr w:type="gramStart"/>
      <w:r w:rsidR="00102FE9" w:rsidRPr="004132BA">
        <w:rPr>
          <w:szCs w:val="28"/>
        </w:rPr>
        <w:t>эл</w:t>
      </w:r>
      <w:proofErr w:type="gramEnd"/>
      <w:r w:rsidR="00102FE9" w:rsidRPr="004132BA">
        <w:rPr>
          <w:szCs w:val="28"/>
        </w:rPr>
        <w:t>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FE7323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FE7323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FE7323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FE7323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FE7323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FE7323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FE7323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FE7323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</w:t>
      </w:r>
      <w:r w:rsidR="003E0066" w:rsidRPr="008D4C35">
        <w:rPr>
          <w:szCs w:val="24"/>
        </w:rPr>
        <w:t>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FE7323" w:rsidRPr="00FE7323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FE7323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</w:t>
      </w:r>
      <w:r w:rsidRPr="008D4C35">
        <w:t>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FE7323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FE7323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FE7323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FE7323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FE7323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FE7323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proofErr w:type="gramStart"/>
      <w:r w:rsidRPr="008D4C35">
        <w:t>й</w:t>
      </w:r>
      <w:r w:rsidR="00BB2494" w:rsidRPr="008D4C35">
        <w:t>(</w:t>
      </w:r>
      <w:proofErr w:type="gramEnd"/>
      <w:r w:rsidR="00BB2494" w:rsidRPr="008D4C35">
        <w:t>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FE7323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FE7323">
          <w:t>3.2.8</w:t>
        </w:r>
      </w:fldSimple>
      <w:r w:rsidR="009278D2" w:rsidRPr="008D4C35">
        <w:t xml:space="preserve">, </w:t>
      </w:r>
      <w:fldSimple w:instr=" REF _Ref317251962 \r \h  \* MERGEFORMAT ">
        <w:r w:rsidR="00FE7323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FE7323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FE7323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FE7323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FE7323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FE7323">
          <w:t>4.3.4</w:t>
        </w:r>
      </w:fldSimple>
      <w:r w:rsidR="00681000" w:rsidRPr="008D4C35">
        <w:t xml:space="preserve"> и </w:t>
      </w:r>
      <w:fldSimple w:instr=" REF _Ref317252433 \r \h  \* MERGEFORMAT ">
        <w:r w:rsidR="00FE7323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spellStart"/>
      <w:proofErr w:type="gram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FE7323">
          <w:t>4.3.4</w:t>
        </w:r>
      </w:fldSimple>
      <w:r w:rsidRPr="008D4C35">
        <w:t xml:space="preserve"> –</w:t>
      </w:r>
      <w:fldSimple w:instr=" REF _Ref317253302 \r \h  \* MERGEFORMAT ">
        <w:r w:rsidR="00FE7323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FE7323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FE7323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FE7323">
          <w:t>4.5.1</w:t>
        </w:r>
      </w:fldSimple>
      <w:r w:rsidRPr="008D4C35">
        <w:t xml:space="preserve">, </w:t>
      </w:r>
      <w:fldSimple w:instr=" REF _Ref317253360 \r \h  \* MERGEFORMAT ">
        <w:r w:rsidR="00FE7323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FE7323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FE7323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FE7323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FE7323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FE7323">
          <w:t>4.6.1</w:t>
        </w:r>
      </w:fldSimple>
      <w:r w:rsidRPr="008D4C35">
        <w:t xml:space="preserve">, </w:t>
      </w:r>
      <w:fldSimple w:instr=" REF _Ref317253467 \r \h  \* MERGEFORMAT ">
        <w:r w:rsidR="00FE7323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FE7323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FE7323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</w:t>
      </w:r>
      <w:proofErr w:type="gramStart"/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(</w:t>
      </w:r>
      <w:proofErr w:type="gramEnd"/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FE7323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FE7323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FE7323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FE7323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FE7323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FE7323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FE7323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FE7323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>предоставление (несвоевременное предоставление) такого</w:t>
      </w:r>
      <w:proofErr w:type="gramEnd"/>
      <w:r w:rsidRPr="003447F8">
        <w:t xml:space="preserve">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FE7323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FE7323">
          <w:t>17</w:t>
        </w:r>
      </w:fldSimple>
      <w:r w:rsidRPr="003447F8">
        <w:t xml:space="preserve"> раздела </w:t>
      </w:r>
      <w:fldSimple w:instr=" REF _Ref317249938 \r \h  \* MERGEFORMAT ">
        <w:r w:rsidR="00FE7323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FE7323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FE7323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FE7323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FE7323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FE7323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FE7323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FE7323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>, предв</w:t>
      </w:r>
      <w:r w:rsidR="00D71382" w:rsidRPr="003447F8">
        <w:t>а</w:t>
      </w:r>
      <w:r w:rsidR="00D71382" w:rsidRPr="003447F8">
        <w:t xml:space="preserve">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FE7323" w:rsidRPr="00FE7323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FE7323" w:rsidRPr="00FE7323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FE7323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FE7323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FE7323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FE7323">
          <w:t>0</w:t>
        </w:r>
      </w:fldSimple>
      <w:r w:rsidRPr="00F21451">
        <w:t xml:space="preserve"> раздела </w:t>
      </w:r>
      <w:fldSimple w:instr=" REF _Ref317249938 \r \h  \* MERGEFORMAT ">
        <w:r w:rsidR="00FE7323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FE7323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FE7323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FE7323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FE7323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="0089614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FE7323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proofErr w:type="gramStart"/>
      <w:r w:rsidR="007679FA" w:rsidRPr="00F21451">
        <w:t>4</w:t>
      </w:r>
      <w:proofErr w:type="gramEnd"/>
      <w:r w:rsidR="007679FA" w:rsidRPr="00F21451">
        <w:t>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proofErr w:type="gramEnd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proofErr w:type="gramStart"/>
      <w:r w:rsidRPr="00F21451">
        <w:rPr>
          <w:sz w:val="24"/>
        </w:rPr>
        <w:t>-З</w:t>
      </w:r>
      <w:proofErr w:type="gramEnd"/>
      <w:r w:rsidRPr="00F21451">
        <w:rPr>
          <w:sz w:val="24"/>
        </w:rPr>
        <w:t>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FE7323">
          <w:t>1</w:t>
        </w:r>
      </w:fldSimple>
      <w:r w:rsidRPr="00D73760">
        <w:t>…</w:t>
      </w:r>
      <w:fldSimple w:instr=" REF _Ref317259044 \r \h  \* MERGEFORMAT ">
        <w:r w:rsidR="00FE7323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0E7E3F">
              <w:t>форменного обмундирования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0E7E3F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0E7E3F">
              <w:rPr>
                <w:bCs/>
              </w:rPr>
              <w:t>04</w:t>
            </w:r>
            <w:r w:rsidR="0042645A">
              <w:rPr>
                <w:bCs/>
              </w:rPr>
              <w:t>.0</w:t>
            </w:r>
            <w:r w:rsidR="000E7E3F">
              <w:rPr>
                <w:bCs/>
              </w:rPr>
              <w:t>7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0E7E3F">
              <w:rPr>
                <w:bCs/>
              </w:rPr>
              <w:t>2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652BE" w:rsidP="00C87330">
            <w:pPr>
              <w:ind w:right="153"/>
              <w:jc w:val="both"/>
              <w:rPr>
                <w:bCs/>
              </w:rPr>
            </w:pPr>
            <w:r>
              <w:t>не более 45</w:t>
            </w:r>
            <w:r w:rsidR="0054012E">
              <w:t xml:space="preserve"> </w:t>
            </w:r>
            <w:r w:rsidR="009E3271">
              <w:t xml:space="preserve">рабочих </w:t>
            </w:r>
            <w:r w:rsidR="0054012E">
              <w:t>дней</w:t>
            </w:r>
            <w:r w:rsidR="007C6391" w:rsidRPr="007C6391">
              <w:t xml:space="preserve"> с момента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</w:t>
            </w:r>
            <w:proofErr w:type="gramStart"/>
            <w:r w:rsidR="00DE7D3C">
              <w:rPr>
                <w:spacing w:val="-6"/>
              </w:rPr>
              <w:t>.</w:t>
            </w:r>
            <w:r w:rsidRPr="00997120">
              <w:rPr>
                <w:spacing w:val="-6"/>
              </w:rPr>
              <w:t>С</w:t>
            </w:r>
            <w:proofErr w:type="gramEnd"/>
            <w:r w:rsidRPr="00997120">
              <w:rPr>
                <w:spacing w:val="-6"/>
              </w:rPr>
              <w:t>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0E7E3F">
            <w:pPr>
              <w:ind w:right="153"/>
              <w:rPr>
                <w:bCs/>
              </w:rPr>
            </w:pPr>
            <w:r w:rsidRPr="00300EEC">
              <w:lastRenderedPageBreak/>
              <w:t>«</w:t>
            </w:r>
            <w:r w:rsidR="000E7E3F">
              <w:rPr>
                <w:b/>
              </w:rPr>
              <w:t>15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июл</w:t>
            </w:r>
            <w:r w:rsidR="009D4B00" w:rsidRPr="00300EEC">
              <w:rPr>
                <w:b/>
              </w:rPr>
              <w:t>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0E7E3F" w:rsidRPr="000E7E3F">
              <w:rPr>
                <w:b/>
              </w:rPr>
              <w:t xml:space="preserve"> 363 536,32 </w:t>
            </w:r>
            <w:r w:rsidR="000E7E3F" w:rsidRPr="000E7E3F">
              <w:t>(Триста шестьдесят три т</w:t>
            </w:r>
            <w:r w:rsidR="000E7E3F" w:rsidRPr="000E7E3F">
              <w:t>ы</w:t>
            </w:r>
            <w:r w:rsidR="000E7E3F" w:rsidRPr="000E7E3F">
              <w:t>сячи пятьсот тридцать шесть рублей 32 копейки</w:t>
            </w:r>
            <w:r w:rsidR="009D4B00">
              <w:t>)</w:t>
            </w:r>
            <w:r w:rsidR="009D4B00" w:rsidRPr="00997120">
              <w:t>, включая НДС</w:t>
            </w:r>
            <w:r w:rsidR="009D4B00">
              <w:t xml:space="preserve"> – </w:t>
            </w:r>
            <w:r w:rsidR="000E7E3F">
              <w:t>55 454,69 (Пятьдесят пять тысяч четыреста пятьдесят четыре рубля 69 копеек</w:t>
            </w:r>
            <w:r w:rsidR="009D4B00">
              <w:t>).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lastRenderedPageBreak/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EA434B" w:rsidRPr="000E7E3F" w:rsidRDefault="00EA434B" w:rsidP="00DF5E2E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0E7E3F">
              <w:t>Гарантийные сроки</w:t>
            </w:r>
            <w:r w:rsidR="00057F3B">
              <w:t xml:space="preserve"> хранения</w:t>
            </w:r>
            <w:r w:rsidRPr="000E7E3F">
              <w:t xml:space="preserve"> на предлагаемый товар - </w:t>
            </w:r>
            <w:r w:rsidR="00057F3B">
              <w:t>не менее 12 месяцев со дня поставки продукции Покуп</w:t>
            </w:r>
            <w:r w:rsidR="00057F3B">
              <w:t>а</w:t>
            </w:r>
            <w:r w:rsidR="00057F3B">
              <w:t>телю</w:t>
            </w:r>
            <w:r w:rsidRPr="000E7E3F">
              <w:t>.</w:t>
            </w:r>
          </w:p>
          <w:p w:rsidR="00057F3B" w:rsidRDefault="00EA434B" w:rsidP="00EA434B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057F3B">
              <w:t>Вся поставляемая продукция по своему качеству должна соответствовать требованиям зак</w:t>
            </w:r>
            <w:r w:rsidRPr="00057F3B">
              <w:t>о</w:t>
            </w:r>
            <w:r w:rsidRPr="00057F3B">
              <w:t xml:space="preserve">нодательства РФ, а также </w:t>
            </w:r>
            <w:proofErr w:type="spellStart"/>
            <w:r w:rsidRPr="00057F3B">
              <w:t>ГОСТам</w:t>
            </w:r>
            <w:proofErr w:type="spellEnd"/>
            <w:r w:rsidRPr="00057F3B">
              <w:t>, ТУ</w:t>
            </w:r>
            <w:r w:rsidRPr="000E7E3F">
              <w:t>.</w:t>
            </w:r>
            <w:r w:rsidR="00057F3B" w:rsidRPr="00530BE3"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gramStart"/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рации физического лица в качестве индивидуального предпринимателя (для индивидуальных предприн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мателей), копии 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кументов, удостоверяющих личность (для иных физических лиц);</w:t>
            </w:r>
            <w:bookmarkEnd w:id="405"/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ванный оригинал 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веренности, если заявка подписывается по доверенности);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лено законодательством Российской Федерации, учредительными документами юридического лица и 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обеспечения зая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сделкой, либо пис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сделка для такого участника не является кру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обеспечение договора является сделкой с заинтересованностью, либо письмо учас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участника не является сделкой с заинтересованностью.</w:t>
            </w:r>
          </w:p>
          <w:p w:rsidR="009824DC" w:rsidRPr="000E7E3F" w:rsidRDefault="009824DC" w:rsidP="001478C6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E7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ния установленного законодательством и учредительными документами участника порядка соз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ы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 заседания органа, к компетенции которого относится вопрос об одобрении или о совершении 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ков, для акци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нерных обществ – выписка из реестра акционеров.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>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ного реестра юридических лиц (для юридических лиц) либо выписки из единого государственного реес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министративного органа, о не приостановлении экономической деятельности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н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совой стоимости активов участника закупки.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</w:t>
              </w:r>
              <w:proofErr w:type="gramEnd"/>
              <w:r w:rsidRPr="000E7E3F">
                <w:rPr>
                  <w:rStyle w:val="FontStyle62"/>
                  <w:sz w:val="24"/>
                  <w:szCs w:val="24"/>
                </w:rPr>
                <w:t xml:space="preserve"> Участника;</w:t>
              </w:r>
            </w:hyperlink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A16811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Справка из ФСС о численности работников за предшествующий календарный год (определ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но с учетом всех работников, в том числе работающих по договорам гражданско-правового х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рактера) в порядке, установленном Приказом Росстата от 12.11.2008г. №278. </w:t>
            </w:r>
          </w:p>
          <w:p w:rsidR="00A16811" w:rsidRPr="000E7E3F" w:rsidRDefault="00A16811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0E7E3F">
              <w:rPr>
                <w:rFonts w:ascii="Times New Roman" w:hAnsi="Times New Roman"/>
                <w:b/>
                <w:sz w:val="24"/>
                <w:szCs w:val="24"/>
              </w:rPr>
              <w:t>о принадлежности к субъектам малого и среднего предпринимательства – МСП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, (Пр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ложение №4 к договору)</w:t>
            </w:r>
          </w:p>
          <w:p w:rsidR="00A16811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соотве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9824DC" w:rsidRPr="000E7E3F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 xml:space="preserve">В случае не предоставления Участником запроса </w:t>
            </w:r>
            <w:r w:rsidR="00FF785B" w:rsidRPr="000E7E3F">
              <w:t>предложений</w:t>
            </w:r>
            <w:r w:rsidRPr="000E7E3F">
              <w:t xml:space="preserve"> всего комплекта документов, да</w:t>
            </w:r>
            <w:r w:rsidRPr="000E7E3F">
              <w:t>н</w:t>
            </w:r>
            <w:r w:rsidRPr="000E7E3F">
              <w:t>ная заявка будет отклонена.</w:t>
            </w:r>
          </w:p>
          <w:p w:rsidR="009824DC" w:rsidRPr="000E7E3F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 xml:space="preserve">Участник запроса </w:t>
            </w:r>
            <w:r w:rsidR="00FF785B" w:rsidRPr="000E7E3F">
              <w:t>предложений</w:t>
            </w:r>
            <w:r w:rsidRPr="000E7E3F">
              <w:t xml:space="preserve"> вправе приложить к заявке на участие в запросе </w:t>
            </w:r>
            <w:r w:rsidR="00FF785B" w:rsidRPr="000E7E3F">
              <w:t>предложений</w:t>
            </w:r>
            <w:r w:rsidRPr="000E7E3F">
              <w:t xml:space="preserve"> иные документы, которые, по мнению участника, подтверждают соответствие установленным тр</w:t>
            </w:r>
            <w:r w:rsidRPr="000E7E3F">
              <w:t>е</w:t>
            </w:r>
            <w:r w:rsidRPr="000E7E3F">
              <w:t>бованиям, с соответствующими комментариями, разъясняющими цель предоставления этих док</w:t>
            </w:r>
            <w:r w:rsidRPr="000E7E3F">
              <w:t>у</w:t>
            </w:r>
            <w:r w:rsidRPr="000E7E3F">
              <w:t>ментов.</w:t>
            </w:r>
          </w:p>
          <w:p w:rsidR="00815182" w:rsidRPr="00896141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FE7323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1478C6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 xml:space="preserve"> 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 xml:space="preserve">веденными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FE7323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FE7323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7C6F9B" w:rsidRPr="00D425C7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FE7323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щее: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личественных и качественных характеристик;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86246F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FE7323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974CBD" w:rsidRPr="002A78CF" w:rsidRDefault="00974CBD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</w:t>
            </w:r>
            <w:r w:rsidRPr="00B60C2F">
              <w:rPr>
                <w:szCs w:val="24"/>
              </w:rPr>
              <w:lastRenderedPageBreak/>
              <w:t xml:space="preserve">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FE7323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proofErr w:type="gramStart"/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</w:t>
            </w:r>
            <w:proofErr w:type="gramEnd"/>
            <w:r w:rsidR="005009E4" w:rsidRPr="002A78CF">
              <w:rPr>
                <w:szCs w:val="24"/>
              </w:rPr>
              <w:t>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666AB5" w:rsidP="007C6F9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</w:p>
          <w:p w:rsidR="00057F3B" w:rsidRPr="000E7E3F" w:rsidRDefault="00057F3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</w:pPr>
            <w:r w:rsidRPr="00530BE3">
              <w:t>В составе заявки необходимо предоставление сертификатов</w:t>
            </w:r>
            <w:r>
              <w:t xml:space="preserve"> (деклараций)</w:t>
            </w:r>
            <w:r w:rsidRPr="00530BE3">
              <w:t xml:space="preserve"> соответствия на предлагаемую продукцию со ссылкой на требуемые </w:t>
            </w:r>
            <w:proofErr w:type="spellStart"/>
            <w:r w:rsidRPr="00530BE3">
              <w:t>ГОСТы</w:t>
            </w:r>
            <w:proofErr w:type="spellEnd"/>
            <w:r w:rsidRPr="00530BE3">
              <w:t>, техническую документацию произв</w:t>
            </w:r>
            <w:r w:rsidRPr="00530BE3">
              <w:t>о</w:t>
            </w:r>
            <w:r w:rsidRPr="00530BE3">
              <w:t>дителя, санитарно-эпидемиологическое заключение, а также  соответствующие приложения с ук</w:t>
            </w:r>
            <w:r w:rsidRPr="00530BE3">
              <w:t>а</w:t>
            </w:r>
            <w:r w:rsidRPr="00530BE3">
              <w:t>занием конкретной продукции, на которую распространяется</w:t>
            </w:r>
            <w:r>
              <w:t xml:space="preserve"> действие се</w:t>
            </w:r>
            <w:r>
              <w:t>р</w:t>
            </w:r>
            <w:r>
              <w:t>тификата соответствия</w:t>
            </w:r>
          </w:p>
          <w:p w:rsidR="00666AB5" w:rsidRPr="00B60C2F" w:rsidRDefault="00666AB5" w:rsidP="00057F3B">
            <w:pPr>
              <w:pStyle w:val="Times12"/>
              <w:tabs>
                <w:tab w:val="left" w:pos="0"/>
                <w:tab w:val="left" w:pos="386"/>
              </w:tabs>
              <w:ind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744A9A">
              <w:rPr>
                <w:szCs w:val="24"/>
              </w:rPr>
              <w:t>Возможна</w:t>
            </w:r>
            <w:proofErr w:type="gramEnd"/>
            <w:r w:rsidRPr="00744A9A">
              <w:rPr>
                <w:szCs w:val="24"/>
              </w:rPr>
              <w:t>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</w:t>
            </w:r>
            <w:proofErr w:type="gramStart"/>
            <w:r w:rsidR="003606D4">
              <w:rPr>
                <w:szCs w:val="24"/>
              </w:rPr>
              <w:t>,</w:t>
            </w:r>
            <w:r w:rsidRPr="003606D4">
              <w:rPr>
                <w:szCs w:val="24"/>
              </w:rPr>
              <w:t>а</w:t>
            </w:r>
            <w:proofErr w:type="gramEnd"/>
            <w:r w:rsidRPr="003606D4">
              <w:rPr>
                <w:szCs w:val="24"/>
              </w:rPr>
              <w:t>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9143DA">
              <w:rPr>
                <w:b/>
                <w:szCs w:val="24"/>
              </w:rPr>
              <w:t>2</w:t>
            </w:r>
            <w:r w:rsidR="008F184C">
              <w:rPr>
                <w:b/>
                <w:szCs w:val="24"/>
              </w:rPr>
              <w:t>4</w:t>
            </w:r>
            <w:r w:rsidR="00080E53" w:rsidRPr="00DB27A3">
              <w:rPr>
                <w:b/>
                <w:szCs w:val="24"/>
              </w:rPr>
              <w:t>»</w:t>
            </w:r>
            <w:r w:rsidR="00772449">
              <w:rPr>
                <w:b/>
                <w:szCs w:val="24"/>
              </w:rPr>
              <w:t>июл</w:t>
            </w:r>
            <w:r w:rsidR="00DB27A3" w:rsidRPr="00DB27A3">
              <w:rPr>
                <w:b/>
                <w:szCs w:val="24"/>
              </w:rPr>
              <w:t>я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9143DA">
              <w:rPr>
                <w:b/>
                <w:szCs w:val="24"/>
              </w:rPr>
              <w:t>30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772449">
              <w:rPr>
                <w:b/>
                <w:szCs w:val="24"/>
              </w:rPr>
              <w:t>июл</w:t>
            </w:r>
            <w:r w:rsidR="00DB27A3">
              <w:rPr>
                <w:b/>
                <w:szCs w:val="24"/>
              </w:rPr>
              <w:t>я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9143DA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9143DA">
              <w:rPr>
                <w:b/>
                <w:szCs w:val="24"/>
              </w:rPr>
              <w:t>0</w:t>
            </w:r>
            <w:r w:rsidR="008F184C">
              <w:rPr>
                <w:b/>
                <w:szCs w:val="24"/>
              </w:rPr>
              <w:t>6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9143DA">
              <w:rPr>
                <w:b/>
                <w:szCs w:val="24"/>
              </w:rPr>
              <w:t>августа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</w:t>
            </w:r>
            <w:proofErr w:type="gramStart"/>
            <w:r w:rsidR="003F1F9E" w:rsidRPr="00862FCF">
              <w:rPr>
                <w:sz w:val="24"/>
                <w:szCs w:val="24"/>
              </w:rPr>
              <w:t>я</w:t>
            </w:r>
            <w:r w:rsidRPr="00862FCF">
              <w:rPr>
                <w:sz w:val="24"/>
                <w:szCs w:val="24"/>
              </w:rPr>
              <w:t>(</w:t>
            </w:r>
            <w:proofErr w:type="gramEnd"/>
            <w:r w:rsidRPr="00862FCF">
              <w:rPr>
                <w:sz w:val="24"/>
                <w:szCs w:val="24"/>
              </w:rPr>
              <w:t>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lastRenderedPageBreak/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Pr="001478C6" w:rsidRDefault="00E26E2F" w:rsidP="00E26E2F">
            <w:pPr>
              <w:ind w:right="153" w:firstLine="669"/>
              <w:jc w:val="both"/>
              <w:rPr>
                <w:b/>
              </w:rPr>
            </w:pPr>
            <w:r w:rsidRPr="001478C6">
              <w:rPr>
                <w:b/>
              </w:rPr>
              <w:t>До заключения договора, победитель запроса предложений представляет обновленную та</w:t>
            </w:r>
            <w:r w:rsidRPr="001478C6">
              <w:rPr>
                <w:b/>
              </w:rPr>
              <w:t>б</w:t>
            </w:r>
            <w:r w:rsidRPr="001478C6">
              <w:rPr>
                <w:b/>
              </w:rPr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</w:t>
            </w:r>
            <w:r w:rsidRPr="001478C6">
              <w:rPr>
                <w:b/>
              </w:rPr>
              <w:t>е</w:t>
            </w:r>
            <w:r w:rsidRPr="001478C6">
              <w:rPr>
                <w:b/>
              </w:rPr>
              <w:t>ний. Срок подписания победителем запроса предложений справки, подтверждающей актуал</w:t>
            </w:r>
            <w:r w:rsidRPr="001478C6">
              <w:rPr>
                <w:b/>
              </w:rPr>
              <w:t>ь</w:t>
            </w:r>
            <w:r w:rsidRPr="001478C6">
              <w:rPr>
                <w:b/>
              </w:rPr>
              <w:t>ность информации – не ранее 5</w:t>
            </w:r>
            <w:r w:rsidR="00174551">
              <w:rPr>
                <w:b/>
              </w:rPr>
              <w:t xml:space="preserve"> </w:t>
            </w:r>
            <w:r w:rsidRPr="001478C6">
              <w:rPr>
                <w:b/>
              </w:rPr>
              <w:t>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lastRenderedPageBreak/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>Получатель: ФГУП «НИТИ им. А.П. Александрова»</w:t>
            </w:r>
          </w:p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Жалобы на действия (бездействие) заказчика, организатора </w:t>
            </w:r>
            <w:r w:rsidR="003E0066" w:rsidRPr="00772449">
              <w:t>запроса предложений</w:t>
            </w:r>
            <w:r w:rsidRPr="00772449">
              <w:t xml:space="preserve">, </w:t>
            </w:r>
            <w:r w:rsidR="002E77A5" w:rsidRPr="00772449">
              <w:t>закупочной к</w:t>
            </w:r>
            <w:r w:rsidR="002E77A5" w:rsidRPr="00772449">
              <w:t>о</w:t>
            </w:r>
            <w:r w:rsidR="002E77A5" w:rsidRPr="00772449">
              <w:t>миссии</w:t>
            </w:r>
            <w:r w:rsidR="001478C6">
              <w:t xml:space="preserve"> </w:t>
            </w:r>
            <w:r w:rsidR="00974CBD" w:rsidRPr="00772449">
              <w:t xml:space="preserve">при проведении запроса предложений </w:t>
            </w:r>
            <w:r w:rsidRPr="00772449">
              <w:t xml:space="preserve">могут быть направлены </w:t>
            </w:r>
            <w:r w:rsidR="00974CBD" w:rsidRPr="00772449">
              <w:t>в ЦАК в отсканированном в</w:t>
            </w:r>
            <w:r w:rsidR="00974CBD" w:rsidRPr="00772449">
              <w:t>и</w:t>
            </w:r>
            <w:r w:rsidR="00974CBD" w:rsidRPr="00772449">
              <w:t xml:space="preserve">де </w:t>
            </w:r>
            <w:r w:rsidRPr="00772449">
              <w:t xml:space="preserve">по электронному адресу  </w:t>
            </w:r>
            <w:hyperlink r:id="rId17" w:history="1">
              <w:r w:rsidRPr="00772449">
                <w:rPr>
                  <w:rStyle w:val="afa"/>
                  <w:color w:val="auto"/>
                </w:rPr>
                <w:t>arbitration@rosatom.ru</w:t>
              </w:r>
            </w:hyperlink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Направление жалоб допускается в любое время проведения </w:t>
            </w:r>
            <w:r w:rsidR="003E0066" w:rsidRPr="00772449">
              <w:t>запроса предложений</w:t>
            </w:r>
            <w:r w:rsidRPr="00772449">
              <w:t>, но не позднее д</w:t>
            </w:r>
            <w:r w:rsidRPr="00772449">
              <w:t>е</w:t>
            </w:r>
            <w:r w:rsidRPr="00772449">
              <w:t xml:space="preserve">сяти дней со дня размещения на официальном сайте протокола </w:t>
            </w:r>
            <w:r w:rsidR="00A7053D" w:rsidRPr="00772449">
              <w:t xml:space="preserve">подведения итогов </w:t>
            </w:r>
            <w:r w:rsidR="003E0066" w:rsidRPr="00772449">
              <w:t>запроса предл</w:t>
            </w:r>
            <w:r w:rsidR="003E0066" w:rsidRPr="00772449">
              <w:t>о</w:t>
            </w:r>
            <w:r w:rsidR="003E0066" w:rsidRPr="00772449">
              <w:t>жений</w:t>
            </w:r>
            <w:r w:rsidR="00A7053D" w:rsidRPr="00772449">
              <w:t xml:space="preserve">, протокола о признании </w:t>
            </w:r>
            <w:r w:rsidR="003E0066" w:rsidRPr="00772449">
              <w:t>запроса предложений</w:t>
            </w:r>
            <w:r w:rsidR="00A7053D" w:rsidRPr="00772449">
              <w:t xml:space="preserve"> не состоявшимся или принятия заказчиком решения об отказе от проведения </w:t>
            </w:r>
            <w:r w:rsidR="003E0066" w:rsidRPr="00772449">
              <w:t>запроса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Условия и положения </w:t>
            </w:r>
            <w:r w:rsidR="003E0066" w:rsidRPr="00772449">
              <w:t>документации по запросу предложений</w:t>
            </w:r>
            <w:r w:rsidRPr="00772449">
              <w:t xml:space="preserve"> могут быть обжалованы исключ</w:t>
            </w:r>
            <w:r w:rsidRPr="00772449">
              <w:t>и</w:t>
            </w:r>
            <w:r w:rsidRPr="00772449">
              <w:t xml:space="preserve">тельно до окончания срока подачи заявок на участие в </w:t>
            </w:r>
            <w:r w:rsidR="009D6ADE" w:rsidRPr="00772449">
              <w:t>запросе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 сайте http://zakupki.rosatom.ru/ (раздел Контроль и </w:t>
            </w:r>
            <w:proofErr w:type="gramStart"/>
            <w:r w:rsidRPr="00772449">
              <w:t>арбитраж</w:t>
            </w:r>
            <w:proofErr w:type="gramEnd"/>
            <w:r w:rsidRPr="00772449">
              <w:t>/Нормативные документы) предста</w:t>
            </w:r>
            <w:r w:rsidRPr="00772449">
              <w:t>в</w:t>
            </w:r>
            <w:r w:rsidRPr="00772449">
              <w:t xml:space="preserve">лены Методические рекомендации о порядке рассмотрения жалоб. 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72449">
              <w:t>Госкорпор</w:t>
            </w:r>
            <w:r w:rsidRPr="00772449">
              <w:t>а</w:t>
            </w:r>
            <w:r w:rsidRPr="00772449">
              <w:t>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72449">
              <w:t>Госкорпорации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 xml:space="preserve">» не позднее 1 (одного) месяца </w:t>
            </w:r>
            <w:proofErr w:type="gramStart"/>
            <w:r w:rsidRPr="00772449">
              <w:t>с даты разм</w:t>
            </w:r>
            <w:r w:rsidRPr="00772449">
              <w:t>е</w:t>
            </w:r>
            <w:r w:rsidRPr="00772449">
              <w:t>щения</w:t>
            </w:r>
            <w:proofErr w:type="gramEnd"/>
            <w:r w:rsidRPr="00772449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</w:t>
            </w:r>
            <w:r w:rsidRPr="00CC2B95">
              <w:lastRenderedPageBreak/>
              <w:t>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lastRenderedPageBreak/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proofErr w:type="gramStart"/>
            <w:r w:rsidR="00974CBD">
              <w:t>»</w:t>
            </w:r>
            <w:r w:rsidRPr="00CC2B95">
              <w:t>и</w:t>
            </w:r>
            <w:proofErr w:type="gramEnd"/>
            <w:r w:rsidRPr="00CC2B95">
              <w:t xml:space="preserve">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lastRenderedPageBreak/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</w:t>
      </w:r>
      <w:proofErr w:type="gramStart"/>
      <w:r w:rsidR="009713F5" w:rsidRPr="009713F5">
        <w:t>»</w:t>
      </w:r>
      <w:r w:rsidR="001D0134" w:rsidRPr="009713F5">
        <w:t>н</w:t>
      </w:r>
      <w:proofErr w:type="gramEnd"/>
      <w:r w:rsidR="001D0134" w:rsidRPr="009713F5">
        <w:t xml:space="preserve">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FE7323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FE7323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proofErr w:type="gramStart"/>
      <w:r w:rsidR="00C87330" w:rsidRPr="009713F5">
        <w:rPr>
          <w:b/>
          <w:i/>
        </w:rPr>
        <w:t>)</w:t>
      </w:r>
      <w:r w:rsidR="00142709" w:rsidRPr="009713F5">
        <w:t>н</w:t>
      </w:r>
      <w:proofErr w:type="gramEnd"/>
      <w:r w:rsidR="00142709" w:rsidRPr="009713F5">
        <w:t xml:space="preserve">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FE7323" w:rsidRPr="00FE7323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FE7323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 xml:space="preserve">запроса </w:t>
      </w:r>
      <w:proofErr w:type="spellStart"/>
      <w:r w:rsidR="003E0066" w:rsidRPr="009713F5">
        <w:rPr>
          <w:szCs w:val="24"/>
        </w:rPr>
        <w:t>предложений</w:t>
      </w:r>
      <w:bookmarkEnd w:id="442"/>
      <w:r w:rsidR="00C87330" w:rsidRPr="009713F5">
        <w:rPr>
          <w:szCs w:val="24"/>
        </w:rPr>
        <w:t>должен</w:t>
      </w:r>
      <w:proofErr w:type="spellEnd"/>
      <w:r w:rsidR="00C87330" w:rsidRPr="009713F5">
        <w:rPr>
          <w:szCs w:val="24"/>
        </w:rPr>
        <w:t xml:space="preserve">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FE7323" w:rsidRPr="00FE7323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FE7323" w:rsidRPr="00FE7323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FE7323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FE7323" w:rsidRPr="00FE7323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FE7323" w:rsidRPr="00FE7323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 xml:space="preserve">запрос </w:t>
      </w:r>
      <w:proofErr w:type="spellStart"/>
      <w:r w:rsidR="002E77A5" w:rsidRPr="000A6296">
        <w:t>предложений</w:t>
      </w:r>
      <w:r w:rsidR="004564FB" w:rsidRPr="000A6296">
        <w:t>в</w:t>
      </w:r>
      <w:proofErr w:type="spellEnd"/>
      <w:r w:rsidR="004564FB" w:rsidRPr="000A6296">
        <w:t xml:space="preserve"> электронной форме </w:t>
      </w:r>
      <w:r w:rsidRPr="000A6296">
        <w:t xml:space="preserve">на право заключения </w:t>
      </w:r>
      <w:proofErr w:type="spellStart"/>
      <w:r w:rsidRPr="000A6296">
        <w:t>договор</w:t>
      </w:r>
      <w:r w:rsidRPr="000A6296">
        <w:t>а</w:t>
      </w:r>
      <w:r w:rsidRPr="000A6296">
        <w:t>на</w:t>
      </w:r>
      <w:proofErr w:type="spell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  <w:proofErr w:type="gramEnd"/>
            <w:r w:rsidRPr="00F457AE">
              <w:rPr>
                <w:i/>
                <w:sz w:val="16"/>
                <w:szCs w:val="16"/>
              </w:rPr>
              <w:t>/</w:t>
            </w:r>
            <w:proofErr w:type="spell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Форма Таблицы 2 изменению не подлежит. Все сведения и документы обязательны к предоставл</w:t>
      </w:r>
      <w:r w:rsidRPr="00F457AE">
        <w:rPr>
          <w:sz w:val="20"/>
          <w:szCs w:val="20"/>
        </w:rPr>
        <w:t>е</w:t>
      </w:r>
      <w:r w:rsidRPr="00F457AE">
        <w:rPr>
          <w:sz w:val="20"/>
          <w:szCs w:val="20"/>
        </w:rPr>
        <w:t xml:space="preserve">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</w:t>
      </w:r>
      <w:r w:rsidRPr="00F457AE">
        <w:rPr>
          <w:sz w:val="20"/>
          <w:szCs w:val="20"/>
        </w:rPr>
        <w:t>р</w:t>
      </w:r>
      <w:r w:rsidRPr="00F457AE">
        <w:rPr>
          <w:sz w:val="20"/>
          <w:szCs w:val="20"/>
        </w:rPr>
        <w:t>матах *.</w:t>
      </w:r>
      <w:proofErr w:type="spellStart"/>
      <w:r w:rsidRPr="00F457AE">
        <w:rPr>
          <w:sz w:val="20"/>
          <w:szCs w:val="20"/>
          <w:lang w:val="en-US"/>
        </w:rPr>
        <w:t>pdf</w:t>
      </w:r>
      <w:proofErr w:type="spellEnd"/>
      <w:r w:rsidRPr="00F457AE">
        <w:rPr>
          <w:sz w:val="20"/>
          <w:szCs w:val="20"/>
        </w:rPr>
        <w:t xml:space="preserve"> и *.</w:t>
      </w:r>
      <w:proofErr w:type="spellStart"/>
      <w:r w:rsidRPr="00F457AE">
        <w:rPr>
          <w:sz w:val="20"/>
          <w:szCs w:val="20"/>
        </w:rPr>
        <w:t>xls</w:t>
      </w:r>
      <w:proofErr w:type="spellEnd"/>
      <w:r w:rsidRPr="00F457AE">
        <w:rPr>
          <w:sz w:val="20"/>
          <w:szCs w:val="20"/>
        </w:rPr>
        <w:t>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</w:t>
      </w:r>
      <w:r w:rsidRPr="00F457AE">
        <w:rPr>
          <w:sz w:val="20"/>
          <w:szCs w:val="20"/>
        </w:rPr>
        <w:t>и</w:t>
      </w:r>
      <w:r w:rsidRPr="00F457AE">
        <w:rPr>
          <w:sz w:val="20"/>
          <w:szCs w:val="20"/>
        </w:rPr>
        <w:t>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- физическое лицо ук</w:t>
      </w:r>
      <w:r w:rsidRPr="00F457AE">
        <w:rPr>
          <w:sz w:val="20"/>
          <w:szCs w:val="20"/>
        </w:rPr>
        <w:t>а</w:t>
      </w:r>
      <w:r w:rsidRPr="00F457AE">
        <w:rPr>
          <w:sz w:val="20"/>
          <w:szCs w:val="20"/>
        </w:rPr>
        <w:t>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ять из 2-6 знаков, разделенных через два знака точками.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</w:t>
      </w:r>
      <w:r w:rsidRPr="00F457AE">
        <w:rPr>
          <w:sz w:val="20"/>
          <w:szCs w:val="20"/>
        </w:rPr>
        <w:t>и</w:t>
      </w:r>
      <w:r w:rsidRPr="00F457AE">
        <w:rPr>
          <w:sz w:val="20"/>
          <w:szCs w:val="20"/>
        </w:rPr>
        <w:t>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</w:t>
      </w:r>
      <w:r>
        <w:rPr>
          <w:sz w:val="20"/>
          <w:szCs w:val="20"/>
        </w:rPr>
        <w:t>л</w:t>
      </w:r>
      <w:r>
        <w:rPr>
          <w:sz w:val="20"/>
          <w:szCs w:val="20"/>
        </w:rPr>
        <w:t>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proofErr w:type="gramStart"/>
      <w:r w:rsidRPr="00EC4D0C">
        <w:rPr>
          <w:b/>
          <w:i/>
          <w:sz w:val="16"/>
        </w:rPr>
        <w:t>Окончание (правая сторона таблицы</w:t>
      </w:r>
      <w:proofErr w:type="gramEnd"/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</w:t>
      </w:r>
      <w:r w:rsidR="00C87330" w:rsidRPr="00CC2B95">
        <w:rPr>
          <w:szCs w:val="24"/>
        </w:rPr>
        <w:t>т</w:t>
      </w:r>
      <w:r w:rsidR="00C87330" w:rsidRPr="00CC2B95">
        <w:rPr>
          <w:szCs w:val="24"/>
        </w:rPr>
        <w:t>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spellStart"/>
            <w:r w:rsidRPr="00CC2B95">
              <w:rPr>
                <w:bCs/>
              </w:rPr>
              <w:t>Предлагаемое</w:t>
            </w:r>
            <w:r w:rsidR="007A0C42" w:rsidRPr="00CC2B95">
              <w:t>участником</w:t>
            </w:r>
            <w:proofErr w:type="spellEnd"/>
            <w:r w:rsidR="007A0C42" w:rsidRPr="00CC2B95">
              <w:t xml:space="preserve">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CC2B95">
        <w:t>товар</w:t>
      </w:r>
      <w:proofErr w:type="gramStart"/>
      <w:r w:rsidRPr="00CC2B95">
        <w:t>,п</w:t>
      </w:r>
      <w:proofErr w:type="gramEnd"/>
      <w:r w:rsidRPr="00CC2B95">
        <w:t>роизводителя</w:t>
      </w:r>
      <w:proofErr w:type="spellEnd"/>
      <w:r w:rsidRPr="00CC2B95">
        <w:t xml:space="preserve">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spellStart"/>
      <w:proofErr w:type="gram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spellEnd"/>
      <w:proofErr w:type="gram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>+</w:t>
      </w:r>
      <w:proofErr w:type="spellEnd"/>
      <w:r w:rsidRPr="00D973F5">
        <w:rPr>
          <w:rStyle w:val="FontStyle36"/>
          <w:lang w:eastAsia="en-US"/>
        </w:rPr>
        <w:t xml:space="preserve"> </w:t>
      </w:r>
      <w:r>
        <w:rPr>
          <w:rStyle w:val="FontStyle36"/>
          <w:lang w:eastAsia="en-US"/>
        </w:rPr>
        <w:t>БО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spellStart"/>
      <w:proofErr w:type="gramStart"/>
      <w:r>
        <w:rPr>
          <w:rStyle w:val="FontStyle36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</w:t>
            </w:r>
            <w:proofErr w:type="spellStart"/>
            <w:r w:rsidRPr="000161F7">
              <w:rPr>
                <w:sz w:val="20"/>
                <w:szCs w:val="20"/>
              </w:rPr>
              <w:t>илиравна</w:t>
            </w:r>
            <w:proofErr w:type="spellEnd"/>
            <w:r w:rsidRPr="000161F7">
              <w:rPr>
                <w:sz w:val="20"/>
                <w:szCs w:val="20"/>
              </w:rPr>
              <w:t xml:space="preserve">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>
        <w:t>О</w:t>
      </w:r>
      <w:r w:rsidR="000A0857" w:rsidRPr="000161F7">
        <w:rPr>
          <w:sz w:val="18"/>
          <w:szCs w:val="18"/>
        </w:rPr>
        <w:t>треб</w:t>
      </w:r>
      <w:proofErr w:type="spellEnd"/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 xml:space="preserve">О </w:t>
      </w:r>
      <w:r w:rsidRPr="001F4999">
        <w:rPr>
          <w:sz w:val="18"/>
          <w:szCs w:val="18"/>
        </w:rPr>
        <w:t>треб</w:t>
      </w:r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F614D6">
        <w:t>363 536,32</w:t>
      </w:r>
      <w:r>
        <w:t>руб. с НДС</w:t>
      </w:r>
      <w:proofErr w:type="gramEnd"/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proofErr w:type="gramStart"/>
      <w:r w:rsidRPr="00253679">
        <w:t>О</w:t>
      </w:r>
      <w:proofErr w:type="gramEnd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 xml:space="preserve">ков, но не более предельного значения (в случае если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727 072,64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30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351"/>
        <w:gridCol w:w="5403"/>
        <w:gridCol w:w="1184"/>
        <w:gridCol w:w="946"/>
        <w:gridCol w:w="709"/>
      </w:tblGrid>
      <w:tr w:rsidR="00F614D6" w:rsidTr="00C62E7D">
        <w:trPr>
          <w:trHeight w:val="18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Наименов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Требования, к качеству, техническим х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рактеристикам ТМЦ, требования к их безопасности, требования к функционал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ным характеристикам (п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требительским свойствам) товара, требования к размерам, упаковке, отгрузке товара, иные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казатели, связанные с определением соответствия поставля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мого товара, оказыва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мых услуг потребностям заказчика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производ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тель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D6" w:rsidRDefault="00F614D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Кол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чество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Арт.325. 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55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C62E7D" w:rsidP="00C62E7D">
            <w:pPr>
              <w:jc w:val="center"/>
              <w:rPr>
                <w:color w:val="000000"/>
              </w:rPr>
            </w:pPr>
            <w:r>
              <w:t>ш</w:t>
            </w:r>
            <w:r w:rsidR="00F614D6">
              <w:t>т</w:t>
            </w:r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14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Арт.325. 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56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AA3358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26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Арт.325. 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57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AA3358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Арт.325.Кепка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58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AA3358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17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Арт.325. 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59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AA3358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7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Кепка летняя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Арт.325. Кепка летняя состоит из донышка, двух боковых стенок, налобника, козырька из двух д</w:t>
            </w:r>
            <w:r>
              <w:t>е</w:t>
            </w:r>
            <w:r>
              <w:t>талей с жесткой прокладкой и наушника. Нау</w:t>
            </w:r>
            <w:r>
              <w:t>ш</w:t>
            </w:r>
            <w:r>
              <w:t>ник служит для защиты от ветра и солнца. Цвет: "серый камыш" 74. Размер: 60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AA3358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>
                        <wp:extent cx="708660" cy="982980"/>
                        <wp:effectExtent l="19050" t="0" r="0" b="0"/>
                        <wp:docPr id="35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3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40-42/158-164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33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3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44-46/158-164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31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30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44-46/170-176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 xml:space="preserve">ной планкой на пуговицах, вентиляционная вставка, пояс с </w:t>
            </w:r>
            <w:r>
              <w:lastRenderedPageBreak/>
              <w:t>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29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28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48-50/170-176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 w:rsidRPr="00CB7CAA">
              <w:t>Ко</w:t>
            </w:r>
            <w:r w:rsidRPr="00CB7CAA">
              <w:t>м</w:t>
            </w:r>
            <w:r w:rsidRPr="00CB7CAA"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27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8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48-50/182-188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 w:rsidRPr="00CB7CAA">
              <w:t>Ко</w:t>
            </w:r>
            <w:r w:rsidRPr="00CB7CAA">
              <w:t>м</w:t>
            </w:r>
            <w:r w:rsidRPr="00CB7CAA"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>
                        <wp:extent cx="708660" cy="982980"/>
                        <wp:effectExtent l="19050" t="0" r="0" b="0"/>
                        <wp:docPr id="7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6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52-54/170-176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 w:rsidRPr="00CB7CAA">
              <w:t>Ко</w:t>
            </w:r>
            <w:r w:rsidRPr="00CB7CAA">
              <w:t>м</w:t>
            </w:r>
            <w:r w:rsidRPr="00CB7CAA"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16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13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1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52-54/182-188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12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15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5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56-58/170-176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7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15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 xml:space="preserve">ной планкой на пуговицах, вентиляционная вставка, пояс с </w:t>
            </w:r>
            <w:r>
              <w:lastRenderedPageBreak/>
              <w:t>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17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56-58/182-188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16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982980"/>
                        <wp:effectExtent l="19050" t="0" r="0" b="0"/>
                        <wp:docPr id="3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60-62/170-176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ind w:left="360" w:hanging="265"/>
              <w:jc w:val="center"/>
            </w:pPr>
            <w:r>
              <w:t>17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rPr>
                <w:color w:val="000000"/>
              </w:rPr>
            </w:pPr>
            <w:r>
              <w:t>Костюм охра</w:t>
            </w:r>
            <w:r>
              <w:t>н</w:t>
            </w:r>
            <w:r>
              <w:t>ника летний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r>
              <w:t xml:space="preserve">Арт.214, 211 Костюм летний Ночь 91 </w:t>
            </w:r>
            <w:proofErr w:type="spellStart"/>
            <w:r>
              <w:t>Мк</w:t>
            </w:r>
            <w:proofErr w:type="spellEnd"/>
            <w:r>
              <w:t xml:space="preserve"> (МКР) Куртка: застежка на молнии с защи</w:t>
            </w:r>
            <w:r>
              <w:t>т</w:t>
            </w:r>
            <w:r>
              <w:t>ной планкой на пуговицах, вентиляционная вставка, пояс с эластичной лентой для рег</w:t>
            </w:r>
            <w:r>
              <w:t>у</w:t>
            </w:r>
            <w:r>
              <w:t xml:space="preserve">лирования по объёму. Карманы: 2 </w:t>
            </w:r>
            <w:proofErr w:type="gramStart"/>
            <w:r>
              <w:t>объёмных</w:t>
            </w:r>
            <w:proofErr w:type="gramEnd"/>
            <w:r>
              <w:t xml:space="preserve"> с клапанами, 2 нарукавных, 1 внутренний. Брюки: фасон классический, шир</w:t>
            </w:r>
            <w:r>
              <w:t>о</w:t>
            </w:r>
            <w:r>
              <w:t>кий пояс со шлевками и эластичной лентой для рег</w:t>
            </w:r>
            <w:r>
              <w:t>у</w:t>
            </w:r>
            <w:r>
              <w:t xml:space="preserve">лирования по объему. Карманы: 2 </w:t>
            </w:r>
            <w:proofErr w:type="gramStart"/>
            <w:r>
              <w:t>боковых</w:t>
            </w:r>
            <w:proofErr w:type="gramEnd"/>
            <w:r>
              <w:t>, 1 сзади. Ткань «Грета», арт. 214. Цвет «серый к</w:t>
            </w:r>
            <w:r>
              <w:t>а</w:t>
            </w:r>
            <w:r>
              <w:t>мыш» 74.  Шевроны: На левом рукаве шеврон с гербом, сверху надпись «Служба безопасн</w:t>
            </w:r>
            <w:r>
              <w:t>о</w:t>
            </w:r>
            <w:r>
              <w:t xml:space="preserve">сти». </w:t>
            </w:r>
          </w:p>
          <w:tbl>
            <w:tblPr>
              <w:tblW w:w="0" w:type="auto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16"/>
              <w:gridCol w:w="20"/>
              <w:gridCol w:w="20"/>
              <w:gridCol w:w="20"/>
              <w:gridCol w:w="20"/>
              <w:gridCol w:w="20"/>
              <w:gridCol w:w="20"/>
              <w:gridCol w:w="20"/>
              <w:gridCol w:w="20"/>
            </w:tblGrid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</w:p>
              </w:tc>
            </w:tr>
            <w:tr w:rsidR="00F614D6" w:rsidRPr="00175051" w:rsidTr="00C62E7D">
              <w:trPr>
                <w:tblCellSpacing w:w="0" w:type="dxa"/>
                <w:jc w:val="center"/>
              </w:trPr>
              <w:tc>
                <w:tcPr>
                  <w:tcW w:w="1116" w:type="dxa"/>
                  <w:vAlign w:val="center"/>
                  <w:hideMark/>
                </w:tcPr>
                <w:p w:rsidR="00F614D6" w:rsidRPr="00175051" w:rsidRDefault="00F614D6" w:rsidP="00C62E7D">
                  <w:pPr>
                    <w:jc w:val="center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>
                        <wp:extent cx="708660" cy="982980"/>
                        <wp:effectExtent l="19050" t="0" r="0" b="0"/>
                        <wp:docPr id="1" name="Рисунок 1" descr="Описание: http://www.spezsimvolika.ru/images/3/32-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http://www.spezsimvolika.ru/images/3/32-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  <w:tc>
                <w:tcPr>
                  <w:tcW w:w="6" w:type="dxa"/>
                  <w:vAlign w:val="center"/>
                  <w:hideMark/>
                </w:tcPr>
                <w:p w:rsidR="00F614D6" w:rsidRPr="00175051" w:rsidRDefault="00F614D6" w:rsidP="00C62E7D"/>
              </w:tc>
            </w:tr>
          </w:tbl>
          <w:p w:rsidR="00F614D6" w:rsidRDefault="00F614D6" w:rsidP="00C62E7D">
            <w:r>
              <w:t>Над правым накладным карманом шеврон – «Служба безопа</w:t>
            </w:r>
            <w:r>
              <w:t>с</w:t>
            </w:r>
            <w:r>
              <w:t>ности».</w:t>
            </w:r>
          </w:p>
          <w:p w:rsidR="00F614D6" w:rsidRDefault="00F614D6" w:rsidP="00C62E7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39140" cy="220980"/>
                  <wp:effectExtent l="19050" t="0" r="3810" b="0"/>
                  <wp:docPr id="2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4D6" w:rsidRDefault="00F614D6" w:rsidP="00C62E7D">
            <w:r>
              <w:t>Размер: 64-66/170-176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18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к</w:t>
            </w:r>
            <w:r>
              <w:t>о</w:t>
            </w:r>
            <w:r>
              <w:t>жаные женские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5.120 "Ника" Верх: натуральная кожа. По</w:t>
            </w:r>
            <w:r>
              <w:t>д</w:t>
            </w:r>
            <w:r>
              <w:t>кладка: натуральная подкладочная кожа. Подо</w:t>
            </w:r>
            <w:r>
              <w:t>ш</w:t>
            </w:r>
            <w:r>
              <w:t>ва: однослойный полиуретан. Метод крепления: литьевой. Цвет: чёрный. ГОСТ 26167-2005 Ра</w:t>
            </w:r>
            <w:r>
              <w:t>з</w:t>
            </w:r>
            <w:r>
              <w:t>мер: 37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19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к</w:t>
            </w:r>
            <w:r>
              <w:t>о</w:t>
            </w:r>
            <w:r>
              <w:t>жаные женские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5.120 "Ника" Верх: натуральная кожа. По</w:t>
            </w:r>
            <w:r>
              <w:t>д</w:t>
            </w:r>
            <w:r>
              <w:t>кладка: натуральная подкладочная кожа. Подо</w:t>
            </w:r>
            <w:r>
              <w:t>ш</w:t>
            </w:r>
            <w:r>
              <w:t>ва: однослойный полиуретан. Метод крепления: литьевой. Цвет: черный. ГОСТ 26167-2005  Ра</w:t>
            </w:r>
            <w:r>
              <w:t>з</w:t>
            </w:r>
            <w:r>
              <w:t>мер: 38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к</w:t>
            </w:r>
            <w:r>
              <w:t>о</w:t>
            </w:r>
            <w:r>
              <w:t>жаные женские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5.120 "Ника" Верх: натуральная кожа. По</w:t>
            </w:r>
            <w:r>
              <w:t>д</w:t>
            </w:r>
            <w:r>
              <w:t>кладка: натуральная подкладочная кожа. Подо</w:t>
            </w:r>
            <w:r>
              <w:t>ш</w:t>
            </w:r>
            <w:r>
              <w:t>ва: однослойный полиуретан. Метод крепления: литьевой. Цвет: черный. ГОСТ 26167-2005 Ра</w:t>
            </w:r>
            <w:r>
              <w:t>з</w:t>
            </w:r>
            <w:r>
              <w:t>мер: 39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11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к</w:t>
            </w:r>
            <w:r>
              <w:t>о</w:t>
            </w:r>
            <w:r>
              <w:t>жаные женские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 xml:space="preserve">Арт. 5.120 "Ника" Верх: натуральная кожа. </w:t>
            </w:r>
            <w:r w:rsidRPr="00DB454C">
              <w:t>По</w:t>
            </w:r>
            <w:r w:rsidRPr="00DB454C">
              <w:t>д</w:t>
            </w:r>
            <w:r w:rsidRPr="00DB454C">
              <w:t>кладка: натуральная подкладочная кожа. Подо</w:t>
            </w:r>
            <w:r w:rsidRPr="00DB454C">
              <w:t>ш</w:t>
            </w:r>
            <w:r w:rsidRPr="00DB454C">
              <w:t xml:space="preserve">ва: однослойный полиуретан. Метод крепления: литьевой. Цвет: черный. ГОСТ 26167-2005 </w:t>
            </w:r>
            <w:r>
              <w:t>Ра</w:t>
            </w:r>
            <w:r>
              <w:t>з</w:t>
            </w:r>
            <w:r>
              <w:t>мер: 40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к</w:t>
            </w:r>
            <w:r>
              <w:t>о</w:t>
            </w:r>
            <w:r>
              <w:t>жаные женские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 xml:space="preserve">Арт. 5.120 "Ника" Верх: натуральная кожа.  </w:t>
            </w:r>
            <w:r w:rsidRPr="00DB454C">
              <w:t>По</w:t>
            </w:r>
            <w:r w:rsidRPr="00DB454C">
              <w:t>д</w:t>
            </w:r>
            <w:r w:rsidRPr="00DB454C">
              <w:t>кладка: натуральная подкладочная кожа. Подо</w:t>
            </w:r>
            <w:r w:rsidRPr="00DB454C">
              <w:t>ш</w:t>
            </w:r>
            <w:r w:rsidRPr="00DB454C">
              <w:t xml:space="preserve">ва: однослойный полиуретан. Метод крепления: литьевой. Цвет: черный. ГОСТ 26167-2005 </w:t>
            </w:r>
            <w:r>
              <w:t>Ра</w:t>
            </w:r>
            <w:r>
              <w:t>з</w:t>
            </w:r>
            <w:r>
              <w:t>мер: 41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B306A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39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A6451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A6451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A6451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6A6451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lastRenderedPageBreak/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lastRenderedPageBreak/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 xml:space="preserve">ва: термоэластопласт. Метод крепления: клеевой. </w:t>
            </w:r>
            <w:r>
              <w:lastRenderedPageBreak/>
              <w:t>Цвет: черный. ГОСТ 26167-2005. Размер: 43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4814FB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12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lastRenderedPageBreak/>
              <w:t>28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4814FB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29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4814FB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30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4814FB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F614D6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ind w:left="360" w:hanging="265"/>
              <w:jc w:val="center"/>
            </w:pPr>
            <w:r>
              <w:t>31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rPr>
                <w:color w:val="000000"/>
              </w:rPr>
            </w:pPr>
            <w:r>
              <w:t>Полуб</w:t>
            </w:r>
            <w:r>
              <w:t>о</w:t>
            </w:r>
            <w:r>
              <w:t>тинки форме</w:t>
            </w:r>
            <w:r>
              <w:t>н</w:t>
            </w:r>
            <w:r>
              <w:t>ные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r>
              <w:t>Арт. 5.121 Верх: кожа натуральная. По</w:t>
            </w:r>
            <w:r>
              <w:t>д</w:t>
            </w:r>
            <w:r>
              <w:t>кладка: кожа подкладная. Подносок: термопласт. Подо</w:t>
            </w:r>
            <w:r>
              <w:t>ш</w:t>
            </w:r>
            <w:r>
              <w:t>ва: термоэластопласт. Метод крепления: клеевой. Цвет: черный. ГОСТ 26167-2005. Размер: 47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Pr="00C62E7D" w:rsidRDefault="00F614D6" w:rsidP="00C62E7D">
            <w:pPr>
              <w:jc w:val="center"/>
              <w:rPr>
                <w:color w:val="000000"/>
              </w:rPr>
            </w:pPr>
            <w:r w:rsidRPr="004814FB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jc w:val="right"/>
              <w:rPr>
                <w:color w:val="000000"/>
              </w:rPr>
            </w:pPr>
            <w:r>
              <w:t>П</w:t>
            </w:r>
            <w:r>
              <w:t>а</w:t>
            </w:r>
            <w:r>
              <w:t>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D6" w:rsidRDefault="00F614D6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>Арт.1501058 Рубашка охранника с длинным рук</w:t>
            </w:r>
            <w:r>
              <w:t>а</w:t>
            </w:r>
            <w:r>
              <w:t>вом. Классическая модель. Отложной воротник, застежка на пуговицы. Рукава с манжетами на п</w:t>
            </w:r>
            <w:r>
              <w:t>у</w:t>
            </w:r>
            <w:r>
              <w:t>говицах. 2 нагрудных кармана с фигурным клап</w:t>
            </w:r>
            <w:r>
              <w:t>а</w:t>
            </w:r>
            <w:r>
              <w:t>ном на пуговицах. Пояс р</w:t>
            </w:r>
            <w:r>
              <w:t>е</w:t>
            </w:r>
            <w:r>
              <w:t>гулируется по размеру с помощью боковых резинок. Материал – ткань сор</w:t>
            </w:r>
            <w:r>
              <w:t>о</w:t>
            </w:r>
            <w:r>
              <w:t>чечная вискозно-лавсановая,</w:t>
            </w:r>
            <w:r w:rsidRPr="00A27A3D">
              <w:t xml:space="preserve"> </w:t>
            </w:r>
            <w:r>
              <w:t>пл. 165 г/кв.м., цвет г</w:t>
            </w:r>
            <w:r>
              <w:t>о</w:t>
            </w:r>
            <w:r>
              <w:t>лубой. Размер:36/158-164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DB3A1B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</w:t>
            </w:r>
            <w:r>
              <w:t>. Размер:37/158-164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DB3A1B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Размер:38/158-164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316DB3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Размер:39/170-176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316DB3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 xml:space="preserve">ном на пуговицах. Пояс регулируется по размеру </w:t>
            </w:r>
            <w:r w:rsidRPr="00530BE3">
              <w:lastRenderedPageBreak/>
              <w:t>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Размер:40/170-176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lastRenderedPageBreak/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E74AA2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lastRenderedPageBreak/>
              <w:t>37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Размер:41/170-176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E74AA2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17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Размер:42/182-188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E74AA2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13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39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Размер:43/182-188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F83EA6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11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40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Размер:44/170-176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F83EA6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C62E7D" w:rsidTr="00C62E7D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41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Размер:45/170-176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F83EA6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  <w:tr w:rsidR="00C62E7D" w:rsidTr="00C62E7D">
        <w:trPr>
          <w:trHeight w:val="4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ind w:left="360" w:hanging="265"/>
              <w:jc w:val="center"/>
            </w:pPr>
            <w:r>
              <w:t>42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rPr>
                <w:color w:val="000000"/>
              </w:rPr>
            </w:pPr>
            <w:r>
              <w:t>Руба</w:t>
            </w:r>
            <w:r>
              <w:t>ш</w:t>
            </w:r>
            <w:r>
              <w:t>ка форме</w:t>
            </w:r>
            <w:r>
              <w:t>н</w:t>
            </w:r>
            <w:r>
              <w:t>ная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r>
              <w:t xml:space="preserve">Арт.1501058 </w:t>
            </w:r>
            <w:r w:rsidRPr="00530BE3">
              <w:t>Рубашка охранника с длинным рук</w:t>
            </w:r>
            <w:r w:rsidRPr="00530BE3">
              <w:t>а</w:t>
            </w:r>
            <w:r w:rsidRPr="00530BE3">
              <w:t>вом. Классическая модель. Отложной воротник, застежка на пуговицы. Рукава с манжетами на п</w:t>
            </w:r>
            <w:r w:rsidRPr="00530BE3">
              <w:t>у</w:t>
            </w:r>
            <w:r w:rsidRPr="00530BE3">
              <w:t>говицах. 2 нагрудных кармана с фигурным клап</w:t>
            </w:r>
            <w:r w:rsidRPr="00530BE3">
              <w:t>а</w:t>
            </w:r>
            <w:r w:rsidRPr="00530BE3">
              <w:t>ном на пуговицах. Пояс регулируется по размеру с помощью боковых резинок. Материал – ткань сор</w:t>
            </w:r>
            <w:r w:rsidRPr="00530BE3">
              <w:t>о</w:t>
            </w:r>
            <w:r w:rsidRPr="00530BE3">
              <w:t>чечная вискозно-лавсановая, пл. 165 г/кв.м., цвет голубой.</w:t>
            </w:r>
            <w:r>
              <w:t xml:space="preserve"> Размер:47/170-176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Pr="00C62E7D" w:rsidRDefault="00C62E7D" w:rsidP="00C62E7D">
            <w:pPr>
              <w:jc w:val="center"/>
              <w:rPr>
                <w:color w:val="000000"/>
              </w:rPr>
            </w:pPr>
            <w:r w:rsidRPr="00F87DAE">
              <w:rPr>
                <w:color w:val="000000"/>
              </w:rPr>
              <w:t>Россия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jc w:val="center"/>
            </w:pPr>
            <w:r w:rsidRPr="00F83EA6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7D" w:rsidRDefault="00C62E7D" w:rsidP="00C62E7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lastRenderedPageBreak/>
        <w:t>Условия поставки:</w:t>
      </w:r>
    </w:p>
    <w:p w:rsidR="00C62E7D" w:rsidRDefault="00C62E7D" w:rsidP="00C62E7D">
      <w:pPr>
        <w:pStyle w:val="-0"/>
        <w:numPr>
          <w:ilvl w:val="0"/>
          <w:numId w:val="40"/>
        </w:numPr>
        <w:tabs>
          <w:tab w:val="left" w:pos="708"/>
          <w:tab w:val="num" w:pos="1561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C62E7D" w:rsidRDefault="00C62E7D" w:rsidP="00C62E7D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офор</w:t>
      </w:r>
      <w:r>
        <w:t>м</w:t>
      </w:r>
      <w:r>
        <w:t>ленная в соответствии со ст. 168-169 ГК РФ, товарная накладная, сертификат соответс</w:t>
      </w:r>
      <w:r>
        <w:t>т</w:t>
      </w:r>
      <w:r>
        <w:t>вия, разрешение завода-изготовителя на распространение продукции с подтверждением сохранения заводских гарантий);</w:t>
      </w:r>
    </w:p>
    <w:p w:rsidR="00C62E7D" w:rsidRDefault="00C62E7D" w:rsidP="00C62E7D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12 месяцев со дня поставки продукции Покуп</w:t>
      </w:r>
      <w:r>
        <w:t>а</w:t>
      </w:r>
      <w:r>
        <w:t>телю.</w:t>
      </w:r>
    </w:p>
    <w:p w:rsidR="00C62E7D" w:rsidRPr="00530BE3" w:rsidRDefault="00C62E7D" w:rsidP="00C62E7D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ind w:left="720"/>
        <w:contextualSpacing/>
        <w:jc w:val="left"/>
      </w:pPr>
      <w:r>
        <w:t xml:space="preserve">товар </w:t>
      </w:r>
      <w:r w:rsidRPr="00530BE3">
        <w:t>должен быть новым, не бывшим в употреблении, не с хранения (не допускается поставка выставочных образцов), выпуска не ранее 2014 года;</w:t>
      </w:r>
    </w:p>
    <w:p w:rsidR="00C62E7D" w:rsidRPr="00530BE3" w:rsidRDefault="00C62E7D" w:rsidP="00C62E7D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ind w:left="720"/>
        <w:contextualSpacing/>
        <w:jc w:val="left"/>
      </w:pPr>
      <w:r w:rsidRPr="00530BE3">
        <w:t>товар должен быть рассортирован по видам</w:t>
      </w:r>
      <w:r>
        <w:t>, типам, размерам</w:t>
      </w:r>
      <w:r w:rsidRPr="00530BE3">
        <w:t>;</w:t>
      </w:r>
    </w:p>
    <w:p w:rsidR="00C62E7D" w:rsidRPr="00530BE3" w:rsidRDefault="00C62E7D" w:rsidP="00C62E7D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ind w:left="720"/>
        <w:contextualSpacing/>
        <w:jc w:val="left"/>
      </w:pPr>
      <w:r w:rsidRPr="00530BE3">
        <w:t>другие дополнительные требования: в заявке необходимо указать конкретное наимен</w:t>
      </w:r>
      <w:r w:rsidRPr="00530BE3">
        <w:t>о</w:t>
      </w:r>
      <w:r w:rsidRPr="00530BE3">
        <w:t>вание (артикул) предлагаемой продукции и производителя.</w:t>
      </w:r>
    </w:p>
    <w:p w:rsidR="00C62E7D" w:rsidRDefault="00C62E7D" w:rsidP="00C62E7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 w:rsidRPr="00530BE3">
        <w:t>В составе заявки необходимо предоставление сертификатов</w:t>
      </w:r>
      <w:r>
        <w:t xml:space="preserve"> (деклараций)</w:t>
      </w:r>
      <w:r w:rsidRPr="00530BE3">
        <w:t xml:space="preserve"> соответствия на предлагаемую продукцию со ссылкой на требуемые </w:t>
      </w:r>
      <w:proofErr w:type="spellStart"/>
      <w:r w:rsidRPr="00530BE3">
        <w:t>ГОСТы</w:t>
      </w:r>
      <w:proofErr w:type="spellEnd"/>
      <w:r w:rsidRPr="00530BE3">
        <w:t>, техническую докуме</w:t>
      </w:r>
      <w:r w:rsidRPr="00530BE3">
        <w:t>н</w:t>
      </w:r>
      <w:r w:rsidRPr="00530BE3">
        <w:t>тацию производителя, санитарно-эпидемиологическое заключение, а также  соответс</w:t>
      </w:r>
      <w:r w:rsidRPr="00530BE3">
        <w:t>т</w:t>
      </w:r>
      <w:r w:rsidRPr="00530BE3">
        <w:t>вующие пр</w:t>
      </w:r>
      <w:r w:rsidRPr="00530BE3">
        <w:t>и</w:t>
      </w:r>
      <w:r w:rsidRPr="00530BE3">
        <w:t>ложения с указанием конкретной продукции, на которую распространяется</w:t>
      </w:r>
      <w:r>
        <w:t xml:space="preserve"> действие се</w:t>
      </w:r>
      <w:r>
        <w:t>р</w:t>
      </w:r>
      <w:r>
        <w:t>тификата соответствия.</w:t>
      </w:r>
    </w:p>
    <w:p w:rsidR="00C62E7D" w:rsidRPr="002E0667" w:rsidRDefault="00C62E7D" w:rsidP="00C62E7D">
      <w:pPr>
        <w:ind w:left="284" w:firstLine="424"/>
      </w:pPr>
      <w:r w:rsidRPr="002E0667">
        <w:t>Маркировка должна</w:t>
      </w:r>
      <w:r w:rsidRPr="00530BE3">
        <w:t xml:space="preserve"> </w:t>
      </w:r>
      <w:r w:rsidRPr="002E0667">
        <w:t>содержать о</w:t>
      </w:r>
      <w:r w:rsidRPr="002E0667">
        <w:t>с</w:t>
      </w:r>
      <w:r w:rsidRPr="002E0667">
        <w:t>новные сведения:</w:t>
      </w:r>
    </w:p>
    <w:p w:rsidR="00C62E7D" w:rsidRPr="00063716" w:rsidRDefault="00C62E7D" w:rsidP="00C62E7D">
      <w:pPr>
        <w:ind w:left="284" w:firstLine="424"/>
      </w:pPr>
      <w:r w:rsidRPr="00063716">
        <w:t>- наименование, товарный знак изготовителя и его местонахождение;</w:t>
      </w:r>
    </w:p>
    <w:p w:rsidR="00C62E7D" w:rsidRPr="00063716" w:rsidRDefault="00C62E7D" w:rsidP="00C62E7D">
      <w:pPr>
        <w:ind w:left="284" w:firstLine="424"/>
      </w:pPr>
      <w:r w:rsidRPr="00063716">
        <w:t>- размер, рост;</w:t>
      </w:r>
    </w:p>
    <w:p w:rsidR="00C62E7D" w:rsidRPr="00063716" w:rsidRDefault="00C62E7D" w:rsidP="00C62E7D">
      <w:pPr>
        <w:ind w:left="284" w:firstLine="424"/>
      </w:pPr>
      <w:r w:rsidRPr="00063716">
        <w:t xml:space="preserve">- тип </w:t>
      </w:r>
      <w:r>
        <w:t>и модель изделия</w:t>
      </w:r>
      <w:r w:rsidRPr="00063716">
        <w:t>;</w:t>
      </w:r>
    </w:p>
    <w:p w:rsidR="00C62E7D" w:rsidRDefault="00C62E7D" w:rsidP="00C62E7D">
      <w:pPr>
        <w:ind w:left="284" w:firstLine="424"/>
      </w:pPr>
      <w:r w:rsidRPr="00063716">
        <w:t>- сведения об уходе за изделием.</w:t>
      </w:r>
    </w:p>
    <w:p w:rsidR="00C62E7D" w:rsidRDefault="00C62E7D" w:rsidP="00C62E7D">
      <w:pPr>
        <w:ind w:left="284" w:firstLine="424"/>
      </w:pPr>
      <w:r>
        <w:t>Маркировка наносится на изделия и ее изображение должно быть стойким.</w:t>
      </w:r>
    </w:p>
    <w:p w:rsidR="005921A9" w:rsidRPr="00C334E2" w:rsidRDefault="005921A9" w:rsidP="005921A9">
      <w:pPr>
        <w:pStyle w:val="2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</w:p>
    <w:p w:rsidR="00E565F2" w:rsidRDefault="00E565F2" w:rsidP="00A65F5D">
      <w:pPr>
        <w:pStyle w:val="affe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E7D" w:rsidRDefault="00C62E7D">
      <w:r>
        <w:separator/>
      </w:r>
    </w:p>
  </w:endnote>
  <w:endnote w:type="continuationSeparator" w:id="1">
    <w:p w:rsidR="00C62E7D" w:rsidRDefault="00C62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7D" w:rsidRDefault="00C62E7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7D" w:rsidRDefault="00C62E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7D" w:rsidRPr="00FE6219" w:rsidRDefault="00C62E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E7D" w:rsidRDefault="00C62E7D">
      <w:r>
        <w:separator/>
      </w:r>
    </w:p>
  </w:footnote>
  <w:footnote w:type="continuationSeparator" w:id="1">
    <w:p w:rsidR="00C62E7D" w:rsidRDefault="00C62E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7D" w:rsidRPr="00F429FC" w:rsidRDefault="00C62E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732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2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6"/>
  </w:num>
  <w:num w:numId="3">
    <w:abstractNumId w:val="39"/>
  </w:num>
  <w:num w:numId="4">
    <w:abstractNumId w:val="1"/>
  </w:num>
  <w:num w:numId="5">
    <w:abstractNumId w:val="0"/>
  </w:num>
  <w:num w:numId="6">
    <w:abstractNumId w:val="47"/>
  </w:num>
  <w:num w:numId="7">
    <w:abstractNumId w:val="34"/>
  </w:num>
  <w:num w:numId="8">
    <w:abstractNumId w:val="32"/>
  </w:num>
  <w:num w:numId="9">
    <w:abstractNumId w:val="3"/>
  </w:num>
  <w:num w:numId="10">
    <w:abstractNumId w:val="31"/>
  </w:num>
  <w:num w:numId="11">
    <w:abstractNumId w:val="24"/>
  </w:num>
  <w:num w:numId="12">
    <w:abstractNumId w:val="13"/>
  </w:num>
  <w:num w:numId="13">
    <w:abstractNumId w:val="23"/>
  </w:num>
  <w:num w:numId="14">
    <w:abstractNumId w:val="25"/>
  </w:num>
  <w:num w:numId="15">
    <w:abstractNumId w:val="2"/>
  </w:num>
  <w:num w:numId="16">
    <w:abstractNumId w:val="48"/>
  </w:num>
  <w:num w:numId="17">
    <w:abstractNumId w:val="61"/>
  </w:num>
  <w:num w:numId="18">
    <w:abstractNumId w:val="52"/>
  </w:num>
  <w:num w:numId="19">
    <w:abstractNumId w:val="19"/>
  </w:num>
  <w:num w:numId="20">
    <w:abstractNumId w:val="8"/>
  </w:num>
  <w:num w:numId="21">
    <w:abstractNumId w:val="30"/>
  </w:num>
  <w:num w:numId="22">
    <w:abstractNumId w:val="53"/>
  </w:num>
  <w:num w:numId="23">
    <w:abstractNumId w:val="28"/>
  </w:num>
  <w:num w:numId="24">
    <w:abstractNumId w:val="54"/>
  </w:num>
  <w:num w:numId="25">
    <w:abstractNumId w:val="36"/>
  </w:num>
  <w:num w:numId="26">
    <w:abstractNumId w:val="9"/>
  </w:num>
  <w:num w:numId="27">
    <w:abstractNumId w:val="27"/>
  </w:num>
  <w:num w:numId="28">
    <w:abstractNumId w:val="21"/>
  </w:num>
  <w:num w:numId="29">
    <w:abstractNumId w:val="50"/>
  </w:num>
  <w:num w:numId="30">
    <w:abstractNumId w:val="60"/>
  </w:num>
  <w:num w:numId="31">
    <w:abstractNumId w:val="58"/>
  </w:num>
  <w:num w:numId="32">
    <w:abstractNumId w:val="38"/>
  </w:num>
  <w:num w:numId="33">
    <w:abstractNumId w:val="29"/>
  </w:num>
  <w:num w:numId="34">
    <w:abstractNumId w:val="41"/>
  </w:num>
  <w:num w:numId="35">
    <w:abstractNumId w:val="42"/>
  </w:num>
  <w:num w:numId="36">
    <w:abstractNumId w:val="56"/>
  </w:num>
  <w:num w:numId="37">
    <w:abstractNumId w:val="15"/>
  </w:num>
  <w:num w:numId="38">
    <w:abstractNumId w:val="33"/>
  </w:num>
  <w:num w:numId="39">
    <w:abstractNumId w:val="12"/>
  </w:num>
  <w:num w:numId="4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0"/>
  </w:num>
  <w:num w:numId="43">
    <w:abstractNumId w:val="57"/>
  </w:num>
  <w:num w:numId="44">
    <w:abstractNumId w:val="45"/>
  </w:num>
  <w:num w:numId="45">
    <w:abstractNumId w:val="59"/>
  </w:num>
  <w:num w:numId="46">
    <w:abstractNumId w:val="6"/>
  </w:num>
  <w:num w:numId="47">
    <w:abstractNumId w:val="22"/>
  </w:num>
  <w:num w:numId="48">
    <w:abstractNumId w:val="37"/>
  </w:num>
  <w:num w:numId="49">
    <w:abstractNumId w:val="43"/>
  </w:num>
  <w:num w:numId="50">
    <w:abstractNumId w:val="20"/>
  </w:num>
  <w:num w:numId="51">
    <w:abstractNumId w:val="49"/>
  </w:num>
  <w:num w:numId="52">
    <w:abstractNumId w:val="51"/>
  </w:num>
  <w:num w:numId="53">
    <w:abstractNumId w:val="16"/>
  </w:num>
  <w:num w:numId="54">
    <w:abstractNumId w:val="17"/>
  </w:num>
  <w:num w:numId="55">
    <w:abstractNumId w:val="26"/>
  </w:num>
  <w:num w:numId="56">
    <w:abstractNumId w:val="40"/>
  </w:num>
  <w:num w:numId="57">
    <w:abstractNumId w:val="4"/>
  </w:num>
  <w:num w:numId="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</w:num>
  <w:num w:numId="60">
    <w:abstractNumId w:val="44"/>
  </w:num>
  <w:num w:numId="61">
    <w:abstractNumId w:val="5"/>
  </w:num>
  <w:num w:numId="62">
    <w:abstractNumId w:val="3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2577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EB"/>
    <w:rsid w:val="00A01E50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E7D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435D5-F5EE-43EC-BCB2-4D7B3A89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57</Pages>
  <Words>18972</Words>
  <Characters>135915</Characters>
  <Application>Microsoft Office Word</Application>
  <DocSecurity>0</DocSecurity>
  <Lines>1132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154578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</cp:revision>
  <cp:lastPrinted>2014-07-11T09:38:00Z</cp:lastPrinted>
  <dcterms:created xsi:type="dcterms:W3CDTF">2014-07-11T09:43:00Z</dcterms:created>
  <dcterms:modified xsi:type="dcterms:W3CDTF">2014-07-11T09:43:00Z</dcterms:modified>
</cp:coreProperties>
</file>