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1D4FAD">
            <w:pPr>
              <w:pStyle w:val="a3"/>
              <w:spacing w:before="0" w:after="0"/>
              <w:jc w:val="center"/>
              <w:rPr>
                <w:b/>
                <w:sz w:val="28"/>
                <w:szCs w:val="28"/>
              </w:rPr>
            </w:pPr>
            <w:r w:rsidRPr="00435A95">
              <w:rPr>
                <w:sz w:val="28"/>
                <w:szCs w:val="28"/>
              </w:rPr>
              <w:t xml:space="preserve">«__» </w:t>
            </w:r>
            <w:r w:rsidR="001D4FAD">
              <w:rPr>
                <w:sz w:val="28"/>
                <w:szCs w:val="28"/>
              </w:rPr>
              <w:t>апрель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544084" w:rsidP="00A0704E">
      <w:pPr>
        <w:spacing w:after="0" w:line="240" w:lineRule="auto"/>
        <w:jc w:val="center"/>
        <w:rPr>
          <w:rFonts w:ascii="Times New Roman" w:hAnsi="Times New Roman" w:cs="Times New Roman"/>
          <w:b/>
          <w:sz w:val="28"/>
          <w:szCs w:val="28"/>
          <w:lang w:eastAsia="en-US"/>
        </w:rPr>
      </w:pPr>
      <w:r w:rsidRPr="00544084">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1D4FAD" w:rsidRDefault="001D4FAD" w:rsidP="00A0704E">
      <w:pPr>
        <w:spacing w:after="0" w:line="240" w:lineRule="auto"/>
        <w:jc w:val="center"/>
        <w:rPr>
          <w:rFonts w:ascii="Times New Roman" w:hAnsi="Times New Roman" w:cs="Times New Roman"/>
          <w:b/>
          <w:i/>
          <w:sz w:val="28"/>
          <w:szCs w:val="28"/>
        </w:rPr>
      </w:pPr>
      <w:r w:rsidRPr="001D4FAD">
        <w:rPr>
          <w:rFonts w:ascii="Times New Roman" w:hAnsi="Times New Roman" w:cs="Times New Roman"/>
          <w:b/>
          <w:i/>
          <w:sz w:val="28"/>
          <w:szCs w:val="28"/>
          <w:highlight w:val="yellow"/>
        </w:rPr>
        <w:t>на поставку к</w:t>
      </w:r>
      <w:r w:rsidRPr="001D4FAD">
        <w:rPr>
          <w:rFonts w:ascii="Times New Roman" w:eastAsia="Times New Roman" w:hAnsi="Times New Roman" w:cs="Times New Roman"/>
          <w:b/>
          <w:i/>
          <w:sz w:val="28"/>
          <w:szCs w:val="28"/>
          <w:highlight w:val="yellow"/>
        </w:rPr>
        <w:t>омплект пластин и клапана ПИК согласно спецификации</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637108" w:rsidRPr="001D4FAD" w:rsidRDefault="00637108" w:rsidP="00637108">
      <w:pPr>
        <w:pStyle w:val="a3"/>
        <w:spacing w:before="0" w:after="0"/>
        <w:ind w:firstLine="851"/>
        <w:jc w:val="center"/>
        <w:rPr>
          <w:b/>
          <w:sz w:val="28"/>
          <w:szCs w:val="28"/>
        </w:rPr>
      </w:pPr>
      <w:r w:rsidRPr="001D4FAD">
        <w:rPr>
          <w:b/>
          <w:sz w:val="28"/>
          <w:szCs w:val="28"/>
        </w:rPr>
        <w:lastRenderedPageBreak/>
        <w:t>Техническое задание</w:t>
      </w:r>
    </w:p>
    <w:p w:rsidR="00C27DE5" w:rsidRPr="001D4FAD" w:rsidRDefault="00C27DE5" w:rsidP="00A0704E">
      <w:pPr>
        <w:pStyle w:val="a3"/>
        <w:spacing w:before="0" w:after="0"/>
        <w:ind w:firstLine="851"/>
        <w:jc w:val="both"/>
        <w:rPr>
          <w:rFonts w:eastAsiaTheme="minorEastAsia"/>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618"/>
      </w:tblGrid>
      <w:tr w:rsidR="001D4FAD" w:rsidRPr="001D4FAD" w:rsidTr="001D4FAD">
        <w:tc>
          <w:tcPr>
            <w:tcW w:w="2880"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Предмет закупки (наименование товаров, работ и услуг)</w:t>
            </w:r>
          </w:p>
        </w:tc>
        <w:tc>
          <w:tcPr>
            <w:tcW w:w="6618" w:type="dxa"/>
          </w:tcPr>
          <w:p w:rsidR="001D4FAD" w:rsidRPr="001D4FAD" w:rsidRDefault="001D4FAD" w:rsidP="00FD1D9C">
            <w:pPr>
              <w:tabs>
                <w:tab w:val="left" w:pos="0"/>
              </w:tabs>
              <w:jc w:val="both"/>
              <w:rPr>
                <w:rFonts w:ascii="Times New Roman" w:eastAsia="Times New Roman" w:hAnsi="Times New Roman" w:cs="Times New Roman"/>
              </w:rPr>
            </w:pPr>
            <w:r w:rsidRPr="001D4FAD">
              <w:rPr>
                <w:rFonts w:ascii="Times New Roman" w:eastAsia="Times New Roman" w:hAnsi="Times New Roman" w:cs="Times New Roman"/>
              </w:rPr>
              <w:t>Комплект пластин и клапана ПИК согласно спецификации.</w:t>
            </w:r>
          </w:p>
        </w:tc>
      </w:tr>
      <w:tr w:rsidR="001D4FAD" w:rsidRPr="001D4FAD" w:rsidTr="001D4FAD">
        <w:tc>
          <w:tcPr>
            <w:tcW w:w="2880"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Начальная максимальная цена договора, рублей</w:t>
            </w:r>
          </w:p>
        </w:tc>
        <w:tc>
          <w:tcPr>
            <w:tcW w:w="6618"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403860,00 руб.</w:t>
            </w:r>
          </w:p>
        </w:tc>
      </w:tr>
      <w:tr w:rsidR="001D4FAD" w:rsidRPr="001D4FAD" w:rsidTr="001D4FAD">
        <w:tc>
          <w:tcPr>
            <w:tcW w:w="2880"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Порядок расчетов (условия оплаты)</w:t>
            </w:r>
          </w:p>
          <w:p w:rsidR="001D4FAD" w:rsidRPr="001D4FAD" w:rsidRDefault="001D4FAD" w:rsidP="00FD1D9C">
            <w:pPr>
              <w:tabs>
                <w:tab w:val="left" w:pos="0"/>
              </w:tabs>
              <w:rPr>
                <w:rFonts w:ascii="Times New Roman" w:eastAsia="Times New Roman" w:hAnsi="Times New Roman" w:cs="Times New Roman"/>
              </w:rPr>
            </w:pPr>
          </w:p>
        </w:tc>
        <w:tc>
          <w:tcPr>
            <w:tcW w:w="6618"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100% по факту поставки.</w:t>
            </w:r>
          </w:p>
        </w:tc>
      </w:tr>
      <w:tr w:rsidR="001D4FAD" w:rsidRPr="001D4FAD" w:rsidTr="001D4FAD">
        <w:tc>
          <w:tcPr>
            <w:tcW w:w="2880"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Требуемый срок выполнения обязательств по договору</w:t>
            </w:r>
          </w:p>
        </w:tc>
        <w:tc>
          <w:tcPr>
            <w:tcW w:w="6618"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 xml:space="preserve">60 дней </w:t>
            </w:r>
            <w:proofErr w:type="gramStart"/>
            <w:r w:rsidRPr="001D4FAD">
              <w:rPr>
                <w:rFonts w:ascii="Times New Roman" w:eastAsia="Times New Roman" w:hAnsi="Times New Roman" w:cs="Times New Roman"/>
              </w:rPr>
              <w:t>с даты заключения</w:t>
            </w:r>
            <w:proofErr w:type="gramEnd"/>
            <w:r w:rsidRPr="001D4FAD">
              <w:rPr>
                <w:rFonts w:ascii="Times New Roman" w:eastAsia="Times New Roman" w:hAnsi="Times New Roman" w:cs="Times New Roman"/>
              </w:rPr>
              <w:t xml:space="preserve"> договора.</w:t>
            </w:r>
          </w:p>
        </w:tc>
      </w:tr>
      <w:tr w:rsidR="001D4FAD" w:rsidRPr="001D4FAD" w:rsidTr="001D4FAD">
        <w:tc>
          <w:tcPr>
            <w:tcW w:w="2880"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Место и условия выпол</w:t>
            </w:r>
            <w:r w:rsidRPr="001D4FAD">
              <w:rPr>
                <w:rFonts w:ascii="Times New Roman" w:eastAsia="Times New Roman" w:hAnsi="Times New Roman" w:cs="Times New Roman"/>
              </w:rPr>
              <w:softHyphen/>
              <w:t xml:space="preserve">нения предмета закупки </w:t>
            </w:r>
          </w:p>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(описать)</w:t>
            </w:r>
          </w:p>
        </w:tc>
        <w:tc>
          <w:tcPr>
            <w:tcW w:w="6618"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color w:val="000000"/>
              </w:rPr>
              <w:t xml:space="preserve">До склада Заказчика </w:t>
            </w:r>
            <w:proofErr w:type="gramStart"/>
            <w:r w:rsidRPr="001D4FAD">
              <w:rPr>
                <w:rFonts w:ascii="Times New Roman" w:eastAsia="Times New Roman" w:hAnsi="Times New Roman" w:cs="Times New Roman"/>
                <w:color w:val="000000"/>
              </w:rPr>
              <w:t>в</w:t>
            </w:r>
            <w:proofErr w:type="gramEnd"/>
            <w:r w:rsidRPr="001D4FAD">
              <w:rPr>
                <w:rFonts w:ascii="Times New Roman" w:eastAsia="Times New Roman" w:hAnsi="Times New Roman" w:cs="Times New Roman"/>
              </w:rPr>
              <w:t xml:space="preserve"> ЗАТО</w:t>
            </w:r>
            <w:r w:rsidRPr="001D4FAD">
              <w:rPr>
                <w:rFonts w:ascii="Times New Roman" w:eastAsia="Times New Roman" w:hAnsi="Times New Roman" w:cs="Times New Roman"/>
                <w:color w:val="000000"/>
              </w:rPr>
              <w:t xml:space="preserve"> г. </w:t>
            </w:r>
            <w:proofErr w:type="spellStart"/>
            <w:r w:rsidRPr="001D4FAD">
              <w:rPr>
                <w:rFonts w:ascii="Times New Roman" w:eastAsia="Times New Roman" w:hAnsi="Times New Roman" w:cs="Times New Roman"/>
                <w:color w:val="000000"/>
              </w:rPr>
              <w:t>Саров</w:t>
            </w:r>
            <w:proofErr w:type="spellEnd"/>
            <w:r w:rsidRPr="001D4FAD">
              <w:rPr>
                <w:rFonts w:ascii="Times New Roman" w:eastAsia="Times New Roman" w:hAnsi="Times New Roman" w:cs="Times New Roman"/>
                <w:color w:val="000000"/>
              </w:rPr>
              <w:t>, Нижегородская область.</w:t>
            </w:r>
          </w:p>
        </w:tc>
      </w:tr>
      <w:tr w:rsidR="001D4FAD" w:rsidRPr="001D4FAD" w:rsidTr="001D4FAD">
        <w:tc>
          <w:tcPr>
            <w:tcW w:w="2880"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Требования к участнику процедуры закупки</w:t>
            </w:r>
          </w:p>
        </w:tc>
        <w:tc>
          <w:tcPr>
            <w:tcW w:w="6618" w:type="dxa"/>
          </w:tcPr>
          <w:p w:rsidR="001D4FAD" w:rsidRPr="001D4FAD" w:rsidRDefault="001D4FAD" w:rsidP="00FD1D9C">
            <w:pPr>
              <w:tabs>
                <w:tab w:val="left" w:pos="0"/>
              </w:tabs>
              <w:jc w:val="both"/>
              <w:rPr>
                <w:rFonts w:ascii="Times New Roman" w:eastAsia="Times New Roman" w:hAnsi="Times New Roman" w:cs="Times New Roman"/>
              </w:rPr>
            </w:pPr>
            <w:r w:rsidRPr="001D4FAD">
              <w:rPr>
                <w:rFonts w:ascii="Times New Roman" w:eastAsia="Times New Roman" w:hAnsi="Times New Roman" w:cs="Times New Roman"/>
              </w:rPr>
              <w:t xml:space="preserve">Поставляемое оборудование должно быть новым (не допускается поставка выставочных образцов, а также оборудование, </w:t>
            </w:r>
            <w:proofErr w:type="gramStart"/>
            <w:r w:rsidRPr="001D4FAD">
              <w:rPr>
                <w:rFonts w:ascii="Times New Roman" w:eastAsia="Times New Roman" w:hAnsi="Times New Roman" w:cs="Times New Roman"/>
              </w:rPr>
              <w:t>собранного</w:t>
            </w:r>
            <w:proofErr w:type="gramEnd"/>
            <w:r w:rsidRPr="001D4FAD">
              <w:rPr>
                <w:rFonts w:ascii="Times New Roman" w:eastAsia="Times New Roman" w:hAnsi="Times New Roman" w:cs="Times New Roman"/>
              </w:rPr>
              <w:t xml:space="preserve"> из восстановленных узлов и агрегатов). Оборудование должно быть поставлено комплектно и обеспечить конструктивную и функциональную совместимость. Закупаемые товары будут использоваться во взаимодействии с товарами, уже используемыми Заказчиком, поэтому использование эквивалентов недопустимо. </w:t>
            </w:r>
          </w:p>
        </w:tc>
      </w:tr>
      <w:tr w:rsidR="001D4FAD" w:rsidRPr="001D4FAD" w:rsidTr="001D4FAD">
        <w:tc>
          <w:tcPr>
            <w:tcW w:w="2880"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Техническое задание</w:t>
            </w:r>
          </w:p>
        </w:tc>
        <w:tc>
          <w:tcPr>
            <w:tcW w:w="6618" w:type="dxa"/>
            <w:vAlign w:val="center"/>
          </w:tcPr>
          <w:p w:rsidR="001D4FAD" w:rsidRPr="001D4FAD" w:rsidRDefault="001D4FAD" w:rsidP="00FD1D9C">
            <w:pPr>
              <w:tabs>
                <w:tab w:val="left" w:pos="0"/>
              </w:tabs>
              <w:jc w:val="center"/>
              <w:rPr>
                <w:rFonts w:ascii="Times New Roman" w:eastAsia="Times New Roman" w:hAnsi="Times New Roman" w:cs="Times New Roman"/>
              </w:rPr>
            </w:pPr>
            <w:r w:rsidRPr="001D4FAD">
              <w:rPr>
                <w:rFonts w:ascii="Times New Roman" w:eastAsia="Times New Roman" w:hAnsi="Times New Roman" w:cs="Times New Roman"/>
              </w:rPr>
              <w:t>Приложено (отсутствует).</w:t>
            </w:r>
          </w:p>
        </w:tc>
      </w:tr>
      <w:tr w:rsidR="001D4FAD" w:rsidRPr="001D4FAD" w:rsidTr="001D4FAD">
        <w:trPr>
          <w:trHeight w:val="1102"/>
        </w:trPr>
        <w:tc>
          <w:tcPr>
            <w:tcW w:w="2880" w:type="dxa"/>
          </w:tcPr>
          <w:p w:rsidR="001D4FAD" w:rsidRPr="001D4FAD" w:rsidRDefault="001D4FAD" w:rsidP="00FD1D9C">
            <w:pPr>
              <w:tabs>
                <w:tab w:val="left" w:pos="0"/>
              </w:tabs>
              <w:rPr>
                <w:rFonts w:ascii="Times New Roman" w:eastAsia="Times New Roman" w:hAnsi="Times New Roman" w:cs="Times New Roman"/>
              </w:rPr>
            </w:pPr>
            <w:r w:rsidRPr="001D4FAD">
              <w:rPr>
                <w:rFonts w:ascii="Times New Roman" w:eastAsia="Times New Roman" w:hAnsi="Times New Roman" w:cs="Times New Roman"/>
              </w:rPr>
              <w:t>Описание информации, планируемой к передаче поставщику (исполни</w:t>
            </w:r>
            <w:r w:rsidRPr="001D4FAD">
              <w:rPr>
                <w:rFonts w:ascii="Times New Roman" w:eastAsia="Times New Roman" w:hAnsi="Times New Roman" w:cs="Times New Roman"/>
              </w:rPr>
              <w:softHyphen/>
              <w:t>телю) в процессе исполнения договора</w:t>
            </w:r>
          </w:p>
        </w:tc>
        <w:tc>
          <w:tcPr>
            <w:tcW w:w="6618" w:type="dxa"/>
            <w:vAlign w:val="center"/>
          </w:tcPr>
          <w:p w:rsidR="001D4FAD" w:rsidRPr="001D4FAD" w:rsidRDefault="001D4FAD" w:rsidP="00FD1D9C">
            <w:pPr>
              <w:tabs>
                <w:tab w:val="left" w:pos="0"/>
              </w:tabs>
              <w:jc w:val="center"/>
              <w:rPr>
                <w:rFonts w:ascii="Times New Roman" w:eastAsia="Times New Roman" w:hAnsi="Times New Roman" w:cs="Times New Roman"/>
              </w:rPr>
            </w:pPr>
            <w:r w:rsidRPr="001D4FAD">
              <w:rPr>
                <w:rFonts w:ascii="Times New Roman" w:eastAsia="Times New Roman" w:hAnsi="Times New Roman" w:cs="Times New Roman"/>
              </w:rPr>
              <w:t>Приложено (отсутствует).</w:t>
            </w:r>
          </w:p>
        </w:tc>
      </w:tr>
    </w:tbl>
    <w:p w:rsidR="00C27DE5" w:rsidRPr="001D4FAD" w:rsidRDefault="00C27DE5" w:rsidP="00A0704E">
      <w:pPr>
        <w:pStyle w:val="a3"/>
        <w:spacing w:before="0" w:after="0"/>
        <w:ind w:firstLine="851"/>
        <w:jc w:val="both"/>
        <w:rPr>
          <w:rFonts w:eastAsiaTheme="minorEastAsia"/>
          <w:sz w:val="28"/>
          <w:szCs w:val="28"/>
        </w:rPr>
      </w:pPr>
    </w:p>
    <w:tbl>
      <w:tblPr>
        <w:tblW w:w="8973" w:type="dxa"/>
        <w:tblLayout w:type="fixed"/>
        <w:tblCellMar>
          <w:left w:w="30" w:type="dxa"/>
          <w:right w:w="30" w:type="dxa"/>
        </w:tblCellMar>
        <w:tblLook w:val="0000"/>
      </w:tblPr>
      <w:tblGrid>
        <w:gridCol w:w="510"/>
        <w:gridCol w:w="22"/>
        <w:gridCol w:w="6267"/>
        <w:gridCol w:w="676"/>
        <w:gridCol w:w="1498"/>
      </w:tblGrid>
      <w:tr w:rsidR="001D4FAD" w:rsidRPr="001D4FAD" w:rsidTr="00FD1D9C">
        <w:tblPrEx>
          <w:tblCellMar>
            <w:top w:w="0" w:type="dxa"/>
            <w:bottom w:w="0" w:type="dxa"/>
          </w:tblCellMar>
        </w:tblPrEx>
        <w:trPr>
          <w:trHeight w:val="290"/>
        </w:trPr>
        <w:tc>
          <w:tcPr>
            <w:tcW w:w="510" w:type="dxa"/>
            <w:tcBorders>
              <w:top w:val="single" w:sz="4" w:space="0" w:color="auto"/>
              <w:left w:val="single" w:sz="2" w:space="0" w:color="000000"/>
              <w:bottom w:val="single" w:sz="2" w:space="0" w:color="000000"/>
              <w:right w:val="single" w:sz="4"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p>
        </w:tc>
        <w:tc>
          <w:tcPr>
            <w:tcW w:w="6289" w:type="dxa"/>
            <w:gridSpan w:val="2"/>
            <w:tcBorders>
              <w:top w:val="single" w:sz="4" w:space="0" w:color="auto"/>
              <w:left w:val="single" w:sz="4" w:space="0" w:color="auto"/>
              <w:bottom w:val="single" w:sz="2" w:space="0" w:color="000000"/>
              <w:right w:val="single" w:sz="4"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r w:rsidRPr="001D4FAD">
              <w:rPr>
                <w:rFonts w:ascii="Times New Roman" w:hAnsi="Times New Roman" w:cs="Times New Roman"/>
                <w:color w:val="000000"/>
                <w:sz w:val="20"/>
                <w:szCs w:val="20"/>
              </w:rPr>
              <w:t>СПЕЦИФИКАЦИЯ</w:t>
            </w:r>
          </w:p>
        </w:tc>
        <w:tc>
          <w:tcPr>
            <w:tcW w:w="676" w:type="dxa"/>
            <w:tcBorders>
              <w:top w:val="single" w:sz="2" w:space="0" w:color="000000"/>
              <w:left w:val="single" w:sz="4" w:space="0" w:color="auto"/>
              <w:bottom w:val="single" w:sz="2" w:space="0" w:color="000000"/>
              <w:right w:val="single" w:sz="4"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p>
        </w:tc>
        <w:tc>
          <w:tcPr>
            <w:tcW w:w="1498" w:type="dxa"/>
            <w:tcBorders>
              <w:top w:val="single" w:sz="2" w:space="0" w:color="000000"/>
              <w:left w:val="single" w:sz="4" w:space="0" w:color="auto"/>
              <w:bottom w:val="single" w:sz="2" w:space="0" w:color="000000"/>
              <w:right w:val="single" w:sz="4"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p>
        </w:tc>
      </w:tr>
      <w:tr w:rsidR="001D4FAD" w:rsidRPr="001D4FAD" w:rsidTr="00FD1D9C">
        <w:tblPrEx>
          <w:tblCellMar>
            <w:top w:w="0" w:type="dxa"/>
            <w:bottom w:w="0" w:type="dxa"/>
          </w:tblCellMar>
        </w:tblPrEx>
        <w:trPr>
          <w:trHeight w:val="290"/>
        </w:trPr>
        <w:tc>
          <w:tcPr>
            <w:tcW w:w="510" w:type="dxa"/>
            <w:tcBorders>
              <w:top w:val="single" w:sz="2" w:space="0" w:color="000000"/>
              <w:left w:val="single" w:sz="2" w:space="0" w:color="000000"/>
              <w:bottom w:val="single" w:sz="2" w:space="0" w:color="000000"/>
              <w:right w:val="single" w:sz="4"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p>
        </w:tc>
        <w:tc>
          <w:tcPr>
            <w:tcW w:w="6289" w:type="dxa"/>
            <w:gridSpan w:val="2"/>
            <w:tcBorders>
              <w:top w:val="single" w:sz="2" w:space="0" w:color="000000"/>
              <w:left w:val="single" w:sz="4" w:space="0" w:color="auto"/>
              <w:bottom w:val="single" w:sz="2" w:space="0" w:color="000000"/>
              <w:right w:val="single" w:sz="4"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r w:rsidRPr="001D4FAD">
              <w:rPr>
                <w:rFonts w:ascii="Times New Roman" w:hAnsi="Times New Roman" w:cs="Times New Roman"/>
                <w:color w:val="000000"/>
                <w:sz w:val="20"/>
                <w:szCs w:val="20"/>
              </w:rPr>
              <w:t>на поставку Поставка пластин клапана ПИК, клапанов ПИК.</w:t>
            </w:r>
          </w:p>
        </w:tc>
        <w:tc>
          <w:tcPr>
            <w:tcW w:w="676" w:type="dxa"/>
            <w:tcBorders>
              <w:top w:val="single" w:sz="2" w:space="0" w:color="000000"/>
              <w:left w:val="single" w:sz="4" w:space="0" w:color="auto"/>
              <w:bottom w:val="single" w:sz="2" w:space="0" w:color="000000"/>
              <w:right w:val="single" w:sz="4"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p>
        </w:tc>
        <w:tc>
          <w:tcPr>
            <w:tcW w:w="1498" w:type="dxa"/>
            <w:tcBorders>
              <w:top w:val="single" w:sz="2" w:space="0" w:color="000000"/>
              <w:left w:val="single" w:sz="4" w:space="0" w:color="auto"/>
              <w:bottom w:val="single" w:sz="2" w:space="0" w:color="000000"/>
              <w:right w:val="single" w:sz="4"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p>
        </w:tc>
      </w:tr>
      <w:tr w:rsidR="001D4FAD" w:rsidRPr="001D4FAD" w:rsidTr="00FD1D9C">
        <w:tblPrEx>
          <w:tblCellMar>
            <w:top w:w="0" w:type="dxa"/>
            <w:bottom w:w="0" w:type="dxa"/>
          </w:tblCellMar>
        </w:tblPrEx>
        <w:trPr>
          <w:trHeight w:val="581"/>
        </w:trPr>
        <w:tc>
          <w:tcPr>
            <w:tcW w:w="532" w:type="dxa"/>
            <w:gridSpan w:val="2"/>
            <w:tcBorders>
              <w:top w:val="single" w:sz="6" w:space="0" w:color="auto"/>
              <w:left w:val="single" w:sz="6" w:space="0" w:color="auto"/>
              <w:bottom w:val="nil"/>
              <w:right w:val="single" w:sz="4" w:space="0" w:color="auto"/>
            </w:tcBorders>
          </w:tcPr>
          <w:p w:rsidR="001D4FAD" w:rsidRPr="001D4FAD" w:rsidRDefault="001D4FAD" w:rsidP="00FD1D9C">
            <w:pPr>
              <w:autoSpaceDE w:val="0"/>
              <w:autoSpaceDN w:val="0"/>
              <w:adjustRightInd w:val="0"/>
              <w:jc w:val="center"/>
              <w:rPr>
                <w:rFonts w:ascii="Times New Roman" w:hAnsi="Times New Roman" w:cs="Times New Roman"/>
                <w:b/>
                <w:bCs/>
                <w:color w:val="000000"/>
                <w:sz w:val="16"/>
                <w:szCs w:val="16"/>
              </w:rPr>
            </w:pPr>
            <w:r w:rsidRPr="001D4FAD">
              <w:rPr>
                <w:rFonts w:ascii="Times New Roman" w:hAnsi="Times New Roman" w:cs="Times New Roman"/>
                <w:b/>
                <w:bCs/>
                <w:color w:val="000000"/>
                <w:sz w:val="16"/>
                <w:szCs w:val="16"/>
              </w:rPr>
              <w:t xml:space="preserve">№ </w:t>
            </w:r>
            <w:proofErr w:type="spellStart"/>
            <w:proofErr w:type="gramStart"/>
            <w:r w:rsidRPr="001D4FAD">
              <w:rPr>
                <w:rFonts w:ascii="Times New Roman" w:hAnsi="Times New Roman" w:cs="Times New Roman"/>
                <w:b/>
                <w:bCs/>
                <w:color w:val="000000"/>
                <w:sz w:val="16"/>
                <w:szCs w:val="16"/>
              </w:rPr>
              <w:t>п</w:t>
            </w:r>
            <w:proofErr w:type="spellEnd"/>
            <w:proofErr w:type="gramEnd"/>
            <w:r w:rsidRPr="001D4FAD">
              <w:rPr>
                <w:rFonts w:ascii="Times New Roman" w:hAnsi="Times New Roman" w:cs="Times New Roman"/>
                <w:b/>
                <w:bCs/>
                <w:color w:val="000000"/>
                <w:sz w:val="16"/>
                <w:szCs w:val="16"/>
              </w:rPr>
              <w:t>/</w:t>
            </w:r>
            <w:proofErr w:type="spellStart"/>
            <w:r w:rsidRPr="001D4FAD">
              <w:rPr>
                <w:rFonts w:ascii="Times New Roman" w:hAnsi="Times New Roman" w:cs="Times New Roman"/>
                <w:b/>
                <w:bCs/>
                <w:color w:val="000000"/>
                <w:sz w:val="16"/>
                <w:szCs w:val="16"/>
              </w:rPr>
              <w:t>п</w:t>
            </w:r>
            <w:proofErr w:type="spellEnd"/>
          </w:p>
        </w:tc>
        <w:tc>
          <w:tcPr>
            <w:tcW w:w="6267" w:type="dxa"/>
            <w:tcBorders>
              <w:top w:val="single" w:sz="6" w:space="0" w:color="auto"/>
              <w:left w:val="single" w:sz="4" w:space="0" w:color="auto"/>
              <w:bottom w:val="nil"/>
              <w:right w:val="single" w:sz="6" w:space="0" w:color="auto"/>
            </w:tcBorders>
          </w:tcPr>
          <w:p w:rsidR="001D4FAD" w:rsidRPr="001D4FAD" w:rsidRDefault="001D4FAD" w:rsidP="00FD1D9C">
            <w:pPr>
              <w:autoSpaceDE w:val="0"/>
              <w:autoSpaceDN w:val="0"/>
              <w:adjustRightInd w:val="0"/>
              <w:jc w:val="center"/>
              <w:rPr>
                <w:rFonts w:ascii="Times New Roman" w:hAnsi="Times New Roman" w:cs="Times New Roman"/>
                <w:b/>
                <w:bCs/>
                <w:color w:val="000000"/>
                <w:sz w:val="16"/>
                <w:szCs w:val="16"/>
              </w:rPr>
            </w:pPr>
            <w:r w:rsidRPr="001D4FAD">
              <w:rPr>
                <w:rFonts w:ascii="Times New Roman" w:hAnsi="Times New Roman" w:cs="Times New Roman"/>
                <w:b/>
                <w:bCs/>
                <w:color w:val="000000"/>
                <w:sz w:val="16"/>
                <w:szCs w:val="16"/>
              </w:rPr>
              <w:t>Наименование товара, комплектность</w:t>
            </w:r>
          </w:p>
        </w:tc>
        <w:tc>
          <w:tcPr>
            <w:tcW w:w="676" w:type="dxa"/>
            <w:tcBorders>
              <w:top w:val="single" w:sz="6" w:space="0" w:color="auto"/>
              <w:left w:val="single" w:sz="6" w:space="0" w:color="auto"/>
              <w:bottom w:val="nil"/>
              <w:right w:val="single" w:sz="6" w:space="0" w:color="auto"/>
            </w:tcBorders>
          </w:tcPr>
          <w:p w:rsidR="001D4FAD" w:rsidRPr="001D4FAD" w:rsidRDefault="001D4FAD" w:rsidP="00FD1D9C">
            <w:pPr>
              <w:autoSpaceDE w:val="0"/>
              <w:autoSpaceDN w:val="0"/>
              <w:adjustRightInd w:val="0"/>
              <w:jc w:val="center"/>
              <w:rPr>
                <w:rFonts w:ascii="Times New Roman" w:hAnsi="Times New Roman" w:cs="Times New Roman"/>
                <w:b/>
                <w:bCs/>
                <w:color w:val="000000"/>
                <w:sz w:val="16"/>
                <w:szCs w:val="16"/>
              </w:rPr>
            </w:pPr>
            <w:r w:rsidRPr="001D4FAD">
              <w:rPr>
                <w:rFonts w:ascii="Times New Roman" w:hAnsi="Times New Roman" w:cs="Times New Roman"/>
                <w:b/>
                <w:bCs/>
                <w:color w:val="000000"/>
                <w:sz w:val="16"/>
                <w:szCs w:val="16"/>
              </w:rPr>
              <w:t xml:space="preserve">Ед. </w:t>
            </w:r>
            <w:proofErr w:type="spellStart"/>
            <w:r w:rsidRPr="001D4FAD">
              <w:rPr>
                <w:rFonts w:ascii="Times New Roman" w:hAnsi="Times New Roman" w:cs="Times New Roman"/>
                <w:b/>
                <w:bCs/>
                <w:color w:val="000000"/>
                <w:sz w:val="16"/>
                <w:szCs w:val="16"/>
              </w:rPr>
              <w:t>изм</w:t>
            </w:r>
            <w:proofErr w:type="spellEnd"/>
            <w:r w:rsidRPr="001D4FAD">
              <w:rPr>
                <w:rFonts w:ascii="Times New Roman" w:hAnsi="Times New Roman" w:cs="Times New Roman"/>
                <w:b/>
                <w:bCs/>
                <w:color w:val="000000"/>
                <w:sz w:val="16"/>
                <w:szCs w:val="16"/>
              </w:rPr>
              <w:t>.</w:t>
            </w:r>
          </w:p>
        </w:tc>
        <w:tc>
          <w:tcPr>
            <w:tcW w:w="1498" w:type="dxa"/>
            <w:tcBorders>
              <w:top w:val="single" w:sz="6" w:space="0" w:color="auto"/>
              <w:left w:val="single" w:sz="6" w:space="0" w:color="auto"/>
              <w:bottom w:val="nil"/>
              <w:right w:val="single" w:sz="4" w:space="0" w:color="auto"/>
            </w:tcBorders>
          </w:tcPr>
          <w:p w:rsidR="001D4FAD" w:rsidRPr="001D4FAD" w:rsidRDefault="001D4FAD" w:rsidP="00FD1D9C">
            <w:pPr>
              <w:autoSpaceDE w:val="0"/>
              <w:autoSpaceDN w:val="0"/>
              <w:adjustRightInd w:val="0"/>
              <w:jc w:val="center"/>
              <w:rPr>
                <w:rFonts w:ascii="Times New Roman" w:hAnsi="Times New Roman" w:cs="Times New Roman"/>
                <w:b/>
                <w:bCs/>
                <w:color w:val="000000"/>
                <w:sz w:val="16"/>
                <w:szCs w:val="16"/>
              </w:rPr>
            </w:pPr>
            <w:r w:rsidRPr="001D4FAD">
              <w:rPr>
                <w:rFonts w:ascii="Times New Roman" w:hAnsi="Times New Roman" w:cs="Times New Roman"/>
                <w:b/>
                <w:bCs/>
                <w:color w:val="000000"/>
                <w:sz w:val="16"/>
                <w:szCs w:val="16"/>
              </w:rPr>
              <w:t>Кол-во</w:t>
            </w:r>
          </w:p>
        </w:tc>
      </w:tr>
      <w:tr w:rsidR="001D4FAD" w:rsidRPr="001D4FAD" w:rsidTr="00FD1D9C">
        <w:tblPrEx>
          <w:tblCellMar>
            <w:top w:w="0" w:type="dxa"/>
            <w:bottom w:w="0" w:type="dxa"/>
          </w:tblCellMar>
        </w:tblPrEx>
        <w:trPr>
          <w:trHeight w:val="75"/>
        </w:trPr>
        <w:tc>
          <w:tcPr>
            <w:tcW w:w="532" w:type="dxa"/>
            <w:gridSpan w:val="2"/>
            <w:tcBorders>
              <w:top w:val="nil"/>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center"/>
              <w:rPr>
                <w:rFonts w:ascii="Times New Roman" w:hAnsi="Times New Roman" w:cs="Times New Roman"/>
                <w:b/>
                <w:bCs/>
                <w:color w:val="000000"/>
                <w:sz w:val="16"/>
                <w:szCs w:val="16"/>
              </w:rPr>
            </w:pPr>
          </w:p>
        </w:tc>
        <w:tc>
          <w:tcPr>
            <w:tcW w:w="6267" w:type="dxa"/>
            <w:tcBorders>
              <w:top w:val="nil"/>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center"/>
              <w:rPr>
                <w:rFonts w:ascii="Times New Roman" w:hAnsi="Times New Roman" w:cs="Times New Roman"/>
                <w:b/>
                <w:bCs/>
                <w:color w:val="000000"/>
                <w:sz w:val="16"/>
                <w:szCs w:val="16"/>
              </w:rPr>
            </w:pPr>
          </w:p>
        </w:tc>
        <w:tc>
          <w:tcPr>
            <w:tcW w:w="676" w:type="dxa"/>
            <w:tcBorders>
              <w:top w:val="nil"/>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center"/>
              <w:rPr>
                <w:rFonts w:ascii="Times New Roman" w:hAnsi="Times New Roman" w:cs="Times New Roman"/>
                <w:b/>
                <w:bCs/>
                <w:color w:val="000000"/>
                <w:sz w:val="16"/>
                <w:szCs w:val="16"/>
              </w:rPr>
            </w:pPr>
          </w:p>
        </w:tc>
        <w:tc>
          <w:tcPr>
            <w:tcW w:w="1498" w:type="dxa"/>
            <w:tcBorders>
              <w:top w:val="nil"/>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center"/>
              <w:rPr>
                <w:rFonts w:ascii="Times New Roman" w:hAnsi="Times New Roman" w:cs="Times New Roman"/>
                <w:b/>
                <w:bCs/>
                <w:color w:val="000000"/>
                <w:sz w:val="16"/>
                <w:szCs w:val="16"/>
              </w:rPr>
            </w:pPr>
          </w:p>
        </w:tc>
      </w:tr>
      <w:tr w:rsidR="001D4FAD" w:rsidRPr="001D4FAD" w:rsidTr="00FD1D9C">
        <w:tblPrEx>
          <w:tblCellMar>
            <w:top w:w="0" w:type="dxa"/>
            <w:bottom w:w="0" w:type="dxa"/>
          </w:tblCellMar>
        </w:tblPrEx>
        <w:trPr>
          <w:trHeight w:val="290"/>
        </w:trPr>
        <w:tc>
          <w:tcPr>
            <w:tcW w:w="532" w:type="dxa"/>
            <w:gridSpan w:val="2"/>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r w:rsidRPr="001D4FAD">
              <w:rPr>
                <w:rFonts w:ascii="Times New Roman" w:hAnsi="Times New Roman" w:cs="Times New Roman"/>
                <w:color w:val="000000"/>
                <w:sz w:val="20"/>
                <w:szCs w:val="20"/>
              </w:rPr>
              <w:t>1</w:t>
            </w:r>
          </w:p>
        </w:tc>
        <w:tc>
          <w:tcPr>
            <w:tcW w:w="6267"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r w:rsidRPr="001D4FAD">
              <w:rPr>
                <w:rFonts w:ascii="Times New Roman" w:hAnsi="Times New Roman" w:cs="Times New Roman"/>
                <w:color w:val="000000"/>
                <w:sz w:val="20"/>
                <w:szCs w:val="20"/>
              </w:rPr>
              <w:t>2</w:t>
            </w:r>
          </w:p>
        </w:tc>
        <w:tc>
          <w:tcPr>
            <w:tcW w:w="676"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r w:rsidRPr="001D4FAD">
              <w:rPr>
                <w:rFonts w:ascii="Times New Roman" w:hAnsi="Times New Roman" w:cs="Times New Roman"/>
                <w:color w:val="000000"/>
                <w:sz w:val="20"/>
                <w:szCs w:val="20"/>
              </w:rPr>
              <w:t>3</w:t>
            </w:r>
          </w:p>
        </w:tc>
        <w:tc>
          <w:tcPr>
            <w:tcW w:w="1498"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center"/>
              <w:rPr>
                <w:rFonts w:ascii="Times New Roman" w:hAnsi="Times New Roman" w:cs="Times New Roman"/>
                <w:color w:val="000000"/>
                <w:sz w:val="20"/>
                <w:szCs w:val="20"/>
              </w:rPr>
            </w:pPr>
            <w:r w:rsidRPr="001D4FAD">
              <w:rPr>
                <w:rFonts w:ascii="Times New Roman" w:hAnsi="Times New Roman" w:cs="Times New Roman"/>
                <w:color w:val="000000"/>
                <w:sz w:val="20"/>
                <w:szCs w:val="20"/>
              </w:rPr>
              <w:t>4</w:t>
            </w:r>
          </w:p>
        </w:tc>
      </w:tr>
      <w:tr w:rsidR="001D4FAD" w:rsidRPr="001D4FAD" w:rsidTr="00FD1D9C">
        <w:tblPrEx>
          <w:tblCellMar>
            <w:top w:w="0" w:type="dxa"/>
            <w:bottom w:w="0" w:type="dxa"/>
          </w:tblCellMar>
        </w:tblPrEx>
        <w:trPr>
          <w:trHeight w:val="871"/>
        </w:trPr>
        <w:tc>
          <w:tcPr>
            <w:tcW w:w="532" w:type="dxa"/>
            <w:gridSpan w:val="2"/>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rPr>
                <w:rFonts w:ascii="Times New Roman" w:hAnsi="Times New Roman" w:cs="Times New Roman"/>
                <w:color w:val="000000"/>
                <w:sz w:val="20"/>
                <w:szCs w:val="20"/>
              </w:rPr>
            </w:pPr>
            <w:r w:rsidRPr="001D4FAD">
              <w:rPr>
                <w:rFonts w:ascii="Times New Roman" w:hAnsi="Times New Roman" w:cs="Times New Roman"/>
                <w:color w:val="000000"/>
                <w:sz w:val="20"/>
                <w:szCs w:val="20"/>
              </w:rPr>
              <w:t>-</w:t>
            </w:r>
          </w:p>
        </w:tc>
        <w:tc>
          <w:tcPr>
            <w:tcW w:w="6267"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rPr>
                <w:rFonts w:ascii="Times New Roman" w:hAnsi="Times New Roman" w:cs="Times New Roman"/>
                <w:color w:val="000000"/>
                <w:sz w:val="20"/>
                <w:szCs w:val="20"/>
              </w:rPr>
            </w:pPr>
            <w:r w:rsidRPr="001D4FAD">
              <w:rPr>
                <w:rFonts w:ascii="Times New Roman" w:hAnsi="Times New Roman" w:cs="Times New Roman"/>
                <w:color w:val="000000"/>
                <w:sz w:val="20"/>
                <w:szCs w:val="20"/>
              </w:rPr>
              <w:t>КЛАПАН ПИК-155-0,4А</w:t>
            </w:r>
          </w:p>
        </w:tc>
        <w:tc>
          <w:tcPr>
            <w:tcW w:w="676"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rPr>
                <w:rFonts w:ascii="Times New Roman" w:hAnsi="Times New Roman" w:cs="Times New Roman"/>
                <w:color w:val="000000"/>
                <w:sz w:val="20"/>
                <w:szCs w:val="20"/>
              </w:rPr>
            </w:pPr>
            <w:proofErr w:type="spellStart"/>
            <w:proofErr w:type="gramStart"/>
            <w:r w:rsidRPr="001D4FAD">
              <w:rPr>
                <w:rFonts w:ascii="Times New Roman" w:hAnsi="Times New Roman" w:cs="Times New Roman"/>
                <w:color w:val="000000"/>
                <w:sz w:val="20"/>
                <w:szCs w:val="20"/>
              </w:rPr>
              <w:t>шт</w:t>
            </w:r>
            <w:proofErr w:type="spellEnd"/>
            <w:proofErr w:type="gramEnd"/>
          </w:p>
        </w:tc>
        <w:tc>
          <w:tcPr>
            <w:tcW w:w="1498"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right"/>
              <w:rPr>
                <w:rFonts w:ascii="Times New Roman" w:hAnsi="Times New Roman" w:cs="Times New Roman"/>
                <w:color w:val="000000"/>
                <w:sz w:val="20"/>
                <w:szCs w:val="20"/>
              </w:rPr>
            </w:pPr>
            <w:r w:rsidRPr="001D4FAD">
              <w:rPr>
                <w:rFonts w:ascii="Times New Roman" w:hAnsi="Times New Roman" w:cs="Times New Roman"/>
                <w:color w:val="000000"/>
                <w:sz w:val="20"/>
                <w:szCs w:val="20"/>
              </w:rPr>
              <w:t>4</w:t>
            </w:r>
          </w:p>
        </w:tc>
      </w:tr>
      <w:tr w:rsidR="001D4FAD" w:rsidRPr="001D4FAD" w:rsidTr="00FD1D9C">
        <w:tblPrEx>
          <w:tblCellMar>
            <w:top w:w="0" w:type="dxa"/>
            <w:bottom w:w="0" w:type="dxa"/>
          </w:tblCellMar>
        </w:tblPrEx>
        <w:trPr>
          <w:trHeight w:val="290"/>
        </w:trPr>
        <w:tc>
          <w:tcPr>
            <w:tcW w:w="532" w:type="dxa"/>
            <w:gridSpan w:val="2"/>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rPr>
                <w:rFonts w:ascii="Times New Roman" w:hAnsi="Times New Roman" w:cs="Times New Roman"/>
                <w:color w:val="000000"/>
                <w:sz w:val="20"/>
                <w:szCs w:val="20"/>
              </w:rPr>
            </w:pPr>
            <w:r w:rsidRPr="001D4FAD">
              <w:rPr>
                <w:rFonts w:ascii="Times New Roman" w:hAnsi="Times New Roman" w:cs="Times New Roman"/>
                <w:color w:val="000000"/>
                <w:sz w:val="20"/>
                <w:szCs w:val="20"/>
              </w:rPr>
              <w:lastRenderedPageBreak/>
              <w:t>-</w:t>
            </w:r>
          </w:p>
        </w:tc>
        <w:tc>
          <w:tcPr>
            <w:tcW w:w="6267"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rPr>
                <w:rFonts w:ascii="Times New Roman" w:hAnsi="Times New Roman" w:cs="Times New Roman"/>
                <w:color w:val="000000"/>
                <w:sz w:val="20"/>
                <w:szCs w:val="20"/>
              </w:rPr>
            </w:pPr>
            <w:r w:rsidRPr="001D4FAD">
              <w:rPr>
                <w:rFonts w:ascii="Times New Roman" w:hAnsi="Times New Roman" w:cs="Times New Roman"/>
                <w:color w:val="000000"/>
                <w:sz w:val="20"/>
                <w:szCs w:val="20"/>
              </w:rPr>
              <w:t>ПЛАСТИНЫ К КЛАПАНУ ПИК-155-2,5А</w:t>
            </w:r>
          </w:p>
        </w:tc>
        <w:tc>
          <w:tcPr>
            <w:tcW w:w="676"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rPr>
                <w:rFonts w:ascii="Times New Roman" w:hAnsi="Times New Roman" w:cs="Times New Roman"/>
                <w:color w:val="000000"/>
                <w:sz w:val="20"/>
                <w:szCs w:val="20"/>
              </w:rPr>
            </w:pPr>
            <w:proofErr w:type="spellStart"/>
            <w:proofErr w:type="gramStart"/>
            <w:r w:rsidRPr="001D4FAD">
              <w:rPr>
                <w:rFonts w:ascii="Times New Roman" w:hAnsi="Times New Roman" w:cs="Times New Roman"/>
                <w:color w:val="000000"/>
                <w:sz w:val="20"/>
                <w:szCs w:val="20"/>
              </w:rPr>
              <w:t>шт</w:t>
            </w:r>
            <w:proofErr w:type="spellEnd"/>
            <w:proofErr w:type="gramEnd"/>
          </w:p>
        </w:tc>
        <w:tc>
          <w:tcPr>
            <w:tcW w:w="1498"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right"/>
              <w:rPr>
                <w:rFonts w:ascii="Times New Roman" w:hAnsi="Times New Roman" w:cs="Times New Roman"/>
                <w:color w:val="000000"/>
                <w:sz w:val="20"/>
                <w:szCs w:val="20"/>
              </w:rPr>
            </w:pPr>
            <w:r w:rsidRPr="001D4FAD">
              <w:rPr>
                <w:rFonts w:ascii="Times New Roman" w:hAnsi="Times New Roman" w:cs="Times New Roman"/>
                <w:color w:val="000000"/>
                <w:sz w:val="20"/>
                <w:szCs w:val="20"/>
              </w:rPr>
              <w:t>144</w:t>
            </w:r>
          </w:p>
        </w:tc>
      </w:tr>
      <w:tr w:rsidR="001D4FAD" w:rsidRPr="001D4FAD" w:rsidTr="00FD1D9C">
        <w:tblPrEx>
          <w:tblCellMar>
            <w:top w:w="0" w:type="dxa"/>
            <w:bottom w:w="0" w:type="dxa"/>
          </w:tblCellMar>
        </w:tblPrEx>
        <w:trPr>
          <w:trHeight w:val="290"/>
        </w:trPr>
        <w:tc>
          <w:tcPr>
            <w:tcW w:w="532" w:type="dxa"/>
            <w:gridSpan w:val="2"/>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rPr>
                <w:rFonts w:ascii="Times New Roman" w:hAnsi="Times New Roman" w:cs="Times New Roman"/>
                <w:color w:val="000000"/>
                <w:sz w:val="20"/>
                <w:szCs w:val="20"/>
              </w:rPr>
            </w:pPr>
            <w:r w:rsidRPr="001D4FAD">
              <w:rPr>
                <w:rFonts w:ascii="Times New Roman" w:hAnsi="Times New Roman" w:cs="Times New Roman"/>
                <w:color w:val="000000"/>
                <w:sz w:val="20"/>
                <w:szCs w:val="20"/>
              </w:rPr>
              <w:t>-</w:t>
            </w:r>
          </w:p>
        </w:tc>
        <w:tc>
          <w:tcPr>
            <w:tcW w:w="6267"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rPr>
                <w:rFonts w:ascii="Times New Roman" w:hAnsi="Times New Roman" w:cs="Times New Roman"/>
                <w:color w:val="000000"/>
                <w:sz w:val="20"/>
                <w:szCs w:val="20"/>
              </w:rPr>
            </w:pPr>
            <w:r w:rsidRPr="001D4FAD">
              <w:rPr>
                <w:rFonts w:ascii="Times New Roman" w:hAnsi="Times New Roman" w:cs="Times New Roman"/>
                <w:color w:val="000000"/>
                <w:sz w:val="20"/>
                <w:szCs w:val="20"/>
              </w:rPr>
              <w:t>Пластина клапана ПИК-155-0,4 ТУ РИДБ.387641.001</w:t>
            </w:r>
          </w:p>
        </w:tc>
        <w:tc>
          <w:tcPr>
            <w:tcW w:w="676"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rPr>
                <w:rFonts w:ascii="Times New Roman" w:hAnsi="Times New Roman" w:cs="Times New Roman"/>
                <w:color w:val="000000"/>
                <w:sz w:val="20"/>
                <w:szCs w:val="20"/>
              </w:rPr>
            </w:pPr>
            <w:proofErr w:type="spellStart"/>
            <w:proofErr w:type="gramStart"/>
            <w:r w:rsidRPr="001D4FAD">
              <w:rPr>
                <w:rFonts w:ascii="Times New Roman" w:hAnsi="Times New Roman" w:cs="Times New Roman"/>
                <w:color w:val="000000"/>
                <w:sz w:val="20"/>
                <w:szCs w:val="20"/>
              </w:rPr>
              <w:t>шт</w:t>
            </w:r>
            <w:proofErr w:type="spellEnd"/>
            <w:proofErr w:type="gramEnd"/>
          </w:p>
        </w:tc>
        <w:tc>
          <w:tcPr>
            <w:tcW w:w="1498" w:type="dxa"/>
            <w:tcBorders>
              <w:top w:val="single" w:sz="6" w:space="0" w:color="auto"/>
              <w:left w:val="single" w:sz="6" w:space="0" w:color="auto"/>
              <w:bottom w:val="single" w:sz="6" w:space="0" w:color="auto"/>
              <w:right w:val="single" w:sz="6" w:space="0" w:color="auto"/>
            </w:tcBorders>
          </w:tcPr>
          <w:p w:rsidR="001D4FAD" w:rsidRPr="001D4FAD" w:rsidRDefault="001D4FAD" w:rsidP="00FD1D9C">
            <w:pPr>
              <w:autoSpaceDE w:val="0"/>
              <w:autoSpaceDN w:val="0"/>
              <w:adjustRightInd w:val="0"/>
              <w:jc w:val="right"/>
              <w:rPr>
                <w:rFonts w:ascii="Times New Roman" w:hAnsi="Times New Roman" w:cs="Times New Roman"/>
                <w:color w:val="000000"/>
                <w:sz w:val="20"/>
                <w:szCs w:val="20"/>
              </w:rPr>
            </w:pPr>
            <w:r w:rsidRPr="001D4FAD">
              <w:rPr>
                <w:rFonts w:ascii="Times New Roman" w:hAnsi="Times New Roman" w:cs="Times New Roman"/>
                <w:color w:val="000000"/>
                <w:sz w:val="20"/>
                <w:szCs w:val="20"/>
              </w:rPr>
              <w:t>144</w:t>
            </w:r>
          </w:p>
        </w:tc>
      </w:tr>
    </w:tbl>
    <w:p w:rsidR="00C27DE5" w:rsidRDefault="00C27DE5" w:rsidP="00A0704E">
      <w:pPr>
        <w:pStyle w:val="a3"/>
        <w:spacing w:before="0" w:after="0"/>
        <w:ind w:firstLine="851"/>
        <w:jc w:val="both"/>
        <w:rPr>
          <w:rFonts w:eastAsiaTheme="minorEastAsia"/>
          <w:sz w:val="28"/>
          <w:szCs w:val="28"/>
        </w:rPr>
      </w:pPr>
    </w:p>
    <w:p w:rsidR="001D4FAD" w:rsidRDefault="001D4FAD" w:rsidP="00A0704E">
      <w:pPr>
        <w:pStyle w:val="a3"/>
        <w:spacing w:before="0" w:after="0"/>
        <w:ind w:firstLine="851"/>
        <w:jc w:val="both"/>
        <w:rPr>
          <w:rFonts w:eastAsiaTheme="minorEastAsia"/>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6129"/>
    <w:rsid w:val="00196C4B"/>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D276B7"/>
    <w:rsid w:val="00D41E4D"/>
    <w:rsid w:val="00D948C0"/>
    <w:rsid w:val="00E27B6E"/>
    <w:rsid w:val="00E622E0"/>
    <w:rsid w:val="00E70FE9"/>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Pages>
  <Words>558</Words>
  <Characters>3186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3737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47</cp:revision>
  <cp:lastPrinted>2013-09-03T05:17:00Z</cp:lastPrinted>
  <dcterms:created xsi:type="dcterms:W3CDTF">2012-10-05T07:23:00Z</dcterms:created>
  <dcterms:modified xsi:type="dcterms:W3CDTF">2014-04-07T07:48:00Z</dcterms:modified>
</cp:coreProperties>
</file>