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B021C2"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Tr="000A1199">
            <w:trPr>
              <w:trHeight w:val="720"/>
              <w:jc w:val="center"/>
            </w:trPr>
            <w:sdt>
              <w:sdtPr>
                <w:rPr>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5444E9" w:rsidP="006B252C">
                    <w:pPr>
                      <w:pStyle w:val="afff6"/>
                      <w:widowControl w:val="0"/>
                      <w:jc w:val="center"/>
                      <w:rPr>
                        <w:rFonts w:asciiTheme="majorHAnsi" w:eastAsiaTheme="majorEastAsia" w:hAnsiTheme="majorHAnsi" w:cstheme="majorBidi"/>
                        <w:sz w:val="44"/>
                        <w:szCs w:val="44"/>
                      </w:rPr>
                    </w:pPr>
                    <w:r w:rsidRPr="005444E9">
                      <w:rPr>
                        <w:b/>
                        <w:sz w:val="28"/>
                        <w:szCs w:val="28"/>
                      </w:rPr>
                      <w:t xml:space="preserve">Поставка </w:t>
                    </w:r>
                    <w:r w:rsidR="00C96BCB">
                      <w:rPr>
                        <w:b/>
                        <w:sz w:val="28"/>
                        <w:szCs w:val="28"/>
                      </w:rPr>
                      <w:t xml:space="preserve">полевого </w:t>
                    </w:r>
                    <w:r>
                      <w:rPr>
                        <w:b/>
                        <w:sz w:val="28"/>
                        <w:szCs w:val="28"/>
                      </w:rPr>
                      <w:t xml:space="preserve">кернохранилища </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466BE3" w:rsidRDefault="00B62E5D" w:rsidP="0020114F">
                <w:pPr>
                  <w:pStyle w:val="22"/>
                  <w:spacing w:before="0" w:after="67"/>
                  <w:jc w:val="center"/>
                  <w:rPr>
                    <w:b w:val="0"/>
                    <w:bCs w:val="0"/>
                    <w:color w:val="00000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3120FF">
                  <w:rPr>
                    <w:b w:val="0"/>
                    <w:sz w:val="24"/>
                    <w:szCs w:val="24"/>
                  </w:rPr>
                  <w:t>16</w:t>
                </w:r>
                <w:r w:rsidRPr="0020114F">
                  <w:rPr>
                    <w:b w:val="0"/>
                    <w:sz w:val="24"/>
                    <w:szCs w:val="24"/>
                  </w:rPr>
                  <w:t>»</w:t>
                </w:r>
                <w:r w:rsidR="00796788">
                  <w:rPr>
                    <w:b w:val="0"/>
                    <w:sz w:val="24"/>
                    <w:szCs w:val="24"/>
                  </w:rPr>
                  <w:t xml:space="preserve"> </w:t>
                </w:r>
                <w:r w:rsidR="007A0C3C">
                  <w:rPr>
                    <w:b w:val="0"/>
                    <w:sz w:val="24"/>
                    <w:szCs w:val="24"/>
                  </w:rPr>
                  <w:t>августа</w:t>
                </w:r>
                <w:r w:rsidR="005D657A">
                  <w:rPr>
                    <w:b w:val="0"/>
                    <w:sz w:val="24"/>
                    <w:szCs w:val="24"/>
                  </w:rPr>
                  <w:t xml:space="preserve">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20114F" w:rsidRPr="00F058C2">
                  <w:rPr>
                    <w:rStyle w:val="a4"/>
                    <w:b w:val="0"/>
                    <w:bCs w:val="0"/>
                    <w:sz w:val="24"/>
                    <w:szCs w:val="24"/>
                  </w:rPr>
                  <w:t xml:space="preserve"> </w:t>
                </w:r>
                <w:r w:rsidR="003120FF" w:rsidRPr="003120FF">
                  <w:rPr>
                    <w:rStyle w:val="a4"/>
                    <w:b w:val="0"/>
                    <w:bCs w:val="0"/>
                    <w:sz w:val="24"/>
                    <w:szCs w:val="24"/>
                  </w:rPr>
                  <w:t>110815/0600/033</w:t>
                </w:r>
              </w:p>
              <w:p w:rsidR="00B62E5D" w:rsidRPr="00F141BA" w:rsidRDefault="009174EA" w:rsidP="00F141BA">
                <w:pPr>
                  <w:pStyle w:val="22"/>
                  <w:spacing w:before="0" w:after="67"/>
                  <w:jc w:val="center"/>
                  <w:rPr>
                    <w:color w:val="0000FF"/>
                    <w:sz w:val="24"/>
                    <w:szCs w:val="24"/>
                    <w:u w:val="single"/>
                  </w:rPr>
                </w:pPr>
                <w:r w:rsidRPr="009174EA">
                  <w:rPr>
                    <w:rStyle w:val="a4"/>
                    <w:b w:val="0"/>
                    <w:bCs w:val="0"/>
                    <w:sz w:val="24"/>
                    <w:szCs w:val="24"/>
                  </w:rPr>
                  <w:t> </w:t>
                </w:r>
                <w:r w:rsidR="002C7577" w:rsidRPr="002C7577">
                  <w:rPr>
                    <w:rStyle w:val="a4"/>
                    <w:sz w:val="24"/>
                    <w:szCs w:val="24"/>
                  </w:rPr>
                  <w:t>Z008142</w:t>
                </w: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F141BA" w:rsidP="003E7BC1">
                <w:pPr>
                  <w:pStyle w:val="afff6"/>
                  <w:widowControl w:val="0"/>
                  <w:jc w:val="center"/>
                  <w:rPr>
                    <w:bCs/>
                  </w:rPr>
                </w:pPr>
                <w:r>
                  <w:rPr>
                    <w:bCs/>
                  </w:rPr>
                  <w:t xml:space="preserve">ГПЗ 2011 - </w:t>
                </w:r>
                <w:r w:rsidRPr="00F141BA">
                  <w:rPr>
                    <w:bCs/>
                  </w:rPr>
                  <w:t>731/393</w:t>
                </w: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B021C2">
          <w:pPr>
            <w:pStyle w:val="12"/>
            <w:rPr>
              <w:rFonts w:asciiTheme="minorHAnsi" w:eastAsiaTheme="minorEastAsia" w:hAnsiTheme="minorHAnsi" w:cstheme="minorBidi"/>
              <w:b w:val="0"/>
              <w:caps w:val="0"/>
              <w:sz w:val="22"/>
              <w:szCs w:val="22"/>
            </w:rPr>
          </w:pPr>
          <w:r w:rsidRPr="00B021C2">
            <w:fldChar w:fldCharType="begin"/>
          </w:r>
          <w:r w:rsidR="00C520AE">
            <w:instrText xml:space="preserve"> TOC \o "1-3" \h \z \u </w:instrText>
          </w:r>
          <w:r w:rsidRPr="00B021C2">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0F3D30">
              <w:rPr>
                <w:webHidden/>
              </w:rPr>
              <w:t>3</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0F3D30">
              <w:rPr>
                <w:webHidden/>
              </w:rPr>
              <w:t>5</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0F3D30">
              <w:rPr>
                <w:webHidden/>
              </w:rPr>
              <w:t>5</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0F3D30">
              <w:rPr>
                <w:webHidden/>
              </w:rPr>
              <w:t>5</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0F3D30">
              <w:rPr>
                <w:webHidden/>
              </w:rPr>
              <w:t>5</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0F3D30">
              <w:rPr>
                <w:webHidden/>
              </w:rPr>
              <w:t>6</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0F3D30">
              <w:rPr>
                <w:webHidden/>
              </w:rPr>
              <w:t>6</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0F3D30">
              <w:rPr>
                <w:webHidden/>
              </w:rPr>
              <w:t>7</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w:t>
            </w:r>
            <w:r w:rsidR="005219EF" w:rsidRPr="004038BA">
              <w:rPr>
                <w:rStyle w:val="a4"/>
              </w:rPr>
              <w:t>М</w:t>
            </w:r>
            <w:r w:rsidR="005219EF" w:rsidRPr="004038BA">
              <w:rPr>
                <w:rStyle w:val="a4"/>
              </w:rPr>
              <w:t>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0F3D30">
              <w:rPr>
                <w:webHidden/>
              </w:rPr>
              <w:t>8</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0F3D30">
              <w:rPr>
                <w:webHidden/>
              </w:rPr>
              <w:t>15</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0F3D30">
              <w:rPr>
                <w:webHidden/>
              </w:rPr>
              <w:t>15</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0F3D30">
              <w:rPr>
                <w:webHidden/>
              </w:rPr>
              <w:t>17</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0F3D30">
              <w:rPr>
                <w:webHidden/>
              </w:rPr>
              <w:t>19</w:t>
            </w:r>
            <w:r>
              <w:rPr>
                <w:webHidden/>
              </w:rPr>
              <w:fldChar w:fldCharType="end"/>
            </w:r>
          </w:hyperlink>
        </w:p>
        <w:p w:rsidR="005219EF" w:rsidRDefault="00B021C2">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0F3D30">
              <w:rPr>
                <w:webHidden/>
              </w:rPr>
              <w:t>21</w:t>
            </w:r>
            <w:r>
              <w:rPr>
                <w:webHidden/>
              </w:rPr>
              <w:fldChar w:fldCharType="end"/>
            </w:r>
          </w:hyperlink>
        </w:p>
        <w:p w:rsidR="00C520AE" w:rsidRDefault="00B021C2"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097044">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097044">
                <w:rPr>
                  <w:rStyle w:val="a4"/>
                  <w:rFonts w:eastAsiaTheme="minorEastAsia"/>
                  <w:bCs/>
                  <w:i/>
                  <w:iCs/>
                  <w:noProof/>
                  <w:lang w:val="en-US"/>
                </w:rPr>
                <w:t>koldasovev</w:t>
              </w:r>
              <w:r w:rsidR="007508FF" w:rsidRPr="00097044">
                <w:rPr>
                  <w:rStyle w:val="a4"/>
                  <w:rFonts w:eastAsiaTheme="minorEastAsia"/>
                  <w:bCs/>
                  <w:i/>
                  <w:iCs/>
                  <w:noProof/>
                </w:rPr>
                <w:t>@</w:t>
              </w:r>
              <w:r w:rsidR="007508FF" w:rsidRPr="00097044">
                <w:rPr>
                  <w:rStyle w:val="a4"/>
                  <w:rFonts w:eastAsiaTheme="minorEastAsia"/>
                  <w:bCs/>
                  <w:i/>
                  <w:iCs/>
                  <w:noProof/>
                  <w:lang w:val="en-US"/>
                </w:rPr>
                <w:t>rbm</w:t>
              </w:r>
              <w:r w:rsidR="007508FF" w:rsidRPr="00097044">
                <w:rPr>
                  <w:rStyle w:val="a4"/>
                  <w:rFonts w:eastAsiaTheme="minorEastAsia"/>
                  <w:bCs/>
                  <w:i/>
                  <w:iCs/>
                  <w:noProof/>
                </w:rPr>
                <w:t>-</w:t>
              </w:r>
              <w:r w:rsidR="007508FF" w:rsidRPr="00097044">
                <w:rPr>
                  <w:rStyle w:val="a4"/>
                  <w:rFonts w:eastAsiaTheme="minorEastAsia"/>
                  <w:bCs/>
                  <w:i/>
                  <w:iCs/>
                  <w:noProof/>
                  <w:lang w:val="en-US"/>
                </w:rPr>
                <w:t>armz</w:t>
              </w:r>
              <w:r w:rsidR="007508FF" w:rsidRPr="00097044">
                <w:rPr>
                  <w:rStyle w:val="a4"/>
                  <w:rFonts w:eastAsiaTheme="minorEastAsia"/>
                  <w:bCs/>
                  <w:i/>
                  <w:iCs/>
                  <w:noProof/>
                </w:rPr>
                <w:t>.</w:t>
              </w:r>
              <w:r w:rsidR="007508FF" w:rsidRPr="00097044">
                <w:rPr>
                  <w:rStyle w:val="a4"/>
                  <w:rFonts w:eastAsiaTheme="minorEastAsia"/>
                  <w:bCs/>
                  <w:i/>
                  <w:iCs/>
                  <w:noProof/>
                  <w:lang w:val="en-US"/>
                </w:rPr>
                <w:t>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6B252C" w:rsidP="00AE0E80">
                <w:pPr>
                  <w:widowControl w:val="0"/>
                  <w:ind w:firstLine="0"/>
                  <w:rPr>
                    <w:b/>
                  </w:rPr>
                </w:pPr>
                <w:r>
                  <w:rPr>
                    <w:b/>
                  </w:rPr>
                  <w:t xml:space="preserve">Поставка полевого кернохранилища </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356F29" w:rsidP="00356F29">
            <w:pPr>
              <w:pStyle w:val="afff6"/>
              <w:widowControl w:val="0"/>
              <w:jc w:val="both"/>
              <w:rPr>
                <w:rFonts w:ascii="Times New Roman" w:hAnsi="Times New Roman"/>
                <w:b/>
                <w:sz w:val="24"/>
                <w:szCs w:val="24"/>
              </w:rPr>
            </w:pPr>
            <w:r>
              <w:rPr>
                <w:rFonts w:ascii="Times New Roman" w:hAnsi="Times New Roman"/>
                <w:b/>
                <w:sz w:val="24"/>
                <w:szCs w:val="24"/>
              </w:rPr>
              <w:t>111 200</w:t>
            </w:r>
            <w:r w:rsidR="00982E65">
              <w:rPr>
                <w:rFonts w:ascii="Times New Roman" w:hAnsi="Times New Roman"/>
                <w:b/>
                <w:sz w:val="24"/>
                <w:szCs w:val="24"/>
              </w:rPr>
              <w:t>,00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6E2C33" w:rsidRPr="006E2C33">
              <w:rPr>
                <w:rFonts w:ascii="Times New Roman" w:hAnsi="Times New Roman"/>
                <w:sz w:val="24"/>
                <w:szCs w:val="24"/>
              </w:rPr>
              <w:t xml:space="preserve">сто </w:t>
            </w:r>
            <w:r>
              <w:rPr>
                <w:rFonts w:ascii="Times New Roman" w:hAnsi="Times New Roman"/>
                <w:sz w:val="24"/>
                <w:szCs w:val="24"/>
              </w:rPr>
              <w:t>одиннадцать</w:t>
            </w:r>
            <w:r w:rsidR="00982E65">
              <w:rPr>
                <w:rFonts w:ascii="Times New Roman" w:hAnsi="Times New Roman"/>
                <w:sz w:val="24"/>
                <w:szCs w:val="24"/>
              </w:rPr>
              <w:t xml:space="preserve"> </w:t>
            </w:r>
            <w:r w:rsidR="00282B9A">
              <w:rPr>
                <w:rFonts w:ascii="Times New Roman" w:hAnsi="Times New Roman"/>
                <w:sz w:val="24"/>
                <w:szCs w:val="24"/>
              </w:rPr>
              <w:t xml:space="preserve">тысяч </w:t>
            </w:r>
            <w:r>
              <w:rPr>
                <w:rFonts w:ascii="Times New Roman" w:hAnsi="Times New Roman"/>
                <w:sz w:val="24"/>
                <w:szCs w:val="24"/>
              </w:rPr>
              <w:t>двести</w:t>
            </w:r>
            <w:r w:rsidR="008779AC" w:rsidRPr="006E2C33">
              <w:rPr>
                <w:rFonts w:ascii="Times New Roman" w:hAnsi="Times New Roman"/>
                <w:sz w:val="24"/>
                <w:szCs w:val="24"/>
              </w:rPr>
              <w:t>) рубл</w:t>
            </w:r>
            <w:r w:rsidR="00CC1D01" w:rsidRPr="006E2C33">
              <w:rPr>
                <w:rFonts w:ascii="Times New Roman" w:hAnsi="Times New Roman"/>
                <w:sz w:val="24"/>
                <w:szCs w:val="24"/>
              </w:rPr>
              <w:t xml:space="preserve">ей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79AC" w:rsidRDefault="008779A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8779AC" w:rsidRPr="0093200B" w:rsidRDefault="00B021C2" w:rsidP="00DD4219">
            <w:pPr>
              <w:widowControl w:val="0"/>
              <w:ind w:right="162" w:firstLine="0"/>
              <w:jc w:val="both"/>
              <w:rPr>
                <w:sz w:val="28"/>
                <w:szCs w:val="28"/>
              </w:rPr>
            </w:pPr>
            <w:hyperlink r:id="rId17" w:history="1">
              <w:r w:rsidR="008779AC" w:rsidRPr="0045793C">
                <w:rPr>
                  <w:rStyle w:val="a4"/>
                </w:rPr>
                <w:t>http://services.fms.gov.ru/info-service.htm?sid=2000</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w:t>
            </w:r>
            <w:r w:rsidRPr="00180690">
              <w:rPr>
                <w:sz w:val="24"/>
                <w:szCs w:val="24"/>
              </w:rPr>
              <w:lastRenderedPageBreak/>
              <w:t>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w:t>
            </w:r>
            <w:r w:rsidRPr="00180690">
              <w:rPr>
                <w:sz w:val="24"/>
                <w:szCs w:val="24"/>
              </w:rPr>
              <w:lastRenderedPageBreak/>
              <w:t>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w:t>
            </w:r>
            <w:r w:rsidRPr="00493CE6">
              <w:lastRenderedPageBreak/>
              <w:t xml:space="preserve">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C46F17" w:rsidP="00A34E6A">
            <w:pPr>
              <w:widowControl w:val="0"/>
              <w:ind w:firstLine="0"/>
              <w:jc w:val="both"/>
              <w:rPr>
                <w:b/>
              </w:rPr>
            </w:pPr>
            <w:r>
              <w:rPr>
                <w:b/>
              </w:rPr>
              <w:t>«16</w:t>
            </w:r>
            <w:r w:rsidR="008779AC" w:rsidRPr="00D62FCC">
              <w:rPr>
                <w:b/>
              </w:rPr>
              <w:t>»</w:t>
            </w:r>
            <w:r w:rsidR="008779AC">
              <w:rPr>
                <w:b/>
              </w:rPr>
              <w:t xml:space="preserve"> </w:t>
            </w:r>
            <w:r w:rsidR="00A34E6A">
              <w:rPr>
                <w:b/>
              </w:rPr>
              <w:t xml:space="preserve">августа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A34E6A">
            <w:pPr>
              <w:widowControl w:val="0"/>
              <w:ind w:firstLine="0"/>
              <w:jc w:val="both"/>
              <w:rPr>
                <w:b/>
              </w:rPr>
            </w:pPr>
            <w:r>
              <w:rPr>
                <w:b/>
              </w:rPr>
              <w:t>«</w:t>
            </w:r>
            <w:r w:rsidR="00060639">
              <w:rPr>
                <w:b/>
              </w:rPr>
              <w:t>23</w:t>
            </w:r>
            <w:r w:rsidRPr="00D62FCC">
              <w:rPr>
                <w:b/>
              </w:rPr>
              <w:t>»</w:t>
            </w:r>
            <w:r w:rsidR="00FC67E8">
              <w:rPr>
                <w:b/>
              </w:rPr>
              <w:t xml:space="preserve"> </w:t>
            </w:r>
            <w:r w:rsidR="00A34E6A">
              <w:rPr>
                <w:b/>
              </w:rPr>
              <w:t>августа</w:t>
            </w:r>
            <w:r>
              <w:rPr>
                <w:b/>
              </w:rPr>
              <w:t xml:space="preserve">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A34E6A" w:rsidP="0091524E">
            <w:pPr>
              <w:widowControl w:val="0"/>
              <w:ind w:firstLine="0"/>
              <w:jc w:val="both"/>
              <w:rPr>
                <w:b/>
              </w:rPr>
            </w:pPr>
            <w:r>
              <w:rPr>
                <w:b/>
              </w:rPr>
              <w:t>«</w:t>
            </w:r>
            <w:r w:rsidR="00060639">
              <w:rPr>
                <w:b/>
              </w:rPr>
              <w:t>2</w:t>
            </w:r>
            <w:r w:rsidR="0091524E">
              <w:rPr>
                <w:b/>
              </w:rPr>
              <w:t>6</w:t>
            </w:r>
            <w:r w:rsidR="008779AC" w:rsidRPr="00D62FCC">
              <w:rPr>
                <w:b/>
              </w:rPr>
              <w:t>»</w:t>
            </w:r>
            <w:r w:rsidR="008779AC">
              <w:rPr>
                <w:b/>
              </w:rPr>
              <w:t xml:space="preserve"> </w:t>
            </w:r>
            <w:r w:rsidR="00375095">
              <w:rPr>
                <w:b/>
              </w:rPr>
              <w:t>августа</w:t>
            </w:r>
            <w:r w:rsidR="008779A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tr w:rsidR="00060639" w:rsidRPr="0009590C" w:rsidTr="000B06D9">
        <w:tc>
          <w:tcPr>
            <w:tcW w:w="351" w:type="pct"/>
            <w:vAlign w:val="center"/>
          </w:tcPr>
          <w:p w:rsidR="00060639" w:rsidRPr="00BC2816" w:rsidRDefault="00060639" w:rsidP="003E7BC1">
            <w:pPr>
              <w:pStyle w:val="afff8"/>
              <w:widowControl w:val="0"/>
              <w:numPr>
                <w:ilvl w:val="0"/>
                <w:numId w:val="31"/>
              </w:numPr>
              <w:jc w:val="left"/>
              <w:rPr>
                <w:caps/>
              </w:rPr>
            </w:pPr>
          </w:p>
        </w:tc>
        <w:tc>
          <w:tcPr>
            <w:tcW w:w="1848" w:type="pct"/>
            <w:vAlign w:val="center"/>
          </w:tcPr>
          <w:p w:rsidR="00060639" w:rsidRPr="0009590C" w:rsidRDefault="00060639" w:rsidP="003E7BC1">
            <w:pPr>
              <w:widowControl w:val="0"/>
              <w:ind w:right="107" w:firstLine="0"/>
            </w:pPr>
            <w:r>
              <w:t xml:space="preserve">Увеличение объема </w:t>
            </w:r>
            <w:r w:rsidR="003B65DA">
              <w:t>продукции по Договору</w:t>
            </w:r>
          </w:p>
        </w:tc>
        <w:tc>
          <w:tcPr>
            <w:tcW w:w="2801" w:type="pct"/>
            <w:vAlign w:val="center"/>
          </w:tcPr>
          <w:p w:rsidR="00060639" w:rsidRPr="0009590C" w:rsidRDefault="00C92777" w:rsidP="002423A3">
            <w:pPr>
              <w:widowControl w:val="0"/>
              <w:ind w:firstLine="0"/>
              <w:jc w:val="both"/>
            </w:pPr>
            <w:r w:rsidRPr="00934E7A">
              <w:t>П</w:t>
            </w:r>
            <w:r w:rsidR="00F70079" w:rsidRPr="00934E7A">
              <w:t>ервоначальн</w:t>
            </w:r>
            <w:r w:rsidRPr="00934E7A">
              <w:t>ый</w:t>
            </w:r>
            <w:r w:rsidR="00F70079" w:rsidRPr="00934E7A">
              <w:t xml:space="preserve"> объем</w:t>
            </w:r>
            <w:r w:rsidRPr="00934E7A">
              <w:t xml:space="preserve"> </w:t>
            </w:r>
            <w:r w:rsidR="00A1531F" w:rsidRPr="00934E7A">
              <w:t xml:space="preserve">закупаемой продукции </w:t>
            </w:r>
            <w:r w:rsidRPr="00934E7A">
              <w:t xml:space="preserve">может быть увеличен </w:t>
            </w:r>
            <w:r w:rsidR="00A1531F" w:rsidRPr="00934E7A">
              <w:t>не более чем на 30%</w:t>
            </w:r>
            <w:r w:rsidR="002423A3" w:rsidRPr="00934E7A">
              <w:t xml:space="preserve"> от общего объема по Договору</w:t>
            </w:r>
            <w:r w:rsidR="00E20B39" w:rsidRPr="00934E7A">
              <w:t>,</w:t>
            </w:r>
            <w:r w:rsidR="00A1531F" w:rsidRPr="00934E7A">
              <w:t xml:space="preserve"> </w:t>
            </w:r>
            <w:r w:rsidR="00F70079" w:rsidRPr="00934E7A">
              <w:t>с сохранением начальных цен за единицу продукции</w:t>
            </w:r>
            <w:r w:rsidR="00E20B39" w:rsidRPr="00934E7A">
              <w:t>.</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375095" w:rsidRPr="00E86ABF" w:rsidRDefault="00E86ABF" w:rsidP="00E86ABF">
      <w:pPr>
        <w:jc w:val="right"/>
        <w:rPr>
          <w:bCs/>
          <w:color w:val="000000"/>
        </w:rPr>
      </w:pPr>
      <w:r w:rsidRPr="00E86ABF">
        <w:rPr>
          <w:bCs/>
          <w:color w:val="000000"/>
        </w:rPr>
        <w:t>Приложение № 1</w:t>
      </w:r>
    </w:p>
    <w:p w:rsidR="00E86ABF" w:rsidRPr="00E86ABF" w:rsidRDefault="00E86ABF" w:rsidP="00E86ABF">
      <w:pPr>
        <w:jc w:val="right"/>
        <w:rPr>
          <w:bCs/>
          <w:color w:val="000000"/>
        </w:rPr>
      </w:pPr>
      <w:r w:rsidRPr="00E86ABF">
        <w:rPr>
          <w:bCs/>
          <w:color w:val="000000"/>
        </w:rPr>
        <w:t>к Спецификации к договору № ____ от «___»________2011г.</w:t>
      </w:r>
    </w:p>
    <w:p w:rsidR="004C4DF3" w:rsidRDefault="004C4DF3" w:rsidP="004C4DF3">
      <w:pPr>
        <w:jc w:val="center"/>
        <w:rPr>
          <w:bCs/>
          <w:color w:val="000000"/>
        </w:rPr>
      </w:pPr>
    </w:p>
    <w:p w:rsidR="004C4DF3" w:rsidRDefault="004C4DF3" w:rsidP="004C4DF3">
      <w:pPr>
        <w:jc w:val="center"/>
        <w:rPr>
          <w:b/>
          <w:bCs/>
          <w:color w:val="000000"/>
        </w:rPr>
      </w:pPr>
      <w:r>
        <w:rPr>
          <w:b/>
          <w:bCs/>
          <w:color w:val="000000"/>
        </w:rPr>
        <w:t>ТЕХНИЧЕСКОЕ ЗАДАНИЕ</w:t>
      </w:r>
    </w:p>
    <w:p w:rsidR="004C4DF3" w:rsidRDefault="004C4DF3" w:rsidP="004C4DF3">
      <w:pPr>
        <w:jc w:val="center"/>
        <w:rPr>
          <w:b/>
          <w:bCs/>
          <w:color w:val="000000"/>
        </w:rPr>
      </w:pPr>
      <w:r>
        <w:rPr>
          <w:b/>
          <w:bCs/>
          <w:color w:val="000000"/>
        </w:rPr>
        <w:t xml:space="preserve">на поставку </w:t>
      </w:r>
      <w:r>
        <w:rPr>
          <w:b/>
          <w:color w:val="000000"/>
        </w:rPr>
        <w:t>п</w:t>
      </w:r>
      <w:r w:rsidRPr="008C281F">
        <w:rPr>
          <w:b/>
          <w:color w:val="000000"/>
        </w:rPr>
        <w:t>олево</w:t>
      </w:r>
      <w:r>
        <w:rPr>
          <w:b/>
          <w:color w:val="000000"/>
        </w:rPr>
        <w:t>го</w:t>
      </w:r>
      <w:r w:rsidRPr="008C281F">
        <w:rPr>
          <w:b/>
          <w:color w:val="000000"/>
        </w:rPr>
        <w:t xml:space="preserve"> кернохранилищ</w:t>
      </w:r>
      <w:r>
        <w:rPr>
          <w:b/>
          <w:color w:val="000000"/>
        </w:rPr>
        <w:t>а</w:t>
      </w:r>
      <w:r>
        <w:rPr>
          <w:b/>
          <w:bCs/>
          <w:color w:val="000000"/>
        </w:rPr>
        <w:t xml:space="preserve"> типа </w:t>
      </w:r>
      <w:r>
        <w:rPr>
          <w:b/>
          <w:sz w:val="26"/>
          <w:szCs w:val="26"/>
        </w:rPr>
        <w:t>«Арсенал -30»</w:t>
      </w:r>
    </w:p>
    <w:p w:rsidR="004C4DF3" w:rsidRPr="00AF0BF7" w:rsidRDefault="004C4DF3" w:rsidP="004C4DF3">
      <w:pPr>
        <w:jc w:val="center"/>
        <w:rPr>
          <w:bCs/>
          <w:color w:val="000000"/>
        </w:rPr>
      </w:pPr>
      <w:r w:rsidRPr="00AF0BF7">
        <w:rPr>
          <w:bCs/>
          <w:color w:val="000000"/>
        </w:rPr>
        <w:t>или эквивалент</w:t>
      </w:r>
    </w:p>
    <w:p w:rsidR="004C4DF3" w:rsidRPr="00AF0BF7" w:rsidRDefault="004C4DF3" w:rsidP="004C4DF3">
      <w:pPr>
        <w:widowControl w:val="0"/>
        <w:spacing w:before="240"/>
        <w:ind w:left="709"/>
        <w:jc w:val="both"/>
        <w:outlineLvl w:val="0"/>
        <w:rPr>
          <w:rStyle w:val="FontStyle184"/>
          <w:u w:val="single"/>
        </w:rPr>
      </w:pPr>
      <w:r w:rsidRPr="00AF0BF7">
        <w:rPr>
          <w:rStyle w:val="FontStyle184"/>
          <w:u w:val="single"/>
        </w:rPr>
        <w:t>1.Общее требования</w:t>
      </w:r>
    </w:p>
    <w:p w:rsidR="00AF0BF7" w:rsidRPr="00AF0BF7" w:rsidRDefault="00AF0BF7" w:rsidP="00AF0BF7">
      <w:pPr>
        <w:pStyle w:val="30"/>
        <w:keepNext w:val="0"/>
        <w:widowControl w:val="0"/>
        <w:numPr>
          <w:ilvl w:val="0"/>
          <w:numId w:val="0"/>
        </w:numPr>
        <w:spacing w:before="0" w:after="0"/>
        <w:ind w:left="720"/>
        <w:jc w:val="both"/>
        <w:rPr>
          <w:rFonts w:ascii="Times New Roman" w:hAnsi="Times New Roman" w:cs="Times New Roman"/>
          <w:b w:val="0"/>
          <w:sz w:val="24"/>
          <w:szCs w:val="24"/>
        </w:rPr>
      </w:pPr>
      <w:r w:rsidRPr="00AF0BF7">
        <w:rPr>
          <w:rFonts w:ascii="Times New Roman" w:hAnsi="Times New Roman" w:cs="Times New Roman"/>
          <w:b w:val="0"/>
          <w:color w:val="000000"/>
          <w:sz w:val="24"/>
          <w:szCs w:val="24"/>
        </w:rPr>
        <w:t xml:space="preserve">Полевое кернохранилище </w:t>
      </w:r>
      <w:r w:rsidRPr="00AF0BF7">
        <w:rPr>
          <w:rFonts w:ascii="Times New Roman" w:hAnsi="Times New Roman" w:cs="Times New Roman"/>
          <w:b w:val="0"/>
          <w:bCs w:val="0"/>
          <w:color w:val="000000"/>
          <w:sz w:val="24"/>
          <w:szCs w:val="24"/>
        </w:rPr>
        <w:t xml:space="preserve">типа </w:t>
      </w:r>
      <w:r w:rsidRPr="00AF0BF7">
        <w:rPr>
          <w:rFonts w:ascii="Times New Roman" w:hAnsi="Times New Roman" w:cs="Times New Roman"/>
          <w:b w:val="0"/>
          <w:sz w:val="24"/>
          <w:szCs w:val="24"/>
        </w:rPr>
        <w:t>«Арсенал -30» (или эквивалент), в количестве 1 шт.</w:t>
      </w:r>
    </w:p>
    <w:p w:rsidR="004C4DF3" w:rsidRPr="00AF0BF7" w:rsidRDefault="004C4DF3" w:rsidP="00AF0BF7">
      <w:pPr>
        <w:pStyle w:val="30"/>
        <w:keepNext w:val="0"/>
        <w:widowControl w:val="0"/>
        <w:numPr>
          <w:ilvl w:val="0"/>
          <w:numId w:val="0"/>
        </w:numPr>
        <w:spacing w:before="0" w:after="0"/>
        <w:ind w:left="720"/>
        <w:jc w:val="both"/>
        <w:rPr>
          <w:rFonts w:ascii="Times New Roman" w:hAnsi="Times New Roman" w:cs="Times New Roman"/>
          <w:b w:val="0"/>
          <w:sz w:val="24"/>
          <w:szCs w:val="24"/>
        </w:rPr>
      </w:pPr>
      <w:r w:rsidRPr="00AF0BF7">
        <w:rPr>
          <w:rFonts w:ascii="Times New Roman" w:hAnsi="Times New Roman" w:cs="Times New Roman"/>
          <w:b w:val="0"/>
          <w:sz w:val="24"/>
          <w:szCs w:val="24"/>
        </w:rPr>
        <w:t>Каркасно – брезентовое хранилище применяется на геологоразведочных работах на месторождениях в полевых условиях, для временного размещения  геологических проб.</w:t>
      </w:r>
    </w:p>
    <w:p w:rsidR="00AF0BF7" w:rsidRPr="00AF0BF7" w:rsidRDefault="00AF0BF7" w:rsidP="00AF0BF7"/>
    <w:p w:rsidR="004C4DF3" w:rsidRPr="00AF0BF7" w:rsidRDefault="004C4DF3" w:rsidP="004C4DF3">
      <w:pPr>
        <w:widowControl w:val="0"/>
        <w:spacing w:line="240" w:lineRule="atLeast"/>
        <w:ind w:left="709"/>
        <w:jc w:val="both"/>
        <w:rPr>
          <w:u w:val="single"/>
        </w:rPr>
      </w:pPr>
      <w:r w:rsidRPr="00AF0BF7">
        <w:rPr>
          <w:u w:val="single"/>
        </w:rPr>
        <w:t>2. Основные технические характеристики</w:t>
      </w:r>
    </w:p>
    <w:p w:rsidR="004C4DF3" w:rsidRPr="004C4DF3" w:rsidRDefault="004C4DF3" w:rsidP="004C4DF3">
      <w:pPr>
        <w:pStyle w:val="30"/>
        <w:keepNext w:val="0"/>
        <w:widowControl w:val="0"/>
        <w:numPr>
          <w:ilvl w:val="0"/>
          <w:numId w:val="0"/>
        </w:numPr>
        <w:ind w:left="720"/>
        <w:jc w:val="both"/>
        <w:rPr>
          <w:rFonts w:ascii="Times New Roman" w:hAnsi="Times New Roman" w:cs="Times New Roman"/>
          <w:b w:val="0"/>
          <w:sz w:val="24"/>
          <w:szCs w:val="24"/>
        </w:rPr>
      </w:pPr>
      <w:r w:rsidRPr="004C4DF3">
        <w:rPr>
          <w:rFonts w:ascii="Times New Roman" w:hAnsi="Times New Roman" w:cs="Times New Roman"/>
          <w:b w:val="0"/>
          <w:color w:val="000000"/>
          <w:sz w:val="24"/>
          <w:szCs w:val="24"/>
        </w:rPr>
        <w:t>Кернохранилище</w:t>
      </w:r>
      <w:r w:rsidRPr="004C4DF3">
        <w:rPr>
          <w:rFonts w:ascii="Times New Roman" w:hAnsi="Times New Roman" w:cs="Times New Roman"/>
          <w:b w:val="0"/>
          <w:sz w:val="24"/>
          <w:szCs w:val="24"/>
        </w:rPr>
        <w:t xml:space="preserve"> – многофункциональная всепогодная каркасно-мод</w:t>
      </w:r>
      <w:r w:rsidR="006A1959">
        <w:rPr>
          <w:rFonts w:ascii="Times New Roman" w:hAnsi="Times New Roman" w:cs="Times New Roman"/>
          <w:b w:val="0"/>
          <w:sz w:val="24"/>
          <w:szCs w:val="24"/>
        </w:rPr>
        <w:t>ульная палатка типа «Арсенал-30»</w:t>
      </w:r>
      <w:r w:rsidRPr="004C4DF3">
        <w:rPr>
          <w:rFonts w:ascii="Times New Roman" w:hAnsi="Times New Roman" w:cs="Times New Roman"/>
          <w:b w:val="0"/>
          <w:sz w:val="24"/>
          <w:szCs w:val="24"/>
        </w:rPr>
        <w:t xml:space="preserve"> (ТУ 8789-118-00300179-2011) с покрытием и тентового армированного материала (материал полностью влагонепроницаем). Покрытие палатки – тентовый армированный материал с ПВХ покрытие, морозостойкостью до -50 градусов. В комплект входит внутренний намет из материала холофайбер, для использования палатки в условиях низких температур. Так же конструкцией палатки должен быть предусмотрен клапан для дымохода. </w:t>
      </w:r>
    </w:p>
    <w:p w:rsidR="004C4DF3" w:rsidRPr="004C4DF3" w:rsidRDefault="004C4DF3" w:rsidP="004C4DF3">
      <w:pPr>
        <w:widowControl w:val="0"/>
        <w:jc w:val="both"/>
      </w:pPr>
    </w:p>
    <w:p w:rsidR="004C4DF3" w:rsidRPr="004C4DF3" w:rsidRDefault="004C4DF3" w:rsidP="006A1959">
      <w:pPr>
        <w:pStyle w:val="30"/>
        <w:keepNext w:val="0"/>
        <w:widowControl w:val="0"/>
        <w:numPr>
          <w:ilvl w:val="0"/>
          <w:numId w:val="0"/>
        </w:numPr>
        <w:ind w:left="1440" w:hanging="720"/>
        <w:jc w:val="both"/>
        <w:rPr>
          <w:rFonts w:ascii="Times New Roman" w:hAnsi="Times New Roman" w:cs="Times New Roman"/>
          <w:b w:val="0"/>
          <w:sz w:val="24"/>
          <w:szCs w:val="24"/>
        </w:rPr>
      </w:pPr>
      <w:r w:rsidRPr="004C4DF3">
        <w:rPr>
          <w:rFonts w:ascii="Times New Roman" w:hAnsi="Times New Roman" w:cs="Times New Roman"/>
          <w:b w:val="0"/>
          <w:sz w:val="24"/>
          <w:szCs w:val="24"/>
        </w:rPr>
        <w:t>Таблица1 Характеристик</w:t>
      </w:r>
      <w:r w:rsidR="006A1959">
        <w:rPr>
          <w:rFonts w:ascii="Times New Roman" w:hAnsi="Times New Roman" w:cs="Times New Roman"/>
          <w:b w:val="0"/>
          <w:sz w:val="24"/>
          <w:szCs w:val="24"/>
        </w:rPr>
        <w:t>и палатки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44"/>
        <w:gridCol w:w="7932"/>
        <w:gridCol w:w="1822"/>
      </w:tblGrid>
      <w:tr w:rsidR="004C4DF3" w:rsidRPr="006A1959" w:rsidTr="006A1959">
        <w:tc>
          <w:tcPr>
            <w:tcW w:w="3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pPr>
              <w:jc w:val="center"/>
            </w:pPr>
            <w:r w:rsidRPr="006A1959">
              <w:t>№ п/п</w:t>
            </w:r>
          </w:p>
        </w:tc>
        <w:tc>
          <w:tcPr>
            <w:tcW w:w="3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pPr>
              <w:jc w:val="center"/>
            </w:pPr>
            <w:r w:rsidRPr="006A1959">
              <w:t>Наименование параметра</w:t>
            </w:r>
          </w:p>
        </w:tc>
        <w:tc>
          <w:tcPr>
            <w:tcW w:w="8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6A1959">
            <w:pPr>
              <w:ind w:firstLine="0"/>
            </w:pPr>
            <w:r w:rsidRPr="006A1959">
              <w:t>Норма</w:t>
            </w:r>
          </w:p>
        </w:tc>
      </w:tr>
      <w:tr w:rsidR="004C4DF3" w:rsidRPr="006A1959" w:rsidTr="006A1959">
        <w:tc>
          <w:tcPr>
            <w:tcW w:w="310"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4C4DF3">
            <w:pPr>
              <w:numPr>
                <w:ilvl w:val="0"/>
                <w:numId w:val="33"/>
              </w:numPr>
            </w:pPr>
          </w:p>
        </w:tc>
        <w:tc>
          <w:tcPr>
            <w:tcW w:w="3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ind w:firstLine="0"/>
            </w:pPr>
            <w:r w:rsidRPr="006A1959">
              <w:t>Габаритные размеры, мм:</w:t>
            </w:r>
          </w:p>
          <w:p w:rsidR="004C4DF3" w:rsidRPr="006A1959" w:rsidRDefault="004C4DF3" w:rsidP="006A1959">
            <w:pPr>
              <w:ind w:firstLine="0"/>
            </w:pPr>
            <w:r w:rsidRPr="006A1959">
              <w:t>длина</w:t>
            </w:r>
          </w:p>
          <w:p w:rsidR="004C4DF3" w:rsidRPr="006A1959" w:rsidRDefault="004C4DF3" w:rsidP="006A1959">
            <w:pPr>
              <w:ind w:firstLine="0"/>
            </w:pPr>
            <w:r w:rsidRPr="006A1959">
              <w:t>ширина</w:t>
            </w:r>
          </w:p>
          <w:p w:rsidR="004C4DF3" w:rsidRPr="006A1959" w:rsidRDefault="004C4DF3" w:rsidP="006A1959">
            <w:pPr>
              <w:ind w:firstLine="0"/>
            </w:pPr>
            <w:r w:rsidRPr="006A1959">
              <w:t>высота по гребню.</w:t>
            </w:r>
          </w:p>
        </w:tc>
        <w:tc>
          <w:tcPr>
            <w:tcW w:w="876"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6A1959">
            <w:pPr>
              <w:ind w:firstLine="71"/>
            </w:pPr>
          </w:p>
          <w:p w:rsidR="004C4DF3" w:rsidRPr="006A1959" w:rsidRDefault="004C4DF3" w:rsidP="006A1959">
            <w:pPr>
              <w:autoSpaceDE w:val="0"/>
              <w:autoSpaceDN w:val="0"/>
              <w:adjustRightInd w:val="0"/>
              <w:ind w:firstLine="71"/>
            </w:pPr>
            <w:r w:rsidRPr="006A1959">
              <w:t>6730±50</w:t>
            </w:r>
          </w:p>
          <w:p w:rsidR="004C4DF3" w:rsidRPr="006A1959" w:rsidRDefault="004C4DF3" w:rsidP="006A1959">
            <w:pPr>
              <w:autoSpaceDE w:val="0"/>
              <w:autoSpaceDN w:val="0"/>
              <w:adjustRightInd w:val="0"/>
              <w:ind w:firstLine="71"/>
            </w:pPr>
            <w:r w:rsidRPr="006A1959">
              <w:t>6020±50</w:t>
            </w:r>
          </w:p>
          <w:p w:rsidR="004C4DF3" w:rsidRPr="006A1959" w:rsidRDefault="004C4DF3" w:rsidP="006A1959">
            <w:pPr>
              <w:ind w:firstLine="71"/>
            </w:pPr>
            <w:r w:rsidRPr="006A1959">
              <w:t>3000±50</w:t>
            </w:r>
          </w:p>
        </w:tc>
      </w:tr>
      <w:tr w:rsidR="004C4DF3" w:rsidRPr="006A1959" w:rsidTr="006A1959">
        <w:tc>
          <w:tcPr>
            <w:tcW w:w="310"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4C4DF3">
            <w:pPr>
              <w:numPr>
                <w:ilvl w:val="0"/>
                <w:numId w:val="33"/>
              </w:numPr>
            </w:pPr>
          </w:p>
        </w:tc>
        <w:tc>
          <w:tcPr>
            <w:tcW w:w="3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ind w:firstLine="0"/>
            </w:pPr>
            <w:r w:rsidRPr="006A1959">
              <w:t>Масса с учетом упаковки, кг</w:t>
            </w:r>
          </w:p>
        </w:tc>
        <w:tc>
          <w:tcPr>
            <w:tcW w:w="876"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ind w:firstLine="71"/>
            </w:pPr>
            <w:r w:rsidRPr="006A1959">
              <w:t>240±40</w:t>
            </w:r>
          </w:p>
        </w:tc>
      </w:tr>
      <w:tr w:rsidR="004C4DF3" w:rsidRPr="006A1959" w:rsidTr="006A1959">
        <w:tc>
          <w:tcPr>
            <w:tcW w:w="310"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4C4DF3">
            <w:pPr>
              <w:numPr>
                <w:ilvl w:val="0"/>
                <w:numId w:val="33"/>
              </w:numPr>
            </w:pPr>
          </w:p>
        </w:tc>
        <w:tc>
          <w:tcPr>
            <w:tcW w:w="3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ind w:firstLine="0"/>
            </w:pPr>
            <w:r w:rsidRPr="006A1959">
              <w:t>Полезная площадь, м</w:t>
            </w:r>
            <w:r w:rsidRPr="006A1959">
              <w:rPr>
                <w:vertAlign w:val="superscript"/>
              </w:rPr>
              <w:t>2</w:t>
            </w:r>
          </w:p>
        </w:tc>
        <w:tc>
          <w:tcPr>
            <w:tcW w:w="876"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ind w:firstLine="71"/>
            </w:pPr>
            <w:r w:rsidRPr="006A1959">
              <w:t>40,5±0,2</w:t>
            </w:r>
          </w:p>
        </w:tc>
      </w:tr>
      <w:tr w:rsidR="004C4DF3" w:rsidRPr="006A1959" w:rsidTr="006A1959">
        <w:tc>
          <w:tcPr>
            <w:tcW w:w="310"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4C4DF3">
            <w:pPr>
              <w:numPr>
                <w:ilvl w:val="0"/>
                <w:numId w:val="33"/>
              </w:numPr>
            </w:pPr>
          </w:p>
        </w:tc>
        <w:tc>
          <w:tcPr>
            <w:tcW w:w="3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ind w:firstLine="0"/>
            </w:pPr>
            <w:r w:rsidRPr="006A1959">
              <w:t>Кубатура воздуха, м</w:t>
            </w:r>
            <w:r w:rsidRPr="006A1959">
              <w:rPr>
                <w:vertAlign w:val="superscript"/>
              </w:rPr>
              <w:t>3</w:t>
            </w:r>
          </w:p>
        </w:tc>
        <w:tc>
          <w:tcPr>
            <w:tcW w:w="876"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ind w:firstLine="71"/>
            </w:pPr>
            <w:r w:rsidRPr="006A1959">
              <w:t>87,5±0,3</w:t>
            </w:r>
          </w:p>
        </w:tc>
      </w:tr>
    </w:tbl>
    <w:p w:rsidR="004C4DF3" w:rsidRDefault="004C4DF3" w:rsidP="004C4DF3">
      <w:pPr>
        <w:ind w:firstLine="540"/>
        <w:rPr>
          <w:sz w:val="28"/>
          <w:szCs w:val="28"/>
        </w:rPr>
      </w:pPr>
    </w:p>
    <w:p w:rsidR="004C4DF3" w:rsidRDefault="004C4DF3" w:rsidP="004C4DF3">
      <w:pPr>
        <w:ind w:firstLine="540"/>
        <w:rPr>
          <w:sz w:val="28"/>
          <w:szCs w:val="28"/>
        </w:rPr>
      </w:pPr>
      <w:r>
        <w:rPr>
          <w:sz w:val="28"/>
          <w:szCs w:val="28"/>
        </w:rPr>
        <w:t>Таблица 2 Комплектация палатки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509"/>
        <w:gridCol w:w="3569"/>
        <w:gridCol w:w="874"/>
        <w:gridCol w:w="2898"/>
        <w:gridCol w:w="1548"/>
      </w:tblGrid>
      <w:tr w:rsidR="004C4DF3" w:rsidRPr="006A1959" w:rsidTr="00443F29">
        <w:trPr>
          <w:trHeight w:val="1644"/>
        </w:trPr>
        <w:tc>
          <w:tcPr>
            <w:tcW w:w="438"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6A1959">
            <w:pPr>
              <w:tabs>
                <w:tab w:val="num" w:pos="1980"/>
              </w:tabs>
              <w:ind w:firstLine="0"/>
            </w:pPr>
            <w:r w:rsidRPr="006A1959">
              <w:t xml:space="preserve">№ </w:t>
            </w:r>
          </w:p>
          <w:p w:rsidR="004C4DF3" w:rsidRDefault="004C4DF3" w:rsidP="006A1959">
            <w:pPr>
              <w:tabs>
                <w:tab w:val="num" w:pos="1980"/>
              </w:tabs>
              <w:ind w:firstLine="0"/>
            </w:pPr>
            <w:r w:rsidRPr="006A1959">
              <w:t>укладочного места</w:t>
            </w:r>
          </w:p>
          <w:p w:rsidR="006A1959" w:rsidRPr="006A1959" w:rsidRDefault="006A1959" w:rsidP="006A1959">
            <w:pPr>
              <w:tabs>
                <w:tab w:val="num" w:pos="1980"/>
              </w:tabs>
              <w:ind w:firstLine="0"/>
            </w:pPr>
          </w:p>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Наименование сборочных единиц</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Кол-во</w:t>
            </w:r>
          </w:p>
          <w:p w:rsidR="004C4DF3" w:rsidRPr="006A1959" w:rsidRDefault="004C4DF3" w:rsidP="0017487A">
            <w:pPr>
              <w:tabs>
                <w:tab w:val="num" w:pos="1980"/>
              </w:tabs>
              <w:ind w:firstLine="0"/>
              <w:jc w:val="center"/>
            </w:pPr>
            <w:r w:rsidRPr="006A1959">
              <w:t>(шт)</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Способ упаковки</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Масса</w:t>
            </w:r>
          </w:p>
          <w:p w:rsidR="004C4DF3" w:rsidRPr="006A1959" w:rsidRDefault="004C4DF3" w:rsidP="0017487A">
            <w:pPr>
              <w:tabs>
                <w:tab w:val="num" w:pos="1980"/>
              </w:tabs>
              <w:ind w:firstLine="0"/>
              <w:jc w:val="center"/>
            </w:pPr>
            <w:r w:rsidRPr="006A1959">
              <w:t>сборочных единиц и укладочного места</w:t>
            </w:r>
          </w:p>
        </w:tc>
      </w:tr>
      <w:tr w:rsidR="004C4DF3" w:rsidRPr="006A1959" w:rsidTr="00443F29">
        <w:tc>
          <w:tcPr>
            <w:tcW w:w="438" w:type="pct"/>
            <w:vMerge w:val="restar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6A1959">
            <w:pPr>
              <w:tabs>
                <w:tab w:val="num" w:pos="1980"/>
              </w:tabs>
              <w:ind w:firstLine="0"/>
            </w:pPr>
            <w:r w:rsidRPr="006A1959">
              <w:t>1.</w:t>
            </w:r>
          </w:p>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pPr>
            <w:r w:rsidRPr="006A1959">
              <w:t>Намет наружный</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1</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F31163">
            <w:pPr>
              <w:tabs>
                <w:tab w:val="num" w:pos="34"/>
              </w:tabs>
              <w:ind w:firstLine="0"/>
            </w:pPr>
            <w:r w:rsidRPr="006A1959">
              <w:t>Складывается и упаковывается в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F31163">
            <w:pPr>
              <w:tabs>
                <w:tab w:val="num" w:pos="1980"/>
              </w:tabs>
              <w:ind w:firstLine="0"/>
            </w:pPr>
            <w:r w:rsidRPr="006A1959">
              <w:t>52.00±16.00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pPr>
            <w:r w:rsidRPr="006A1959">
              <w:t>Одиночный комплект запасных частей, инструментов и приспособлений  (ЗИП)</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1</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F31163">
            <w:pPr>
              <w:tabs>
                <w:tab w:val="num" w:pos="34"/>
              </w:tabs>
              <w:ind w:firstLine="0"/>
            </w:pPr>
            <w:r w:rsidRPr="006A1959">
              <w:t>Упаковывается в мешок для ЗИП который укладывается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tcPr>
          <w:p w:rsidR="004C4DF3" w:rsidRPr="006A1959" w:rsidRDefault="004C4DF3" w:rsidP="00F31163">
            <w:pPr>
              <w:ind w:firstLine="0"/>
            </w:pPr>
            <w:r w:rsidRPr="006A1959">
              <w:t>1.00±0.10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pPr>
            <w:r w:rsidRPr="006A1959">
              <w:t>Внутренний намет</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1</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F31163">
            <w:pPr>
              <w:tabs>
                <w:tab w:val="num" w:pos="34"/>
              </w:tabs>
              <w:ind w:firstLine="0"/>
            </w:pPr>
            <w:r w:rsidRPr="006A1959">
              <w:t>Складывается тюком, укладывается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tcPr>
          <w:p w:rsidR="004C4DF3" w:rsidRPr="006A1959" w:rsidRDefault="004C4DF3" w:rsidP="00F31163">
            <w:pPr>
              <w:tabs>
                <w:tab w:val="num" w:pos="1980"/>
              </w:tabs>
              <w:ind w:firstLine="0"/>
            </w:pPr>
            <w:r w:rsidRPr="006A1959">
              <w:t>23.00±9.00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pPr>
            <w:r w:rsidRPr="006A1959">
              <w:t>Лист стальной к дымоходному отверстию</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17487A">
            <w:pPr>
              <w:tabs>
                <w:tab w:val="num" w:pos="1980"/>
              </w:tabs>
              <w:ind w:firstLine="0"/>
              <w:jc w:val="center"/>
            </w:pPr>
            <w:r w:rsidRPr="006A1959">
              <w:t>2</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F31163">
            <w:pPr>
              <w:tabs>
                <w:tab w:val="num" w:pos="34"/>
              </w:tabs>
              <w:ind w:firstLine="0"/>
            </w:pPr>
            <w:r w:rsidRPr="006A1959">
              <w:t>Укладывается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tcPr>
          <w:p w:rsidR="004C4DF3" w:rsidRPr="006A1959" w:rsidRDefault="004C4DF3" w:rsidP="00F31163">
            <w:pPr>
              <w:tabs>
                <w:tab w:val="num" w:pos="1980"/>
              </w:tabs>
              <w:ind w:firstLine="0"/>
            </w:pPr>
            <w:r w:rsidRPr="006A1959">
              <w:t>2,00±0.20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both"/>
            </w:pPr>
            <w:r w:rsidRPr="006A1959">
              <w:t>Пол</w:t>
            </w:r>
          </w:p>
        </w:tc>
        <w:tc>
          <w:tcPr>
            <w:tcW w:w="518"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center"/>
            </w:pPr>
            <w:r w:rsidRPr="006A1959">
              <w:t>1</w:t>
            </w:r>
          </w:p>
        </w:tc>
        <w:tc>
          <w:tcPr>
            <w:tcW w:w="1491"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34"/>
              </w:tabs>
              <w:ind w:firstLine="0"/>
            </w:pPr>
            <w:r w:rsidRPr="006A1959">
              <w:t>Складывается тюком, укладывается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ind w:firstLine="0"/>
            </w:pPr>
            <w:r w:rsidRPr="006A1959">
              <w:t>22,00±5.00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both"/>
            </w:pPr>
            <w:r w:rsidRPr="006A1959">
              <w:t>Пятка</w:t>
            </w:r>
          </w:p>
        </w:tc>
        <w:tc>
          <w:tcPr>
            <w:tcW w:w="518"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center"/>
            </w:pPr>
            <w:r w:rsidRPr="006A1959">
              <w:t>8</w:t>
            </w:r>
          </w:p>
        </w:tc>
        <w:tc>
          <w:tcPr>
            <w:tcW w:w="1491"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34"/>
              </w:tabs>
              <w:ind w:firstLine="0"/>
            </w:pPr>
            <w:r w:rsidRPr="006A1959">
              <w:t>Упаковывается в мешок и укладывается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ind w:firstLine="0"/>
            </w:pPr>
            <w:r w:rsidRPr="006A1959">
              <w:t>6,00±0.20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both"/>
            </w:pPr>
            <w:r w:rsidRPr="006A1959">
              <w:t>Кол стальной</w:t>
            </w:r>
          </w:p>
        </w:tc>
        <w:tc>
          <w:tcPr>
            <w:tcW w:w="518"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center"/>
            </w:pPr>
            <w:r w:rsidRPr="006A1959">
              <w:t>16</w:t>
            </w:r>
          </w:p>
        </w:tc>
        <w:tc>
          <w:tcPr>
            <w:tcW w:w="1491"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34"/>
              </w:tabs>
              <w:ind w:firstLine="0"/>
            </w:pPr>
            <w:r w:rsidRPr="006A1959">
              <w:t>Упаковываются в два мешка и укладываются в упаковочный чехол №1</w:t>
            </w:r>
          </w:p>
          <w:p w:rsidR="004C4DF3" w:rsidRPr="006A1959" w:rsidRDefault="004C4DF3" w:rsidP="00F31163">
            <w:pPr>
              <w:tabs>
                <w:tab w:val="num" w:pos="34"/>
              </w:tabs>
              <w:ind w:firstLine="0"/>
            </w:pPr>
          </w:p>
        </w:tc>
        <w:tc>
          <w:tcPr>
            <w:tcW w:w="739"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ind w:firstLine="0"/>
            </w:pPr>
            <w:r w:rsidRPr="006A1959">
              <w:t>10,00±0.40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both"/>
            </w:pPr>
            <w:r w:rsidRPr="006A1959">
              <w:t>Приколыш стальной</w:t>
            </w:r>
          </w:p>
        </w:tc>
        <w:tc>
          <w:tcPr>
            <w:tcW w:w="518"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center"/>
            </w:pPr>
            <w:r w:rsidRPr="006A1959">
              <w:t>12</w:t>
            </w:r>
          </w:p>
        </w:tc>
        <w:tc>
          <w:tcPr>
            <w:tcW w:w="1491"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34"/>
              </w:tabs>
              <w:ind w:firstLine="0"/>
            </w:pPr>
            <w:r w:rsidRPr="006A1959">
              <w:t>Упаковывается в мешок и укладывается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ind w:firstLine="0"/>
            </w:pPr>
            <w:r w:rsidRPr="006A1959">
              <w:t>2,50±0.20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both"/>
            </w:pPr>
            <w:r w:rsidRPr="006A1959">
              <w:t>Переходник</w:t>
            </w:r>
          </w:p>
        </w:tc>
        <w:tc>
          <w:tcPr>
            <w:tcW w:w="518"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center"/>
            </w:pPr>
            <w:r w:rsidRPr="006A1959">
              <w:t>12</w:t>
            </w:r>
          </w:p>
        </w:tc>
        <w:tc>
          <w:tcPr>
            <w:tcW w:w="1491"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34"/>
              </w:tabs>
              <w:ind w:firstLine="0"/>
            </w:pPr>
            <w:r w:rsidRPr="006A1959">
              <w:t>Упаковываются в мешок и укладываются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8,00±0.30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both"/>
            </w:pPr>
            <w:r w:rsidRPr="006A1959">
              <w:t xml:space="preserve">Оттяжка веревочная с деревянным регулятором натяжения, боковая (5м) </w:t>
            </w:r>
          </w:p>
          <w:p w:rsidR="004C4DF3" w:rsidRPr="006A1959" w:rsidRDefault="004C4DF3" w:rsidP="0017487A">
            <w:pPr>
              <w:tabs>
                <w:tab w:val="num" w:pos="1980"/>
              </w:tabs>
              <w:ind w:firstLine="0"/>
              <w:jc w:val="both"/>
            </w:pPr>
            <w:r w:rsidRPr="006A1959">
              <w:t>Оттяжка веревочная, с деревянным регулятором натяжения, торцевая (8м)</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ind w:firstLine="0"/>
              <w:jc w:val="center"/>
            </w:pPr>
            <w:r w:rsidRPr="006A1959">
              <w:t>14</w:t>
            </w:r>
          </w:p>
          <w:p w:rsidR="004C4DF3" w:rsidRPr="006A1959" w:rsidRDefault="004C4DF3" w:rsidP="00F31163">
            <w:pPr>
              <w:tabs>
                <w:tab w:val="num" w:pos="1980"/>
              </w:tabs>
              <w:ind w:firstLine="0"/>
              <w:jc w:val="center"/>
            </w:pPr>
          </w:p>
          <w:p w:rsidR="004C4DF3" w:rsidRPr="006A1959" w:rsidRDefault="004C4DF3" w:rsidP="00F31163">
            <w:pPr>
              <w:tabs>
                <w:tab w:val="num" w:pos="1980"/>
              </w:tabs>
              <w:ind w:firstLine="0"/>
            </w:pPr>
          </w:p>
          <w:p w:rsidR="004C4DF3" w:rsidRPr="006A1959" w:rsidRDefault="004C4DF3" w:rsidP="00F31163">
            <w:pPr>
              <w:tabs>
                <w:tab w:val="num" w:pos="1980"/>
              </w:tabs>
              <w:ind w:firstLine="0"/>
              <w:jc w:val="center"/>
            </w:pPr>
            <w:r w:rsidRPr="006A1959">
              <w:t>2</w:t>
            </w:r>
          </w:p>
        </w:tc>
        <w:tc>
          <w:tcPr>
            <w:tcW w:w="1491"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34"/>
              </w:tabs>
              <w:ind w:firstLine="0"/>
            </w:pPr>
            <w:r w:rsidRPr="006A1959">
              <w:t>Упаковывается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2,50±0.20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17487A">
            <w:pPr>
              <w:tabs>
                <w:tab w:val="num" w:pos="1980"/>
              </w:tabs>
              <w:ind w:firstLine="0"/>
              <w:jc w:val="both"/>
            </w:pPr>
            <w:r w:rsidRPr="006A1959">
              <w:t>Кувалда</w:t>
            </w:r>
          </w:p>
        </w:tc>
        <w:tc>
          <w:tcPr>
            <w:tcW w:w="518"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center"/>
            </w:pPr>
            <w:r w:rsidRPr="006A1959">
              <w:t>1</w:t>
            </w:r>
          </w:p>
        </w:tc>
        <w:tc>
          <w:tcPr>
            <w:tcW w:w="1491"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both"/>
            </w:pPr>
            <w:r w:rsidRPr="006A1959">
              <w:t>Укладывается в упаковочный чехол №1</w:t>
            </w: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1,00±0.10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3823" w:type="pct"/>
            <w:gridSpan w:val="3"/>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both"/>
            </w:pPr>
            <w:r w:rsidRPr="006A1959">
              <w:t>Вес упаковочного чехла №1, кг</w:t>
            </w: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5,00±0.20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3823" w:type="pct"/>
            <w:gridSpan w:val="3"/>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both"/>
            </w:pPr>
            <w:r w:rsidRPr="006A1959">
              <w:t>Размеры упаковочного места №1, м 2,05х0,60х0,50</w:t>
            </w:r>
          </w:p>
        </w:tc>
        <w:tc>
          <w:tcPr>
            <w:tcW w:w="739"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pP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2332" w:type="pct"/>
            <w:gridSpan w:val="2"/>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Вес укладочного места №1</w:t>
            </w:r>
          </w:p>
        </w:tc>
        <w:tc>
          <w:tcPr>
            <w:tcW w:w="1491"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E86ABF">
            <w:pPr>
              <w:tabs>
                <w:tab w:val="num" w:pos="1980"/>
              </w:tabs>
              <w:jc w:val="both"/>
            </w:pP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135,00±33.00</w:t>
            </w:r>
          </w:p>
        </w:tc>
      </w:tr>
      <w:tr w:rsidR="004C4DF3" w:rsidRPr="006A1959" w:rsidTr="00443F29">
        <w:tc>
          <w:tcPr>
            <w:tcW w:w="438" w:type="pct"/>
            <w:vMerge w:val="restar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ind w:firstLine="0"/>
              <w:jc w:val="center"/>
            </w:pPr>
            <w:r w:rsidRPr="006A1959">
              <w:t>2.</w:t>
            </w:r>
          </w:p>
        </w:tc>
        <w:tc>
          <w:tcPr>
            <w:tcW w:w="1814"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both"/>
            </w:pPr>
            <w:r w:rsidRPr="006A1959">
              <w:t>Комплект элементов каркаса</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ind w:firstLine="0"/>
              <w:jc w:val="center"/>
            </w:pPr>
            <w:r w:rsidRPr="006A1959">
              <w:t>31</w:t>
            </w:r>
          </w:p>
        </w:tc>
        <w:tc>
          <w:tcPr>
            <w:tcW w:w="1491"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jc w:val="both"/>
            </w:pPr>
            <w:r w:rsidRPr="006A1959">
              <w:t>Укладывается в упаковочный чехол №2</w:t>
            </w: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101,00±7.00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3823" w:type="pct"/>
            <w:gridSpan w:val="3"/>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443F29">
            <w:pPr>
              <w:tabs>
                <w:tab w:val="num" w:pos="1980"/>
              </w:tabs>
              <w:ind w:firstLine="0"/>
              <w:jc w:val="both"/>
            </w:pPr>
            <w:r w:rsidRPr="006A1959">
              <w:t>Вес упаковочного чехла №2</w:t>
            </w: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4,00±0.50</w:t>
            </w: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3823" w:type="pct"/>
            <w:gridSpan w:val="3"/>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443F29">
            <w:pPr>
              <w:tabs>
                <w:tab w:val="num" w:pos="1980"/>
              </w:tabs>
              <w:ind w:firstLine="0"/>
              <w:jc w:val="both"/>
            </w:pPr>
            <w:r w:rsidRPr="006A1959">
              <w:t>Размеры упаковочного места №1, м 2,30х0,40х0,32</w:t>
            </w:r>
          </w:p>
        </w:tc>
        <w:tc>
          <w:tcPr>
            <w:tcW w:w="739"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F31163">
            <w:pPr>
              <w:tabs>
                <w:tab w:val="num" w:pos="1980"/>
              </w:tabs>
            </w:pPr>
          </w:p>
        </w:tc>
      </w:tr>
      <w:tr w:rsidR="004C4DF3" w:rsidRPr="006A1959" w:rsidTr="00443F29">
        <w:tc>
          <w:tcPr>
            <w:tcW w:w="43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C4DF3" w:rsidRPr="006A1959" w:rsidRDefault="004C4DF3" w:rsidP="00E86ABF"/>
        </w:tc>
        <w:tc>
          <w:tcPr>
            <w:tcW w:w="2332" w:type="pct"/>
            <w:gridSpan w:val="2"/>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443F29">
            <w:pPr>
              <w:tabs>
                <w:tab w:val="num" w:pos="1980"/>
              </w:tabs>
            </w:pPr>
            <w:r w:rsidRPr="006A1959">
              <w:t>Вес укладочного места №2</w:t>
            </w:r>
          </w:p>
        </w:tc>
        <w:tc>
          <w:tcPr>
            <w:tcW w:w="1491" w:type="pct"/>
            <w:tcBorders>
              <w:top w:val="single" w:sz="4" w:space="0" w:color="auto"/>
              <w:left w:val="single" w:sz="4" w:space="0" w:color="auto"/>
              <w:bottom w:val="single" w:sz="4" w:space="0" w:color="auto"/>
              <w:right w:val="single" w:sz="4" w:space="0" w:color="auto"/>
            </w:tcBorders>
            <w:shd w:val="clear" w:color="auto" w:fill="auto"/>
          </w:tcPr>
          <w:p w:rsidR="004C4DF3" w:rsidRPr="006A1959" w:rsidRDefault="004C4DF3" w:rsidP="00E86ABF">
            <w:pPr>
              <w:tabs>
                <w:tab w:val="num" w:pos="1980"/>
              </w:tabs>
              <w:jc w:val="both"/>
            </w:pP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105±7,0</w:t>
            </w:r>
          </w:p>
        </w:tc>
      </w:tr>
      <w:tr w:rsidR="004C4DF3" w:rsidRPr="006A1959" w:rsidTr="00443F29">
        <w:tc>
          <w:tcPr>
            <w:tcW w:w="4261" w:type="pct"/>
            <w:gridSpan w:val="4"/>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E86ABF">
            <w:pPr>
              <w:tabs>
                <w:tab w:val="num" w:pos="1980"/>
              </w:tabs>
              <w:jc w:val="both"/>
            </w:pPr>
            <w:r w:rsidRPr="006A1959">
              <w:t>Вес палатки</w:t>
            </w:r>
          </w:p>
        </w:tc>
        <w:tc>
          <w:tcPr>
            <w:tcW w:w="739" w:type="pct"/>
            <w:tcBorders>
              <w:top w:val="single" w:sz="4" w:space="0" w:color="auto"/>
              <w:left w:val="single" w:sz="4" w:space="0" w:color="auto"/>
              <w:bottom w:val="single" w:sz="4" w:space="0" w:color="auto"/>
              <w:right w:val="single" w:sz="4" w:space="0" w:color="auto"/>
            </w:tcBorders>
            <w:shd w:val="clear" w:color="auto" w:fill="auto"/>
            <w:hideMark/>
          </w:tcPr>
          <w:p w:rsidR="004C4DF3" w:rsidRPr="006A1959" w:rsidRDefault="004C4DF3" w:rsidP="00F31163">
            <w:pPr>
              <w:tabs>
                <w:tab w:val="num" w:pos="1980"/>
              </w:tabs>
              <w:ind w:firstLine="0"/>
            </w:pPr>
            <w:r w:rsidRPr="006A1959">
              <w:t>240.00±40.00</w:t>
            </w:r>
          </w:p>
        </w:tc>
      </w:tr>
    </w:tbl>
    <w:p w:rsidR="004C4DF3" w:rsidRDefault="004C4DF3" w:rsidP="004C4DF3">
      <w:pPr>
        <w:ind w:firstLine="540"/>
        <w:rPr>
          <w:color w:val="FF0000"/>
          <w:sz w:val="28"/>
          <w:szCs w:val="28"/>
        </w:rPr>
      </w:pPr>
    </w:p>
    <w:p w:rsidR="004C4DF3" w:rsidRDefault="004C4DF3" w:rsidP="004C4DF3">
      <w:pPr>
        <w:ind w:firstLine="540"/>
        <w:rPr>
          <w:sz w:val="28"/>
          <w:szCs w:val="28"/>
        </w:rPr>
      </w:pPr>
    </w:p>
    <w:p w:rsidR="004C4DF3" w:rsidRDefault="004C4DF3" w:rsidP="004C4DF3">
      <w:pPr>
        <w:jc w:val="center"/>
        <w:rPr>
          <w:color w:val="4C4C4C"/>
        </w:rPr>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335" w:rsidRDefault="00C34335" w:rsidP="0085547D">
      <w:r>
        <w:separator/>
      </w:r>
    </w:p>
  </w:endnote>
  <w:endnote w:type="continuationSeparator" w:id="1">
    <w:p w:rsidR="00C34335" w:rsidRDefault="00C34335"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30" w:rsidRDefault="000F3D30"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0F3D30" w:rsidRDefault="000F3D30"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0F3D30" w:rsidRDefault="000F3D30" w:rsidP="00C87589">
        <w:pPr>
          <w:pStyle w:val="af4"/>
          <w:jc w:val="center"/>
        </w:pPr>
        <w:fldSimple w:instr="PAGE   \* MERGEFORMAT">
          <w:r w:rsidR="002C7577">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335" w:rsidRDefault="00C34335" w:rsidP="0085547D">
      <w:r>
        <w:separator/>
      </w:r>
    </w:p>
  </w:footnote>
  <w:footnote w:type="continuationSeparator" w:id="1">
    <w:p w:rsidR="00C34335" w:rsidRDefault="00C34335"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30" w:rsidRDefault="000F3D30">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0F3D30" w:rsidRDefault="000F3D3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B13FCF"/>
    <w:multiLevelType w:val="hybridMultilevel"/>
    <w:tmpl w:val="50BE0C9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2">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6">
    <w:nsid w:val="71AC265B"/>
    <w:multiLevelType w:val="multilevel"/>
    <w:tmpl w:val="30105D0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10"/>
  </w:num>
  <w:num w:numId="3">
    <w:abstractNumId w:val="13"/>
  </w:num>
  <w:num w:numId="4">
    <w:abstractNumId w:val="1"/>
  </w:num>
  <w:num w:numId="5">
    <w:abstractNumId w:val="0"/>
  </w:num>
  <w:num w:numId="6">
    <w:abstractNumId w:val="22"/>
  </w:num>
  <w:num w:numId="7">
    <w:abstractNumId w:val="23"/>
  </w:num>
  <w:num w:numId="8">
    <w:abstractNumId w:val="24"/>
  </w:num>
  <w:num w:numId="9">
    <w:abstractNumId w:val="16"/>
  </w:num>
  <w:num w:numId="10">
    <w:abstractNumId w:val="21"/>
  </w:num>
  <w:num w:numId="11">
    <w:abstractNumId w:val="4"/>
  </w:num>
  <w:num w:numId="12">
    <w:abstractNumId w:val="9"/>
  </w:num>
  <w:num w:numId="13">
    <w:abstractNumId w:val="27"/>
  </w:num>
  <w:num w:numId="14">
    <w:abstractNumId w:val="8"/>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6"/>
  </w:num>
  <w:num w:numId="18">
    <w:abstractNumId w:val="11"/>
  </w:num>
  <w:num w:numId="19">
    <w:abstractNumId w:val="19"/>
  </w:num>
  <w:num w:numId="20">
    <w:abstractNumId w:val="20"/>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
  </w:num>
  <w:num w:numId="24">
    <w:abstractNumId w:val="18"/>
  </w:num>
  <w:num w:numId="25">
    <w:abstractNumId w:val="5"/>
  </w:num>
  <w:num w:numId="26">
    <w:abstractNumId w:val="22"/>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2"/>
  </w:num>
  <w:num w:numId="30">
    <w:abstractNumId w:val="22"/>
  </w:num>
  <w:num w:numId="31">
    <w:abstractNumId w:val="12"/>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66562"/>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0639"/>
    <w:rsid w:val="0006395D"/>
    <w:rsid w:val="00067898"/>
    <w:rsid w:val="00071A7E"/>
    <w:rsid w:val="00077A56"/>
    <w:rsid w:val="00080EE1"/>
    <w:rsid w:val="00083A01"/>
    <w:rsid w:val="00086D77"/>
    <w:rsid w:val="000922F7"/>
    <w:rsid w:val="00092C83"/>
    <w:rsid w:val="0009590C"/>
    <w:rsid w:val="00097044"/>
    <w:rsid w:val="000A1199"/>
    <w:rsid w:val="000A4976"/>
    <w:rsid w:val="000A5CBF"/>
    <w:rsid w:val="000A685F"/>
    <w:rsid w:val="000B06D9"/>
    <w:rsid w:val="000B4456"/>
    <w:rsid w:val="000C183D"/>
    <w:rsid w:val="000C328B"/>
    <w:rsid w:val="000E3E3E"/>
    <w:rsid w:val="000F0DFC"/>
    <w:rsid w:val="000F3D30"/>
    <w:rsid w:val="000F459E"/>
    <w:rsid w:val="000F6AD6"/>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67C8F"/>
    <w:rsid w:val="0017448B"/>
    <w:rsid w:val="0017487A"/>
    <w:rsid w:val="00182DDF"/>
    <w:rsid w:val="001A0E8B"/>
    <w:rsid w:val="001B5CA1"/>
    <w:rsid w:val="001B7B1F"/>
    <w:rsid w:val="001C4D45"/>
    <w:rsid w:val="001D4374"/>
    <w:rsid w:val="001D48C7"/>
    <w:rsid w:val="001E2FC5"/>
    <w:rsid w:val="001E351D"/>
    <w:rsid w:val="001E786A"/>
    <w:rsid w:val="001F16A9"/>
    <w:rsid w:val="001F24E4"/>
    <w:rsid w:val="0020114F"/>
    <w:rsid w:val="002011AF"/>
    <w:rsid w:val="00201FE8"/>
    <w:rsid w:val="002065A6"/>
    <w:rsid w:val="002077A8"/>
    <w:rsid w:val="002423A3"/>
    <w:rsid w:val="0026249E"/>
    <w:rsid w:val="00265EF3"/>
    <w:rsid w:val="002672BB"/>
    <w:rsid w:val="00267D8D"/>
    <w:rsid w:val="00272A31"/>
    <w:rsid w:val="00275E49"/>
    <w:rsid w:val="00276271"/>
    <w:rsid w:val="0027755F"/>
    <w:rsid w:val="0028233F"/>
    <w:rsid w:val="00282B9A"/>
    <w:rsid w:val="00297B85"/>
    <w:rsid w:val="002A0D5C"/>
    <w:rsid w:val="002A3DBB"/>
    <w:rsid w:val="002A77B5"/>
    <w:rsid w:val="002B53D1"/>
    <w:rsid w:val="002B7B28"/>
    <w:rsid w:val="002B7B65"/>
    <w:rsid w:val="002C7577"/>
    <w:rsid w:val="002D2FA2"/>
    <w:rsid w:val="002E126D"/>
    <w:rsid w:val="002F26A5"/>
    <w:rsid w:val="003120FF"/>
    <w:rsid w:val="00316147"/>
    <w:rsid w:val="00317D5C"/>
    <w:rsid w:val="00321437"/>
    <w:rsid w:val="00335A1F"/>
    <w:rsid w:val="00336A2F"/>
    <w:rsid w:val="003437A4"/>
    <w:rsid w:val="00356F29"/>
    <w:rsid w:val="003579C9"/>
    <w:rsid w:val="00371013"/>
    <w:rsid w:val="00375095"/>
    <w:rsid w:val="003762E6"/>
    <w:rsid w:val="0038123D"/>
    <w:rsid w:val="00385F1F"/>
    <w:rsid w:val="00390CB3"/>
    <w:rsid w:val="0039266E"/>
    <w:rsid w:val="00392CBC"/>
    <w:rsid w:val="00394019"/>
    <w:rsid w:val="00395D46"/>
    <w:rsid w:val="00397029"/>
    <w:rsid w:val="003A7DF8"/>
    <w:rsid w:val="003B3EC1"/>
    <w:rsid w:val="003B5348"/>
    <w:rsid w:val="003B65DA"/>
    <w:rsid w:val="003D3531"/>
    <w:rsid w:val="003D5E7F"/>
    <w:rsid w:val="003E38F4"/>
    <w:rsid w:val="003E3910"/>
    <w:rsid w:val="003E7BC1"/>
    <w:rsid w:val="003F1050"/>
    <w:rsid w:val="003F44F9"/>
    <w:rsid w:val="0040475A"/>
    <w:rsid w:val="00406B44"/>
    <w:rsid w:val="00406B8D"/>
    <w:rsid w:val="004075FA"/>
    <w:rsid w:val="00407D33"/>
    <w:rsid w:val="004141C6"/>
    <w:rsid w:val="00416AFA"/>
    <w:rsid w:val="00417A6F"/>
    <w:rsid w:val="00417C6E"/>
    <w:rsid w:val="004232B7"/>
    <w:rsid w:val="00424BC5"/>
    <w:rsid w:val="00427B03"/>
    <w:rsid w:val="00443813"/>
    <w:rsid w:val="00443F29"/>
    <w:rsid w:val="0044482C"/>
    <w:rsid w:val="0045793C"/>
    <w:rsid w:val="00460811"/>
    <w:rsid w:val="0046202C"/>
    <w:rsid w:val="00463A19"/>
    <w:rsid w:val="00466BE3"/>
    <w:rsid w:val="00483C59"/>
    <w:rsid w:val="004907A7"/>
    <w:rsid w:val="00493CE6"/>
    <w:rsid w:val="0049550D"/>
    <w:rsid w:val="004A2DC5"/>
    <w:rsid w:val="004A53DE"/>
    <w:rsid w:val="004B10AF"/>
    <w:rsid w:val="004B3B7F"/>
    <w:rsid w:val="004B5B79"/>
    <w:rsid w:val="004C0084"/>
    <w:rsid w:val="004C468B"/>
    <w:rsid w:val="004C4DF3"/>
    <w:rsid w:val="004C562F"/>
    <w:rsid w:val="004C72E6"/>
    <w:rsid w:val="004C760D"/>
    <w:rsid w:val="004C7776"/>
    <w:rsid w:val="004D5C53"/>
    <w:rsid w:val="004E2414"/>
    <w:rsid w:val="004F0AB4"/>
    <w:rsid w:val="004F5F30"/>
    <w:rsid w:val="00505109"/>
    <w:rsid w:val="00515650"/>
    <w:rsid w:val="005219EF"/>
    <w:rsid w:val="0053179D"/>
    <w:rsid w:val="00536A5E"/>
    <w:rsid w:val="00541822"/>
    <w:rsid w:val="005444E9"/>
    <w:rsid w:val="00561BD3"/>
    <w:rsid w:val="0056542C"/>
    <w:rsid w:val="00574E2B"/>
    <w:rsid w:val="005910DB"/>
    <w:rsid w:val="0059423E"/>
    <w:rsid w:val="00597C1C"/>
    <w:rsid w:val="005A11AC"/>
    <w:rsid w:val="005A7F39"/>
    <w:rsid w:val="005B3E6A"/>
    <w:rsid w:val="005C6100"/>
    <w:rsid w:val="005D657A"/>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959"/>
    <w:rsid w:val="006A1CEB"/>
    <w:rsid w:val="006A6DB0"/>
    <w:rsid w:val="006B0504"/>
    <w:rsid w:val="006B136B"/>
    <w:rsid w:val="006B252C"/>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A0C3C"/>
    <w:rsid w:val="007C3373"/>
    <w:rsid w:val="007C7D1C"/>
    <w:rsid w:val="007D0EEA"/>
    <w:rsid w:val="007F35BA"/>
    <w:rsid w:val="007F42E7"/>
    <w:rsid w:val="00810896"/>
    <w:rsid w:val="0081719A"/>
    <w:rsid w:val="008254EB"/>
    <w:rsid w:val="00840864"/>
    <w:rsid w:val="0085483B"/>
    <w:rsid w:val="0085547D"/>
    <w:rsid w:val="00855EFF"/>
    <w:rsid w:val="008631F6"/>
    <w:rsid w:val="00863D61"/>
    <w:rsid w:val="008650E8"/>
    <w:rsid w:val="008761E0"/>
    <w:rsid w:val="008779AC"/>
    <w:rsid w:val="00881566"/>
    <w:rsid w:val="0088659B"/>
    <w:rsid w:val="0089255C"/>
    <w:rsid w:val="008A08A3"/>
    <w:rsid w:val="008A1271"/>
    <w:rsid w:val="008A34A1"/>
    <w:rsid w:val="008B037B"/>
    <w:rsid w:val="008B2635"/>
    <w:rsid w:val="008B2678"/>
    <w:rsid w:val="008B7FC0"/>
    <w:rsid w:val="008C1BBD"/>
    <w:rsid w:val="008C4205"/>
    <w:rsid w:val="008C6534"/>
    <w:rsid w:val="008D2C7E"/>
    <w:rsid w:val="008D2CB6"/>
    <w:rsid w:val="008F2DE7"/>
    <w:rsid w:val="00902EBA"/>
    <w:rsid w:val="0091524E"/>
    <w:rsid w:val="009156E5"/>
    <w:rsid w:val="009174EA"/>
    <w:rsid w:val="009227B3"/>
    <w:rsid w:val="009242AB"/>
    <w:rsid w:val="009306FE"/>
    <w:rsid w:val="0093200B"/>
    <w:rsid w:val="00934E7A"/>
    <w:rsid w:val="00936CEE"/>
    <w:rsid w:val="009424FD"/>
    <w:rsid w:val="00944F0C"/>
    <w:rsid w:val="00977CCC"/>
    <w:rsid w:val="00982E65"/>
    <w:rsid w:val="00983555"/>
    <w:rsid w:val="00995BA9"/>
    <w:rsid w:val="00996888"/>
    <w:rsid w:val="009A0731"/>
    <w:rsid w:val="009A7A5E"/>
    <w:rsid w:val="009B205D"/>
    <w:rsid w:val="009B2508"/>
    <w:rsid w:val="009B6E62"/>
    <w:rsid w:val="009C4037"/>
    <w:rsid w:val="009C5245"/>
    <w:rsid w:val="009C5B5F"/>
    <w:rsid w:val="009C7BC9"/>
    <w:rsid w:val="009D0684"/>
    <w:rsid w:val="009D13A0"/>
    <w:rsid w:val="009D475F"/>
    <w:rsid w:val="009E14F0"/>
    <w:rsid w:val="009E64CA"/>
    <w:rsid w:val="009F0FD9"/>
    <w:rsid w:val="009F55BA"/>
    <w:rsid w:val="00A024CF"/>
    <w:rsid w:val="00A06354"/>
    <w:rsid w:val="00A07007"/>
    <w:rsid w:val="00A1000C"/>
    <w:rsid w:val="00A11EC2"/>
    <w:rsid w:val="00A12FF4"/>
    <w:rsid w:val="00A1531F"/>
    <w:rsid w:val="00A16B47"/>
    <w:rsid w:val="00A17CE5"/>
    <w:rsid w:val="00A21838"/>
    <w:rsid w:val="00A25E1F"/>
    <w:rsid w:val="00A273A6"/>
    <w:rsid w:val="00A27FD9"/>
    <w:rsid w:val="00A301FA"/>
    <w:rsid w:val="00A30396"/>
    <w:rsid w:val="00A34E6A"/>
    <w:rsid w:val="00A62FCA"/>
    <w:rsid w:val="00A64EA3"/>
    <w:rsid w:val="00A67CC4"/>
    <w:rsid w:val="00A71B4A"/>
    <w:rsid w:val="00A84B80"/>
    <w:rsid w:val="00A8597C"/>
    <w:rsid w:val="00AA17F7"/>
    <w:rsid w:val="00AC46BE"/>
    <w:rsid w:val="00AD025E"/>
    <w:rsid w:val="00AD36D2"/>
    <w:rsid w:val="00AE0E80"/>
    <w:rsid w:val="00AE25A9"/>
    <w:rsid w:val="00AE53DF"/>
    <w:rsid w:val="00AE546A"/>
    <w:rsid w:val="00AE6B6C"/>
    <w:rsid w:val="00AF0BF7"/>
    <w:rsid w:val="00AF12A9"/>
    <w:rsid w:val="00AF1779"/>
    <w:rsid w:val="00AF4670"/>
    <w:rsid w:val="00B021C2"/>
    <w:rsid w:val="00B05B0A"/>
    <w:rsid w:val="00B0695C"/>
    <w:rsid w:val="00B22ED7"/>
    <w:rsid w:val="00B34C93"/>
    <w:rsid w:val="00B361B4"/>
    <w:rsid w:val="00B41206"/>
    <w:rsid w:val="00B41794"/>
    <w:rsid w:val="00B44D99"/>
    <w:rsid w:val="00B5377A"/>
    <w:rsid w:val="00B53B2D"/>
    <w:rsid w:val="00B54D2C"/>
    <w:rsid w:val="00B62E5D"/>
    <w:rsid w:val="00B7331B"/>
    <w:rsid w:val="00B86CFF"/>
    <w:rsid w:val="00B920C8"/>
    <w:rsid w:val="00BA3787"/>
    <w:rsid w:val="00BA7A51"/>
    <w:rsid w:val="00BB3F79"/>
    <w:rsid w:val="00BC0C86"/>
    <w:rsid w:val="00BC2816"/>
    <w:rsid w:val="00BC5649"/>
    <w:rsid w:val="00BE1E29"/>
    <w:rsid w:val="00C33FF7"/>
    <w:rsid w:val="00C34335"/>
    <w:rsid w:val="00C40210"/>
    <w:rsid w:val="00C431B5"/>
    <w:rsid w:val="00C46F17"/>
    <w:rsid w:val="00C520AE"/>
    <w:rsid w:val="00C5629B"/>
    <w:rsid w:val="00C60DE1"/>
    <w:rsid w:val="00C83534"/>
    <w:rsid w:val="00C8387D"/>
    <w:rsid w:val="00C85FCD"/>
    <w:rsid w:val="00C86D55"/>
    <w:rsid w:val="00C87589"/>
    <w:rsid w:val="00C90EF0"/>
    <w:rsid w:val="00C92777"/>
    <w:rsid w:val="00C9399B"/>
    <w:rsid w:val="00C95A6E"/>
    <w:rsid w:val="00C96BCB"/>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51CB8"/>
    <w:rsid w:val="00D53C3C"/>
    <w:rsid w:val="00D55DFC"/>
    <w:rsid w:val="00D61E70"/>
    <w:rsid w:val="00D62FCC"/>
    <w:rsid w:val="00D64912"/>
    <w:rsid w:val="00D70316"/>
    <w:rsid w:val="00D71C99"/>
    <w:rsid w:val="00D77A8D"/>
    <w:rsid w:val="00D82A2F"/>
    <w:rsid w:val="00D9054D"/>
    <w:rsid w:val="00D92ACA"/>
    <w:rsid w:val="00D97106"/>
    <w:rsid w:val="00DA2AAA"/>
    <w:rsid w:val="00DA35C3"/>
    <w:rsid w:val="00DB1602"/>
    <w:rsid w:val="00DB3A25"/>
    <w:rsid w:val="00DB7B3F"/>
    <w:rsid w:val="00DD4219"/>
    <w:rsid w:val="00DF041E"/>
    <w:rsid w:val="00DF1693"/>
    <w:rsid w:val="00DF2EAE"/>
    <w:rsid w:val="00DF6313"/>
    <w:rsid w:val="00E017C3"/>
    <w:rsid w:val="00E02E6A"/>
    <w:rsid w:val="00E11AF4"/>
    <w:rsid w:val="00E20B39"/>
    <w:rsid w:val="00E23C8F"/>
    <w:rsid w:val="00E3519C"/>
    <w:rsid w:val="00E361A2"/>
    <w:rsid w:val="00E369E7"/>
    <w:rsid w:val="00E42B66"/>
    <w:rsid w:val="00E443CD"/>
    <w:rsid w:val="00E529C7"/>
    <w:rsid w:val="00E52C99"/>
    <w:rsid w:val="00E630DC"/>
    <w:rsid w:val="00E772A8"/>
    <w:rsid w:val="00E82DDD"/>
    <w:rsid w:val="00E86ABF"/>
    <w:rsid w:val="00E90D60"/>
    <w:rsid w:val="00E95DC5"/>
    <w:rsid w:val="00EA2E38"/>
    <w:rsid w:val="00EA3B60"/>
    <w:rsid w:val="00EA5A4E"/>
    <w:rsid w:val="00EC2187"/>
    <w:rsid w:val="00EC541C"/>
    <w:rsid w:val="00ED4E06"/>
    <w:rsid w:val="00ED60CA"/>
    <w:rsid w:val="00EF02CB"/>
    <w:rsid w:val="00F003A9"/>
    <w:rsid w:val="00F050F9"/>
    <w:rsid w:val="00F058C2"/>
    <w:rsid w:val="00F066AC"/>
    <w:rsid w:val="00F11A83"/>
    <w:rsid w:val="00F12DCE"/>
    <w:rsid w:val="00F141BA"/>
    <w:rsid w:val="00F235E2"/>
    <w:rsid w:val="00F251CC"/>
    <w:rsid w:val="00F30560"/>
    <w:rsid w:val="00F31163"/>
    <w:rsid w:val="00F31D63"/>
    <w:rsid w:val="00F348AF"/>
    <w:rsid w:val="00F3506F"/>
    <w:rsid w:val="00F36CC0"/>
    <w:rsid w:val="00F457DA"/>
    <w:rsid w:val="00F63817"/>
    <w:rsid w:val="00F63D74"/>
    <w:rsid w:val="00F66980"/>
    <w:rsid w:val="00F70079"/>
    <w:rsid w:val="00F71530"/>
    <w:rsid w:val="00F750CC"/>
    <w:rsid w:val="00F77B7D"/>
    <w:rsid w:val="00F8798A"/>
    <w:rsid w:val="00F92661"/>
    <w:rsid w:val="00F9682E"/>
    <w:rsid w:val="00FA1194"/>
    <w:rsid w:val="00FB46A1"/>
    <w:rsid w:val="00FC239A"/>
    <w:rsid w:val="00FC4946"/>
    <w:rsid w:val="00FC67E8"/>
    <w:rsid w:val="00FD110F"/>
    <w:rsid w:val="00FD2557"/>
    <w:rsid w:val="00FD47F8"/>
    <w:rsid w:val="00FE128D"/>
    <w:rsid w:val="00FE2970"/>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9174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22570995">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21</Pages>
  <Words>7150</Words>
  <Characters>40761</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полевого кернохранилища </dc:subject>
  <dc:creator>koldasovev</dc:creator>
  <cp:lastModifiedBy>Колдасов Евгений Валерьевич</cp:lastModifiedBy>
  <cp:revision>47</cp:revision>
  <cp:lastPrinted>2011-08-15T10:50:00Z</cp:lastPrinted>
  <dcterms:created xsi:type="dcterms:W3CDTF">2011-05-18T08:10:00Z</dcterms:created>
  <dcterms:modified xsi:type="dcterms:W3CDTF">2011-08-15T15:04:00Z</dcterms:modified>
</cp:coreProperties>
</file>