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F427B1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F427B1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FA733D" w:rsidRDefault="00F427B1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Заместитель директора </w:t>
                  </w:r>
                  <w:r>
                    <w:rPr>
                      <w:sz w:val="28"/>
                    </w:rPr>
                    <w:br/>
                    <w:t>НИЦ СОТ №22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______________/Д.Н. Сафронов/</w:t>
                  </w:r>
                </w:p>
              </w:tc>
            </w:tr>
          </w:tbl>
          <w:p w:rsidR="00F427B1" w:rsidRPr="00480E99" w:rsidRDefault="00F427B1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12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8B7524" w:rsidRDefault="00F427B1" w:rsidP="005F57B9">
                  <w:pPr>
                    <w:shd w:val="clear" w:color="auto" w:fill="FFFFFF"/>
                    <w:rPr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 xml:space="preserve">Директор Управляющей организации </w:t>
                  </w:r>
                  <w:r>
                    <w:rPr>
                      <w:sz w:val="28"/>
                      <w:szCs w:val="22"/>
                    </w:rPr>
                    <w:br/>
                    <w:t>ЗАО «Наука и инновации»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FA733D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</w:t>
                  </w:r>
                  <w:r w:rsidR="00C444B8">
                    <w:rPr>
                      <w:color w:val="000000"/>
                      <w:sz w:val="28"/>
                      <w:szCs w:val="22"/>
                      <w:lang w:val="en-US"/>
                    </w:rPr>
                    <w:t>__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/</w:t>
                  </w:r>
                  <w:r>
                    <w:rPr>
                      <w:color w:val="000000"/>
                      <w:sz w:val="28"/>
                      <w:szCs w:val="22"/>
                    </w:rPr>
                    <w:t>С.А. Колосков/</w:t>
                  </w:r>
                </w:p>
              </w:tc>
            </w:tr>
          </w:tbl>
          <w:p w:rsidR="00F427B1" w:rsidRPr="00480E99" w:rsidRDefault="00F427B1" w:rsidP="005F57B9"/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 2013 года</w:t>
            </w:r>
          </w:p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rPr>
                <w:color w:val="000000"/>
                <w:sz w:val="28"/>
              </w:rPr>
            </w:pPr>
          </w:p>
        </w:tc>
      </w:tr>
    </w:tbl>
    <w:p w:rsidR="00F427B1" w:rsidRPr="00480E99" w:rsidRDefault="00F427B1" w:rsidP="00F427B1">
      <w:pPr>
        <w:pStyle w:val="11"/>
        <w:keepNext w:val="0"/>
        <w:jc w:val="left"/>
        <w:rPr>
          <w:bCs/>
          <w:sz w:val="28"/>
          <w:szCs w:val="24"/>
        </w:rPr>
      </w:pPr>
    </w:p>
    <w:tbl>
      <w:tblPr>
        <w:tblW w:w="4922" w:type="pct"/>
        <w:jc w:val="center"/>
        <w:tblInd w:w="108" w:type="dxa"/>
        <w:tblLayout w:type="fixed"/>
        <w:tblLook w:val="00A0"/>
      </w:tblPr>
      <w:tblGrid>
        <w:gridCol w:w="4781"/>
        <w:gridCol w:w="236"/>
        <w:gridCol w:w="4405"/>
      </w:tblGrid>
      <w:tr w:rsidR="00F427B1" w:rsidRPr="00480E99" w:rsidTr="00C444B8">
        <w:trPr>
          <w:trHeight w:val="690"/>
          <w:jc w:val="center"/>
        </w:trPr>
        <w:tc>
          <w:tcPr>
            <w:tcW w:w="4781" w:type="dxa"/>
            <w:tcBorders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 w:rsidRPr="00480E99"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236" w:type="dxa"/>
            <w:vMerge w:val="restart"/>
            <w:tcBorders>
              <w:left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 w:rsidRPr="00480E99"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405" w:type="dxa"/>
            <w:tcBorders>
              <w:left w:val="nil"/>
              <w:bottom w:val="nil"/>
            </w:tcBorders>
            <w:noWrap/>
            <w:vAlign w:val="bottom"/>
          </w:tcPr>
          <w:p w:rsidR="00F427B1" w:rsidRPr="00FA733D" w:rsidRDefault="00F427B1" w:rsidP="005F57B9">
            <w:pPr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F427B1" w:rsidRPr="00480E99" w:rsidTr="00C444B8">
        <w:trPr>
          <w:trHeight w:val="70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</w:tcPr>
          <w:tbl>
            <w:tblPr>
              <w:tblW w:w="4922" w:type="pct"/>
              <w:jc w:val="center"/>
              <w:tblInd w:w="108" w:type="dxa"/>
              <w:tblLayout w:type="fixed"/>
              <w:tblLook w:val="00A0"/>
            </w:tblPr>
            <w:tblGrid>
              <w:gridCol w:w="4494"/>
            </w:tblGrid>
            <w:tr w:rsidR="00F427B1" w:rsidRPr="00480E99" w:rsidTr="005F57B9">
              <w:trPr>
                <w:trHeight w:val="70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vAlign w:val="center"/>
                </w:tcPr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</w:tc>
            </w:tr>
            <w:tr w:rsidR="00F427B1" w:rsidRPr="00480E99" w:rsidTr="005F57B9">
              <w:trPr>
                <w:trHeight w:val="465"/>
                <w:jc w:val="center"/>
              </w:trPr>
              <w:tc>
                <w:tcPr>
                  <w:tcW w:w="5072" w:type="dxa"/>
                  <w:tcBorders>
                    <w:left w:val="nil"/>
                  </w:tcBorders>
                  <w:noWrap/>
                  <w:vAlign w:val="center"/>
                </w:tcPr>
                <w:p w:rsidR="00F427B1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  <w:p w:rsidR="00F427B1" w:rsidRPr="00480E99" w:rsidRDefault="00F427B1" w:rsidP="005F57B9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 w:rsidRPr="00480E99">
                    <w:rPr>
                      <w:color w:val="000000"/>
                      <w:sz w:val="28"/>
                      <w:szCs w:val="22"/>
                    </w:rPr>
                    <w:t>______________/И.А.</w:t>
                  </w:r>
                  <w:r>
                    <w:rPr>
                      <w:color w:val="000000"/>
                      <w:sz w:val="28"/>
                      <w:szCs w:val="22"/>
                    </w:rPr>
                    <w:t> </w:t>
                  </w:r>
                  <w:r w:rsidRPr="00480E99">
                    <w:rPr>
                      <w:color w:val="000000"/>
                      <w:sz w:val="28"/>
                      <w:szCs w:val="22"/>
                    </w:rPr>
                    <w:t>Ловковский</w:t>
                  </w:r>
                  <w:r>
                    <w:rPr>
                      <w:color w:val="000000"/>
                      <w:sz w:val="28"/>
                      <w:szCs w:val="22"/>
                    </w:rPr>
                    <w:t>/</w:t>
                  </w:r>
                </w:p>
              </w:tc>
            </w:tr>
          </w:tbl>
          <w:p w:rsidR="00F427B1" w:rsidRPr="00480E99" w:rsidRDefault="00F427B1" w:rsidP="005F57B9"/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</w:tcPr>
          <w:p w:rsidR="00F427B1" w:rsidRPr="008A593A" w:rsidRDefault="00F427B1" w:rsidP="005F57B9">
            <w:pPr>
              <w:rPr>
                <w:bCs/>
                <w:color w:val="000000"/>
                <w:sz w:val="28"/>
              </w:rPr>
            </w:pPr>
            <w:r w:rsidRPr="008A593A">
              <w:rPr>
                <w:bCs/>
                <w:color w:val="000000"/>
                <w:sz w:val="28"/>
                <w:szCs w:val="22"/>
              </w:rPr>
              <w:t>ЗАО «Наука и Инновации»</w:t>
            </w:r>
          </w:p>
          <w:p w:rsidR="00F427B1" w:rsidRPr="00A0138C" w:rsidRDefault="00F427B1" w:rsidP="005F57B9">
            <w:pPr>
              <w:rPr>
                <w:sz w:val="28"/>
                <w:szCs w:val="28"/>
                <w:lang w:val="en-US"/>
              </w:rPr>
            </w:pPr>
          </w:p>
          <w:p w:rsidR="00F427B1" w:rsidRPr="00A0138C" w:rsidRDefault="00F427B1" w:rsidP="005F57B9">
            <w:pPr>
              <w:rPr>
                <w:sz w:val="28"/>
                <w:szCs w:val="28"/>
                <w:lang w:val="en-US"/>
              </w:rPr>
            </w:pPr>
          </w:p>
          <w:p w:rsidR="00F427B1" w:rsidRDefault="00F427B1" w:rsidP="005F57B9">
            <w:pPr>
              <w:rPr>
                <w:color w:val="000000"/>
                <w:sz w:val="28"/>
              </w:rPr>
            </w:pPr>
            <w:r w:rsidRPr="00DC1DB0">
              <w:rPr>
                <w:color w:val="000000"/>
                <w:sz w:val="28"/>
                <w:szCs w:val="22"/>
              </w:rPr>
              <w:t xml:space="preserve">_____________/ </w:t>
            </w:r>
            <w:r>
              <w:rPr>
                <w:bCs/>
                <w:color w:val="000000"/>
                <w:sz w:val="28"/>
                <w:szCs w:val="22"/>
              </w:rPr>
              <w:t>______________/</w:t>
            </w:r>
          </w:p>
          <w:p w:rsidR="00F427B1" w:rsidRPr="00A0138C" w:rsidRDefault="00F427B1" w:rsidP="005F57B9">
            <w:pPr>
              <w:rPr>
                <w:lang w:val="en-US"/>
              </w:rPr>
            </w:pPr>
          </w:p>
        </w:tc>
      </w:tr>
      <w:tr w:rsidR="00F427B1" w:rsidRPr="00480E99" w:rsidTr="00C444B8">
        <w:trPr>
          <w:trHeight w:val="465"/>
          <w:jc w:val="center"/>
        </w:trPr>
        <w:tc>
          <w:tcPr>
            <w:tcW w:w="4781" w:type="dxa"/>
            <w:tcBorders>
              <w:top w:val="nil"/>
              <w:bottom w:val="nil"/>
              <w:right w:val="nil"/>
            </w:tcBorders>
            <w:noWrap/>
            <w:vAlign w:val="bottom"/>
          </w:tcPr>
          <w:p w:rsidR="00F427B1" w:rsidRPr="00480E99" w:rsidRDefault="00F427B1" w:rsidP="005F57B9">
            <w:r w:rsidRPr="00480E99">
              <w:rPr>
                <w:color w:val="000000"/>
                <w:sz w:val="28"/>
                <w:szCs w:val="22"/>
              </w:rPr>
              <w:t>« __ » _______________ 2013 года</w:t>
            </w:r>
          </w:p>
        </w:tc>
        <w:tc>
          <w:tcPr>
            <w:tcW w:w="236" w:type="dxa"/>
            <w:vMerge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</w:tcPr>
          <w:p w:rsidR="00F427B1" w:rsidRPr="00480E99" w:rsidRDefault="00F427B1" w:rsidP="005F57B9">
            <w:pPr>
              <w:rPr>
                <w:color w:val="000000"/>
                <w:sz w:val="28"/>
              </w:rPr>
            </w:pPr>
          </w:p>
        </w:tc>
        <w:tc>
          <w:tcPr>
            <w:tcW w:w="4405" w:type="dxa"/>
            <w:tcBorders>
              <w:top w:val="nil"/>
              <w:left w:val="nil"/>
              <w:bottom w:val="nil"/>
            </w:tcBorders>
            <w:noWrap/>
            <w:vAlign w:val="bottom"/>
          </w:tcPr>
          <w:p w:rsidR="00F427B1" w:rsidRPr="00480E99" w:rsidRDefault="00F427B1" w:rsidP="005F57B9">
            <w:r>
              <w:rPr>
                <w:color w:val="000000"/>
                <w:sz w:val="28"/>
                <w:szCs w:val="22"/>
              </w:rPr>
              <w:t>« __ » ______________</w:t>
            </w:r>
            <w:r w:rsidRPr="00480E99">
              <w:rPr>
                <w:color w:val="000000"/>
                <w:sz w:val="28"/>
                <w:szCs w:val="22"/>
              </w:rPr>
              <w:t xml:space="preserve"> 2013 года</w:t>
            </w:r>
          </w:p>
        </w:tc>
      </w:tr>
    </w:tbl>
    <w:p w:rsidR="00F427B1" w:rsidRPr="00CE4979" w:rsidRDefault="00F427B1" w:rsidP="00F427B1">
      <w:pPr>
        <w:jc w:val="center"/>
        <w:rPr>
          <w:bCs/>
          <w:sz w:val="28"/>
        </w:rPr>
      </w:pPr>
    </w:p>
    <w:p w:rsidR="00F427B1" w:rsidRPr="00CA7CFF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  <w:lang w:val="en-US"/>
        </w:rPr>
      </w:pPr>
    </w:p>
    <w:p w:rsidR="00F427B1" w:rsidRPr="00C12007" w:rsidRDefault="00F427B1" w:rsidP="00F427B1">
      <w:pPr>
        <w:jc w:val="center"/>
        <w:outlineLvl w:val="0"/>
        <w:rPr>
          <w:bCs/>
          <w:sz w:val="28"/>
          <w:szCs w:val="28"/>
        </w:rPr>
      </w:pPr>
      <w:bookmarkStart w:id="0" w:name="_Toc360278011"/>
      <w:r w:rsidRPr="00C12007">
        <w:rPr>
          <w:bCs/>
          <w:sz w:val="28"/>
          <w:szCs w:val="28"/>
        </w:rPr>
        <w:t>КОНКУРСНАЯ ДОКУМЕНТАЦИЯ</w:t>
      </w:r>
      <w:bookmarkEnd w:id="0"/>
    </w:p>
    <w:p w:rsidR="00F427B1" w:rsidRPr="00C12007" w:rsidRDefault="00F427B1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</w:t>
      </w:r>
    </w:p>
    <w:p w:rsidR="00F427B1" w:rsidRPr="006E460E" w:rsidRDefault="00F427B1" w:rsidP="00F427B1">
      <w:pPr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на </w:t>
      </w:r>
      <w:r w:rsidR="00423BE6" w:rsidRPr="00423BE6">
        <w:rPr>
          <w:sz w:val="28"/>
          <w:szCs w:val="28"/>
        </w:rPr>
        <w:t>поставку оборудования для нужд НИЦ «СОТ» ОАО «НИИТФА»</w:t>
      </w:r>
    </w:p>
    <w:p w:rsidR="00F427B1" w:rsidRPr="00CE4979" w:rsidRDefault="00F427B1" w:rsidP="00F427B1">
      <w:pPr>
        <w:jc w:val="center"/>
        <w:rPr>
          <w:sz w:val="28"/>
          <w:szCs w:val="28"/>
        </w:rPr>
      </w:pPr>
    </w:p>
    <w:p w:rsidR="00F427B1" w:rsidRPr="00CE4979" w:rsidRDefault="00F427B1" w:rsidP="00F427B1">
      <w:pPr>
        <w:jc w:val="center"/>
        <w:rPr>
          <w:sz w:val="28"/>
          <w:szCs w:val="28"/>
        </w:rPr>
      </w:pPr>
    </w:p>
    <w:p w:rsidR="00F427B1" w:rsidRPr="00991974" w:rsidRDefault="00F427B1" w:rsidP="00F427B1">
      <w:pPr>
        <w:jc w:val="center"/>
        <w:outlineLvl w:val="0"/>
        <w:rPr>
          <w:bCs/>
          <w:sz w:val="28"/>
          <w:szCs w:val="28"/>
        </w:rPr>
      </w:pPr>
      <w:bookmarkStart w:id="1" w:name="_Toc359938325"/>
      <w:bookmarkStart w:id="2" w:name="_Toc360278012"/>
      <w:r>
        <w:rPr>
          <w:bCs/>
          <w:sz w:val="28"/>
          <w:szCs w:val="28"/>
        </w:rPr>
        <w:t>ТОМ 2 «Т</w:t>
      </w:r>
      <w:r w:rsidRPr="00991974">
        <w:rPr>
          <w:bCs/>
          <w:sz w:val="28"/>
          <w:szCs w:val="28"/>
        </w:rPr>
        <w:t>ЕХНИЧЕСКАЯ ЧАСТЬ»</w:t>
      </w:r>
      <w:bookmarkEnd w:id="1"/>
      <w:bookmarkEnd w:id="2"/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Pr="004710A2" w:rsidRDefault="00F427B1" w:rsidP="00F427B1">
      <w:pPr>
        <w:jc w:val="center"/>
        <w:rPr>
          <w:sz w:val="28"/>
        </w:rPr>
      </w:pPr>
    </w:p>
    <w:p w:rsidR="00F427B1" w:rsidRPr="009A683F" w:rsidRDefault="00F427B1" w:rsidP="00F427B1">
      <w:pPr>
        <w:jc w:val="center"/>
        <w:rPr>
          <w:sz w:val="28"/>
        </w:rPr>
      </w:pPr>
    </w:p>
    <w:p w:rsidR="00E54FDB" w:rsidRPr="009A683F" w:rsidRDefault="00E54FDB" w:rsidP="00F427B1">
      <w:pPr>
        <w:jc w:val="center"/>
        <w:rPr>
          <w:sz w:val="28"/>
        </w:rPr>
      </w:pPr>
    </w:p>
    <w:p w:rsidR="00E54FDB" w:rsidRPr="009A683F" w:rsidRDefault="00E54FDB" w:rsidP="00F427B1">
      <w:pPr>
        <w:jc w:val="center"/>
        <w:rPr>
          <w:sz w:val="28"/>
        </w:rPr>
      </w:pPr>
    </w:p>
    <w:p w:rsidR="00F427B1" w:rsidRDefault="00F427B1" w:rsidP="00F427B1">
      <w:pPr>
        <w:jc w:val="center"/>
        <w:rPr>
          <w:sz w:val="28"/>
        </w:rPr>
      </w:pPr>
    </w:p>
    <w:p w:rsidR="00F427B1" w:rsidRPr="00CE4979" w:rsidRDefault="00F427B1" w:rsidP="00F427B1">
      <w:pPr>
        <w:jc w:val="center"/>
        <w:rPr>
          <w:sz w:val="28"/>
        </w:rPr>
      </w:pPr>
    </w:p>
    <w:p w:rsidR="00F427B1" w:rsidRPr="0072663A" w:rsidRDefault="00F427B1" w:rsidP="00F427B1">
      <w:pPr>
        <w:jc w:val="center"/>
        <w:rPr>
          <w:sz w:val="28"/>
        </w:rPr>
      </w:pPr>
    </w:p>
    <w:p w:rsidR="00E54FDB" w:rsidRDefault="00F427B1" w:rsidP="00F427B1">
      <w:pPr>
        <w:pStyle w:val="11"/>
        <w:keepNext w:val="0"/>
        <w:rPr>
          <w:sz w:val="28"/>
          <w:szCs w:val="24"/>
        </w:rPr>
      </w:pPr>
      <w:r w:rsidRPr="00CA7CFF">
        <w:rPr>
          <w:sz w:val="28"/>
          <w:szCs w:val="24"/>
        </w:rPr>
        <w:t>20</w:t>
      </w:r>
      <w:r>
        <w:rPr>
          <w:sz w:val="28"/>
          <w:szCs w:val="24"/>
        </w:rPr>
        <w:t>13</w:t>
      </w:r>
    </w:p>
    <w:p w:rsidR="00E54FDB" w:rsidRDefault="00E54FDB" w:rsidP="00E54FDB">
      <w:pPr>
        <w:rPr>
          <w:snapToGrid w:val="0"/>
        </w:rPr>
      </w:pPr>
      <w:r>
        <w:br w:type="page"/>
      </w:r>
    </w:p>
    <w:p w:rsidR="004710A2" w:rsidRPr="004710A2" w:rsidRDefault="004710A2" w:rsidP="004710A2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lastRenderedPageBreak/>
        <w:t>ТЕХНИЧЕСКОЕ ЗАДАНИЕ</w:t>
      </w:r>
    </w:p>
    <w:p w:rsidR="00512378" w:rsidRPr="006E460E" w:rsidRDefault="004710A2" w:rsidP="00512378">
      <w:pPr>
        <w:jc w:val="center"/>
        <w:rPr>
          <w:sz w:val="28"/>
          <w:szCs w:val="28"/>
        </w:rPr>
      </w:pPr>
      <w:r w:rsidRPr="004710A2">
        <w:rPr>
          <w:sz w:val="28"/>
          <w:szCs w:val="28"/>
        </w:rPr>
        <w:t xml:space="preserve">на </w:t>
      </w:r>
      <w:r w:rsidR="00512378" w:rsidRPr="00423BE6">
        <w:rPr>
          <w:sz w:val="28"/>
          <w:szCs w:val="28"/>
        </w:rPr>
        <w:t>поставку оборудования для нужд НИЦ «СОТ» ОАО «НИИТФА»</w:t>
      </w:r>
    </w:p>
    <w:p w:rsidR="00F427B1" w:rsidRPr="000D31DB" w:rsidRDefault="00F427B1" w:rsidP="00F427B1">
      <w:pPr>
        <w:pStyle w:val="3"/>
        <w:numPr>
          <w:ilvl w:val="0"/>
          <w:numId w:val="1"/>
        </w:numPr>
        <w:rPr>
          <w:sz w:val="28"/>
          <w:szCs w:val="28"/>
        </w:rPr>
      </w:pPr>
      <w:bookmarkStart w:id="3" w:name="_Toc357537152"/>
      <w:r w:rsidRPr="000D31DB">
        <w:rPr>
          <w:sz w:val="28"/>
          <w:szCs w:val="28"/>
        </w:rPr>
        <w:t>Перечень оборудования</w:t>
      </w:r>
      <w:bookmarkEnd w:id="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95"/>
        <w:gridCol w:w="2551"/>
        <w:gridCol w:w="1276"/>
      </w:tblGrid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Марка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Кол-во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электромагнит с источником и опциями </w:t>
            </w:r>
          </w:p>
          <w:p w:rsidR="00F427B1" w:rsidRPr="00850C3B" w:rsidRDefault="00F427B1" w:rsidP="005F57B9">
            <w:r w:rsidRPr="00850C3B">
              <w:t>в том числе:</w:t>
            </w:r>
          </w:p>
          <w:p w:rsidR="00F427B1" w:rsidRPr="00850C3B" w:rsidRDefault="00F427B1" w:rsidP="005F57B9">
            <w:r w:rsidRPr="00850C3B">
              <w:t>электромагнит</w:t>
            </w:r>
          </w:p>
          <w:p w:rsidR="00F427B1" w:rsidRPr="00850C3B" w:rsidRDefault="00F427B1" w:rsidP="005F57B9">
            <w:r w:rsidRPr="00850C3B">
              <w:t>роликовое основание</w:t>
            </w:r>
          </w:p>
          <w:p w:rsidR="00F427B1" w:rsidRPr="00850C3B" w:rsidRDefault="00F427B1" w:rsidP="005F57B9">
            <w:r w:rsidRPr="00850C3B">
              <w:t>вращающееся основание</w:t>
            </w:r>
          </w:p>
          <w:p w:rsidR="00F427B1" w:rsidRDefault="00F427B1" w:rsidP="005F57B9">
            <w:r w:rsidRPr="00850C3B">
              <w:t>мотор вращающегося основания</w:t>
            </w:r>
          </w:p>
          <w:p w:rsidR="00F427B1" w:rsidRDefault="00F427B1" w:rsidP="005F57B9">
            <w:r>
              <w:t>источник питания</w:t>
            </w:r>
          </w:p>
          <w:p w:rsidR="00F427B1" w:rsidRDefault="00F427B1" w:rsidP="005F57B9">
            <w:r>
              <w:t>переключатель направления тока</w:t>
            </w:r>
          </w:p>
          <w:p w:rsidR="00F427B1" w:rsidRDefault="00F427B1" w:rsidP="005F57B9">
            <w:proofErr w:type="spellStart"/>
            <w:r>
              <w:t>тесламер</w:t>
            </w:r>
            <w:proofErr w:type="spellEnd"/>
          </w:p>
          <w:p w:rsidR="00F427B1" w:rsidRDefault="00F427B1" w:rsidP="005F57B9">
            <w:r>
              <w:t>датчик Холла</w:t>
            </w:r>
          </w:p>
          <w:p w:rsidR="00F427B1" w:rsidRDefault="00F427B1" w:rsidP="005F57B9">
            <w:r>
              <w:t>монтаж и обучение</w:t>
            </w:r>
          </w:p>
          <w:p w:rsidR="00F427B1" w:rsidRPr="00B11048" w:rsidRDefault="00F427B1" w:rsidP="005F57B9">
            <w:pPr>
              <w:rPr>
                <w:sz w:val="28"/>
                <w:szCs w:val="28"/>
              </w:rPr>
            </w:pPr>
            <w:r>
              <w:t>система управления (программное обеспечение, ПК, кабеля, интерфейсы)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0145A4" w:rsidRDefault="00F427B1" w:rsidP="005F57B9">
            <w:pPr>
              <w:jc w:val="center"/>
              <w:rPr>
                <w:sz w:val="28"/>
                <w:szCs w:val="28"/>
              </w:rPr>
            </w:pPr>
            <w:r w:rsidRPr="000145A4">
              <w:rPr>
                <w:sz w:val="28"/>
                <w:szCs w:val="28"/>
              </w:rPr>
              <w:t>GMW 3474, 3 Тесла</w:t>
            </w:r>
          </w:p>
          <w:p w:rsidR="00F427B1" w:rsidRPr="000145A4" w:rsidRDefault="00F427B1" w:rsidP="005F57B9">
            <w:pPr>
              <w:jc w:val="center"/>
              <w:rPr>
                <w:sz w:val="28"/>
                <w:szCs w:val="28"/>
              </w:rPr>
            </w:pPr>
          </w:p>
          <w:p w:rsidR="00F427B1" w:rsidRPr="00850C3B" w:rsidRDefault="00F427B1" w:rsidP="005F57B9">
            <w:pPr>
              <w:jc w:val="center"/>
            </w:pPr>
          </w:p>
          <w:p w:rsidR="00F427B1" w:rsidRDefault="00F427B1" w:rsidP="005F57B9">
            <w:pPr>
              <w:jc w:val="center"/>
            </w:pPr>
            <w:r w:rsidRPr="008770A2">
              <w:t>3474-140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11801800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11900990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3474-MRD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SGA100/150C-0AAA</w:t>
            </w:r>
          </w:p>
          <w:p w:rsidR="00F427B1" w:rsidRDefault="00F427B1" w:rsidP="005F57B9">
            <w:pPr>
              <w:jc w:val="center"/>
            </w:pPr>
            <w:r w:rsidRPr="000145A4">
              <w:t>5971-160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DTM-133-DG</w:t>
            </w:r>
          </w:p>
          <w:p w:rsidR="00F427B1" w:rsidRPr="000145A4" w:rsidRDefault="00F427B1" w:rsidP="005F57B9">
            <w:pPr>
              <w:jc w:val="center"/>
            </w:pPr>
            <w:r w:rsidRPr="000145A4">
              <w:t>MPT-132-7s</w:t>
            </w:r>
          </w:p>
          <w:p w:rsidR="00F427B1" w:rsidRPr="00C56787" w:rsidRDefault="00F427B1" w:rsidP="005F57B9">
            <w:pPr>
              <w:jc w:val="center"/>
            </w:pP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</w:p>
          <w:p w:rsidR="00F427B1" w:rsidRPr="00850C3B" w:rsidRDefault="00F427B1" w:rsidP="005F57B9">
            <w:pPr>
              <w:jc w:val="center"/>
            </w:pPr>
          </w:p>
          <w:p w:rsidR="00F427B1" w:rsidRPr="00850C3B" w:rsidRDefault="00F427B1" w:rsidP="005F57B9">
            <w:pPr>
              <w:jc w:val="center"/>
            </w:pPr>
            <w: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сосуд для хранения азота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Cryofab</w:t>
            </w:r>
            <w:proofErr w:type="spellEnd"/>
            <w:r w:rsidRPr="00B11048">
              <w:rPr>
                <w:sz w:val="28"/>
                <w:szCs w:val="28"/>
              </w:rPr>
              <w:t>, CH, 2000 л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гелиевый ожижитель LHeP18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18 л/сутки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система сбора и очистки гелия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для работы LHeP18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балон</w:t>
            </w:r>
            <w:proofErr w:type="spellEnd"/>
            <w:r w:rsidRPr="00B11048">
              <w:rPr>
                <w:sz w:val="28"/>
                <w:szCs w:val="28"/>
              </w:rPr>
              <w:t xml:space="preserve"> гелиевый высокого давления, 40 л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15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сосуды </w:t>
            </w:r>
            <w:proofErr w:type="spellStart"/>
            <w:r w:rsidRPr="00B11048">
              <w:rPr>
                <w:sz w:val="28"/>
                <w:szCs w:val="28"/>
              </w:rPr>
              <w:t>Дюара</w:t>
            </w:r>
            <w:proofErr w:type="spellEnd"/>
            <w:r w:rsidRPr="00B11048">
              <w:rPr>
                <w:sz w:val="28"/>
                <w:szCs w:val="28"/>
              </w:rPr>
              <w:t xml:space="preserve"> гелиевые, большие</w:t>
            </w:r>
          </w:p>
        </w:tc>
        <w:tc>
          <w:tcPr>
            <w:tcW w:w="2551" w:type="dxa"/>
            <w:shd w:val="clear" w:color="auto" w:fill="auto"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Cryofab</w:t>
            </w:r>
            <w:proofErr w:type="spellEnd"/>
            <w:r w:rsidRPr="00B11048">
              <w:rPr>
                <w:sz w:val="28"/>
                <w:szCs w:val="28"/>
              </w:rPr>
              <w:t>, CMSH, 100 литров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сосуды </w:t>
            </w:r>
            <w:proofErr w:type="spellStart"/>
            <w:r w:rsidRPr="00B11048">
              <w:rPr>
                <w:sz w:val="28"/>
                <w:szCs w:val="28"/>
              </w:rPr>
              <w:t>Дюара</w:t>
            </w:r>
            <w:proofErr w:type="spellEnd"/>
            <w:r w:rsidRPr="00B11048">
              <w:rPr>
                <w:sz w:val="28"/>
                <w:szCs w:val="28"/>
              </w:rPr>
              <w:t xml:space="preserve"> азотные, малые</w:t>
            </w:r>
          </w:p>
        </w:tc>
        <w:tc>
          <w:tcPr>
            <w:tcW w:w="2551" w:type="dxa"/>
            <w:shd w:val="clear" w:color="auto" w:fill="auto"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Cryofab</w:t>
            </w:r>
            <w:proofErr w:type="spellEnd"/>
            <w:r w:rsidRPr="00B11048">
              <w:rPr>
                <w:sz w:val="28"/>
                <w:szCs w:val="28"/>
              </w:rPr>
              <w:t>, CFL, 25 литров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5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сосуды </w:t>
            </w:r>
            <w:proofErr w:type="spellStart"/>
            <w:r w:rsidRPr="00B11048">
              <w:rPr>
                <w:sz w:val="28"/>
                <w:szCs w:val="28"/>
              </w:rPr>
              <w:t>Дюара</w:t>
            </w:r>
            <w:proofErr w:type="spellEnd"/>
            <w:r w:rsidRPr="00B11048">
              <w:rPr>
                <w:sz w:val="28"/>
                <w:szCs w:val="28"/>
              </w:rPr>
              <w:t xml:space="preserve"> азотные, большие</w:t>
            </w:r>
          </w:p>
        </w:tc>
        <w:tc>
          <w:tcPr>
            <w:tcW w:w="2551" w:type="dxa"/>
            <w:shd w:val="clear" w:color="auto" w:fill="auto"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Cryofab</w:t>
            </w:r>
            <w:proofErr w:type="spellEnd"/>
            <w:r w:rsidRPr="00B11048">
              <w:rPr>
                <w:sz w:val="28"/>
                <w:szCs w:val="28"/>
              </w:rPr>
              <w:t>, CLPB, 110 литров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переливалка</w:t>
            </w:r>
            <w:proofErr w:type="spellEnd"/>
            <w:r w:rsidRPr="00B11048">
              <w:rPr>
                <w:sz w:val="28"/>
                <w:szCs w:val="28"/>
              </w:rPr>
              <w:t xml:space="preserve"> гелиевая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Oxford</w:t>
            </w:r>
            <w:proofErr w:type="spellEnd"/>
            <w:r w:rsidRPr="00B11048">
              <w:rPr>
                <w:sz w:val="28"/>
                <w:szCs w:val="28"/>
              </w:rPr>
              <w:t xml:space="preserve"> </w:t>
            </w:r>
            <w:proofErr w:type="spellStart"/>
            <w:r w:rsidRPr="00B11048">
              <w:rPr>
                <w:sz w:val="28"/>
                <w:szCs w:val="28"/>
              </w:rPr>
              <w:t>Instruments</w:t>
            </w:r>
            <w:proofErr w:type="spellEnd"/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течеискатель</w:t>
            </w:r>
            <w:proofErr w:type="spellEnd"/>
            <w:r w:rsidRPr="00B11048">
              <w:rPr>
                <w:sz w:val="28"/>
                <w:szCs w:val="28"/>
              </w:rPr>
              <w:t xml:space="preserve"> гелиевый</w:t>
            </w:r>
          </w:p>
          <w:p w:rsidR="00F427B1" w:rsidRDefault="00F427B1" w:rsidP="005F57B9">
            <w:r w:rsidRPr="00850C3B">
              <w:t>в том числе:</w:t>
            </w:r>
          </w:p>
          <w:p w:rsidR="00F427B1" w:rsidRPr="0031134B" w:rsidRDefault="00F427B1" w:rsidP="005F57B9">
            <w:proofErr w:type="spellStart"/>
            <w:r w:rsidRPr="0031134B">
              <w:t>течеискатель</w:t>
            </w:r>
            <w:proofErr w:type="spellEnd"/>
            <w:r w:rsidRPr="0031134B">
              <w:t xml:space="preserve"> MSE-2000R</w:t>
            </w:r>
          </w:p>
          <w:p w:rsidR="00F427B1" w:rsidRPr="004C2701" w:rsidRDefault="00F427B1" w:rsidP="005F57B9">
            <w:proofErr w:type="spellStart"/>
            <w:r>
              <w:t>щ</w:t>
            </w:r>
            <w:r w:rsidRPr="004C2701">
              <w:t>уп-пробозаборник</w:t>
            </w:r>
            <w:proofErr w:type="spellEnd"/>
            <w:r w:rsidRPr="004C2701">
              <w:t xml:space="preserve"> NST-2000F</w:t>
            </w:r>
          </w:p>
          <w:p w:rsidR="00F427B1" w:rsidRPr="00C56787" w:rsidRDefault="00F427B1" w:rsidP="005F57B9">
            <w:r>
              <w:t>в</w:t>
            </w:r>
            <w:r w:rsidRPr="004C2701">
              <w:t>ыносной пульт-индикатор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Shimadzu</w:t>
            </w:r>
            <w:proofErr w:type="spellEnd"/>
          </w:p>
          <w:p w:rsidR="00F427B1" w:rsidRPr="006A67A9" w:rsidRDefault="00F427B1" w:rsidP="005F57B9">
            <w:pPr>
              <w:jc w:val="center"/>
            </w:pPr>
          </w:p>
          <w:p w:rsidR="00F427B1" w:rsidRPr="0031134B" w:rsidRDefault="00F427B1" w:rsidP="005F57B9">
            <w:pPr>
              <w:jc w:val="center"/>
            </w:pPr>
            <w:r w:rsidRPr="0031134B">
              <w:t>261-61472-05</w:t>
            </w:r>
          </w:p>
          <w:p w:rsidR="00F427B1" w:rsidRPr="0031134B" w:rsidRDefault="00F427B1" w:rsidP="005F57B9">
            <w:pPr>
              <w:jc w:val="center"/>
            </w:pPr>
            <w:r w:rsidRPr="0031134B">
              <w:t>S261-61483-05</w:t>
            </w:r>
          </w:p>
          <w:p w:rsidR="00F427B1" w:rsidRDefault="00F427B1" w:rsidP="005F57B9">
            <w:pPr>
              <w:jc w:val="center"/>
            </w:pPr>
            <w:r w:rsidRPr="0031134B">
              <w:t>S262-64986-02</w:t>
            </w:r>
          </w:p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форвакуумный пост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(комплект)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форвакуумный насос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измерительный комплекс PPMS-9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Quantum</w:t>
            </w:r>
            <w:proofErr w:type="spellEnd"/>
            <w:r w:rsidRPr="00B11048">
              <w:rPr>
                <w:sz w:val="28"/>
                <w:szCs w:val="28"/>
              </w:rPr>
              <w:t xml:space="preserve"> </w:t>
            </w:r>
            <w:proofErr w:type="spellStart"/>
            <w:r w:rsidRPr="00B11048">
              <w:rPr>
                <w:sz w:val="28"/>
                <w:szCs w:val="28"/>
              </w:rPr>
              <w:t>Design</w:t>
            </w:r>
            <w:proofErr w:type="spellEnd"/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4340DF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4340DF" w:rsidRDefault="00F427B1" w:rsidP="005F57B9">
            <w:pPr>
              <w:jc w:val="center"/>
              <w:rPr>
                <w:sz w:val="28"/>
                <w:szCs w:val="28"/>
              </w:rPr>
            </w:pPr>
            <w:r w:rsidRPr="004340DF">
              <w:rPr>
                <w:sz w:val="28"/>
                <w:szCs w:val="28"/>
              </w:rPr>
              <w:lastRenderedPageBreak/>
              <w:t>опции PPMS-9 для измерения электротранспорта и теплопроводности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 w:rsidRPr="00F427B1">
              <w:rPr>
                <w:sz w:val="28"/>
                <w:szCs w:val="28"/>
                <w:lang w:val="en-US"/>
              </w:rPr>
              <w:t>Quantum Design</w:t>
            </w:r>
          </w:p>
          <w:p w:rsidR="00F427B1" w:rsidRP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P600, P670</w:t>
            </w:r>
            <w:r w:rsidRPr="00F427B1">
              <w:rPr>
                <w:sz w:val="28"/>
                <w:szCs w:val="28"/>
                <w:lang w:val="en-US"/>
              </w:rPr>
              <w:br/>
            </w:r>
            <w:r w:rsidRPr="00F427B1">
              <w:rPr>
                <w:lang w:val="en-US"/>
              </w:rPr>
              <w:t>(</w:t>
            </w:r>
            <w:r>
              <w:t>или</w:t>
            </w:r>
            <w:r w:rsidRPr="00F427B1">
              <w:rPr>
                <w:lang w:val="en-US"/>
              </w:rPr>
              <w:t xml:space="preserve"> </w:t>
            </w:r>
            <w:r>
              <w:t>аналог</w:t>
            </w:r>
            <w:r w:rsidRPr="00F427B1">
              <w:rPr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4340DF" w:rsidRDefault="00F427B1" w:rsidP="005F57B9">
            <w:pPr>
              <w:jc w:val="center"/>
              <w:rPr>
                <w:sz w:val="28"/>
                <w:szCs w:val="28"/>
              </w:rPr>
            </w:pPr>
            <w:r w:rsidRPr="004340DF">
              <w:rPr>
                <w:sz w:val="28"/>
                <w:szCs w:val="28"/>
              </w:rPr>
              <w:t>1</w:t>
            </w:r>
          </w:p>
        </w:tc>
      </w:tr>
      <w:tr w:rsidR="00F427B1" w:rsidRPr="004340DF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4340DF" w:rsidRDefault="00F427B1" w:rsidP="005F57B9">
            <w:pPr>
              <w:jc w:val="center"/>
              <w:rPr>
                <w:sz w:val="28"/>
                <w:szCs w:val="28"/>
              </w:rPr>
            </w:pPr>
            <w:r w:rsidRPr="004340DF">
              <w:rPr>
                <w:sz w:val="28"/>
                <w:szCs w:val="28"/>
              </w:rPr>
              <w:t xml:space="preserve">VSM магнитометр (опция </w:t>
            </w:r>
            <w:r w:rsidRPr="004340DF">
              <w:rPr>
                <w:sz w:val="28"/>
                <w:szCs w:val="28"/>
                <w:lang w:val="en-US"/>
              </w:rPr>
              <w:t>PPMS-9)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4340DF">
              <w:rPr>
                <w:sz w:val="28"/>
                <w:szCs w:val="28"/>
              </w:rPr>
              <w:t>Quantum</w:t>
            </w:r>
            <w:proofErr w:type="spellEnd"/>
            <w:r w:rsidRPr="004340DF">
              <w:rPr>
                <w:sz w:val="28"/>
                <w:szCs w:val="28"/>
              </w:rPr>
              <w:t xml:space="preserve"> </w:t>
            </w:r>
            <w:proofErr w:type="spellStart"/>
            <w:r w:rsidRPr="004340DF">
              <w:rPr>
                <w:sz w:val="28"/>
                <w:szCs w:val="28"/>
              </w:rPr>
              <w:t>Design</w:t>
            </w:r>
            <w:proofErr w:type="spellEnd"/>
          </w:p>
          <w:p w:rsidR="00F427B1" w:rsidRP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P525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4340DF" w:rsidRDefault="00F427B1" w:rsidP="005F57B9">
            <w:pPr>
              <w:jc w:val="center"/>
              <w:rPr>
                <w:sz w:val="28"/>
                <w:szCs w:val="28"/>
              </w:rPr>
            </w:pPr>
            <w:r w:rsidRPr="004340DF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вакуумный пресс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 w:rsidRPr="00F427B1">
              <w:rPr>
                <w:sz w:val="28"/>
                <w:szCs w:val="28"/>
                <w:lang w:val="en-US"/>
              </w:rPr>
              <w:t>CEDAL EQUIPMENT ADARA 62-M</w:t>
            </w:r>
            <w:r w:rsidRPr="00F427B1">
              <w:rPr>
                <w:sz w:val="28"/>
                <w:szCs w:val="28"/>
                <w:lang w:val="en-US"/>
              </w:rPr>
              <w:br/>
            </w:r>
            <w:r w:rsidRPr="00F427B1">
              <w:rPr>
                <w:lang w:val="en-US"/>
              </w:rPr>
              <w:t>(</w:t>
            </w:r>
            <w:r>
              <w:t>или</w:t>
            </w:r>
            <w:r w:rsidRPr="00F427B1">
              <w:rPr>
                <w:lang w:val="en-US"/>
              </w:rPr>
              <w:t xml:space="preserve"> </w:t>
            </w:r>
            <w:r>
              <w:t>аналог</w:t>
            </w:r>
            <w:r w:rsidRPr="00F427B1">
              <w:rPr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аксессуары вакуумного пресса</w:t>
            </w:r>
          </w:p>
          <w:p w:rsidR="00F427B1" w:rsidRPr="00B548B6" w:rsidRDefault="00F427B1" w:rsidP="005F57B9">
            <w:pPr>
              <w:jc w:val="center"/>
              <w:rPr>
                <w:sz w:val="28"/>
                <w:szCs w:val="28"/>
              </w:rPr>
            </w:pPr>
            <w:r w:rsidRPr="00B548B6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>н</w:t>
            </w:r>
            <w:r w:rsidRPr="00B548B6">
              <w:rPr>
                <w:sz w:val="28"/>
                <w:szCs w:val="28"/>
              </w:rPr>
              <w:t xml:space="preserve">абор для создания давления до 14 бар, </w:t>
            </w:r>
            <w:r>
              <w:rPr>
                <w:sz w:val="28"/>
                <w:szCs w:val="28"/>
              </w:rPr>
              <w:t>запасные компенсационные подушки)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источник питания с </w:t>
            </w:r>
            <w:proofErr w:type="spellStart"/>
            <w:r w:rsidRPr="00B11048">
              <w:rPr>
                <w:sz w:val="28"/>
                <w:szCs w:val="28"/>
              </w:rPr>
              <w:t>дист</w:t>
            </w:r>
            <w:proofErr w:type="spellEnd"/>
            <w:r w:rsidRPr="00B11048">
              <w:rPr>
                <w:sz w:val="28"/>
                <w:szCs w:val="28"/>
              </w:rPr>
              <w:t>. упр. 30В/20А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АТН-7338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источник питания лабораторный 2х30В/5А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АТН-3335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10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автотрансформатор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Ресанта</w:t>
            </w:r>
            <w:proofErr w:type="spellEnd"/>
            <w:r w:rsidRPr="00B11048">
              <w:rPr>
                <w:sz w:val="28"/>
                <w:szCs w:val="28"/>
              </w:rPr>
              <w:t xml:space="preserve"> TDGC2-3, 2-10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6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генератор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DS345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5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синхронный вольтметр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SR830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6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мультиметр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Agilent</w:t>
            </w:r>
            <w:proofErr w:type="spellEnd"/>
            <w:r w:rsidRPr="00B11048">
              <w:rPr>
                <w:sz w:val="28"/>
                <w:szCs w:val="28"/>
              </w:rPr>
              <w:t xml:space="preserve"> 34410A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6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нановольтметр</w:t>
            </w:r>
            <w:proofErr w:type="spellEnd"/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Kiethley</w:t>
            </w:r>
            <w:proofErr w:type="spellEnd"/>
            <w:r w:rsidRPr="00B11048">
              <w:rPr>
                <w:sz w:val="28"/>
                <w:szCs w:val="28"/>
              </w:rPr>
              <w:t xml:space="preserve"> 2182А/Е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4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осциллограф цифровой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DPO-2014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4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осциллограф аналоговый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ACK-1021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6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RCL-метр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SR720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платы АЦП/ЦАП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763658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 w:rsidRPr="00B11048">
              <w:rPr>
                <w:sz w:val="28"/>
                <w:szCs w:val="28"/>
              </w:rPr>
              <w:t>A-826PG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5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платы интерфейсные IEEE488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KPCI-488, PCI-1671UP-AE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5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калибратор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AM-7111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контроллер температуры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CTC100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контроллер температуры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PTC10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фрезерный станок высокоточный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Proxxon</w:t>
            </w:r>
            <w:proofErr w:type="spellEnd"/>
            <w:r w:rsidRPr="00B11048">
              <w:rPr>
                <w:sz w:val="28"/>
                <w:szCs w:val="28"/>
              </w:rPr>
              <w:t xml:space="preserve"> FF 500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lastRenderedPageBreak/>
              <w:t>токарный станок высокоточный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Proxxon</w:t>
            </w:r>
            <w:proofErr w:type="spellEnd"/>
            <w:r w:rsidRPr="00B11048">
              <w:rPr>
                <w:sz w:val="28"/>
                <w:szCs w:val="28"/>
              </w:rPr>
              <w:t xml:space="preserve"> PD 400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аксессуары фрезерного станка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аксессуары токарного станка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сверлильный станок </w:t>
            </w:r>
            <w:proofErr w:type="spellStart"/>
            <w:r w:rsidRPr="00B11048">
              <w:rPr>
                <w:sz w:val="28"/>
                <w:szCs w:val="28"/>
              </w:rPr>
              <w:t>Proxxon</w:t>
            </w:r>
            <w:proofErr w:type="spellEnd"/>
            <w:r w:rsidRPr="00B11048">
              <w:rPr>
                <w:sz w:val="28"/>
                <w:szCs w:val="28"/>
              </w:rPr>
              <w:t xml:space="preserve"> TBH, с аксессуарами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дисковая пила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 w:rsidRPr="00F427B1">
              <w:rPr>
                <w:sz w:val="28"/>
                <w:szCs w:val="28"/>
                <w:lang w:val="en-US"/>
              </w:rPr>
              <w:t>Bosch GTS 10 XC Professional</w:t>
            </w:r>
            <w:r w:rsidRPr="00F427B1">
              <w:rPr>
                <w:sz w:val="28"/>
                <w:szCs w:val="28"/>
                <w:lang w:val="en-US"/>
              </w:rPr>
              <w:br/>
            </w:r>
            <w:r w:rsidRPr="00F427B1">
              <w:rPr>
                <w:lang w:val="en-US"/>
              </w:rPr>
              <w:t>(</w:t>
            </w:r>
            <w:r>
              <w:t>или</w:t>
            </w:r>
            <w:r w:rsidRPr="00F427B1">
              <w:rPr>
                <w:lang w:val="en-US"/>
              </w:rPr>
              <w:t xml:space="preserve"> </w:t>
            </w:r>
            <w:r>
              <w:t>аналог</w:t>
            </w:r>
            <w:r w:rsidRPr="00F427B1">
              <w:rPr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намоточный станок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TPC, ERN 22G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отрезной станок универсальный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TechCut</w:t>
            </w:r>
            <w:proofErr w:type="spellEnd"/>
            <w:r w:rsidRPr="00B11048">
              <w:rPr>
                <w:sz w:val="28"/>
                <w:szCs w:val="28"/>
              </w:rPr>
              <w:t xml:space="preserve"> 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отрезной станок низкоскоростной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TechCut</w:t>
            </w:r>
            <w:proofErr w:type="spellEnd"/>
            <w:r w:rsidRPr="00B11048">
              <w:rPr>
                <w:sz w:val="28"/>
                <w:szCs w:val="28"/>
              </w:rPr>
              <w:t xml:space="preserve"> 4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отрезной станок высокоскоростной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Remet</w:t>
            </w:r>
            <w:proofErr w:type="spellEnd"/>
            <w:r w:rsidRPr="00B11048">
              <w:rPr>
                <w:sz w:val="28"/>
                <w:szCs w:val="28"/>
              </w:rPr>
              <w:t>, MT100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пылесос промышленный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Karcher</w:t>
            </w:r>
            <w:proofErr w:type="spellEnd"/>
            <w:r w:rsidRPr="00B11048">
              <w:rPr>
                <w:sz w:val="28"/>
                <w:szCs w:val="28"/>
              </w:rPr>
              <w:t xml:space="preserve"> WD 5.600 MP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FB30AE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конденсаторы </w:t>
            </w:r>
            <w:r>
              <w:rPr>
                <w:sz w:val="28"/>
                <w:szCs w:val="28"/>
                <w:lang w:val="en-US"/>
              </w:rPr>
              <w:t>ZEZ</w:t>
            </w:r>
            <w:r w:rsidRPr="00FB30AE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Silko</w:t>
            </w:r>
            <w:proofErr w:type="spellEnd"/>
            <w:r w:rsidRPr="00FB30AE">
              <w:rPr>
                <w:sz w:val="28"/>
                <w:szCs w:val="28"/>
              </w:rPr>
              <w:t xml:space="preserve">, 16700 </w:t>
            </w:r>
            <w:r>
              <w:rPr>
                <w:sz w:val="28"/>
                <w:szCs w:val="28"/>
              </w:rPr>
              <w:t>мкФ-800 В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RVAJP 54-0,8/16700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FB30AE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аккумуляторная батарея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F427B1">
              <w:rPr>
                <w:sz w:val="28"/>
                <w:szCs w:val="28"/>
                <w:lang w:val="en-US"/>
              </w:rPr>
              <w:t>EnerSys</w:t>
            </w:r>
            <w:proofErr w:type="spellEnd"/>
            <w:r w:rsidRPr="00F427B1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F427B1">
              <w:rPr>
                <w:sz w:val="28"/>
                <w:szCs w:val="28"/>
                <w:lang w:val="en-US"/>
              </w:rPr>
              <w:t>PowerSafe</w:t>
            </w:r>
            <w:proofErr w:type="spellEnd"/>
            <w:r w:rsidRPr="00F427B1">
              <w:rPr>
                <w:sz w:val="28"/>
                <w:szCs w:val="28"/>
                <w:lang w:val="en-US"/>
              </w:rPr>
              <w:t xml:space="preserve"> 2V500/2</w:t>
            </w:r>
            <w:r w:rsidRPr="00F427B1">
              <w:rPr>
                <w:sz w:val="28"/>
                <w:szCs w:val="28"/>
                <w:lang w:val="en-US"/>
              </w:rPr>
              <w:br/>
            </w:r>
            <w:r w:rsidRPr="00F427B1">
              <w:rPr>
                <w:lang w:val="en-US"/>
              </w:rPr>
              <w:t>(</w:t>
            </w:r>
            <w:r>
              <w:t>или</w:t>
            </w:r>
            <w:r w:rsidRPr="00F427B1">
              <w:rPr>
                <w:lang w:val="en-US"/>
              </w:rPr>
              <w:t xml:space="preserve"> </w:t>
            </w:r>
            <w:r>
              <w:t>аналог</w:t>
            </w:r>
            <w:r w:rsidRPr="00F427B1">
              <w:rPr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10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аналитические весы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Shimadzu</w:t>
            </w:r>
            <w:proofErr w:type="spellEnd"/>
            <w:r w:rsidRPr="00B11048">
              <w:rPr>
                <w:sz w:val="28"/>
                <w:szCs w:val="28"/>
              </w:rPr>
              <w:t xml:space="preserve"> AUW 120D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аналитические весы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Shinko</w:t>
            </w:r>
            <w:proofErr w:type="spellEnd"/>
            <w:r w:rsidRPr="00B11048">
              <w:rPr>
                <w:sz w:val="28"/>
                <w:szCs w:val="28"/>
              </w:rPr>
              <w:t xml:space="preserve"> AF-R220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сушильный шкаф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SNOL 67/350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сушильный шкаф, вакуумный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Binder</w:t>
            </w:r>
            <w:proofErr w:type="spellEnd"/>
            <w:r w:rsidRPr="00B11048">
              <w:rPr>
                <w:sz w:val="28"/>
                <w:szCs w:val="28"/>
              </w:rPr>
              <w:t xml:space="preserve"> VD 23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2707FD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Печь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</w:rPr>
              <w:t>камерная лабораторная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СНОЛ 6/1</w:t>
            </w:r>
            <w:r>
              <w:rPr>
                <w:sz w:val="28"/>
                <w:szCs w:val="28"/>
                <w:lang w:val="en-US"/>
              </w:rPr>
              <w:t>2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дистиллятор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GFL 2004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микроскоп монтажный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ZOOM EMZ-10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паяльная ванна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RA4500D, </w:t>
            </w:r>
            <w:proofErr w:type="spellStart"/>
            <w:r w:rsidRPr="00B11048">
              <w:rPr>
                <w:sz w:val="28"/>
                <w:szCs w:val="28"/>
              </w:rPr>
              <w:t>Ersa</w:t>
            </w:r>
            <w:proofErr w:type="spellEnd"/>
            <w:r w:rsidRPr="00B11048">
              <w:rPr>
                <w:sz w:val="28"/>
                <w:szCs w:val="28"/>
              </w:rPr>
              <w:t xml:space="preserve"> T03, F008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паяльные станции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F427B1" w:rsidRDefault="00F427B1" w:rsidP="005F57B9">
            <w:pPr>
              <w:rPr>
                <w:sz w:val="28"/>
                <w:szCs w:val="28"/>
                <w:lang w:val="en-US"/>
              </w:rPr>
            </w:pPr>
            <w:r w:rsidRPr="00F427B1">
              <w:rPr>
                <w:sz w:val="28"/>
                <w:szCs w:val="28"/>
                <w:lang w:val="en-US"/>
              </w:rPr>
              <w:t xml:space="preserve">ERSA </w:t>
            </w:r>
            <w:r>
              <w:rPr>
                <w:sz w:val="28"/>
                <w:szCs w:val="28"/>
                <w:lang w:val="en-US"/>
              </w:rPr>
              <w:t>i-CON1,1100A</w:t>
            </w:r>
            <w:r w:rsidRPr="00F427B1">
              <w:rPr>
                <w:sz w:val="28"/>
                <w:szCs w:val="28"/>
                <w:lang w:val="en-US"/>
              </w:rPr>
              <w:br/>
            </w:r>
            <w:r w:rsidRPr="00F427B1">
              <w:rPr>
                <w:lang w:val="en-US"/>
              </w:rPr>
              <w:t>(</w:t>
            </w:r>
            <w:r>
              <w:t>или</w:t>
            </w:r>
            <w:r w:rsidRPr="00F427B1">
              <w:rPr>
                <w:lang w:val="en-US"/>
              </w:rPr>
              <w:t xml:space="preserve"> </w:t>
            </w:r>
            <w:r>
              <w:t>аналог</w:t>
            </w:r>
            <w:r w:rsidRPr="00F427B1">
              <w:rPr>
                <w:lang w:val="en-US"/>
              </w:rPr>
              <w:t>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lastRenderedPageBreak/>
              <w:t>паяльные принадлежности и расходные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ультразвуковая ванна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ПСБ-5735-05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гидравлическая тележка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Pfaff</w:t>
            </w:r>
            <w:proofErr w:type="spellEnd"/>
            <w:r w:rsidRPr="00B11048">
              <w:rPr>
                <w:sz w:val="28"/>
                <w:szCs w:val="28"/>
              </w:rPr>
              <w:t xml:space="preserve"> </w:t>
            </w:r>
            <w:proofErr w:type="spellStart"/>
            <w:r w:rsidRPr="00B11048">
              <w:rPr>
                <w:sz w:val="28"/>
                <w:szCs w:val="28"/>
              </w:rPr>
              <w:t>Silberblau</w:t>
            </w:r>
            <w:proofErr w:type="spellEnd"/>
            <w:r w:rsidRPr="00B11048">
              <w:rPr>
                <w:sz w:val="28"/>
                <w:szCs w:val="28"/>
              </w:rPr>
              <w:t xml:space="preserve"> </w:t>
            </w:r>
            <w:proofErr w:type="spellStart"/>
            <w:r w:rsidRPr="00B11048">
              <w:rPr>
                <w:sz w:val="28"/>
                <w:szCs w:val="28"/>
              </w:rPr>
              <w:t>hu</w:t>
            </w:r>
            <w:proofErr w:type="spellEnd"/>
            <w:r w:rsidRPr="00B11048">
              <w:rPr>
                <w:sz w:val="28"/>
                <w:szCs w:val="28"/>
              </w:rPr>
              <w:t xml:space="preserve"> 25-115 TS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инструмент электрический ручной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инструмент ручной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шкаф инструментальный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МЗ-207-5015 G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стойка мобильная для </w:t>
            </w:r>
            <w:proofErr w:type="gramStart"/>
            <w:r w:rsidRPr="00B11048">
              <w:rPr>
                <w:sz w:val="28"/>
                <w:szCs w:val="28"/>
              </w:rPr>
              <w:t>комплектующих</w:t>
            </w:r>
            <w:proofErr w:type="gramEnd"/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АРМ-2257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стойка комплектовочная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АРМ-2290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промышленный компьютер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(спецификация)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4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вытяжной шкаф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ЛАБ-1500 ШВФ-Н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стол-мойка 1400х800х900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ЛАБ-1400 МОГ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2707FD" w:rsidRDefault="00F427B1" w:rsidP="005F57B9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лабораторные столы и стулья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</w:t>
            </w:r>
            <w:r w:rsidRPr="00B11048">
              <w:rPr>
                <w:sz w:val="28"/>
                <w:szCs w:val="28"/>
              </w:rPr>
              <w:t>абораторны</w:t>
            </w:r>
            <w:r>
              <w:rPr>
                <w:sz w:val="28"/>
                <w:szCs w:val="28"/>
              </w:rPr>
              <w:t xml:space="preserve">е шкафы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весовой стол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ЛАБ-900 ВГ,  ЛАБ-600 ВГ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химическая посуда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(список)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рабочее место для мех</w:t>
            </w:r>
            <w:proofErr w:type="gramStart"/>
            <w:r w:rsidRPr="00B11048">
              <w:rPr>
                <w:sz w:val="28"/>
                <w:szCs w:val="28"/>
              </w:rPr>
              <w:t>.</w:t>
            </w:r>
            <w:proofErr w:type="gramEnd"/>
            <w:r w:rsidRPr="00B11048">
              <w:rPr>
                <w:sz w:val="28"/>
                <w:szCs w:val="28"/>
              </w:rPr>
              <w:t xml:space="preserve"> </w:t>
            </w:r>
            <w:proofErr w:type="gramStart"/>
            <w:r w:rsidRPr="00B11048">
              <w:rPr>
                <w:sz w:val="28"/>
                <w:szCs w:val="28"/>
              </w:rPr>
              <w:t>о</w:t>
            </w:r>
            <w:proofErr w:type="gramEnd"/>
            <w:r w:rsidRPr="00B11048">
              <w:rPr>
                <w:sz w:val="28"/>
                <w:szCs w:val="28"/>
              </w:rPr>
              <w:t>бработки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Верстак </w:t>
            </w:r>
            <w:proofErr w:type="spellStart"/>
            <w:r w:rsidRPr="00B11048">
              <w:rPr>
                <w:sz w:val="28"/>
                <w:szCs w:val="28"/>
              </w:rPr>
              <w:t>универс</w:t>
            </w:r>
            <w:proofErr w:type="spellEnd"/>
            <w:r w:rsidRPr="00B11048">
              <w:rPr>
                <w:sz w:val="28"/>
                <w:szCs w:val="28"/>
              </w:rPr>
              <w:t>. "ВУ-01.238"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4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рабочее место монтажника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АРМ-4255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3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реактор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РТСТ-6-200-2,0 У3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конденсатор высоковольтный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ICAR 100kJ-5600mkF-6kV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18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высоковольтный трансформатор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ИОМ-10</w:t>
            </w:r>
            <w:r>
              <w:rPr>
                <w:sz w:val="28"/>
                <w:szCs w:val="28"/>
              </w:rPr>
              <w:t>0</w:t>
            </w:r>
            <w:r w:rsidRPr="00B11048">
              <w:rPr>
                <w:sz w:val="28"/>
                <w:szCs w:val="28"/>
              </w:rPr>
              <w:t xml:space="preserve"> кВ/25 </w:t>
            </w:r>
            <w:proofErr w:type="spellStart"/>
            <w:r w:rsidRPr="00B11048">
              <w:rPr>
                <w:sz w:val="28"/>
                <w:szCs w:val="28"/>
              </w:rPr>
              <w:t>кВА</w:t>
            </w:r>
            <w:proofErr w:type="spellEnd"/>
            <w:r w:rsidRPr="00B11048">
              <w:rPr>
                <w:sz w:val="28"/>
                <w:szCs w:val="28"/>
              </w:rPr>
              <w:t xml:space="preserve"> У3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осциллограф с высоковольтными пробниками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DPO-4034B, P6015A, 2xP5100A</w:t>
            </w:r>
            <w:r>
              <w:rPr>
                <w:sz w:val="28"/>
                <w:szCs w:val="28"/>
              </w:rPr>
              <w:br/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 xml:space="preserve">датчик тока на эффекте Холла LT1000-SI/SP99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датчик тока на эффекте Холла LT 4000-S/SP34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  <w:tr w:rsidR="00F427B1" w:rsidRPr="00B11048" w:rsidTr="00F427B1">
        <w:trPr>
          <w:trHeight w:val="480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lastRenderedPageBreak/>
              <w:t>датчик напряжения на эффекте Холла LV 100/SP83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 </w:t>
            </w:r>
            <w:r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датчик напряжения на эффекте Холла  CV 3-2000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6B0DF3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киловольтметр С197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6B0DF3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киловольтметр С100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6B0DF3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мегаомметр</w:t>
            </w:r>
            <w:proofErr w:type="spellEnd"/>
            <w:r w:rsidRPr="00B11048">
              <w:rPr>
                <w:sz w:val="28"/>
                <w:szCs w:val="28"/>
              </w:rPr>
              <w:t xml:space="preserve"> М4100/5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6B0DF3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мегаомметр</w:t>
            </w:r>
            <w:proofErr w:type="spellEnd"/>
            <w:r w:rsidRPr="00B11048">
              <w:rPr>
                <w:sz w:val="28"/>
                <w:szCs w:val="28"/>
              </w:rPr>
              <w:t xml:space="preserve"> Е6-24 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345A45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холодильник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345A45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1</w:t>
            </w:r>
          </w:p>
        </w:tc>
      </w:tr>
      <w:tr w:rsidR="00F427B1" w:rsidRPr="00B11048" w:rsidTr="00F427B1">
        <w:trPr>
          <w:trHeight w:val="255"/>
        </w:trPr>
        <w:tc>
          <w:tcPr>
            <w:tcW w:w="5495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proofErr w:type="spellStart"/>
            <w:r w:rsidRPr="00B11048">
              <w:rPr>
                <w:sz w:val="28"/>
                <w:szCs w:val="28"/>
              </w:rPr>
              <w:t>Криокулер</w:t>
            </w:r>
            <w:proofErr w:type="spellEnd"/>
            <w:r w:rsidRPr="00B11048">
              <w:rPr>
                <w:sz w:val="28"/>
                <w:szCs w:val="28"/>
              </w:rPr>
              <w:t xml:space="preserve"> </w:t>
            </w:r>
            <w:proofErr w:type="spellStart"/>
            <w:r w:rsidRPr="00B11048">
              <w:rPr>
                <w:sz w:val="28"/>
                <w:szCs w:val="28"/>
              </w:rPr>
              <w:t>Cryomech</w:t>
            </w:r>
            <w:proofErr w:type="spellEnd"/>
            <w:r w:rsidRPr="00B11048">
              <w:rPr>
                <w:sz w:val="28"/>
                <w:szCs w:val="28"/>
              </w:rPr>
              <w:t xml:space="preserve"> AL300</w:t>
            </w:r>
          </w:p>
        </w:tc>
        <w:tc>
          <w:tcPr>
            <w:tcW w:w="2551" w:type="dxa"/>
            <w:shd w:val="clear" w:color="auto" w:fill="auto"/>
            <w:noWrap/>
          </w:tcPr>
          <w:p w:rsidR="00F427B1" w:rsidRDefault="00F427B1">
            <w:r w:rsidRPr="00345A45">
              <w:t>(или аналог)</w:t>
            </w:r>
          </w:p>
        </w:tc>
        <w:tc>
          <w:tcPr>
            <w:tcW w:w="1276" w:type="dxa"/>
            <w:shd w:val="clear" w:color="auto" w:fill="auto"/>
            <w:noWrap/>
          </w:tcPr>
          <w:p w:rsidR="00F427B1" w:rsidRPr="00B11048" w:rsidRDefault="00F427B1" w:rsidP="005F57B9">
            <w:pPr>
              <w:jc w:val="center"/>
              <w:rPr>
                <w:sz w:val="28"/>
                <w:szCs w:val="28"/>
              </w:rPr>
            </w:pPr>
            <w:r w:rsidRPr="00B11048">
              <w:rPr>
                <w:sz w:val="28"/>
                <w:szCs w:val="28"/>
              </w:rPr>
              <w:t>2</w:t>
            </w:r>
          </w:p>
        </w:tc>
      </w:tr>
    </w:tbl>
    <w:p w:rsidR="00F427B1" w:rsidRPr="00B11048" w:rsidRDefault="00F427B1" w:rsidP="00F427B1">
      <w:pPr>
        <w:spacing w:after="120"/>
        <w:jc w:val="both"/>
        <w:rPr>
          <w:sz w:val="28"/>
          <w:szCs w:val="28"/>
        </w:rPr>
      </w:pPr>
    </w:p>
    <w:p w:rsidR="00F427B1" w:rsidRPr="007323D4" w:rsidRDefault="00F427B1" w:rsidP="00F427B1">
      <w:pPr>
        <w:spacing w:after="120"/>
        <w:ind w:firstLine="567"/>
        <w:jc w:val="both"/>
        <w:rPr>
          <w:b/>
          <w:sz w:val="28"/>
          <w:szCs w:val="28"/>
        </w:rPr>
      </w:pPr>
      <w:r w:rsidRPr="007323D4">
        <w:rPr>
          <w:b/>
          <w:sz w:val="28"/>
          <w:szCs w:val="28"/>
        </w:rPr>
        <w:t xml:space="preserve">2. Технические требования к приобретаемому оборудованию 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Pr="007323D4">
        <w:rPr>
          <w:sz w:val="28"/>
          <w:szCs w:val="28"/>
        </w:rPr>
        <w:t>Поставляемое оборудование должно быть сертифицировано. Оборудование, в том числе  импортное, должно проходить входной контроль и проверку соответствия в рамках действующих требований.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Pr="007323D4">
        <w:rPr>
          <w:sz w:val="28"/>
          <w:szCs w:val="28"/>
        </w:rPr>
        <w:t xml:space="preserve">Оборудование и его составные части, подлежащие обязательной сертификации, должны иметь сертификат соответствия. </w:t>
      </w:r>
    </w:p>
    <w:p w:rsidR="00F427B1" w:rsidRPr="007323D4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</w:t>
      </w:r>
      <w:r w:rsidRPr="007323D4">
        <w:rPr>
          <w:sz w:val="28"/>
          <w:szCs w:val="28"/>
        </w:rPr>
        <w:t>В условия поставки оборудования или оказания услуг по данному  проекту должен входить полный комплект технической документации.</w:t>
      </w:r>
    </w:p>
    <w:p w:rsidR="00F427B1" w:rsidRDefault="00F427B1" w:rsidP="00F427B1">
      <w:pPr>
        <w:spacing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</w:t>
      </w:r>
      <w:r w:rsidRPr="007323D4">
        <w:rPr>
          <w:sz w:val="28"/>
          <w:szCs w:val="28"/>
        </w:rPr>
        <w:t>Поставляемое оборудование должно быть новым, (не допускается поставка выставочных образцов,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  <w:r>
        <w:rPr>
          <w:sz w:val="28"/>
          <w:szCs w:val="28"/>
        </w:rPr>
        <w:t xml:space="preserve"> 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/>
          <w:sz w:val="28"/>
          <w:szCs w:val="28"/>
        </w:rPr>
        <w:t>3</w:t>
      </w:r>
      <w:r w:rsidRPr="002257F4">
        <w:rPr>
          <w:b/>
          <w:sz w:val="28"/>
          <w:szCs w:val="28"/>
        </w:rPr>
        <w:t>. Требования по предоставлению документации.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2257F4">
        <w:rPr>
          <w:sz w:val="28"/>
          <w:szCs w:val="28"/>
        </w:rPr>
        <w:t>Вместе с поставляемым товаром Поставщик обязан предоставить Заказчику паспорта на товар, счета-фактуры, товарные накладные и иные документы на поставляемый товар в соответствии с требованиями, установленными действующими нормативно-правовыми актами.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257F4">
        <w:rPr>
          <w:b/>
          <w:sz w:val="28"/>
          <w:szCs w:val="28"/>
        </w:rPr>
        <w:t>. Требования к упаковке и маркировке оборудования.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</w:t>
      </w:r>
      <w:r w:rsidRPr="002257F4">
        <w:rPr>
          <w:sz w:val="28"/>
          <w:szCs w:val="28"/>
        </w:rPr>
        <w:t xml:space="preserve">Упаковка и маркировка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Упаковка товара (комплектующих товара)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</w:t>
      </w:r>
      <w:r w:rsidRPr="002257F4">
        <w:rPr>
          <w:sz w:val="28"/>
          <w:szCs w:val="28"/>
        </w:rPr>
        <w:lastRenderedPageBreak/>
        <w:t>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Pr="002257F4">
        <w:rPr>
          <w:b/>
          <w:bCs/>
          <w:sz w:val="28"/>
          <w:szCs w:val="28"/>
        </w:rPr>
        <w:t>. Требования к гарантийному сроку.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5.1. </w:t>
      </w:r>
      <w:r w:rsidRPr="002257F4">
        <w:rPr>
          <w:bCs/>
          <w:sz w:val="28"/>
          <w:szCs w:val="28"/>
        </w:rPr>
        <w:t>Гарантийный срок поставленного товара на основании Гражданского кодекса РФ составляет не менее 12 месяцев со дня подписания акта приема-передачи товара.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2257F4">
        <w:rPr>
          <w:sz w:val="28"/>
          <w:szCs w:val="28"/>
        </w:rPr>
        <w:t>Если в гарантийный период товара обнаружатся дефекты, допущенные по вине Поставщика и препятствующие нормальной эксплуатации товара, то Поставщик обязан их устранить в установленный Заказчиком срок за свой счет. При отказе Поставщика от составления или подписания акта об обнаруженных дефектах и недоделках, для их подтверждения Заказчика проводит за счет Поставщика 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суд.</w:t>
      </w: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</w:p>
    <w:p w:rsidR="00F427B1" w:rsidRPr="002257F4" w:rsidRDefault="00F427B1" w:rsidP="00F427B1">
      <w:pPr>
        <w:spacing w:after="120"/>
        <w:ind w:firstLine="426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 w:rsidRPr="002257F4">
        <w:rPr>
          <w:b/>
          <w:sz w:val="28"/>
          <w:szCs w:val="28"/>
        </w:rPr>
        <w:t xml:space="preserve"> Место поставки товара.</w:t>
      </w:r>
    </w:p>
    <w:p w:rsidR="00F427B1" w:rsidRPr="002257F4" w:rsidRDefault="00F427B1" w:rsidP="00F427B1">
      <w:pPr>
        <w:spacing w:after="120"/>
        <w:ind w:firstLine="426"/>
        <w:jc w:val="both"/>
        <w:rPr>
          <w:sz w:val="28"/>
          <w:szCs w:val="28"/>
        </w:rPr>
      </w:pPr>
      <w:r w:rsidRPr="002257F4">
        <w:rPr>
          <w:sz w:val="28"/>
          <w:szCs w:val="28"/>
        </w:rPr>
        <w:t>Открытое акционерное общество «Научно-исследовательский институт технической физики и автоматизации», 115230, г. Москва, Варшавское шоссе, 46.</w:t>
      </w:r>
    </w:p>
    <w:p w:rsidR="00F427B1" w:rsidRPr="002A5A67" w:rsidRDefault="00F427B1" w:rsidP="00F427B1">
      <w:pPr>
        <w:spacing w:after="120"/>
        <w:ind w:firstLine="426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7. Срок выполнения поставки</w:t>
      </w:r>
      <w:r w:rsidRPr="002A5A67">
        <w:rPr>
          <w:b/>
          <w:bCs/>
          <w:sz w:val="28"/>
          <w:szCs w:val="28"/>
        </w:rPr>
        <w:t>.</w:t>
      </w:r>
    </w:p>
    <w:p w:rsidR="00F427B1" w:rsidRPr="002A5A67" w:rsidRDefault="00F427B1" w:rsidP="00F427B1">
      <w:pPr>
        <w:spacing w:after="120"/>
        <w:ind w:firstLine="426"/>
        <w:jc w:val="both"/>
        <w:rPr>
          <w:bCs/>
          <w:sz w:val="28"/>
          <w:szCs w:val="28"/>
        </w:rPr>
      </w:pPr>
      <w:r w:rsidRPr="002A5A67">
        <w:rPr>
          <w:bCs/>
          <w:sz w:val="28"/>
          <w:szCs w:val="28"/>
        </w:rPr>
        <w:t>Поставщик обяз</w:t>
      </w:r>
      <w:r>
        <w:rPr>
          <w:bCs/>
          <w:sz w:val="28"/>
          <w:szCs w:val="28"/>
        </w:rPr>
        <w:t xml:space="preserve">ан выполнить поставку оборудования в срок до </w:t>
      </w:r>
      <w:r w:rsidR="009A683F" w:rsidRPr="009A683F">
        <w:rPr>
          <w:bCs/>
          <w:sz w:val="28"/>
          <w:szCs w:val="28"/>
        </w:rPr>
        <w:t>01</w:t>
      </w:r>
      <w:r>
        <w:rPr>
          <w:bCs/>
          <w:sz w:val="28"/>
          <w:szCs w:val="28"/>
        </w:rPr>
        <w:t xml:space="preserve"> </w:t>
      </w:r>
      <w:r w:rsidR="009A683F">
        <w:rPr>
          <w:bCs/>
          <w:sz w:val="28"/>
          <w:szCs w:val="28"/>
        </w:rPr>
        <w:t>июня</w:t>
      </w:r>
      <w:r>
        <w:rPr>
          <w:bCs/>
          <w:sz w:val="28"/>
          <w:szCs w:val="28"/>
        </w:rPr>
        <w:t xml:space="preserve"> 201</w:t>
      </w:r>
      <w:r w:rsidR="009A683F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года.</w:t>
      </w:r>
    </w:p>
    <w:p w:rsidR="00F427B1" w:rsidRPr="00F427B1" w:rsidRDefault="00F427B1"/>
    <w:sectPr w:rsidR="00F427B1" w:rsidRPr="00F427B1" w:rsidSect="00E87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C1393A"/>
    <w:multiLevelType w:val="hybridMultilevel"/>
    <w:tmpl w:val="BAE68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27B1"/>
    <w:rsid w:val="00423BE6"/>
    <w:rsid w:val="004710A2"/>
    <w:rsid w:val="004A2CFC"/>
    <w:rsid w:val="00512378"/>
    <w:rsid w:val="005F57B9"/>
    <w:rsid w:val="00610F13"/>
    <w:rsid w:val="00613E27"/>
    <w:rsid w:val="006D2ED9"/>
    <w:rsid w:val="008D7627"/>
    <w:rsid w:val="009A683F"/>
    <w:rsid w:val="00B465CC"/>
    <w:rsid w:val="00BC369A"/>
    <w:rsid w:val="00C444B8"/>
    <w:rsid w:val="00CB637A"/>
    <w:rsid w:val="00DA39CF"/>
    <w:rsid w:val="00E54FDB"/>
    <w:rsid w:val="00E8486D"/>
    <w:rsid w:val="00E872DA"/>
    <w:rsid w:val="00F42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F427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F427B1"/>
    <w:pPr>
      <w:keepNext/>
      <w:jc w:val="center"/>
    </w:pPr>
    <w:rPr>
      <w:snapToGrid w:val="0"/>
      <w:szCs w:val="20"/>
    </w:rPr>
  </w:style>
  <w:style w:type="character" w:customStyle="1" w:styleId="30">
    <w:name w:val="Заголовок 3 Знак"/>
    <w:basedOn w:val="a0"/>
    <w:link w:val="3"/>
    <w:uiPriority w:val="9"/>
    <w:rsid w:val="00F427B1"/>
    <w:rPr>
      <w:rFonts w:ascii="Cambria" w:eastAsia="Times New Roman" w:hAnsi="Cambria" w:cs="Times New Roman"/>
      <w:b/>
      <w:bCs/>
      <w:sz w:val="26"/>
      <w:szCs w:val="26"/>
    </w:rPr>
  </w:style>
  <w:style w:type="paragraph" w:styleId="31">
    <w:name w:val="toc 3"/>
    <w:basedOn w:val="a"/>
    <w:next w:val="a"/>
    <w:autoRedefine/>
    <w:uiPriority w:val="39"/>
    <w:unhideWhenUsed/>
    <w:rsid w:val="005F57B9"/>
    <w:pPr>
      <w:tabs>
        <w:tab w:val="left" w:pos="960"/>
        <w:tab w:val="right" w:leader="dot" w:pos="9344"/>
      </w:tabs>
    </w:pPr>
    <w:rPr>
      <w:noProof/>
      <w:sz w:val="28"/>
      <w:szCs w:val="28"/>
    </w:rPr>
  </w:style>
  <w:style w:type="character" w:styleId="a3">
    <w:name w:val="Hyperlink"/>
    <w:uiPriority w:val="99"/>
    <w:unhideWhenUsed/>
    <w:rsid w:val="00F427B1"/>
    <w:rPr>
      <w:color w:val="0000FF"/>
      <w:u w:val="single"/>
    </w:rPr>
  </w:style>
  <w:style w:type="paragraph" w:styleId="1">
    <w:name w:val="toc 1"/>
    <w:basedOn w:val="a"/>
    <w:next w:val="a"/>
    <w:autoRedefine/>
    <w:uiPriority w:val="39"/>
    <w:unhideWhenUsed/>
    <w:rsid w:val="005F57B9"/>
    <w:pPr>
      <w:spacing w:after="1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1326</Words>
  <Characters>7562</Characters>
  <Application>Microsoft Office Word</Application>
  <DocSecurity>0</DocSecurity>
  <Lines>63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КОНКУРСНАЯ ДОКУМЕНТАЦИЯ</vt:lpstr>
      <vt:lpstr>ТОМ 2 «ТЕХНИЧЕСКАЯ ЧАСТЬ»</vt:lpstr>
      <vt:lpstr>        </vt:lpstr>
      <vt:lpstr>        Перечень оборудования</vt:lpstr>
    </vt:vector>
  </TitlesOfParts>
  <Company/>
  <LinksUpToDate>false</LinksUpToDate>
  <CharactersWithSpaces>8871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politova</dc:creator>
  <cp:lastModifiedBy>Zaharov</cp:lastModifiedBy>
  <cp:revision>9</cp:revision>
  <dcterms:created xsi:type="dcterms:W3CDTF">2013-08-02T12:27:00Z</dcterms:created>
  <dcterms:modified xsi:type="dcterms:W3CDTF">2013-08-29T12:48:00Z</dcterms:modified>
</cp:coreProperties>
</file>