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A25A1" w:rsidRPr="00086BCF" w:rsidRDefault="006A25A1" w:rsidP="006A25A1">
      <w:pPr>
        <w:pStyle w:val="1"/>
        <w:numPr>
          <w:ilvl w:val="0"/>
          <w:numId w:val="5"/>
        </w:numPr>
        <w:tabs>
          <w:tab w:val="left" w:pos="426"/>
        </w:tabs>
        <w:spacing w:before="360"/>
        <w:ind w:left="0" w:firstLine="0"/>
        <w:jc w:val="center"/>
        <w:rPr>
          <w:b/>
          <w:sz w:val="28"/>
          <w:szCs w:val="28"/>
        </w:rPr>
      </w:pPr>
      <w:bookmarkStart w:id="0" w:name="_Toc398564572"/>
      <w:bookmarkStart w:id="1" w:name="_Toc399408082"/>
      <w:bookmarkStart w:id="2" w:name="_Toc418063542"/>
      <w:r w:rsidRPr="00086BCF">
        <w:rPr>
          <w:b/>
          <w:sz w:val="28"/>
          <w:szCs w:val="28"/>
        </w:rPr>
        <w:t xml:space="preserve">ИЗВЕЩЕНИЕ О ПРОВЕДЕНИИ </w:t>
      </w:r>
      <w:bookmarkEnd w:id="0"/>
      <w:bookmarkEnd w:id="1"/>
      <w:r w:rsidRPr="00086BCF">
        <w:rPr>
          <w:b/>
          <w:sz w:val="28"/>
          <w:szCs w:val="28"/>
        </w:rPr>
        <w:t>ЗАКУПКИ</w:t>
      </w:r>
      <w:bookmarkEnd w:id="2"/>
    </w:p>
    <w:p w:rsidR="006A25A1" w:rsidRPr="00347B82" w:rsidRDefault="006A25A1" w:rsidP="006A25A1">
      <w:pPr>
        <w:rPr>
          <w:sz w:val="28"/>
          <w:szCs w:val="28"/>
        </w:rPr>
      </w:pPr>
    </w:p>
    <w:p w:rsidR="006A25A1" w:rsidRPr="00A9399D" w:rsidRDefault="006A25A1" w:rsidP="006A25A1">
      <w:pPr>
        <w:pStyle w:val="a8"/>
        <w:numPr>
          <w:ilvl w:val="0"/>
          <w:numId w:val="4"/>
        </w:numPr>
        <w:tabs>
          <w:tab w:val="left" w:pos="0"/>
          <w:tab w:val="left" w:pos="1134"/>
        </w:tabs>
        <w:spacing w:after="0" w:line="240" w:lineRule="auto"/>
        <w:ind w:left="0" w:firstLine="709"/>
        <w:jc w:val="both"/>
        <w:rPr>
          <w:rFonts w:ascii="Times New Roman" w:hAnsi="Times New Roman"/>
          <w:b/>
          <w:i/>
        </w:rPr>
      </w:pPr>
      <w:r w:rsidRPr="005C0EFF">
        <w:rPr>
          <w:rFonts w:ascii="Times New Roman" w:eastAsia="Times New Roman" w:hAnsi="Times New Roman"/>
          <w:sz w:val="28"/>
          <w:szCs w:val="28"/>
          <w:lang w:eastAsia="ru-RU"/>
        </w:rPr>
        <w:t xml:space="preserve">Форма и способ процедуры закупки: </w:t>
      </w:r>
      <w:r w:rsidRPr="00A9399D">
        <w:rPr>
          <w:rFonts w:ascii="Times New Roman" w:hAnsi="Times New Roman"/>
          <w:b/>
          <w:i/>
        </w:rPr>
        <w:t xml:space="preserve">Открытый запрос цен в электронной </w:t>
      </w:r>
      <w:r>
        <w:rPr>
          <w:rFonts w:ascii="Times New Roman" w:hAnsi="Times New Roman"/>
          <w:b/>
          <w:i/>
        </w:rPr>
        <w:t>форме.</w:t>
      </w:r>
    </w:p>
    <w:p w:rsidR="006A25A1" w:rsidRPr="00F70D48" w:rsidRDefault="006A25A1" w:rsidP="006A25A1">
      <w:pPr>
        <w:pStyle w:val="a8"/>
        <w:numPr>
          <w:ilvl w:val="0"/>
          <w:numId w:val="4"/>
        </w:numPr>
        <w:tabs>
          <w:tab w:val="left" w:pos="0"/>
          <w:tab w:val="left" w:pos="1134"/>
        </w:tabs>
        <w:spacing w:before="120" w:after="0" w:line="240" w:lineRule="auto"/>
        <w:ind w:left="0" w:firstLine="709"/>
        <w:contextualSpacing w:val="0"/>
        <w:jc w:val="both"/>
        <w:rPr>
          <w:rFonts w:ascii="Times New Roman" w:hAnsi="Times New Roman"/>
          <w:b/>
          <w:spacing w:val="-6"/>
          <w:sz w:val="28"/>
          <w:szCs w:val="28"/>
        </w:rPr>
      </w:pPr>
      <w:r w:rsidRPr="00F70D48">
        <w:rPr>
          <w:rFonts w:ascii="Times New Roman" w:hAnsi="Times New Roman"/>
          <w:sz w:val="28"/>
          <w:szCs w:val="28"/>
        </w:rPr>
        <w:t xml:space="preserve">Закупка проводится в соответствии с Единым </w:t>
      </w:r>
      <w:r w:rsidRPr="00F70D48">
        <w:rPr>
          <w:rFonts w:ascii="Times New Roman" w:eastAsia="Times New Roman" w:hAnsi="Times New Roman"/>
          <w:sz w:val="28"/>
          <w:szCs w:val="28"/>
          <w:lang w:eastAsia="ru-RU"/>
        </w:rPr>
        <w:t>отраслевым</w:t>
      </w:r>
      <w:r w:rsidRPr="00F70D48">
        <w:rPr>
          <w:rFonts w:ascii="Times New Roman" w:hAnsi="Times New Roman"/>
          <w:sz w:val="28"/>
          <w:szCs w:val="28"/>
        </w:rPr>
        <w:t xml:space="preserve"> стандартом закупок (Положением о закупке) Государственной корпорации по атомной энергии «</w:t>
      </w:r>
      <w:proofErr w:type="spellStart"/>
      <w:r w:rsidRPr="00F70D48">
        <w:rPr>
          <w:rFonts w:ascii="Times New Roman" w:hAnsi="Times New Roman"/>
          <w:sz w:val="28"/>
          <w:szCs w:val="28"/>
        </w:rPr>
        <w:t>Росатом</w:t>
      </w:r>
      <w:proofErr w:type="spellEnd"/>
      <w:r w:rsidRPr="00F70D48">
        <w:rPr>
          <w:rFonts w:ascii="Times New Roman" w:hAnsi="Times New Roman"/>
          <w:sz w:val="28"/>
          <w:szCs w:val="28"/>
        </w:rPr>
        <w:t xml:space="preserve">» с изменениями, утвержденными решением наблюдательного совета </w:t>
      </w:r>
      <w:proofErr w:type="spellStart"/>
      <w:r w:rsidRPr="00F70D48">
        <w:rPr>
          <w:rFonts w:ascii="Times New Roman" w:hAnsi="Times New Roman"/>
          <w:sz w:val="28"/>
          <w:szCs w:val="28"/>
        </w:rPr>
        <w:t>Госкорпорации</w:t>
      </w:r>
      <w:proofErr w:type="spellEnd"/>
      <w:r w:rsidRPr="00F70D48">
        <w:rPr>
          <w:rFonts w:ascii="Times New Roman" w:hAnsi="Times New Roman"/>
          <w:sz w:val="28"/>
          <w:szCs w:val="28"/>
        </w:rPr>
        <w:t xml:space="preserve"> «</w:t>
      </w:r>
      <w:proofErr w:type="spellStart"/>
      <w:r w:rsidRPr="00F70D48">
        <w:rPr>
          <w:rFonts w:ascii="Times New Roman" w:hAnsi="Times New Roman"/>
          <w:sz w:val="28"/>
          <w:szCs w:val="28"/>
        </w:rPr>
        <w:t>Росатом</w:t>
      </w:r>
      <w:proofErr w:type="spellEnd"/>
      <w:r w:rsidRPr="00F70D48">
        <w:rPr>
          <w:rFonts w:ascii="Times New Roman" w:hAnsi="Times New Roman"/>
          <w:sz w:val="28"/>
          <w:szCs w:val="28"/>
        </w:rPr>
        <w:t>» (</w:t>
      </w:r>
      <w:r w:rsidRPr="00F70D48">
        <w:rPr>
          <w:rFonts w:ascii="Times New Roman" w:hAnsi="Times New Roman"/>
          <w:b/>
          <w:i/>
          <w:sz w:val="28"/>
          <w:szCs w:val="28"/>
        </w:rPr>
        <w:t>протокол от 07.02.2012 № 37</w:t>
      </w:r>
      <w:r w:rsidRPr="00F70D48">
        <w:rPr>
          <w:rFonts w:ascii="Times New Roman" w:hAnsi="Times New Roman"/>
          <w:sz w:val="28"/>
          <w:szCs w:val="28"/>
        </w:rPr>
        <w:t xml:space="preserve">), </w:t>
      </w:r>
      <w:r w:rsidRPr="00F70D48">
        <w:rPr>
          <w:rFonts w:ascii="Times New Roman" w:hAnsi="Times New Roman"/>
          <w:b/>
          <w:i/>
          <w:sz w:val="28"/>
          <w:szCs w:val="28"/>
        </w:rPr>
        <w:t>с учетом приказа</w:t>
      </w:r>
      <w:proofErr w:type="gramStart"/>
      <w:r w:rsidRPr="00F70D48">
        <w:rPr>
          <w:rFonts w:ascii="Times New Roman" w:hAnsi="Times New Roman"/>
          <w:b/>
          <w:i/>
          <w:sz w:val="28"/>
          <w:szCs w:val="28"/>
        </w:rPr>
        <w:t>/-</w:t>
      </w:r>
      <w:proofErr w:type="spellStart"/>
      <w:proofErr w:type="gramEnd"/>
      <w:r w:rsidRPr="00F70D48">
        <w:rPr>
          <w:rFonts w:ascii="Times New Roman" w:hAnsi="Times New Roman"/>
          <w:b/>
          <w:i/>
          <w:sz w:val="28"/>
          <w:szCs w:val="28"/>
        </w:rPr>
        <w:t>ов</w:t>
      </w:r>
      <w:proofErr w:type="spellEnd"/>
      <w:r w:rsidRPr="00F70D48">
        <w:rPr>
          <w:rFonts w:ascii="Times New Roman" w:hAnsi="Times New Roman"/>
          <w:b/>
          <w:i/>
          <w:sz w:val="28"/>
          <w:szCs w:val="28"/>
        </w:rPr>
        <w:t xml:space="preserve"> генерального директора </w:t>
      </w:r>
      <w:proofErr w:type="spellStart"/>
      <w:r w:rsidRPr="00F70D48">
        <w:rPr>
          <w:rFonts w:ascii="Times New Roman" w:hAnsi="Times New Roman"/>
          <w:b/>
          <w:i/>
          <w:sz w:val="28"/>
          <w:szCs w:val="28"/>
        </w:rPr>
        <w:t>Госкорпорации</w:t>
      </w:r>
      <w:proofErr w:type="spellEnd"/>
      <w:r w:rsidRPr="00F70D48">
        <w:rPr>
          <w:rFonts w:ascii="Times New Roman" w:hAnsi="Times New Roman"/>
          <w:b/>
          <w:i/>
          <w:sz w:val="28"/>
          <w:szCs w:val="28"/>
        </w:rPr>
        <w:t xml:space="preserve"> «</w:t>
      </w:r>
      <w:proofErr w:type="spellStart"/>
      <w:r w:rsidRPr="00F70D48">
        <w:rPr>
          <w:rFonts w:ascii="Times New Roman" w:hAnsi="Times New Roman"/>
          <w:b/>
          <w:i/>
          <w:sz w:val="28"/>
          <w:szCs w:val="28"/>
        </w:rPr>
        <w:t>Росатом</w:t>
      </w:r>
      <w:proofErr w:type="spellEnd"/>
      <w:r w:rsidRPr="00F70D48">
        <w:rPr>
          <w:rFonts w:ascii="Times New Roman" w:hAnsi="Times New Roman"/>
          <w:b/>
          <w:i/>
          <w:sz w:val="28"/>
          <w:szCs w:val="28"/>
        </w:rPr>
        <w:t>» от 31.03.2015 № 70.</w:t>
      </w:r>
    </w:p>
    <w:p w:rsidR="006A25A1" w:rsidRPr="00F70D48" w:rsidRDefault="006A25A1" w:rsidP="006A25A1">
      <w:pPr>
        <w:tabs>
          <w:tab w:val="left" w:pos="1134"/>
        </w:tabs>
        <w:spacing w:before="120"/>
        <w:ind w:firstLine="709"/>
        <w:contextualSpacing/>
        <w:jc w:val="both"/>
        <w:rPr>
          <w:rFonts w:eastAsia="Calibri"/>
          <w:bCs/>
          <w:sz w:val="28"/>
          <w:szCs w:val="28"/>
          <w:lang w:eastAsia="en-US"/>
        </w:rPr>
      </w:pPr>
      <w:r w:rsidRPr="00F70D48">
        <w:rPr>
          <w:rFonts w:eastAsia="Calibri"/>
          <w:sz w:val="28"/>
          <w:szCs w:val="28"/>
          <w:lang w:eastAsia="en-US"/>
        </w:rPr>
        <w:t xml:space="preserve">На </w:t>
      </w:r>
      <w:r w:rsidRPr="001262C9">
        <w:rPr>
          <w:rFonts w:eastAsia="Calibri"/>
          <w:sz w:val="28"/>
          <w:szCs w:val="28"/>
          <w:lang w:eastAsia="en-US"/>
        </w:rPr>
        <w:t>Заказчика распространяется</w:t>
      </w:r>
      <w:r w:rsidRPr="00F70D48">
        <w:rPr>
          <w:rFonts w:eastAsia="Calibri"/>
          <w:b/>
          <w:i/>
          <w:sz w:val="28"/>
          <w:szCs w:val="28"/>
          <w:lang w:eastAsia="en-US"/>
        </w:rPr>
        <w:t xml:space="preserve"> </w:t>
      </w:r>
      <w:r w:rsidRPr="00F70D48">
        <w:rPr>
          <w:rFonts w:eastAsia="Calibri"/>
          <w:sz w:val="28"/>
          <w:szCs w:val="28"/>
          <w:lang w:eastAsia="en-US"/>
        </w:rPr>
        <w:t>действие Федерального закона от 18 июля 2011 года № 223-ФЗ «О закупках товаров, работ, услуг отдельными видами юридических лиц».</w:t>
      </w:r>
    </w:p>
    <w:p w:rsidR="006A25A1" w:rsidRPr="005C0EFF" w:rsidRDefault="006A25A1" w:rsidP="006A25A1">
      <w:pPr>
        <w:pStyle w:val="a8"/>
        <w:numPr>
          <w:ilvl w:val="0"/>
          <w:numId w:val="4"/>
        </w:numPr>
        <w:tabs>
          <w:tab w:val="left" w:pos="0"/>
          <w:tab w:val="left" w:pos="1134"/>
        </w:tabs>
        <w:spacing w:before="240" w:after="0" w:line="240" w:lineRule="auto"/>
        <w:ind w:left="0" w:firstLine="709"/>
        <w:jc w:val="both"/>
        <w:rPr>
          <w:rFonts w:ascii="Times New Roman" w:hAnsi="Times New Roman"/>
          <w:b/>
          <w:spacing w:val="-6"/>
          <w:sz w:val="28"/>
          <w:szCs w:val="28"/>
        </w:rPr>
      </w:pPr>
      <w:r w:rsidRPr="005C0EFF">
        <w:rPr>
          <w:rFonts w:ascii="Times New Roman" w:hAnsi="Times New Roman"/>
          <w:sz w:val="28"/>
          <w:szCs w:val="28"/>
        </w:rPr>
        <w:t>Предмет</w:t>
      </w:r>
      <w:r w:rsidRPr="005C0EFF">
        <w:rPr>
          <w:rFonts w:ascii="Times New Roman" w:hAnsi="Times New Roman"/>
          <w:spacing w:val="-6"/>
          <w:sz w:val="28"/>
          <w:szCs w:val="28"/>
        </w:rPr>
        <w:t xml:space="preserve"> </w:t>
      </w:r>
      <w:r>
        <w:rPr>
          <w:rFonts w:ascii="Times New Roman" w:hAnsi="Times New Roman"/>
          <w:spacing w:val="-6"/>
          <w:sz w:val="28"/>
          <w:szCs w:val="28"/>
        </w:rPr>
        <w:t>закупки</w:t>
      </w:r>
      <w:r w:rsidRPr="005C0EFF">
        <w:rPr>
          <w:rFonts w:ascii="Times New Roman" w:hAnsi="Times New Roman"/>
          <w:spacing w:val="-6"/>
          <w:sz w:val="28"/>
          <w:szCs w:val="28"/>
        </w:rPr>
        <w:t xml:space="preserve">: </w:t>
      </w:r>
      <w:r w:rsidRPr="00DE3FB0">
        <w:rPr>
          <w:rFonts w:ascii="Times New Roman" w:hAnsi="Times New Roman"/>
          <w:i/>
          <w:spacing w:val="-6"/>
          <w:sz w:val="28"/>
          <w:szCs w:val="28"/>
        </w:rPr>
        <w:t xml:space="preserve">право заключения договора на </w:t>
      </w:r>
      <w:r>
        <w:rPr>
          <w:rFonts w:ascii="Times New Roman" w:hAnsi="Times New Roman"/>
          <w:i/>
          <w:spacing w:val="-6"/>
          <w:sz w:val="28"/>
          <w:szCs w:val="28"/>
        </w:rPr>
        <w:t>поставку ш</w:t>
      </w:r>
      <w:r w:rsidRPr="00AF5048">
        <w:rPr>
          <w:rFonts w:ascii="Times New Roman" w:hAnsi="Times New Roman"/>
          <w:i/>
          <w:spacing w:val="-6"/>
          <w:sz w:val="28"/>
          <w:szCs w:val="28"/>
        </w:rPr>
        <w:t>пиндельн</w:t>
      </w:r>
      <w:r>
        <w:rPr>
          <w:rFonts w:ascii="Times New Roman" w:hAnsi="Times New Roman"/>
          <w:i/>
          <w:spacing w:val="-6"/>
          <w:sz w:val="28"/>
          <w:szCs w:val="28"/>
        </w:rPr>
        <w:t>ого</w:t>
      </w:r>
      <w:r w:rsidRPr="00AF5048">
        <w:rPr>
          <w:rFonts w:ascii="Times New Roman" w:hAnsi="Times New Roman"/>
          <w:i/>
          <w:spacing w:val="-6"/>
          <w:sz w:val="28"/>
          <w:szCs w:val="28"/>
        </w:rPr>
        <w:t xml:space="preserve"> электродвигател</w:t>
      </w:r>
      <w:r>
        <w:rPr>
          <w:rFonts w:ascii="Times New Roman" w:hAnsi="Times New Roman"/>
          <w:i/>
          <w:spacing w:val="-6"/>
          <w:sz w:val="28"/>
          <w:szCs w:val="28"/>
        </w:rPr>
        <w:t>я</w:t>
      </w:r>
      <w:r w:rsidRPr="00AF5048">
        <w:rPr>
          <w:rFonts w:ascii="Times New Roman" w:hAnsi="Times New Roman"/>
          <w:i/>
          <w:spacing w:val="-6"/>
          <w:sz w:val="28"/>
          <w:szCs w:val="28"/>
        </w:rPr>
        <w:t xml:space="preserve"> А06В-1447 В100</w:t>
      </w:r>
      <w:r>
        <w:rPr>
          <w:rFonts w:ascii="Times New Roman" w:hAnsi="Times New Roman"/>
          <w:i/>
          <w:spacing w:val="-6"/>
          <w:sz w:val="28"/>
          <w:szCs w:val="28"/>
        </w:rPr>
        <w:t>.</w:t>
      </w:r>
    </w:p>
    <w:p w:rsidR="006A25A1" w:rsidRPr="00F70D48" w:rsidRDefault="006A25A1" w:rsidP="006A25A1">
      <w:pPr>
        <w:pStyle w:val="a8"/>
        <w:numPr>
          <w:ilvl w:val="0"/>
          <w:numId w:val="4"/>
        </w:numPr>
        <w:tabs>
          <w:tab w:val="left" w:pos="0"/>
          <w:tab w:val="left" w:pos="1134"/>
        </w:tabs>
        <w:spacing w:before="360" w:after="0" w:line="240" w:lineRule="auto"/>
        <w:ind w:left="0" w:firstLine="709"/>
        <w:contextualSpacing w:val="0"/>
        <w:jc w:val="both"/>
        <w:rPr>
          <w:rFonts w:ascii="Times New Roman" w:hAnsi="Times New Roman"/>
          <w:b/>
          <w:i/>
          <w:sz w:val="28"/>
          <w:szCs w:val="28"/>
        </w:rPr>
      </w:pPr>
      <w:r w:rsidRPr="00F70D48">
        <w:rPr>
          <w:rFonts w:ascii="Times New Roman" w:hAnsi="Times New Roman"/>
          <w:sz w:val="28"/>
          <w:szCs w:val="28"/>
        </w:rPr>
        <w:t xml:space="preserve">Заказчик, являющийся Организатором закупки: </w:t>
      </w:r>
      <w:r w:rsidRPr="00F70D48">
        <w:rPr>
          <w:rFonts w:ascii="Times New Roman" w:hAnsi="Times New Roman"/>
          <w:b/>
          <w:i/>
          <w:sz w:val="28"/>
          <w:szCs w:val="28"/>
        </w:rPr>
        <w:t>Федеральное государственное унитарное предприятие федеральный научно-производственный центр «Производственное объединение «Старт» имени М.В. Проценко».</w:t>
      </w:r>
    </w:p>
    <w:p w:rsidR="006A25A1" w:rsidRPr="00F70D48" w:rsidRDefault="006A25A1" w:rsidP="006A25A1">
      <w:pPr>
        <w:spacing w:before="120"/>
        <w:ind w:left="709"/>
        <w:jc w:val="both"/>
        <w:rPr>
          <w:sz w:val="28"/>
          <w:szCs w:val="28"/>
        </w:rPr>
      </w:pPr>
      <w:r w:rsidRPr="00F70D48">
        <w:rPr>
          <w:sz w:val="28"/>
          <w:szCs w:val="28"/>
        </w:rPr>
        <w:t xml:space="preserve">Место нахождения: Россия, Пензенская обл., г. </w:t>
      </w:r>
      <w:proofErr w:type="gramStart"/>
      <w:r w:rsidRPr="00F70D48">
        <w:rPr>
          <w:sz w:val="28"/>
          <w:szCs w:val="28"/>
        </w:rPr>
        <w:t>Заречный</w:t>
      </w:r>
      <w:proofErr w:type="gramEnd"/>
      <w:r w:rsidRPr="00F70D48">
        <w:rPr>
          <w:sz w:val="28"/>
          <w:szCs w:val="28"/>
        </w:rPr>
        <w:t>, пр. Мира, д. 1.</w:t>
      </w:r>
    </w:p>
    <w:p w:rsidR="006A25A1" w:rsidRPr="00F70D48" w:rsidRDefault="006A25A1" w:rsidP="006A25A1">
      <w:pPr>
        <w:spacing w:before="120"/>
        <w:ind w:left="709"/>
        <w:jc w:val="both"/>
        <w:rPr>
          <w:sz w:val="28"/>
          <w:szCs w:val="28"/>
        </w:rPr>
      </w:pPr>
      <w:r w:rsidRPr="00F70D48">
        <w:rPr>
          <w:sz w:val="28"/>
          <w:szCs w:val="28"/>
        </w:rPr>
        <w:t xml:space="preserve">Почтовый адрес: 442960, </w:t>
      </w:r>
      <w:proofErr w:type="gramStart"/>
      <w:r w:rsidRPr="00F70D48">
        <w:rPr>
          <w:sz w:val="28"/>
          <w:szCs w:val="28"/>
        </w:rPr>
        <w:t>Пензенская</w:t>
      </w:r>
      <w:proofErr w:type="gramEnd"/>
      <w:r w:rsidRPr="00F70D48">
        <w:rPr>
          <w:sz w:val="28"/>
          <w:szCs w:val="28"/>
        </w:rPr>
        <w:t xml:space="preserve"> обл., г. Заречный, пр. Мира, д. 1.</w:t>
      </w:r>
    </w:p>
    <w:p w:rsidR="006A25A1" w:rsidRPr="006A25A1" w:rsidRDefault="006A25A1" w:rsidP="006A25A1">
      <w:pPr>
        <w:tabs>
          <w:tab w:val="left" w:pos="1134"/>
        </w:tabs>
        <w:spacing w:before="120"/>
        <w:ind w:left="709"/>
        <w:jc w:val="both"/>
        <w:rPr>
          <w:b/>
          <w:sz w:val="28"/>
          <w:szCs w:val="28"/>
        </w:rPr>
      </w:pPr>
      <w:r w:rsidRPr="00F70D48">
        <w:rPr>
          <w:b/>
          <w:sz w:val="28"/>
          <w:szCs w:val="28"/>
        </w:rPr>
        <w:t>Контактное лицо:</w:t>
      </w:r>
      <w:r>
        <w:rPr>
          <w:b/>
          <w:sz w:val="28"/>
          <w:szCs w:val="28"/>
        </w:rPr>
        <w:t xml:space="preserve"> </w:t>
      </w:r>
    </w:p>
    <w:p w:rsidR="006A25A1" w:rsidRPr="00855AE0" w:rsidRDefault="006A25A1" w:rsidP="006A25A1">
      <w:pPr>
        <w:tabs>
          <w:tab w:val="left" w:pos="1134"/>
        </w:tabs>
        <w:ind w:left="709"/>
        <w:jc w:val="both"/>
        <w:rPr>
          <w:b/>
          <w:sz w:val="28"/>
          <w:szCs w:val="28"/>
        </w:rPr>
      </w:pPr>
      <w:r w:rsidRPr="00DE3FB0">
        <w:rPr>
          <w:b/>
          <w:sz w:val="28"/>
          <w:szCs w:val="28"/>
        </w:rPr>
        <w:t>Дубовик Александр Александрович</w:t>
      </w:r>
      <w:r w:rsidRPr="00855AE0">
        <w:rPr>
          <w:b/>
          <w:sz w:val="28"/>
          <w:szCs w:val="28"/>
        </w:rPr>
        <w:t xml:space="preserve"> </w:t>
      </w:r>
    </w:p>
    <w:p w:rsidR="006A25A1" w:rsidRPr="00F70D48" w:rsidRDefault="006A25A1" w:rsidP="006A25A1">
      <w:pPr>
        <w:tabs>
          <w:tab w:val="left" w:pos="1134"/>
        </w:tabs>
        <w:ind w:left="709"/>
        <w:jc w:val="both"/>
        <w:rPr>
          <w:sz w:val="28"/>
          <w:szCs w:val="28"/>
        </w:rPr>
      </w:pPr>
      <w:r w:rsidRPr="00F70D48">
        <w:rPr>
          <w:sz w:val="28"/>
          <w:szCs w:val="28"/>
        </w:rPr>
        <w:t>тел.: (8412) 65-28-26,</w:t>
      </w:r>
    </w:p>
    <w:p w:rsidR="006A25A1" w:rsidRPr="00F70D48" w:rsidRDefault="006A25A1" w:rsidP="006A25A1">
      <w:pPr>
        <w:tabs>
          <w:tab w:val="left" w:pos="1134"/>
        </w:tabs>
        <w:ind w:left="709"/>
        <w:jc w:val="both"/>
        <w:rPr>
          <w:sz w:val="28"/>
          <w:szCs w:val="28"/>
        </w:rPr>
      </w:pPr>
      <w:proofErr w:type="spellStart"/>
      <w:r w:rsidRPr="00F70D48">
        <w:rPr>
          <w:sz w:val="28"/>
          <w:szCs w:val="28"/>
        </w:rPr>
        <w:t>эл</w:t>
      </w:r>
      <w:proofErr w:type="spellEnd"/>
      <w:r w:rsidRPr="00F70D48">
        <w:rPr>
          <w:sz w:val="28"/>
          <w:szCs w:val="28"/>
        </w:rPr>
        <w:t xml:space="preserve">. почта: </w:t>
      </w:r>
      <w:hyperlink r:id="rId5" w:history="1">
        <w:r w:rsidRPr="00DE3FB0">
          <w:rPr>
            <w:rStyle w:val="a6"/>
            <w:sz w:val="28"/>
            <w:szCs w:val="28"/>
            <w:lang w:val="en-US"/>
          </w:rPr>
          <w:t>krechieg</w:t>
        </w:r>
        <w:r w:rsidRPr="00DE3FB0">
          <w:rPr>
            <w:rStyle w:val="a6"/>
            <w:sz w:val="28"/>
            <w:szCs w:val="28"/>
          </w:rPr>
          <w:t>@</w:t>
        </w:r>
        <w:r w:rsidRPr="00DE3FB0">
          <w:rPr>
            <w:rStyle w:val="a6"/>
            <w:sz w:val="28"/>
            <w:szCs w:val="28"/>
            <w:lang w:val="en-US"/>
          </w:rPr>
          <w:t>startatom</w:t>
        </w:r>
        <w:r w:rsidRPr="00DE3FB0">
          <w:rPr>
            <w:rStyle w:val="a6"/>
            <w:sz w:val="28"/>
            <w:szCs w:val="28"/>
          </w:rPr>
          <w:t>.</w:t>
        </w:r>
        <w:r w:rsidRPr="00DE3FB0">
          <w:rPr>
            <w:rStyle w:val="a6"/>
            <w:sz w:val="28"/>
            <w:szCs w:val="28"/>
            <w:lang w:val="en-US"/>
          </w:rPr>
          <w:t>ru</w:t>
        </w:r>
      </w:hyperlink>
      <w:r w:rsidRPr="00DE3FB0">
        <w:rPr>
          <w:sz w:val="28"/>
          <w:szCs w:val="28"/>
        </w:rPr>
        <w:t>.</w:t>
      </w:r>
    </w:p>
    <w:p w:rsidR="006A25A1" w:rsidRDefault="006A25A1" w:rsidP="006A25A1">
      <w:pPr>
        <w:tabs>
          <w:tab w:val="left" w:pos="1134"/>
        </w:tabs>
        <w:ind w:firstLine="709"/>
        <w:contextualSpacing/>
        <w:rPr>
          <w:sz w:val="28"/>
          <w:szCs w:val="28"/>
        </w:rPr>
      </w:pPr>
    </w:p>
    <w:p w:rsidR="006A25A1" w:rsidRPr="001262C9" w:rsidRDefault="006A25A1" w:rsidP="006A25A1">
      <w:pPr>
        <w:pStyle w:val="a8"/>
        <w:numPr>
          <w:ilvl w:val="0"/>
          <w:numId w:val="4"/>
        </w:numPr>
        <w:tabs>
          <w:tab w:val="left" w:pos="0"/>
          <w:tab w:val="left" w:pos="1134"/>
        </w:tabs>
        <w:spacing w:after="0" w:line="240" w:lineRule="auto"/>
        <w:ind w:left="0" w:firstLine="709"/>
        <w:jc w:val="both"/>
        <w:rPr>
          <w:sz w:val="28"/>
          <w:szCs w:val="28"/>
        </w:rPr>
      </w:pPr>
      <w:r w:rsidRPr="00EC5CDB">
        <w:rPr>
          <w:rFonts w:ascii="Times New Roman" w:hAnsi="Times New Roman"/>
          <w:sz w:val="28"/>
          <w:szCs w:val="28"/>
        </w:rPr>
        <w:t xml:space="preserve">Количество лотов: </w:t>
      </w:r>
      <w:r>
        <w:rPr>
          <w:rFonts w:ascii="Times New Roman" w:hAnsi="Times New Roman"/>
          <w:sz w:val="28"/>
          <w:szCs w:val="28"/>
        </w:rPr>
        <w:t>1</w:t>
      </w:r>
      <w:r w:rsidRPr="001262C9">
        <w:rPr>
          <w:rFonts w:ascii="Times New Roman" w:hAnsi="Times New Roman"/>
          <w:sz w:val="28"/>
          <w:szCs w:val="28"/>
        </w:rPr>
        <w:t xml:space="preserve">. </w:t>
      </w:r>
    </w:p>
    <w:p w:rsidR="006A25A1" w:rsidRPr="00107C6B" w:rsidRDefault="006A25A1" w:rsidP="006A25A1">
      <w:pPr>
        <w:pStyle w:val="a8"/>
        <w:numPr>
          <w:ilvl w:val="0"/>
          <w:numId w:val="4"/>
        </w:numPr>
        <w:tabs>
          <w:tab w:val="left" w:pos="0"/>
          <w:tab w:val="left" w:pos="1134"/>
        </w:tabs>
        <w:spacing w:before="120" w:after="0" w:line="240" w:lineRule="auto"/>
        <w:ind w:left="0" w:firstLine="709"/>
        <w:contextualSpacing w:val="0"/>
        <w:jc w:val="both"/>
        <w:rPr>
          <w:rFonts w:ascii="Times New Roman" w:hAnsi="Times New Roman"/>
          <w:i/>
          <w:sz w:val="28"/>
          <w:szCs w:val="28"/>
        </w:rPr>
      </w:pPr>
      <w:r w:rsidRPr="00F70D48">
        <w:rPr>
          <w:rFonts w:ascii="Times New Roman" w:hAnsi="Times New Roman"/>
          <w:sz w:val="28"/>
          <w:szCs w:val="28"/>
        </w:rPr>
        <w:t>Предмет договора:</w:t>
      </w:r>
      <w:r>
        <w:rPr>
          <w:rFonts w:ascii="Times New Roman" w:hAnsi="Times New Roman"/>
          <w:sz w:val="28"/>
          <w:szCs w:val="28"/>
        </w:rPr>
        <w:t xml:space="preserve"> </w:t>
      </w:r>
      <w:r w:rsidRPr="00AF5048">
        <w:rPr>
          <w:rFonts w:ascii="Times New Roman" w:hAnsi="Times New Roman"/>
          <w:i/>
          <w:sz w:val="28"/>
          <w:szCs w:val="28"/>
        </w:rPr>
        <w:t>Шпиндельный электродвигатель А06В-1447 В100</w:t>
      </w:r>
      <w:r w:rsidRPr="00F70D48">
        <w:rPr>
          <w:rFonts w:ascii="Times New Roman" w:hAnsi="Times New Roman"/>
          <w:i/>
          <w:sz w:val="28"/>
          <w:szCs w:val="28"/>
        </w:rPr>
        <w:t>.</w:t>
      </w:r>
    </w:p>
    <w:p w:rsidR="00283611" w:rsidRDefault="00283611" w:rsidP="00D024FF">
      <w:pPr>
        <w:pStyle w:val="a8"/>
        <w:tabs>
          <w:tab w:val="left" w:pos="0"/>
        </w:tabs>
        <w:spacing w:before="120" w:after="0" w:line="240" w:lineRule="auto"/>
        <w:ind w:left="709"/>
        <w:jc w:val="both"/>
        <w:rPr>
          <w:rFonts w:ascii="Times New Roman" w:hAnsi="Times New Roman"/>
          <w:i/>
          <w:sz w:val="24"/>
          <w:szCs w:val="24"/>
        </w:rPr>
      </w:pPr>
      <w:r>
        <w:rPr>
          <w:rFonts w:ascii="Times New Roman" w:hAnsi="Times New Roman"/>
          <w:i/>
          <w:sz w:val="24"/>
          <w:szCs w:val="24"/>
        </w:rPr>
        <w:t>Поставка аналогов не допускается, так как использование данного электродвигателя предусмотрено техническим паспортом (</w:t>
      </w:r>
      <w:r>
        <w:rPr>
          <w:rFonts w:ascii="Times New Roman" w:hAnsi="Times New Roman"/>
          <w:i/>
          <w:sz w:val="24"/>
          <w:szCs w:val="24"/>
          <w:lang w:val="en-US"/>
        </w:rPr>
        <w:t>EAGLE</w:t>
      </w:r>
      <w:r>
        <w:rPr>
          <w:rFonts w:ascii="Times New Roman" w:hAnsi="Times New Roman"/>
          <w:i/>
          <w:sz w:val="24"/>
          <w:szCs w:val="24"/>
        </w:rPr>
        <w:t xml:space="preserve"> 660</w:t>
      </w:r>
      <w:r>
        <w:rPr>
          <w:rFonts w:ascii="Times New Roman" w:hAnsi="Times New Roman"/>
          <w:i/>
          <w:sz w:val="24"/>
          <w:szCs w:val="24"/>
          <w:lang w:val="en-US"/>
        </w:rPr>
        <w:t>VMC</w:t>
      </w:r>
      <w:r>
        <w:rPr>
          <w:rFonts w:ascii="Times New Roman" w:hAnsi="Times New Roman"/>
          <w:i/>
          <w:sz w:val="24"/>
          <w:szCs w:val="24"/>
        </w:rPr>
        <w:t>) согласно п.</w:t>
      </w:r>
      <w:proofErr w:type="gramStart"/>
      <w:r>
        <w:rPr>
          <w:rFonts w:ascii="Times New Roman" w:hAnsi="Times New Roman"/>
          <w:i/>
          <w:sz w:val="24"/>
          <w:szCs w:val="24"/>
        </w:rPr>
        <w:t>12.2.2</w:t>
      </w:r>
      <w:proofErr w:type="gramEnd"/>
      <w:r>
        <w:rPr>
          <w:rFonts w:ascii="Times New Roman" w:hAnsi="Times New Roman"/>
          <w:i/>
          <w:sz w:val="24"/>
          <w:szCs w:val="24"/>
        </w:rPr>
        <w:t>а ЕОСЗ ГК «РОСАТОМ».</w:t>
      </w:r>
    </w:p>
    <w:p w:rsidR="006A25A1" w:rsidRPr="001262C9" w:rsidRDefault="006A25A1" w:rsidP="006A25A1">
      <w:pPr>
        <w:tabs>
          <w:tab w:val="left" w:pos="1134"/>
        </w:tabs>
        <w:spacing w:before="240"/>
        <w:ind w:firstLine="709"/>
        <w:jc w:val="both"/>
        <w:rPr>
          <w:i/>
          <w:sz w:val="28"/>
          <w:szCs w:val="28"/>
        </w:rPr>
      </w:pPr>
      <w:r w:rsidRPr="005C0EFF">
        <w:rPr>
          <w:sz w:val="28"/>
          <w:szCs w:val="28"/>
        </w:rPr>
        <w:t xml:space="preserve">Срок </w:t>
      </w:r>
      <w:r>
        <w:rPr>
          <w:sz w:val="28"/>
          <w:szCs w:val="28"/>
        </w:rPr>
        <w:t xml:space="preserve">выполнения </w:t>
      </w:r>
      <w:r>
        <w:rPr>
          <w:b/>
          <w:i/>
        </w:rPr>
        <w:t>поставок/работ/услуг</w:t>
      </w:r>
      <w:r w:rsidRPr="005C0EFF">
        <w:rPr>
          <w:sz w:val="28"/>
          <w:szCs w:val="28"/>
        </w:rPr>
        <w:t>:</w:t>
      </w:r>
      <w:r>
        <w:rPr>
          <w:sz w:val="28"/>
          <w:szCs w:val="28"/>
        </w:rPr>
        <w:t xml:space="preserve"> </w:t>
      </w:r>
      <w:r w:rsidRPr="00DE3FB0">
        <w:rPr>
          <w:i/>
          <w:sz w:val="28"/>
          <w:szCs w:val="28"/>
        </w:rPr>
        <w:t>согласно «Тому 2 – Техническая часть».</w:t>
      </w:r>
    </w:p>
    <w:p w:rsidR="006A25A1" w:rsidRPr="001262C9" w:rsidRDefault="006A25A1" w:rsidP="006A25A1">
      <w:pPr>
        <w:tabs>
          <w:tab w:val="left" w:pos="1134"/>
        </w:tabs>
        <w:spacing w:before="120"/>
        <w:ind w:firstLine="709"/>
        <w:jc w:val="both"/>
        <w:rPr>
          <w:i/>
          <w:sz w:val="28"/>
          <w:szCs w:val="28"/>
        </w:rPr>
      </w:pPr>
      <w:r w:rsidRPr="005C0EFF">
        <w:rPr>
          <w:sz w:val="28"/>
          <w:szCs w:val="28"/>
        </w:rPr>
        <w:t xml:space="preserve">Место </w:t>
      </w:r>
      <w:r>
        <w:rPr>
          <w:sz w:val="28"/>
          <w:szCs w:val="28"/>
        </w:rPr>
        <w:t xml:space="preserve">выполнения </w:t>
      </w:r>
      <w:r>
        <w:rPr>
          <w:b/>
          <w:i/>
        </w:rPr>
        <w:t>поставок/работ/услуг</w:t>
      </w:r>
      <w:r w:rsidRPr="005C0EFF">
        <w:rPr>
          <w:sz w:val="28"/>
          <w:szCs w:val="28"/>
        </w:rPr>
        <w:t>:</w:t>
      </w:r>
      <w:r>
        <w:rPr>
          <w:sz w:val="28"/>
          <w:szCs w:val="28"/>
        </w:rPr>
        <w:t xml:space="preserve"> </w:t>
      </w:r>
      <w:r w:rsidRPr="00DE3FB0">
        <w:rPr>
          <w:i/>
          <w:sz w:val="28"/>
          <w:szCs w:val="28"/>
        </w:rPr>
        <w:t>согласно «Тому 2 – Техническая часть».</w:t>
      </w:r>
    </w:p>
    <w:p w:rsidR="006A25A1" w:rsidRPr="0070101A" w:rsidRDefault="006A25A1" w:rsidP="006A25A1">
      <w:pPr>
        <w:tabs>
          <w:tab w:val="left" w:pos="1134"/>
        </w:tabs>
        <w:spacing w:before="120"/>
        <w:ind w:firstLine="709"/>
        <w:jc w:val="both"/>
        <w:rPr>
          <w:i/>
          <w:sz w:val="28"/>
          <w:szCs w:val="28"/>
        </w:rPr>
      </w:pPr>
      <w:r w:rsidRPr="005C0EFF">
        <w:rPr>
          <w:sz w:val="28"/>
          <w:szCs w:val="28"/>
        </w:rPr>
        <w:t xml:space="preserve">Состав и объем </w:t>
      </w:r>
      <w:r>
        <w:rPr>
          <w:b/>
          <w:i/>
        </w:rPr>
        <w:t>поставок/работ/услуг</w:t>
      </w:r>
      <w:r w:rsidRPr="005C0EFF">
        <w:rPr>
          <w:sz w:val="28"/>
          <w:szCs w:val="28"/>
        </w:rPr>
        <w:t>:</w:t>
      </w:r>
      <w:r w:rsidRPr="005C0EFF">
        <w:t xml:space="preserve"> </w:t>
      </w:r>
      <w:r w:rsidRPr="0070101A">
        <w:rPr>
          <w:i/>
          <w:sz w:val="28"/>
          <w:szCs w:val="28"/>
        </w:rPr>
        <w:t>все необходимые сведения приведены в Томе 2 закупочной документации.</w:t>
      </w:r>
    </w:p>
    <w:p w:rsidR="006A25A1" w:rsidRPr="00107C6B" w:rsidRDefault="006A25A1" w:rsidP="006A25A1">
      <w:pPr>
        <w:tabs>
          <w:tab w:val="left" w:pos="1134"/>
        </w:tabs>
        <w:spacing w:before="120"/>
        <w:ind w:firstLine="709"/>
        <w:jc w:val="both"/>
        <w:rPr>
          <w:b/>
          <w:i/>
        </w:rPr>
      </w:pPr>
      <w:r w:rsidRPr="00C36048">
        <w:rPr>
          <w:sz w:val="28"/>
          <w:szCs w:val="28"/>
        </w:rPr>
        <w:lastRenderedPageBreak/>
        <w:t>Предложение частично</w:t>
      </w:r>
      <w:r>
        <w:rPr>
          <w:sz w:val="28"/>
          <w:szCs w:val="28"/>
        </w:rPr>
        <w:t>го</w:t>
      </w:r>
      <w:r w:rsidRPr="00C36048">
        <w:rPr>
          <w:sz w:val="28"/>
          <w:szCs w:val="28"/>
        </w:rPr>
        <w:t xml:space="preserve"> </w:t>
      </w:r>
      <w:r>
        <w:rPr>
          <w:sz w:val="28"/>
          <w:szCs w:val="28"/>
        </w:rPr>
        <w:t xml:space="preserve">выполнения </w:t>
      </w:r>
      <w:r>
        <w:rPr>
          <w:b/>
          <w:i/>
        </w:rPr>
        <w:t xml:space="preserve">поставок/работ/услуг  </w:t>
      </w:r>
      <w:r w:rsidRPr="00C36048">
        <w:rPr>
          <w:b/>
          <w:i/>
        </w:rPr>
        <w:t>не </w:t>
      </w:r>
      <w:r w:rsidRPr="00107C6B">
        <w:rPr>
          <w:b/>
          <w:i/>
        </w:rPr>
        <w:t>допускается.</w:t>
      </w:r>
    </w:p>
    <w:p w:rsidR="006A25A1" w:rsidRPr="00107C6B" w:rsidRDefault="006A25A1" w:rsidP="006A25A1">
      <w:pPr>
        <w:tabs>
          <w:tab w:val="left" w:pos="1134"/>
        </w:tabs>
        <w:ind w:firstLine="709"/>
        <w:contextualSpacing/>
        <w:jc w:val="both"/>
        <w:rPr>
          <w:b/>
          <w:i/>
        </w:rPr>
      </w:pPr>
    </w:p>
    <w:p w:rsidR="006A25A1" w:rsidRPr="00107C6B" w:rsidRDefault="006A25A1" w:rsidP="006A25A1">
      <w:pPr>
        <w:pStyle w:val="a8"/>
        <w:numPr>
          <w:ilvl w:val="0"/>
          <w:numId w:val="4"/>
        </w:numPr>
        <w:tabs>
          <w:tab w:val="left" w:pos="0"/>
          <w:tab w:val="left" w:pos="1134"/>
        </w:tabs>
        <w:spacing w:after="0" w:line="240" w:lineRule="auto"/>
        <w:ind w:left="0" w:firstLine="709"/>
        <w:contextualSpacing w:val="0"/>
        <w:jc w:val="both"/>
        <w:rPr>
          <w:rFonts w:ascii="Times New Roman" w:hAnsi="Times New Roman"/>
          <w:sz w:val="28"/>
          <w:szCs w:val="28"/>
        </w:rPr>
      </w:pPr>
      <w:r w:rsidRPr="00107C6B">
        <w:rPr>
          <w:rFonts w:ascii="Times New Roman" w:hAnsi="Times New Roman"/>
          <w:sz w:val="28"/>
          <w:szCs w:val="28"/>
        </w:rPr>
        <w:t>Условия оплаты: согласно «Тому 2 – Техническая часть».</w:t>
      </w:r>
    </w:p>
    <w:p w:rsidR="006A25A1" w:rsidRPr="0070101A" w:rsidRDefault="006A25A1" w:rsidP="006A25A1">
      <w:pPr>
        <w:pStyle w:val="a8"/>
        <w:tabs>
          <w:tab w:val="left" w:pos="0"/>
          <w:tab w:val="left" w:pos="1134"/>
        </w:tabs>
        <w:spacing w:after="0" w:line="240" w:lineRule="auto"/>
        <w:ind w:left="709" w:right="153"/>
        <w:jc w:val="both"/>
        <w:rPr>
          <w:sz w:val="28"/>
          <w:szCs w:val="28"/>
        </w:rPr>
      </w:pPr>
    </w:p>
    <w:p w:rsidR="006A25A1" w:rsidRDefault="006A25A1" w:rsidP="006A25A1">
      <w:pPr>
        <w:spacing w:line="360" w:lineRule="auto"/>
        <w:ind w:right="153" w:firstLine="709"/>
        <w:jc w:val="both"/>
      </w:pPr>
      <w:r w:rsidRPr="005C0EFF">
        <w:rPr>
          <w:sz w:val="28"/>
          <w:szCs w:val="28"/>
        </w:rPr>
        <w:t>Форма и все условия проекта договора (Часть </w:t>
      </w:r>
      <w:r>
        <w:rPr>
          <w:sz w:val="28"/>
          <w:szCs w:val="28"/>
        </w:rPr>
        <w:t>3</w:t>
      </w:r>
      <w:r w:rsidRPr="005C0EFF">
        <w:rPr>
          <w:sz w:val="28"/>
          <w:szCs w:val="28"/>
        </w:rPr>
        <w:t xml:space="preserve"> «Проект договора») являются обязательными. Встречные предложения участников по проекту договора не допускаются</w:t>
      </w:r>
      <w:r>
        <w:t>.</w:t>
      </w:r>
    </w:p>
    <w:p w:rsidR="006A25A1" w:rsidRPr="005C0EFF" w:rsidRDefault="006A25A1" w:rsidP="006A25A1">
      <w:pPr>
        <w:tabs>
          <w:tab w:val="left" w:pos="1134"/>
        </w:tabs>
        <w:spacing w:line="360" w:lineRule="auto"/>
        <w:ind w:firstLine="709"/>
        <w:contextualSpacing/>
        <w:jc w:val="both"/>
        <w:rPr>
          <w:sz w:val="28"/>
          <w:szCs w:val="28"/>
        </w:rPr>
      </w:pPr>
      <w:r w:rsidRPr="005C0EFF">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p w:rsidR="006A25A1" w:rsidRPr="005C0EFF" w:rsidRDefault="006A25A1" w:rsidP="006A25A1">
      <w:pPr>
        <w:pStyle w:val="a8"/>
        <w:numPr>
          <w:ilvl w:val="0"/>
          <w:numId w:val="4"/>
        </w:numPr>
        <w:tabs>
          <w:tab w:val="left" w:pos="0"/>
          <w:tab w:val="left" w:pos="993"/>
        </w:tabs>
        <w:spacing w:before="120" w:after="120" w:line="240" w:lineRule="auto"/>
        <w:ind w:left="0" w:firstLine="709"/>
        <w:jc w:val="both"/>
        <w:rPr>
          <w:rFonts w:ascii="Times New Roman" w:hAnsi="Times New Roman"/>
          <w:sz w:val="28"/>
          <w:szCs w:val="28"/>
        </w:rPr>
      </w:pPr>
      <w:r w:rsidRPr="005C0EFF">
        <w:rPr>
          <w:rFonts w:ascii="Times New Roman" w:hAnsi="Times New Roman"/>
          <w:sz w:val="28"/>
          <w:szCs w:val="28"/>
        </w:rPr>
        <w:t>Начальная (максимальная) цена договора</w:t>
      </w:r>
      <w:r>
        <w:rPr>
          <w:rFonts w:ascii="Times New Roman" w:hAnsi="Times New Roman"/>
          <w:sz w:val="28"/>
          <w:szCs w:val="28"/>
        </w:rPr>
        <w:t xml:space="preserve"> </w:t>
      </w:r>
      <w:r w:rsidRPr="00AF5048">
        <w:rPr>
          <w:rFonts w:ascii="Times New Roman" w:hAnsi="Times New Roman"/>
          <w:b/>
          <w:color w:val="FF0000"/>
          <w:sz w:val="28"/>
          <w:szCs w:val="28"/>
        </w:rPr>
        <w:t>203</w:t>
      </w:r>
      <w:r>
        <w:rPr>
          <w:rFonts w:ascii="Times New Roman" w:hAnsi="Times New Roman"/>
          <w:b/>
          <w:color w:val="FF0000"/>
          <w:sz w:val="28"/>
          <w:szCs w:val="28"/>
        </w:rPr>
        <w:t xml:space="preserve"> </w:t>
      </w:r>
      <w:r w:rsidRPr="00AF5048">
        <w:rPr>
          <w:rFonts w:ascii="Times New Roman" w:hAnsi="Times New Roman"/>
          <w:b/>
          <w:color w:val="FF0000"/>
          <w:sz w:val="28"/>
          <w:szCs w:val="28"/>
        </w:rPr>
        <w:t>606,02</w:t>
      </w:r>
      <w:r>
        <w:rPr>
          <w:rFonts w:ascii="Times New Roman" w:hAnsi="Times New Roman"/>
          <w:b/>
          <w:color w:val="FF0000"/>
          <w:sz w:val="28"/>
          <w:szCs w:val="28"/>
        </w:rPr>
        <w:t xml:space="preserve"> </w:t>
      </w:r>
      <w:r w:rsidRPr="00DE3FB0">
        <w:rPr>
          <w:rFonts w:ascii="Times New Roman" w:hAnsi="Times New Roman"/>
          <w:b/>
          <w:color w:val="FF0000"/>
          <w:sz w:val="28"/>
          <w:szCs w:val="28"/>
        </w:rPr>
        <w:t>руб</w:t>
      </w:r>
      <w:r>
        <w:rPr>
          <w:rFonts w:ascii="Times New Roman" w:hAnsi="Times New Roman"/>
          <w:sz w:val="28"/>
          <w:szCs w:val="28"/>
        </w:rPr>
        <w:t>.</w:t>
      </w:r>
      <w:r w:rsidRPr="004456D3">
        <w:rPr>
          <w:rFonts w:ascii="Times New Roman" w:hAnsi="Times New Roman"/>
          <w:sz w:val="28"/>
          <w:szCs w:val="28"/>
        </w:rPr>
        <w:t>, включая НДС</w:t>
      </w:r>
      <w:r>
        <w:rPr>
          <w:rFonts w:ascii="Times New Roman" w:hAnsi="Times New Roman"/>
          <w:sz w:val="28"/>
          <w:szCs w:val="28"/>
        </w:rPr>
        <w:t>.</w:t>
      </w:r>
    </w:p>
    <w:p w:rsidR="006A25A1" w:rsidRDefault="006A25A1" w:rsidP="006A25A1">
      <w:pPr>
        <w:tabs>
          <w:tab w:val="left" w:pos="1134"/>
        </w:tabs>
        <w:spacing w:before="120"/>
        <w:ind w:firstLine="709"/>
        <w:jc w:val="both"/>
        <w:rPr>
          <w:b/>
          <w:i/>
        </w:rPr>
      </w:pPr>
      <w:r>
        <w:rPr>
          <w:sz w:val="28"/>
          <w:szCs w:val="28"/>
        </w:rPr>
        <w:t xml:space="preserve">    </w:t>
      </w:r>
      <w:r w:rsidRPr="00E25B1F">
        <w:rPr>
          <w:sz w:val="28"/>
          <w:szCs w:val="28"/>
        </w:rPr>
        <w:t>Начальная (максимальная) цена договора</w:t>
      </w:r>
      <w:r w:rsidRPr="00DE3FB0">
        <w:rPr>
          <w:rFonts w:eastAsia="Calibri"/>
          <w:b/>
          <w:color w:val="FF0000"/>
          <w:sz w:val="28"/>
          <w:szCs w:val="28"/>
          <w:lang w:eastAsia="en-US"/>
        </w:rPr>
        <w:t xml:space="preserve"> </w:t>
      </w:r>
      <w:r w:rsidRPr="00AF5048">
        <w:rPr>
          <w:rFonts w:eastAsia="Calibri"/>
          <w:b/>
          <w:color w:val="FF0000"/>
          <w:sz w:val="28"/>
          <w:szCs w:val="28"/>
          <w:lang w:eastAsia="en-US"/>
        </w:rPr>
        <w:t>172</w:t>
      </w:r>
      <w:r>
        <w:rPr>
          <w:rFonts w:eastAsia="Calibri"/>
          <w:b/>
          <w:color w:val="FF0000"/>
          <w:sz w:val="28"/>
          <w:szCs w:val="28"/>
          <w:lang w:eastAsia="en-US"/>
        </w:rPr>
        <w:t xml:space="preserve"> </w:t>
      </w:r>
      <w:r w:rsidRPr="00AF5048">
        <w:rPr>
          <w:rFonts w:eastAsia="Calibri"/>
          <w:b/>
          <w:color w:val="FF0000"/>
          <w:sz w:val="28"/>
          <w:szCs w:val="28"/>
          <w:lang w:eastAsia="en-US"/>
        </w:rPr>
        <w:t>547,47</w:t>
      </w:r>
      <w:r>
        <w:rPr>
          <w:rFonts w:eastAsia="Calibri"/>
          <w:b/>
          <w:color w:val="FF0000"/>
          <w:sz w:val="28"/>
          <w:szCs w:val="28"/>
          <w:lang w:eastAsia="en-US"/>
        </w:rPr>
        <w:t xml:space="preserve"> руб</w:t>
      </w:r>
      <w:r>
        <w:rPr>
          <w:b/>
          <w:color w:val="FF0000"/>
          <w:sz w:val="28"/>
          <w:szCs w:val="28"/>
        </w:rPr>
        <w:t>.</w:t>
      </w:r>
      <w:r w:rsidRPr="00E25B1F">
        <w:rPr>
          <w:sz w:val="28"/>
          <w:szCs w:val="28"/>
        </w:rPr>
        <w:t>, без учета НДС.</w:t>
      </w:r>
    </w:p>
    <w:p w:rsidR="006A25A1" w:rsidRPr="00115EB3" w:rsidRDefault="006A25A1" w:rsidP="006A25A1">
      <w:pPr>
        <w:tabs>
          <w:tab w:val="left" w:pos="1134"/>
        </w:tabs>
        <w:spacing w:before="120"/>
        <w:ind w:firstLine="709"/>
        <w:jc w:val="both"/>
        <w:rPr>
          <w:b/>
          <w:i/>
        </w:rPr>
      </w:pPr>
      <w:r w:rsidRPr="00115EB3">
        <w:rPr>
          <w:b/>
          <w:i/>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6A25A1" w:rsidRPr="00DD5EEB" w:rsidRDefault="006A25A1" w:rsidP="006A25A1">
      <w:pPr>
        <w:tabs>
          <w:tab w:val="left" w:pos="1134"/>
        </w:tabs>
        <w:spacing w:before="240" w:line="360" w:lineRule="auto"/>
        <w:ind w:firstLine="709"/>
        <w:jc w:val="both"/>
        <w:rPr>
          <w:sz w:val="28"/>
          <w:szCs w:val="28"/>
        </w:rPr>
      </w:pPr>
      <w:r w:rsidRPr="00DD5EEB">
        <w:rPr>
          <w:sz w:val="28"/>
          <w:szCs w:val="28"/>
        </w:rPr>
        <w:t xml:space="preserve">Цена договора включает в себя: </w:t>
      </w:r>
      <w:r w:rsidRPr="0062712A">
        <w:rPr>
          <w:sz w:val="28"/>
          <w:szCs w:val="28"/>
        </w:rPr>
        <w:t xml:space="preserve">все налоги, сборы, платежи и расходы, связанные с </w:t>
      </w:r>
      <w:r>
        <w:rPr>
          <w:sz w:val="28"/>
          <w:szCs w:val="28"/>
        </w:rPr>
        <w:t>доставкой/</w:t>
      </w:r>
      <w:r w:rsidRPr="0062712A">
        <w:rPr>
          <w:sz w:val="28"/>
          <w:szCs w:val="28"/>
        </w:rPr>
        <w:t>выполнением</w:t>
      </w:r>
      <w:r>
        <w:rPr>
          <w:sz w:val="28"/>
          <w:szCs w:val="28"/>
        </w:rPr>
        <w:t>/оказанием товаров/</w:t>
      </w:r>
      <w:r w:rsidRPr="0062712A">
        <w:rPr>
          <w:sz w:val="28"/>
          <w:szCs w:val="28"/>
        </w:rPr>
        <w:t>работ</w:t>
      </w:r>
      <w:r>
        <w:rPr>
          <w:sz w:val="28"/>
          <w:szCs w:val="28"/>
        </w:rPr>
        <w:t>/услуг</w:t>
      </w:r>
      <w:r w:rsidRPr="0062712A">
        <w:rPr>
          <w:sz w:val="28"/>
          <w:szCs w:val="28"/>
        </w:rPr>
        <w:t xml:space="preserve"> по договору</w:t>
      </w:r>
      <w:r>
        <w:rPr>
          <w:sz w:val="28"/>
          <w:szCs w:val="28"/>
        </w:rPr>
        <w:t>.</w:t>
      </w:r>
      <w:r w:rsidRPr="00DD5EEB">
        <w:rPr>
          <w:b/>
          <w:i/>
        </w:rPr>
        <w:t xml:space="preserve"> </w:t>
      </w:r>
    </w:p>
    <w:p w:rsidR="006A25A1" w:rsidRPr="00594882" w:rsidRDefault="006A25A1" w:rsidP="006A25A1">
      <w:pPr>
        <w:pStyle w:val="a8"/>
        <w:numPr>
          <w:ilvl w:val="0"/>
          <w:numId w:val="4"/>
        </w:numPr>
        <w:tabs>
          <w:tab w:val="left" w:pos="0"/>
          <w:tab w:val="left" w:pos="1134"/>
        </w:tabs>
        <w:spacing w:after="0" w:line="240" w:lineRule="auto"/>
        <w:ind w:left="0" w:firstLine="709"/>
        <w:jc w:val="both"/>
        <w:rPr>
          <w:rFonts w:ascii="Times New Roman" w:hAnsi="Times New Roman"/>
          <w:bCs/>
          <w:sz w:val="28"/>
          <w:szCs w:val="28"/>
        </w:rPr>
      </w:pPr>
      <w:r w:rsidRPr="00594882">
        <w:rPr>
          <w:rFonts w:ascii="Times New Roman" w:hAnsi="Times New Roman"/>
          <w:sz w:val="28"/>
          <w:szCs w:val="28"/>
        </w:rPr>
        <w:t xml:space="preserve">Официальный язык </w:t>
      </w:r>
      <w:r>
        <w:rPr>
          <w:rFonts w:ascii="Times New Roman" w:hAnsi="Times New Roman"/>
          <w:sz w:val="28"/>
          <w:szCs w:val="28"/>
        </w:rPr>
        <w:t xml:space="preserve">закупки: </w:t>
      </w:r>
      <w:r w:rsidRPr="00382B77">
        <w:rPr>
          <w:rFonts w:ascii="Times New Roman" w:hAnsi="Times New Roman"/>
          <w:sz w:val="28"/>
          <w:szCs w:val="28"/>
        </w:rPr>
        <w:t>русский</w:t>
      </w:r>
      <w:r>
        <w:rPr>
          <w:rFonts w:ascii="Times New Roman" w:hAnsi="Times New Roman"/>
          <w:sz w:val="28"/>
          <w:szCs w:val="28"/>
        </w:rPr>
        <w:t>.</w:t>
      </w:r>
    </w:p>
    <w:p w:rsidR="006A25A1" w:rsidRPr="00B0739E" w:rsidRDefault="006A25A1" w:rsidP="006A25A1">
      <w:pPr>
        <w:tabs>
          <w:tab w:val="left" w:pos="1134"/>
        </w:tabs>
        <w:spacing w:before="120"/>
        <w:ind w:firstLine="709"/>
        <w:contextualSpacing/>
        <w:jc w:val="both"/>
        <w:rPr>
          <w:rFonts w:eastAsia="Calibri"/>
          <w:bCs/>
          <w:i/>
          <w:szCs w:val="22"/>
          <w:lang w:eastAsia="en-US"/>
        </w:rPr>
      </w:pPr>
      <w:bookmarkStart w:id="3" w:name="_Ref317253353"/>
      <w:r w:rsidRPr="00B0739E">
        <w:rPr>
          <w:rFonts w:eastAsia="Calibri"/>
          <w:i/>
          <w:szCs w:val="22"/>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sidRPr="00B0739E">
        <w:rPr>
          <w:rFonts w:eastAsia="Calibri"/>
          <w:i/>
          <w:szCs w:val="22"/>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6A25A1" w:rsidRDefault="006A25A1" w:rsidP="006A25A1">
      <w:pPr>
        <w:tabs>
          <w:tab w:val="left" w:pos="1134"/>
        </w:tabs>
        <w:ind w:firstLine="709"/>
        <w:contextualSpacing/>
        <w:jc w:val="both"/>
        <w:rPr>
          <w:b/>
          <w:i/>
        </w:rPr>
      </w:pPr>
    </w:p>
    <w:p w:rsidR="006A25A1" w:rsidRPr="00594882" w:rsidRDefault="006A25A1" w:rsidP="006A25A1">
      <w:pPr>
        <w:pStyle w:val="a8"/>
        <w:numPr>
          <w:ilvl w:val="0"/>
          <w:numId w:val="4"/>
        </w:numPr>
        <w:tabs>
          <w:tab w:val="left" w:pos="0"/>
          <w:tab w:val="left" w:pos="1134"/>
        </w:tabs>
        <w:spacing w:after="0" w:line="240" w:lineRule="auto"/>
        <w:ind w:left="0" w:firstLine="709"/>
        <w:jc w:val="both"/>
        <w:rPr>
          <w:rFonts w:ascii="Times New Roman" w:hAnsi="Times New Roman"/>
          <w:bCs/>
          <w:sz w:val="28"/>
          <w:szCs w:val="28"/>
        </w:rPr>
      </w:pPr>
      <w:r>
        <w:rPr>
          <w:rFonts w:ascii="Times New Roman" w:hAnsi="Times New Roman"/>
          <w:sz w:val="28"/>
          <w:szCs w:val="28"/>
        </w:rPr>
        <w:t xml:space="preserve">Валюта закупки: </w:t>
      </w:r>
      <w:r w:rsidRPr="00594882">
        <w:rPr>
          <w:rFonts w:ascii="Times New Roman" w:hAnsi="Times New Roman"/>
          <w:b/>
          <w:i/>
          <w:sz w:val="24"/>
        </w:rPr>
        <w:t>российский рубль</w:t>
      </w:r>
      <w:r>
        <w:rPr>
          <w:rFonts w:ascii="Times New Roman" w:hAnsi="Times New Roman"/>
          <w:b/>
          <w:i/>
          <w:sz w:val="24"/>
        </w:rPr>
        <w:t>.</w:t>
      </w:r>
    </w:p>
    <w:p w:rsidR="006A25A1" w:rsidRPr="00B0739E" w:rsidRDefault="006A25A1" w:rsidP="006A25A1">
      <w:pPr>
        <w:tabs>
          <w:tab w:val="left" w:pos="1134"/>
        </w:tabs>
        <w:spacing w:before="120"/>
        <w:ind w:firstLine="709"/>
        <w:contextualSpacing/>
        <w:jc w:val="both"/>
        <w:rPr>
          <w:rFonts w:eastAsia="Calibri"/>
          <w:i/>
          <w:szCs w:val="22"/>
          <w:lang w:eastAsia="en-US"/>
        </w:rPr>
      </w:pPr>
      <w:r w:rsidRPr="00B0739E">
        <w:rPr>
          <w:rFonts w:eastAsia="Calibri"/>
          <w:i/>
          <w:szCs w:val="22"/>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6A25A1" w:rsidRDefault="006A25A1" w:rsidP="006A25A1">
      <w:pPr>
        <w:tabs>
          <w:tab w:val="left" w:pos="1134"/>
        </w:tabs>
        <w:ind w:firstLine="709"/>
        <w:contextualSpacing/>
        <w:jc w:val="both"/>
        <w:rPr>
          <w:b/>
          <w:i/>
        </w:rPr>
      </w:pPr>
    </w:p>
    <w:p w:rsidR="006A25A1" w:rsidRPr="002C28BE" w:rsidRDefault="006A25A1" w:rsidP="006A25A1">
      <w:pPr>
        <w:pStyle w:val="a8"/>
        <w:numPr>
          <w:ilvl w:val="0"/>
          <w:numId w:val="4"/>
        </w:numPr>
        <w:tabs>
          <w:tab w:val="left" w:pos="0"/>
          <w:tab w:val="left" w:pos="1134"/>
        </w:tabs>
        <w:spacing w:after="0" w:line="240" w:lineRule="auto"/>
        <w:ind w:left="0" w:firstLine="709"/>
        <w:contextualSpacing w:val="0"/>
        <w:jc w:val="both"/>
        <w:rPr>
          <w:rFonts w:ascii="Times New Roman" w:hAnsi="Times New Roman"/>
          <w:b/>
          <w:i/>
          <w:sz w:val="24"/>
        </w:rPr>
      </w:pPr>
      <w:r w:rsidRPr="005C0EFF">
        <w:rPr>
          <w:rFonts w:ascii="Times New Roman" w:hAnsi="Times New Roman"/>
          <w:sz w:val="28"/>
          <w:szCs w:val="28"/>
        </w:rPr>
        <w:t xml:space="preserve">Обеспечение заявки на участие в </w:t>
      </w:r>
      <w:r>
        <w:rPr>
          <w:rFonts w:ascii="Times New Roman" w:hAnsi="Times New Roman"/>
          <w:sz w:val="28"/>
          <w:szCs w:val="28"/>
        </w:rPr>
        <w:t xml:space="preserve">закупке: </w:t>
      </w:r>
      <w:r w:rsidRPr="002C28BE">
        <w:rPr>
          <w:rFonts w:ascii="Times New Roman" w:hAnsi="Times New Roman"/>
          <w:b/>
          <w:i/>
          <w:sz w:val="28"/>
          <w:szCs w:val="28"/>
        </w:rPr>
        <w:t>не требуется</w:t>
      </w:r>
      <w:r>
        <w:rPr>
          <w:rFonts w:ascii="Times New Roman" w:hAnsi="Times New Roman"/>
          <w:b/>
          <w:i/>
          <w:sz w:val="28"/>
          <w:szCs w:val="28"/>
        </w:rPr>
        <w:t>.</w:t>
      </w:r>
    </w:p>
    <w:p w:rsidR="006A25A1" w:rsidRPr="005C0EFF" w:rsidRDefault="006A25A1" w:rsidP="006A25A1">
      <w:pPr>
        <w:pStyle w:val="a8"/>
        <w:numPr>
          <w:ilvl w:val="0"/>
          <w:numId w:val="4"/>
        </w:numPr>
        <w:tabs>
          <w:tab w:val="left" w:pos="0"/>
          <w:tab w:val="left" w:pos="1134"/>
        </w:tabs>
        <w:spacing w:before="360" w:after="240" w:line="240" w:lineRule="auto"/>
        <w:ind w:left="0" w:firstLine="709"/>
        <w:contextualSpacing w:val="0"/>
        <w:jc w:val="both"/>
        <w:rPr>
          <w:rFonts w:ascii="Times New Roman" w:hAnsi="Times New Roman"/>
          <w:sz w:val="28"/>
          <w:szCs w:val="28"/>
        </w:rPr>
      </w:pPr>
      <w:r w:rsidRPr="005C0EFF">
        <w:rPr>
          <w:rFonts w:ascii="Times New Roman" w:hAnsi="Times New Roman"/>
          <w:sz w:val="28"/>
          <w:szCs w:val="28"/>
        </w:rPr>
        <w:t>Сведения о порядке проведения, в то</w:t>
      </w:r>
      <w:r>
        <w:rPr>
          <w:rFonts w:ascii="Times New Roman" w:hAnsi="Times New Roman"/>
          <w:sz w:val="28"/>
          <w:szCs w:val="28"/>
        </w:rPr>
        <w:t>м числе об оформлении участия в закупке</w:t>
      </w:r>
      <w:r w:rsidRPr="005C0EFF">
        <w:rPr>
          <w:rFonts w:ascii="Times New Roman" w:hAnsi="Times New Roman"/>
          <w:sz w:val="28"/>
          <w:szCs w:val="28"/>
        </w:rPr>
        <w:t xml:space="preserve">, определении лица, выигравшего </w:t>
      </w:r>
      <w:r>
        <w:rPr>
          <w:rFonts w:ascii="Times New Roman" w:hAnsi="Times New Roman"/>
          <w:sz w:val="28"/>
          <w:szCs w:val="28"/>
        </w:rPr>
        <w:t>закупку</w:t>
      </w:r>
      <w:r w:rsidRPr="005C0EFF">
        <w:rPr>
          <w:rFonts w:ascii="Times New Roman" w:hAnsi="Times New Roman"/>
          <w:sz w:val="28"/>
          <w:szCs w:val="28"/>
        </w:rPr>
        <w:t>:</w:t>
      </w:r>
    </w:p>
    <w:p w:rsidR="006A25A1" w:rsidRPr="005C0EFF" w:rsidRDefault="006A25A1" w:rsidP="006A25A1">
      <w:pPr>
        <w:tabs>
          <w:tab w:val="left" w:pos="1134"/>
        </w:tabs>
        <w:spacing w:before="120" w:line="360" w:lineRule="auto"/>
        <w:ind w:firstLine="709"/>
        <w:contextualSpacing/>
        <w:jc w:val="both"/>
        <w:rPr>
          <w:sz w:val="28"/>
          <w:szCs w:val="28"/>
        </w:rPr>
      </w:pPr>
      <w:r>
        <w:rPr>
          <w:sz w:val="28"/>
          <w:szCs w:val="28"/>
        </w:rPr>
        <w:t>Закупка</w:t>
      </w:r>
      <w:r w:rsidRPr="005C0EFF">
        <w:rPr>
          <w:sz w:val="28"/>
          <w:szCs w:val="28"/>
        </w:rPr>
        <w:t xml:space="preserve"> проводится на электронной торговой площадке (ЭТП) </w:t>
      </w:r>
      <w:r w:rsidRPr="00DE3FB0">
        <w:rPr>
          <w:b/>
          <w:i/>
          <w:color w:val="FF0000"/>
          <w:sz w:val="28"/>
          <w:szCs w:val="28"/>
        </w:rPr>
        <w:t>«Аукционный Конкурсный Дом»</w:t>
      </w:r>
      <w:r>
        <w:rPr>
          <w:b/>
          <w:i/>
          <w:sz w:val="28"/>
          <w:szCs w:val="28"/>
        </w:rPr>
        <w:t xml:space="preserve"> </w:t>
      </w:r>
      <w:r w:rsidRPr="005C0EFF">
        <w:rPr>
          <w:sz w:val="28"/>
          <w:szCs w:val="28"/>
        </w:rPr>
        <w:t xml:space="preserve">в сети «Интернет» по адресу: </w:t>
      </w:r>
      <w:hyperlink r:id="rId6" w:history="1">
        <w:r w:rsidRPr="00DE3FB0">
          <w:rPr>
            <w:b/>
            <w:i/>
            <w:color w:val="0000FF"/>
            <w:sz w:val="28"/>
            <w:szCs w:val="28"/>
            <w:u w:val="single"/>
          </w:rPr>
          <w:t>www.A-K-D.ru</w:t>
        </w:r>
      </w:hyperlink>
      <w:r w:rsidRPr="005C0EFF">
        <w:rPr>
          <w:sz w:val="28"/>
          <w:szCs w:val="28"/>
        </w:rPr>
        <w:t xml:space="preserve"> в порядке, установленном регламентом данной ЭТП в соответствии с условиями и требованиями </w:t>
      </w:r>
      <w:r>
        <w:rPr>
          <w:sz w:val="28"/>
          <w:szCs w:val="28"/>
        </w:rPr>
        <w:t>закупочной</w:t>
      </w:r>
      <w:r w:rsidRPr="005C0EFF">
        <w:rPr>
          <w:sz w:val="28"/>
          <w:szCs w:val="28"/>
        </w:rPr>
        <w:t xml:space="preserve"> документации.</w:t>
      </w:r>
    </w:p>
    <w:p w:rsidR="006A25A1" w:rsidRPr="005C0EFF" w:rsidRDefault="006A25A1" w:rsidP="006A25A1">
      <w:pPr>
        <w:tabs>
          <w:tab w:val="left" w:pos="1134"/>
        </w:tabs>
        <w:spacing w:line="360" w:lineRule="auto"/>
        <w:ind w:firstLine="709"/>
        <w:contextualSpacing/>
        <w:jc w:val="both"/>
        <w:rPr>
          <w:sz w:val="28"/>
          <w:szCs w:val="28"/>
        </w:rPr>
      </w:pPr>
      <w:proofErr w:type="gramStart"/>
      <w:r w:rsidRPr="003445D6">
        <w:rPr>
          <w:sz w:val="28"/>
          <w:szCs w:val="28"/>
        </w:rPr>
        <w:t xml:space="preserve">Для участия в процедуре </w:t>
      </w:r>
      <w:r>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6A25A1" w:rsidRDefault="006A25A1" w:rsidP="006A25A1">
      <w:pPr>
        <w:tabs>
          <w:tab w:val="left" w:pos="1134"/>
        </w:tabs>
        <w:spacing w:line="360" w:lineRule="auto"/>
        <w:ind w:firstLine="709"/>
        <w:contextualSpacing/>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w:t>
      </w:r>
      <w:r w:rsidRPr="00BA3C22">
        <w:rPr>
          <w:sz w:val="28"/>
          <w:szCs w:val="28"/>
        </w:rPr>
        <w:t>наименьшую цену договора</w:t>
      </w:r>
      <w:r w:rsidRPr="005C0EFF">
        <w:rPr>
          <w:sz w:val="28"/>
          <w:szCs w:val="28"/>
        </w:rPr>
        <w:t>.</w:t>
      </w:r>
    </w:p>
    <w:p w:rsidR="006A25A1" w:rsidRPr="002410D5" w:rsidRDefault="006A25A1" w:rsidP="006A25A1">
      <w:pPr>
        <w:tabs>
          <w:tab w:val="left" w:pos="1134"/>
        </w:tabs>
        <w:spacing w:line="360" w:lineRule="auto"/>
        <w:ind w:firstLine="709"/>
        <w:jc w:val="both"/>
        <w:rPr>
          <w:sz w:val="28"/>
          <w:szCs w:val="28"/>
        </w:rPr>
      </w:pPr>
      <w:r w:rsidRPr="002410D5">
        <w:rPr>
          <w:sz w:val="28"/>
          <w:szCs w:val="28"/>
        </w:rPr>
        <w:t>В случае применения хотя бы одним участником размещения заказа упрощенной системы налогообложения ценовая оценка и сопоставление заявок будет проводиться по цене без учета НДС между всеми участниками размещения заказа.</w:t>
      </w:r>
    </w:p>
    <w:p w:rsidR="006A25A1" w:rsidRDefault="006A25A1" w:rsidP="006A25A1">
      <w:pPr>
        <w:pStyle w:val="a8"/>
        <w:numPr>
          <w:ilvl w:val="0"/>
          <w:numId w:val="4"/>
        </w:numPr>
        <w:tabs>
          <w:tab w:val="left" w:pos="0"/>
          <w:tab w:val="left" w:pos="1134"/>
        </w:tabs>
        <w:spacing w:after="0" w:line="360" w:lineRule="auto"/>
        <w:ind w:left="0" w:firstLine="709"/>
        <w:jc w:val="both"/>
        <w:rPr>
          <w:rFonts w:ascii="Times New Roman" w:hAnsi="Times New Roman"/>
          <w:sz w:val="28"/>
          <w:szCs w:val="28"/>
        </w:rPr>
      </w:pPr>
      <w:r>
        <w:rPr>
          <w:rFonts w:ascii="Times New Roman" w:hAnsi="Times New Roman"/>
          <w:sz w:val="28"/>
          <w:szCs w:val="28"/>
        </w:rPr>
        <w:t>П</w:t>
      </w:r>
      <w:r w:rsidRPr="00B13D60">
        <w:rPr>
          <w:rFonts w:ascii="Times New Roman" w:hAnsi="Times New Roman"/>
          <w:sz w:val="28"/>
          <w:szCs w:val="28"/>
        </w:rPr>
        <w:t xml:space="preserve">орядок получения </w:t>
      </w:r>
      <w:r>
        <w:rPr>
          <w:rFonts w:ascii="Times New Roman" w:hAnsi="Times New Roman"/>
          <w:sz w:val="28"/>
          <w:szCs w:val="28"/>
        </w:rPr>
        <w:t>закупочной</w:t>
      </w:r>
      <w:r w:rsidRPr="00B13D60">
        <w:rPr>
          <w:rFonts w:ascii="Times New Roman" w:hAnsi="Times New Roman"/>
          <w:sz w:val="28"/>
          <w:szCs w:val="28"/>
        </w:rPr>
        <w:t xml:space="preserve"> документации</w:t>
      </w:r>
      <w:r>
        <w:rPr>
          <w:rFonts w:ascii="Times New Roman" w:hAnsi="Times New Roman"/>
          <w:sz w:val="28"/>
          <w:szCs w:val="28"/>
        </w:rPr>
        <w:t>:</w:t>
      </w:r>
    </w:p>
    <w:p w:rsidR="006A25A1" w:rsidRDefault="006A25A1" w:rsidP="006A25A1">
      <w:pPr>
        <w:tabs>
          <w:tab w:val="left" w:pos="1134"/>
        </w:tabs>
        <w:spacing w:line="360" w:lineRule="auto"/>
        <w:ind w:firstLine="709"/>
        <w:contextualSpacing/>
        <w:jc w:val="both"/>
        <w:rPr>
          <w:b/>
          <w:i/>
        </w:rPr>
      </w:pPr>
      <w:r>
        <w:rPr>
          <w:sz w:val="28"/>
          <w:szCs w:val="28"/>
        </w:rPr>
        <w:t xml:space="preserve">На официальных сайтах закупочная документация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6A25A1" w:rsidRPr="005C0EFF" w:rsidRDefault="006A25A1" w:rsidP="006A25A1">
      <w:pPr>
        <w:tabs>
          <w:tab w:val="left" w:pos="1134"/>
        </w:tabs>
        <w:spacing w:line="360" w:lineRule="auto"/>
        <w:ind w:firstLine="709"/>
        <w:contextualSpacing/>
        <w:jc w:val="both"/>
        <w:rPr>
          <w:sz w:val="28"/>
          <w:szCs w:val="28"/>
        </w:rPr>
      </w:pPr>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xml:space="preserve">: </w:t>
      </w:r>
      <w:bookmarkStart w:id="4" w:name="_Ref320025392"/>
      <w:r w:rsidRPr="005C0EFF">
        <w:rPr>
          <w:sz w:val="28"/>
          <w:szCs w:val="28"/>
        </w:rPr>
        <w:t>Официальный</w:t>
      </w:r>
      <w:r w:rsidRPr="005C0EFF">
        <w:rPr>
          <w:spacing w:val="-6"/>
          <w:sz w:val="28"/>
          <w:szCs w:val="28"/>
        </w:rPr>
        <w:t xml:space="preserve"> государственный сайт </w:t>
      </w:r>
      <w:r w:rsidRPr="005C0EFF">
        <w:rPr>
          <w:sz w:val="28"/>
          <w:szCs w:val="28"/>
        </w:rPr>
        <w:t>(</w:t>
      </w:r>
      <w:hyperlink r:id="rId7" w:history="1">
        <w:r w:rsidRPr="005C0EFF">
          <w:rPr>
            <w:rStyle w:val="a6"/>
            <w:rFonts w:eastAsia="Calibri"/>
            <w:sz w:val="28"/>
            <w:szCs w:val="28"/>
            <w:lang w:eastAsia="en-US"/>
          </w:rPr>
          <w:t>http://www.zakupki.gov.ru</w:t>
        </w:r>
      </w:hyperlink>
      <w:r w:rsidRPr="005C0EFF">
        <w:rPr>
          <w:sz w:val="28"/>
          <w:szCs w:val="28"/>
        </w:rPr>
        <w:t>),</w:t>
      </w:r>
      <w:bookmarkEnd w:id="4"/>
      <w:r w:rsidRPr="005C0EFF">
        <w:rPr>
          <w:sz w:val="28"/>
          <w:szCs w:val="28"/>
        </w:rPr>
        <w:t xml:space="preserve"> </w:t>
      </w:r>
    </w:p>
    <w:p w:rsidR="006A25A1" w:rsidRPr="005C0EFF" w:rsidRDefault="006A25A1" w:rsidP="006A25A1">
      <w:pPr>
        <w:tabs>
          <w:tab w:val="left" w:pos="1134"/>
        </w:tabs>
        <w:spacing w:line="360" w:lineRule="auto"/>
        <w:ind w:firstLine="709"/>
        <w:contextualSpacing/>
        <w:jc w:val="both"/>
        <w:rPr>
          <w:sz w:val="28"/>
          <w:szCs w:val="28"/>
        </w:rPr>
      </w:pPr>
      <w:r w:rsidRPr="005C0EFF">
        <w:rPr>
          <w:sz w:val="28"/>
          <w:szCs w:val="28"/>
        </w:rPr>
        <w:t>Копии пу</w:t>
      </w:r>
      <w:r>
        <w:rPr>
          <w:sz w:val="28"/>
          <w:szCs w:val="28"/>
        </w:rPr>
        <w:t>бликации документов по данной закупке</w:t>
      </w:r>
      <w:r w:rsidRPr="005C0EFF">
        <w:rPr>
          <w:sz w:val="28"/>
          <w:szCs w:val="28"/>
        </w:rPr>
        <w:t>:</w:t>
      </w:r>
    </w:p>
    <w:p w:rsidR="006A25A1" w:rsidRPr="005C0EFF" w:rsidRDefault="006A25A1" w:rsidP="006A25A1">
      <w:pPr>
        <w:pStyle w:val="a8"/>
        <w:numPr>
          <w:ilvl w:val="0"/>
          <w:numId w:val="2"/>
        </w:numPr>
        <w:tabs>
          <w:tab w:val="left" w:pos="386"/>
        </w:tabs>
        <w:spacing w:after="0" w:line="36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 xml:space="preserve">Официальный сайт по закупкам атомной отрасли </w:t>
      </w:r>
      <w:r w:rsidRPr="005C0EFF">
        <w:rPr>
          <w:rFonts w:ascii="Times New Roman" w:hAnsi="Times New Roman"/>
          <w:spacing w:val="-6"/>
          <w:sz w:val="28"/>
          <w:szCs w:val="28"/>
        </w:rPr>
        <w:t>(</w:t>
      </w:r>
      <w:hyperlink r:id="rId8" w:history="1">
        <w:r w:rsidRPr="005C0EFF">
          <w:rPr>
            <w:rStyle w:val="a6"/>
            <w:rFonts w:ascii="Times New Roman" w:hAnsi="Times New Roman"/>
            <w:sz w:val="28"/>
            <w:szCs w:val="28"/>
          </w:rPr>
          <w:t>http://zakupki.rosatom.ru</w:t>
        </w:r>
      </w:hyperlink>
      <w:r w:rsidRPr="005C0EFF">
        <w:rPr>
          <w:rFonts w:ascii="Times New Roman" w:hAnsi="Times New Roman"/>
          <w:spacing w:val="-6"/>
          <w:sz w:val="28"/>
          <w:szCs w:val="28"/>
        </w:rPr>
        <w:t>);</w:t>
      </w:r>
    </w:p>
    <w:p w:rsidR="006A25A1" w:rsidRPr="00107C6B" w:rsidRDefault="006A25A1" w:rsidP="006A25A1">
      <w:pPr>
        <w:pStyle w:val="a8"/>
        <w:numPr>
          <w:ilvl w:val="0"/>
          <w:numId w:val="2"/>
        </w:numPr>
        <w:tabs>
          <w:tab w:val="left" w:pos="386"/>
        </w:tabs>
        <w:spacing w:after="0" w:line="360" w:lineRule="auto"/>
        <w:ind w:left="1134" w:hanging="425"/>
        <w:contextualSpacing w:val="0"/>
        <w:jc w:val="both"/>
        <w:rPr>
          <w:rFonts w:ascii="Times New Roman" w:hAnsi="Times New Roman"/>
          <w:b/>
          <w:i/>
          <w:sz w:val="28"/>
          <w:szCs w:val="28"/>
        </w:rPr>
      </w:pPr>
      <w:r w:rsidRPr="00107C6B">
        <w:rPr>
          <w:rFonts w:ascii="Times New Roman" w:hAnsi="Times New Roman"/>
          <w:sz w:val="28"/>
          <w:szCs w:val="28"/>
        </w:rPr>
        <w:t xml:space="preserve">ЭТП </w:t>
      </w:r>
      <w:r w:rsidRPr="00107C6B">
        <w:rPr>
          <w:rFonts w:ascii="Times New Roman" w:hAnsi="Times New Roman"/>
          <w:b/>
          <w:i/>
          <w:color w:val="FF0000"/>
          <w:sz w:val="28"/>
          <w:szCs w:val="28"/>
        </w:rPr>
        <w:t>«Аукционный Конкурсный Дом»</w:t>
      </w:r>
      <w:r w:rsidRPr="00107C6B">
        <w:rPr>
          <w:rFonts w:ascii="Times New Roman" w:hAnsi="Times New Roman"/>
          <w:sz w:val="28"/>
          <w:szCs w:val="28"/>
        </w:rPr>
        <w:t xml:space="preserve"> </w:t>
      </w:r>
      <w:hyperlink r:id="rId9" w:history="1">
        <w:r w:rsidRPr="00107C6B">
          <w:rPr>
            <w:rFonts w:ascii="Times New Roman" w:hAnsi="Times New Roman"/>
            <w:b/>
            <w:i/>
            <w:color w:val="0000FF"/>
            <w:sz w:val="28"/>
            <w:szCs w:val="28"/>
            <w:u w:val="single"/>
          </w:rPr>
          <w:t>www.A-K-D.ru</w:t>
        </w:r>
      </w:hyperlink>
      <w:r w:rsidRPr="00107C6B">
        <w:rPr>
          <w:rFonts w:ascii="Times New Roman" w:hAnsi="Times New Roman"/>
          <w:sz w:val="28"/>
          <w:szCs w:val="28"/>
        </w:rPr>
        <w:t>.</w:t>
      </w:r>
    </w:p>
    <w:p w:rsidR="006A25A1" w:rsidRPr="00107C6B" w:rsidRDefault="006A25A1" w:rsidP="006A25A1">
      <w:pPr>
        <w:pStyle w:val="a8"/>
        <w:numPr>
          <w:ilvl w:val="0"/>
          <w:numId w:val="4"/>
        </w:numPr>
        <w:tabs>
          <w:tab w:val="left" w:pos="0"/>
          <w:tab w:val="left" w:pos="1134"/>
        </w:tabs>
        <w:spacing w:before="120" w:after="0" w:line="360" w:lineRule="auto"/>
        <w:ind w:left="0" w:firstLine="709"/>
        <w:contextualSpacing w:val="0"/>
        <w:jc w:val="both"/>
        <w:rPr>
          <w:rFonts w:ascii="Times New Roman" w:hAnsi="Times New Roman"/>
          <w:spacing w:val="-6"/>
          <w:sz w:val="28"/>
          <w:szCs w:val="28"/>
        </w:rPr>
      </w:pPr>
      <w:r w:rsidRPr="00107C6B">
        <w:rPr>
          <w:rFonts w:ascii="Times New Roman" w:hAnsi="Times New Roman"/>
          <w:spacing w:val="-6"/>
          <w:sz w:val="28"/>
          <w:szCs w:val="28"/>
        </w:rPr>
        <w:lastRenderedPageBreak/>
        <w:t xml:space="preserve">Срок </w:t>
      </w:r>
      <w:r w:rsidRPr="00107C6B">
        <w:rPr>
          <w:rFonts w:ascii="Times New Roman" w:hAnsi="Times New Roman"/>
          <w:sz w:val="28"/>
          <w:szCs w:val="28"/>
        </w:rPr>
        <w:t>окончания</w:t>
      </w:r>
      <w:r w:rsidRPr="00107C6B">
        <w:rPr>
          <w:rFonts w:ascii="Times New Roman" w:hAnsi="Times New Roman"/>
          <w:spacing w:val="-6"/>
          <w:sz w:val="28"/>
          <w:szCs w:val="28"/>
        </w:rPr>
        <w:t xml:space="preserve"> подачи заявок на участие в закупке (открытия доступа к поданным заявкам): </w:t>
      </w:r>
      <w:r w:rsidRPr="00107C6B">
        <w:rPr>
          <w:rFonts w:ascii="Times New Roman" w:hAnsi="Times New Roman"/>
          <w:b/>
          <w:i/>
          <w:color w:val="FF0000"/>
          <w:spacing w:val="-6"/>
          <w:sz w:val="28"/>
          <w:szCs w:val="28"/>
        </w:rPr>
        <w:t>09-00 (время московское)</w:t>
      </w:r>
      <w:r w:rsidRPr="00107C6B">
        <w:rPr>
          <w:rFonts w:ascii="Times New Roman" w:hAnsi="Times New Roman"/>
          <w:spacing w:val="-6"/>
          <w:sz w:val="28"/>
          <w:szCs w:val="28"/>
        </w:rPr>
        <w:t xml:space="preserve"> </w:t>
      </w:r>
      <w:r w:rsidRPr="00107C6B">
        <w:rPr>
          <w:rFonts w:ascii="Times New Roman" w:hAnsi="Times New Roman"/>
          <w:b/>
          <w:color w:val="FF0000"/>
          <w:spacing w:val="-6"/>
          <w:sz w:val="28"/>
          <w:szCs w:val="28"/>
        </w:rPr>
        <w:t>«</w:t>
      </w:r>
      <w:r>
        <w:rPr>
          <w:rFonts w:ascii="Times New Roman" w:hAnsi="Times New Roman"/>
          <w:b/>
          <w:color w:val="FF0000"/>
          <w:spacing w:val="-6"/>
          <w:sz w:val="28"/>
          <w:szCs w:val="28"/>
        </w:rPr>
        <w:t>27</w:t>
      </w:r>
      <w:r w:rsidRPr="00107C6B">
        <w:rPr>
          <w:rFonts w:ascii="Times New Roman" w:hAnsi="Times New Roman"/>
          <w:b/>
          <w:color w:val="FF0000"/>
          <w:spacing w:val="-6"/>
          <w:sz w:val="28"/>
          <w:szCs w:val="28"/>
        </w:rPr>
        <w:t xml:space="preserve">» мая 2015 года. </w:t>
      </w:r>
    </w:p>
    <w:p w:rsidR="006A25A1" w:rsidRPr="00107C6B" w:rsidRDefault="006A25A1" w:rsidP="006A25A1">
      <w:pPr>
        <w:pStyle w:val="a8"/>
        <w:numPr>
          <w:ilvl w:val="0"/>
          <w:numId w:val="4"/>
        </w:numPr>
        <w:tabs>
          <w:tab w:val="left" w:pos="0"/>
          <w:tab w:val="left" w:pos="1134"/>
        </w:tabs>
        <w:spacing w:before="120" w:after="0" w:line="360" w:lineRule="auto"/>
        <w:ind w:left="0" w:firstLine="709"/>
        <w:contextualSpacing w:val="0"/>
        <w:jc w:val="both"/>
        <w:rPr>
          <w:rFonts w:ascii="Times New Roman" w:hAnsi="Times New Roman"/>
          <w:b/>
          <w:i/>
          <w:sz w:val="28"/>
          <w:szCs w:val="28"/>
        </w:rPr>
      </w:pPr>
      <w:r w:rsidRPr="00107C6B">
        <w:rPr>
          <w:rFonts w:ascii="Times New Roman" w:hAnsi="Times New Roman"/>
          <w:spacing w:val="-6"/>
          <w:sz w:val="28"/>
          <w:szCs w:val="28"/>
        </w:rPr>
        <w:t xml:space="preserve">Место и </w:t>
      </w:r>
      <w:r w:rsidRPr="00107C6B">
        <w:rPr>
          <w:rFonts w:ascii="Times New Roman" w:hAnsi="Times New Roman"/>
          <w:sz w:val="28"/>
          <w:szCs w:val="28"/>
        </w:rPr>
        <w:t>дата</w:t>
      </w:r>
      <w:r w:rsidRPr="00107C6B">
        <w:rPr>
          <w:rFonts w:ascii="Times New Roman" w:hAnsi="Times New Roman"/>
          <w:spacing w:val="-6"/>
          <w:sz w:val="28"/>
          <w:szCs w:val="28"/>
        </w:rPr>
        <w:t xml:space="preserve"> рассмотрения заявок и подведения итогов закупки: </w:t>
      </w:r>
      <w:r w:rsidRPr="00107C6B">
        <w:rPr>
          <w:rFonts w:ascii="Times New Roman" w:hAnsi="Times New Roman"/>
          <w:i/>
          <w:sz w:val="28"/>
          <w:szCs w:val="28"/>
        </w:rPr>
        <w:t xml:space="preserve">442960, Россия, Пензенская область, </w:t>
      </w:r>
      <w:proofErr w:type="gramStart"/>
      <w:r w:rsidRPr="00107C6B">
        <w:rPr>
          <w:rFonts w:ascii="Times New Roman" w:hAnsi="Times New Roman"/>
          <w:i/>
          <w:sz w:val="28"/>
          <w:szCs w:val="28"/>
        </w:rPr>
        <w:t>г</w:t>
      </w:r>
      <w:proofErr w:type="gramEnd"/>
      <w:r w:rsidRPr="00107C6B">
        <w:rPr>
          <w:rFonts w:ascii="Times New Roman" w:hAnsi="Times New Roman"/>
          <w:i/>
          <w:sz w:val="28"/>
          <w:szCs w:val="28"/>
        </w:rPr>
        <w:t>. Заречный, проспект Мира, д. 1</w:t>
      </w:r>
      <w:r w:rsidRPr="00107C6B">
        <w:rPr>
          <w:rFonts w:ascii="Times New Roman" w:hAnsi="Times New Roman"/>
          <w:b/>
          <w:i/>
          <w:sz w:val="28"/>
          <w:szCs w:val="28"/>
        </w:rPr>
        <w:t xml:space="preserve">, </w:t>
      </w:r>
      <w:r w:rsidRPr="00107C6B">
        <w:rPr>
          <w:rFonts w:ascii="Times New Roman" w:hAnsi="Times New Roman"/>
          <w:b/>
          <w:i/>
          <w:color w:val="FF0000"/>
          <w:sz w:val="28"/>
          <w:szCs w:val="28"/>
        </w:rPr>
        <w:t>не позднее «</w:t>
      </w:r>
      <w:r>
        <w:rPr>
          <w:rFonts w:ascii="Times New Roman" w:hAnsi="Times New Roman"/>
          <w:b/>
          <w:i/>
          <w:color w:val="FF0000"/>
          <w:sz w:val="28"/>
          <w:szCs w:val="28"/>
        </w:rPr>
        <w:t>10</w:t>
      </w:r>
      <w:r w:rsidRPr="00107C6B">
        <w:rPr>
          <w:rFonts w:ascii="Times New Roman" w:hAnsi="Times New Roman"/>
          <w:b/>
          <w:i/>
          <w:color w:val="FF0000"/>
          <w:sz w:val="28"/>
          <w:szCs w:val="28"/>
        </w:rPr>
        <w:t xml:space="preserve">» </w:t>
      </w:r>
      <w:r>
        <w:rPr>
          <w:rFonts w:ascii="Times New Roman" w:hAnsi="Times New Roman"/>
          <w:b/>
          <w:i/>
          <w:color w:val="FF0000"/>
          <w:sz w:val="28"/>
          <w:szCs w:val="28"/>
        </w:rPr>
        <w:t>июня</w:t>
      </w:r>
      <w:r w:rsidRPr="00107C6B">
        <w:rPr>
          <w:rFonts w:ascii="Times New Roman" w:hAnsi="Times New Roman"/>
          <w:b/>
          <w:i/>
          <w:color w:val="FF0000"/>
          <w:sz w:val="28"/>
          <w:szCs w:val="28"/>
        </w:rPr>
        <w:t xml:space="preserve"> 2015 г.</w:t>
      </w:r>
      <w:r w:rsidRPr="00107C6B">
        <w:rPr>
          <w:rFonts w:ascii="Times New Roman" w:hAnsi="Times New Roman"/>
          <w:b/>
          <w:i/>
          <w:sz w:val="28"/>
          <w:szCs w:val="28"/>
        </w:rPr>
        <w:t xml:space="preserve"> </w:t>
      </w:r>
    </w:p>
    <w:p w:rsidR="006A25A1" w:rsidRDefault="006A25A1" w:rsidP="006A25A1">
      <w:pPr>
        <w:pStyle w:val="a8"/>
        <w:numPr>
          <w:ilvl w:val="0"/>
          <w:numId w:val="4"/>
        </w:numPr>
        <w:tabs>
          <w:tab w:val="left" w:pos="0"/>
          <w:tab w:val="left" w:pos="1134"/>
        </w:tabs>
        <w:spacing w:before="120" w:after="0" w:line="360" w:lineRule="auto"/>
        <w:ind w:left="0" w:firstLine="709"/>
        <w:contextualSpacing w:val="0"/>
        <w:jc w:val="both"/>
        <w:rPr>
          <w:rFonts w:ascii="Times New Roman" w:hAnsi="Times New Roman"/>
          <w:spacing w:val="-6"/>
          <w:sz w:val="32"/>
          <w:szCs w:val="28"/>
        </w:rPr>
      </w:pPr>
      <w:r w:rsidRPr="005C0EFF">
        <w:rPr>
          <w:rFonts w:ascii="Times New Roman" w:hAnsi="Times New Roman"/>
          <w:spacing w:val="-6"/>
          <w:sz w:val="28"/>
          <w:szCs w:val="28"/>
        </w:rPr>
        <w:t xml:space="preserve">Срок </w:t>
      </w:r>
      <w:r w:rsidRPr="00FC68AA">
        <w:rPr>
          <w:rFonts w:ascii="Times New Roman" w:hAnsi="Times New Roman"/>
          <w:sz w:val="28"/>
          <w:szCs w:val="28"/>
        </w:rPr>
        <w:t>заключения</w:t>
      </w:r>
      <w:r w:rsidRPr="005C0EFF">
        <w:rPr>
          <w:rFonts w:ascii="Times New Roman" w:hAnsi="Times New Roman"/>
          <w:spacing w:val="-6"/>
          <w:sz w:val="28"/>
          <w:szCs w:val="28"/>
        </w:rPr>
        <w:t xml:space="preserve"> договора: </w:t>
      </w:r>
      <w:r w:rsidRPr="005C0EFF">
        <w:rPr>
          <w:rFonts w:ascii="Times New Roman" w:hAnsi="Times New Roman"/>
          <w:sz w:val="28"/>
        </w:rPr>
        <w:t>в течение </w:t>
      </w:r>
      <w:r w:rsidRPr="00594882">
        <w:rPr>
          <w:rFonts w:ascii="Times New Roman" w:hAnsi="Times New Roman"/>
          <w:b/>
          <w:i/>
          <w:sz w:val="24"/>
        </w:rPr>
        <w:t>20 (двадцати)</w:t>
      </w:r>
      <w:r w:rsidRPr="005C0EFF">
        <w:rPr>
          <w:rFonts w:ascii="Times New Roman" w:hAnsi="Times New Roman"/>
          <w:sz w:val="28"/>
        </w:rPr>
        <w:t xml:space="preserve"> дней, но не ранее чем через 10 (десять) дней после размещения на официальном сайте и на ЭТП протокола подведения итогов </w:t>
      </w:r>
      <w:r>
        <w:rPr>
          <w:rFonts w:ascii="Times New Roman" w:hAnsi="Times New Roman"/>
          <w:sz w:val="28"/>
        </w:rPr>
        <w:t>закупки</w:t>
      </w:r>
      <w:r w:rsidRPr="005A4DA1">
        <w:rPr>
          <w:rFonts w:ascii="Times New Roman" w:hAnsi="Times New Roman"/>
          <w:sz w:val="28"/>
        </w:rPr>
        <w:t>, за исключением следующих случаев:</w:t>
      </w:r>
      <w:r>
        <w:rPr>
          <w:rFonts w:ascii="Times New Roman" w:hAnsi="Times New Roman"/>
          <w:sz w:val="28"/>
        </w:rPr>
        <w:t xml:space="preserve"> </w:t>
      </w:r>
    </w:p>
    <w:p w:rsidR="006A25A1" w:rsidRPr="00AA7152" w:rsidRDefault="006A25A1" w:rsidP="006A25A1">
      <w:pPr>
        <w:tabs>
          <w:tab w:val="left" w:pos="1134"/>
        </w:tabs>
        <w:ind w:firstLine="709"/>
        <w:contextualSpacing/>
        <w:jc w:val="both"/>
        <w:rPr>
          <w:i/>
        </w:rPr>
      </w:pPr>
      <w:r w:rsidRPr="00AA7152">
        <w:rPr>
          <w:i/>
        </w:rPr>
        <w:t>если вследствие рассмотрения жалобы в ЦАК, АК дивизиона или Федеральной антимонопольной службе требуется более длительный срок;</w:t>
      </w:r>
    </w:p>
    <w:p w:rsidR="006A25A1" w:rsidRPr="00AA7152" w:rsidRDefault="006A25A1" w:rsidP="006A25A1">
      <w:pPr>
        <w:tabs>
          <w:tab w:val="left" w:pos="1134"/>
        </w:tabs>
        <w:ind w:firstLine="709"/>
        <w:contextualSpacing/>
        <w:jc w:val="both"/>
        <w:rPr>
          <w:i/>
        </w:rPr>
      </w:pPr>
      <w:r w:rsidRPr="00AA7152">
        <w:rPr>
          <w:i/>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6A25A1" w:rsidRPr="00AA7152" w:rsidRDefault="006A25A1" w:rsidP="006A25A1">
      <w:pPr>
        <w:tabs>
          <w:tab w:val="left" w:pos="1134"/>
        </w:tabs>
        <w:spacing w:after="240"/>
        <w:ind w:firstLine="709"/>
        <w:jc w:val="both"/>
        <w:rPr>
          <w:i/>
        </w:rPr>
      </w:pPr>
      <w:r w:rsidRPr="00AA7152">
        <w:rPr>
          <w:i/>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6A25A1" w:rsidRDefault="006A25A1" w:rsidP="006A25A1">
      <w:pPr>
        <w:tabs>
          <w:tab w:val="left" w:pos="1134"/>
        </w:tabs>
        <w:spacing w:before="240" w:line="360" w:lineRule="auto"/>
        <w:ind w:firstLine="851"/>
        <w:jc w:val="both"/>
        <w:rPr>
          <w:rFonts w:eastAsia="Calibri"/>
          <w:spacing w:val="-6"/>
          <w:sz w:val="28"/>
          <w:szCs w:val="28"/>
          <w:lang w:eastAsia="en-US"/>
        </w:rPr>
      </w:pPr>
      <w:proofErr w:type="gramStart"/>
      <w:r w:rsidRPr="00700C97">
        <w:rPr>
          <w:rFonts w:eastAsia="Calibri"/>
          <w:spacing w:val="-6"/>
          <w:sz w:val="28"/>
          <w:szCs w:val="28"/>
          <w:lang w:eastAsia="en-US"/>
        </w:rPr>
        <w:t xml:space="preserve">Заказчик в течение </w:t>
      </w:r>
      <w:r>
        <w:rPr>
          <w:rFonts w:eastAsia="Calibri"/>
          <w:spacing w:val="-6"/>
          <w:sz w:val="28"/>
          <w:szCs w:val="28"/>
          <w:lang w:eastAsia="en-US"/>
        </w:rPr>
        <w:t>5 (пяти) рабочих дней</w:t>
      </w:r>
      <w:r w:rsidRPr="00FC009D">
        <w:t xml:space="preserve"> </w:t>
      </w:r>
      <w:r w:rsidRPr="00700C97">
        <w:rPr>
          <w:rFonts w:eastAsia="Calibri"/>
          <w:spacing w:val="-6"/>
          <w:sz w:val="28"/>
          <w:szCs w:val="28"/>
          <w:lang w:eastAsia="en-US"/>
        </w:rPr>
        <w:t xml:space="preserve">со дня размещения протокола заседания </w:t>
      </w:r>
      <w:r>
        <w:rPr>
          <w:rFonts w:eastAsia="Calibri"/>
          <w:spacing w:val="-6"/>
          <w:sz w:val="28"/>
          <w:szCs w:val="28"/>
          <w:lang w:eastAsia="en-US"/>
        </w:rPr>
        <w:t>закупочной</w:t>
      </w:r>
      <w:r w:rsidRPr="00700C97">
        <w:rPr>
          <w:rFonts w:eastAsia="Calibri"/>
          <w:spacing w:val="-6"/>
          <w:sz w:val="28"/>
          <w:szCs w:val="28"/>
          <w:lang w:eastAsia="en-US"/>
        </w:rPr>
        <w:t xml:space="preserve"> комиссии по подведению итогов </w:t>
      </w:r>
      <w:r>
        <w:rPr>
          <w:rFonts w:eastAsia="Calibri"/>
          <w:spacing w:val="-6"/>
          <w:sz w:val="28"/>
          <w:szCs w:val="28"/>
          <w:lang w:eastAsia="en-US"/>
        </w:rPr>
        <w:t>закупки на официальном сайте и ЭТП</w:t>
      </w:r>
      <w:r w:rsidRPr="005A4DA1">
        <w:rPr>
          <w:rFonts w:eastAsia="Calibri"/>
          <w:spacing w:val="-6"/>
          <w:sz w:val="28"/>
          <w:szCs w:val="28"/>
          <w:lang w:eastAsia="en-US"/>
        </w:rPr>
        <w:t>, либо со дня завершения выше указанных мероприятий,</w:t>
      </w:r>
      <w:r>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Pr>
          <w:rFonts w:eastAsia="Calibri"/>
          <w:spacing w:val="-6"/>
          <w:sz w:val="28"/>
          <w:szCs w:val="28"/>
          <w:lang w:eastAsia="en-US"/>
        </w:rPr>
        <w:t>закупки</w:t>
      </w:r>
      <w:r w:rsidRPr="00700C97">
        <w:rPr>
          <w:rFonts w:eastAsia="Calibri"/>
          <w:spacing w:val="-6"/>
          <w:sz w:val="28"/>
          <w:szCs w:val="28"/>
          <w:lang w:eastAsia="en-US"/>
        </w:rPr>
        <w:t xml:space="preserve"> </w:t>
      </w:r>
      <w:r>
        <w:rPr>
          <w:rFonts w:eastAsia="Calibri"/>
          <w:spacing w:val="-6"/>
          <w:sz w:val="28"/>
          <w:szCs w:val="28"/>
          <w:lang w:eastAsia="en-US"/>
        </w:rPr>
        <w:t>или единственному участнику закупки)</w:t>
      </w:r>
      <w:r w:rsidRPr="00700C97">
        <w:rPr>
          <w:rFonts w:eastAsia="Calibri"/>
          <w:spacing w:val="-6"/>
          <w:sz w:val="28"/>
          <w:szCs w:val="28"/>
          <w:lang w:eastAsia="en-US"/>
        </w:rPr>
        <w:t>, проект договора</w:t>
      </w:r>
      <w:r>
        <w:rPr>
          <w:rFonts w:eastAsia="Calibri"/>
          <w:spacing w:val="-6"/>
          <w:sz w:val="28"/>
          <w:szCs w:val="28"/>
          <w:lang w:eastAsia="en-US"/>
        </w:rPr>
        <w:t xml:space="preserve">, </w:t>
      </w:r>
      <w:r w:rsidRPr="00700C97">
        <w:rPr>
          <w:rFonts w:eastAsia="Calibri"/>
          <w:spacing w:val="-6"/>
          <w:sz w:val="28"/>
          <w:szCs w:val="28"/>
          <w:lang w:eastAsia="en-US"/>
        </w:rPr>
        <w:t xml:space="preserve">который составляется путем включения условий исполнения договора, предложенных </w:t>
      </w:r>
      <w:r w:rsidRPr="00107A8B">
        <w:rPr>
          <w:rFonts w:eastAsia="Calibri"/>
          <w:spacing w:val="-6"/>
          <w:sz w:val="28"/>
          <w:szCs w:val="28"/>
          <w:lang w:eastAsia="en-US"/>
        </w:rPr>
        <w:t>лиц</w:t>
      </w:r>
      <w:r>
        <w:rPr>
          <w:rFonts w:eastAsia="Calibri"/>
          <w:spacing w:val="-6"/>
          <w:sz w:val="28"/>
          <w:szCs w:val="28"/>
          <w:lang w:eastAsia="en-US"/>
        </w:rPr>
        <w:t>ом</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w:t>
      </w:r>
      <w:r w:rsidRPr="00700C97">
        <w:rPr>
          <w:rFonts w:eastAsia="Calibri"/>
          <w:spacing w:val="-6"/>
          <w:sz w:val="28"/>
          <w:szCs w:val="28"/>
          <w:lang w:eastAsia="en-US"/>
        </w:rPr>
        <w:t>в заявке на</w:t>
      </w:r>
      <w:proofErr w:type="gramEnd"/>
      <w:r w:rsidRPr="00700C97">
        <w:rPr>
          <w:rFonts w:eastAsia="Calibri"/>
          <w:spacing w:val="-6"/>
          <w:sz w:val="28"/>
          <w:szCs w:val="28"/>
          <w:lang w:eastAsia="en-US"/>
        </w:rPr>
        <w:t xml:space="preserve"> участие в </w:t>
      </w:r>
      <w:r>
        <w:rPr>
          <w:rFonts w:eastAsia="Calibri"/>
          <w:spacing w:val="-6"/>
          <w:sz w:val="28"/>
          <w:szCs w:val="28"/>
          <w:lang w:eastAsia="en-US"/>
        </w:rPr>
        <w:t>закупке</w:t>
      </w:r>
      <w:r w:rsidRPr="00700C97">
        <w:rPr>
          <w:rFonts w:eastAsia="Calibri"/>
          <w:spacing w:val="-6"/>
          <w:sz w:val="28"/>
          <w:szCs w:val="28"/>
          <w:lang w:eastAsia="en-US"/>
        </w:rPr>
        <w:t xml:space="preserve">, </w:t>
      </w:r>
      <w:r w:rsidRPr="005A4DA1">
        <w:rPr>
          <w:rFonts w:eastAsia="Calibri"/>
          <w:spacing w:val="-6"/>
          <w:sz w:val="28"/>
          <w:szCs w:val="28"/>
          <w:lang w:eastAsia="en-US"/>
        </w:rPr>
        <w:t xml:space="preserve">с учетом 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закупочной</w:t>
      </w:r>
      <w:r w:rsidRPr="00700C97">
        <w:rPr>
          <w:rFonts w:eastAsia="Calibri"/>
          <w:spacing w:val="-6"/>
          <w:sz w:val="28"/>
          <w:szCs w:val="28"/>
          <w:lang w:eastAsia="en-US"/>
        </w:rPr>
        <w:t xml:space="preserve"> документации.</w:t>
      </w:r>
    </w:p>
    <w:p w:rsidR="006A25A1" w:rsidRDefault="006A25A1" w:rsidP="006A25A1">
      <w:pPr>
        <w:tabs>
          <w:tab w:val="left" w:pos="1134"/>
        </w:tabs>
        <w:spacing w:line="360" w:lineRule="auto"/>
        <w:ind w:firstLine="851"/>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Pr="00107A8B">
        <w:rPr>
          <w:rFonts w:eastAsia="Calibri"/>
          <w:spacing w:val="-6"/>
          <w:sz w:val="28"/>
          <w:szCs w:val="28"/>
          <w:lang w:eastAsia="en-US"/>
        </w:rPr>
        <w:t>лиц</w:t>
      </w:r>
      <w:r>
        <w:rPr>
          <w:rFonts w:eastAsia="Calibri"/>
          <w:spacing w:val="-6"/>
          <w:sz w:val="28"/>
          <w:szCs w:val="28"/>
          <w:lang w:eastAsia="en-US"/>
        </w:rPr>
        <w:t>а</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что данный проект договора таким лицом получен.</w:t>
      </w:r>
    </w:p>
    <w:p w:rsidR="006A25A1" w:rsidRDefault="006A25A1" w:rsidP="006A25A1">
      <w:pPr>
        <w:tabs>
          <w:tab w:val="left" w:pos="1134"/>
        </w:tabs>
        <w:spacing w:line="360" w:lineRule="auto"/>
        <w:ind w:firstLine="851"/>
        <w:contextualSpacing/>
        <w:jc w:val="both"/>
        <w:rPr>
          <w:rFonts w:eastAsia="Calibri"/>
          <w:spacing w:val="-6"/>
          <w:sz w:val="28"/>
          <w:szCs w:val="28"/>
          <w:lang w:eastAsia="en-US"/>
        </w:rPr>
      </w:pPr>
      <w:r>
        <w:rPr>
          <w:rFonts w:eastAsia="Calibri"/>
          <w:spacing w:val="-6"/>
          <w:sz w:val="28"/>
          <w:szCs w:val="28"/>
          <w:lang w:eastAsia="en-US"/>
        </w:rPr>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Pr="00700C97">
        <w:rPr>
          <w:rFonts w:eastAsia="Calibri"/>
          <w:spacing w:val="-6"/>
          <w:sz w:val="28"/>
          <w:szCs w:val="28"/>
          <w:lang w:eastAsia="en-US"/>
        </w:rPr>
        <w:t>обязан</w:t>
      </w:r>
      <w:r>
        <w:rPr>
          <w:rFonts w:eastAsia="Calibri"/>
          <w:spacing w:val="-6"/>
          <w:sz w:val="28"/>
          <w:szCs w:val="28"/>
          <w:lang w:eastAsia="en-US"/>
        </w:rPr>
        <w:t>о</w:t>
      </w:r>
      <w:r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w:t>
      </w:r>
      <w:r w:rsidRPr="00FC009D">
        <w:rPr>
          <w:b/>
          <w:bCs/>
          <w:i/>
          <w:iCs/>
        </w:rPr>
        <w:t xml:space="preserve"> в течение </w:t>
      </w:r>
      <w:r>
        <w:rPr>
          <w:b/>
          <w:bCs/>
          <w:i/>
          <w:iCs/>
        </w:rPr>
        <w:t>5</w:t>
      </w:r>
      <w:r w:rsidRPr="00FC009D">
        <w:rPr>
          <w:b/>
          <w:bCs/>
          <w:i/>
          <w:iCs/>
        </w:rPr>
        <w:t xml:space="preserve"> (</w:t>
      </w:r>
      <w:r>
        <w:rPr>
          <w:b/>
          <w:bCs/>
          <w:i/>
          <w:iCs/>
        </w:rPr>
        <w:t xml:space="preserve">пяти) дней </w:t>
      </w:r>
      <w:r w:rsidRPr="00700C97">
        <w:rPr>
          <w:rFonts w:eastAsia="Calibri"/>
          <w:spacing w:val="-6"/>
          <w:sz w:val="28"/>
          <w:szCs w:val="28"/>
          <w:lang w:eastAsia="en-US"/>
        </w:rPr>
        <w:t>со дня направления указанного договора.</w:t>
      </w:r>
    </w:p>
    <w:p w:rsidR="006A25A1" w:rsidRPr="005C0EFF" w:rsidRDefault="006A25A1" w:rsidP="006A25A1">
      <w:pPr>
        <w:tabs>
          <w:tab w:val="left" w:pos="1134"/>
        </w:tabs>
        <w:spacing w:line="360" w:lineRule="auto"/>
        <w:ind w:firstLine="851"/>
        <w:contextualSpacing/>
        <w:jc w:val="both"/>
        <w:rPr>
          <w:spacing w:val="-6"/>
        </w:rPr>
      </w:pPr>
      <w:r w:rsidRPr="00A4214D">
        <w:rPr>
          <w:rFonts w:eastAsia="Calibri"/>
          <w:b/>
          <w:i/>
          <w:szCs w:val="22"/>
          <w:lang w:eastAsia="en-US"/>
        </w:rPr>
        <w:lastRenderedPageBreak/>
        <w:t>[</w:t>
      </w:r>
      <w:r>
        <w:rPr>
          <w:rFonts w:eastAsia="Calibri"/>
          <w:b/>
          <w:i/>
          <w:szCs w:val="22"/>
          <w:lang w:eastAsia="en-US"/>
        </w:rPr>
        <w:t>для закупок</w:t>
      </w:r>
      <w:r w:rsidRPr="00A4214D">
        <w:rPr>
          <w:rFonts w:eastAsia="Calibri"/>
          <w:b/>
          <w:i/>
          <w:szCs w:val="22"/>
          <w:lang w:eastAsia="en-US"/>
        </w:rPr>
        <w:t xml:space="preserve"> СМР</w:t>
      </w:r>
      <w:r w:rsidRPr="004456D3">
        <w:rPr>
          <w:rFonts w:eastAsia="Calibri"/>
          <w:b/>
          <w:i/>
          <w:szCs w:val="22"/>
          <w:lang w:eastAsia="en-US"/>
        </w:rPr>
        <w:t xml:space="preserve"> </w:t>
      </w:r>
      <w:r w:rsidRPr="00A4214D">
        <w:rPr>
          <w:rFonts w:eastAsia="Calibri"/>
          <w:b/>
          <w:i/>
          <w:szCs w:val="22"/>
          <w:lang w:eastAsia="en-US"/>
        </w:rPr>
        <w:t>и</w:t>
      </w:r>
      <w:r w:rsidRPr="004456D3">
        <w:rPr>
          <w:rFonts w:eastAsia="Calibri"/>
          <w:b/>
          <w:i/>
          <w:szCs w:val="22"/>
          <w:lang w:eastAsia="en-US"/>
        </w:rPr>
        <w:t xml:space="preserve"> </w:t>
      </w:r>
      <w:r w:rsidRPr="00A4214D">
        <w:rPr>
          <w:rFonts w:eastAsia="Calibri"/>
          <w:b/>
          <w:i/>
          <w:szCs w:val="22"/>
          <w:lang w:eastAsia="en-US"/>
        </w:rPr>
        <w:t>ПИР]</w:t>
      </w:r>
      <w:r w:rsidRPr="00A4214D">
        <w:rPr>
          <w:b/>
          <w:i/>
          <w:sz w:val="28"/>
          <w:szCs w:val="28"/>
        </w:rPr>
        <w:t xml:space="preserve"> </w:t>
      </w:r>
      <w:r w:rsidRPr="005C0EFF">
        <w:rPr>
          <w:sz w:val="28"/>
          <w:szCs w:val="28"/>
        </w:rPr>
        <w:t>При заключении договора дополнительно фиксируется договорной коэффициент, определяемый как отношение цены договора, предложенной в заявке лица, с которым заключается договор, к начальной (максимальной) цене договора (в текущих ценах). Данный коэффициент учитывается при расчетах стоимости фактически выполненных контрагентом работ по договору.</w:t>
      </w:r>
    </w:p>
    <w:p w:rsidR="006A25A1" w:rsidRDefault="006A25A1" w:rsidP="006A25A1">
      <w:pPr>
        <w:pStyle w:val="a8"/>
        <w:numPr>
          <w:ilvl w:val="0"/>
          <w:numId w:val="4"/>
        </w:numPr>
        <w:tabs>
          <w:tab w:val="left" w:pos="0"/>
          <w:tab w:val="left" w:pos="1134"/>
        </w:tabs>
        <w:spacing w:after="0" w:line="240" w:lineRule="auto"/>
        <w:ind w:left="0" w:firstLine="709"/>
        <w:jc w:val="both"/>
        <w:rPr>
          <w:rFonts w:ascii="Times New Roman" w:hAnsi="Times New Roman"/>
          <w:spacing w:val="-6"/>
          <w:sz w:val="28"/>
          <w:szCs w:val="28"/>
        </w:rPr>
      </w:pPr>
      <w:r w:rsidRPr="00FC68AA">
        <w:rPr>
          <w:rFonts w:ascii="Times New Roman" w:hAnsi="Times New Roman"/>
          <w:sz w:val="28"/>
          <w:szCs w:val="28"/>
        </w:rPr>
        <w:t>Обеспечение</w:t>
      </w:r>
      <w:r w:rsidRPr="005C0EFF">
        <w:rPr>
          <w:rFonts w:ascii="Times New Roman" w:hAnsi="Times New Roman"/>
          <w:spacing w:val="-6"/>
          <w:sz w:val="28"/>
          <w:szCs w:val="28"/>
        </w:rPr>
        <w:t xml:space="preserve"> исполнения обязательств по договору:</w:t>
      </w:r>
      <w:r>
        <w:rPr>
          <w:rFonts w:ascii="Times New Roman" w:hAnsi="Times New Roman"/>
          <w:spacing w:val="-6"/>
          <w:sz w:val="28"/>
          <w:szCs w:val="28"/>
        </w:rPr>
        <w:t xml:space="preserve"> </w:t>
      </w:r>
    </w:p>
    <w:p w:rsidR="006A25A1" w:rsidRPr="00DE3FB0" w:rsidRDefault="006A25A1" w:rsidP="006A25A1">
      <w:pPr>
        <w:tabs>
          <w:tab w:val="left" w:pos="1134"/>
        </w:tabs>
        <w:spacing w:before="240" w:line="360" w:lineRule="auto"/>
        <w:ind w:firstLine="851"/>
        <w:jc w:val="both"/>
        <w:rPr>
          <w:spacing w:val="-6"/>
          <w:sz w:val="28"/>
          <w:szCs w:val="28"/>
        </w:rPr>
      </w:pPr>
      <w:r w:rsidRPr="00DE3FB0">
        <w:rPr>
          <w:b/>
          <w:i/>
          <w:spacing w:val="-6"/>
          <w:sz w:val="28"/>
          <w:szCs w:val="28"/>
        </w:rPr>
        <w:t>- обеспечение возврата аванса</w:t>
      </w:r>
      <w:r w:rsidRPr="00DE3FB0">
        <w:rPr>
          <w:spacing w:val="-6"/>
          <w:sz w:val="28"/>
          <w:szCs w:val="28"/>
        </w:rPr>
        <w:t xml:space="preserve"> в форме безотзывной банковской гарантии, выданной банком, или передачи заказчику денежных средств на сумму авансового платежа по договору предоставляется в течение 5 (пяти) рабочих дней </w:t>
      </w:r>
      <w:proofErr w:type="gramStart"/>
      <w:r w:rsidRPr="00DE3FB0">
        <w:rPr>
          <w:spacing w:val="-6"/>
          <w:sz w:val="28"/>
          <w:szCs w:val="28"/>
        </w:rPr>
        <w:t>с даты заключения</w:t>
      </w:r>
      <w:proofErr w:type="gramEnd"/>
      <w:r w:rsidRPr="00DE3FB0">
        <w:rPr>
          <w:spacing w:val="-6"/>
          <w:sz w:val="28"/>
          <w:szCs w:val="28"/>
        </w:rPr>
        <w:t xml:space="preserve"> договора.</w:t>
      </w:r>
    </w:p>
    <w:p w:rsidR="006A25A1" w:rsidRPr="00DE3FB0" w:rsidRDefault="006A25A1" w:rsidP="006A25A1">
      <w:pPr>
        <w:tabs>
          <w:tab w:val="left" w:pos="1134"/>
        </w:tabs>
        <w:spacing w:before="120" w:line="360" w:lineRule="auto"/>
        <w:ind w:firstLine="851"/>
        <w:jc w:val="both"/>
        <w:rPr>
          <w:spacing w:val="-6"/>
          <w:sz w:val="28"/>
          <w:szCs w:val="28"/>
        </w:rPr>
      </w:pPr>
      <w:r w:rsidRPr="00DE3FB0">
        <w:rPr>
          <w:spacing w:val="-6"/>
          <w:sz w:val="28"/>
          <w:szCs w:val="28"/>
        </w:rPr>
        <w:t>Срок действия обеспечения возврата аванса составляет срок исполнения обязательств на сумму выплаченного аванса плюс 60 дней.</w:t>
      </w:r>
    </w:p>
    <w:p w:rsidR="006A25A1" w:rsidRPr="00DE3FB0" w:rsidRDefault="006A25A1" w:rsidP="006A25A1">
      <w:pPr>
        <w:pStyle w:val="-6"/>
        <w:tabs>
          <w:tab w:val="clear" w:pos="1701"/>
          <w:tab w:val="left" w:pos="1843"/>
          <w:tab w:val="left" w:pos="1985"/>
        </w:tabs>
        <w:spacing w:before="120" w:line="360" w:lineRule="auto"/>
        <w:ind w:firstLine="851"/>
        <w:rPr>
          <w:i/>
        </w:rPr>
      </w:pPr>
      <w:r w:rsidRPr="00DE3FB0">
        <w:rPr>
          <w:i/>
          <w:spacing w:val="-6"/>
          <w:szCs w:val="28"/>
        </w:rPr>
        <w:t>(!) В случае отказа Участника закупочной процедуры от выплаты ему авансовых платежей (указывается в заявке на участие в запросе цен), при</w:t>
      </w:r>
      <w:r w:rsidRPr="00DE3FB0">
        <w:rPr>
          <w:i/>
        </w:rPr>
        <w:t xml:space="preserve"> заключении договора предоставление обеспечения возврата аванса не требуется. </w:t>
      </w:r>
    </w:p>
    <w:p w:rsidR="006A25A1" w:rsidRPr="00DE3FB0" w:rsidRDefault="006A25A1" w:rsidP="006A25A1">
      <w:pPr>
        <w:tabs>
          <w:tab w:val="left" w:pos="1134"/>
        </w:tabs>
        <w:ind w:firstLine="851"/>
        <w:contextualSpacing/>
        <w:jc w:val="both"/>
        <w:rPr>
          <w:rFonts w:eastAsia="Calibri"/>
          <w:spacing w:val="-6"/>
          <w:sz w:val="28"/>
          <w:szCs w:val="28"/>
          <w:lang w:eastAsia="en-US"/>
        </w:rPr>
      </w:pPr>
    </w:p>
    <w:p w:rsidR="006A25A1" w:rsidRPr="00DE3FB0" w:rsidRDefault="006A25A1" w:rsidP="006A25A1">
      <w:pPr>
        <w:tabs>
          <w:tab w:val="left" w:pos="1134"/>
        </w:tabs>
        <w:spacing w:before="120" w:line="360" w:lineRule="auto"/>
        <w:ind w:firstLine="709"/>
        <w:contextualSpacing/>
        <w:jc w:val="both"/>
        <w:rPr>
          <w:rFonts w:eastAsia="Calibri"/>
          <w:spacing w:val="-6"/>
          <w:sz w:val="28"/>
          <w:szCs w:val="28"/>
          <w:lang w:eastAsia="en-US"/>
        </w:rPr>
      </w:pPr>
      <w:r w:rsidRPr="00DE3FB0">
        <w:rPr>
          <w:rFonts w:eastAsia="Calibri"/>
          <w:spacing w:val="-6"/>
          <w:sz w:val="28"/>
          <w:szCs w:val="28"/>
          <w:lang w:eastAsia="en-US"/>
        </w:rPr>
        <w:t>В случае предоставления обеспечения исполнения обязательств по договору в форме:</w:t>
      </w:r>
    </w:p>
    <w:p w:rsidR="006A25A1" w:rsidRPr="00DE3FB0" w:rsidRDefault="006A25A1" w:rsidP="006A25A1">
      <w:pPr>
        <w:pStyle w:val="a8"/>
        <w:numPr>
          <w:ilvl w:val="0"/>
          <w:numId w:val="3"/>
        </w:numPr>
        <w:tabs>
          <w:tab w:val="left" w:pos="1134"/>
        </w:tabs>
        <w:spacing w:before="120" w:after="100" w:afterAutospacing="1" w:line="360" w:lineRule="auto"/>
        <w:ind w:left="0" w:right="153" w:firstLine="709"/>
        <w:contextualSpacing w:val="0"/>
        <w:jc w:val="both"/>
        <w:rPr>
          <w:rFonts w:ascii="Times New Roman" w:hAnsi="Times New Roman"/>
          <w:spacing w:val="-6"/>
          <w:sz w:val="28"/>
          <w:szCs w:val="28"/>
        </w:rPr>
      </w:pPr>
      <w:r w:rsidRPr="00DE3FB0">
        <w:rPr>
          <w:rFonts w:ascii="Times New Roman" w:hAnsi="Times New Roman"/>
          <w:b/>
          <w:i/>
          <w:spacing w:val="-6"/>
          <w:sz w:val="28"/>
          <w:szCs w:val="28"/>
        </w:rPr>
        <w:t>безотзывной банковской гарантии</w:t>
      </w:r>
      <w:r w:rsidRPr="00DE3FB0">
        <w:rPr>
          <w:rFonts w:ascii="Times New Roman" w:hAnsi="Times New Roman"/>
          <w:spacing w:val="-6"/>
          <w:sz w:val="28"/>
          <w:szCs w:val="28"/>
        </w:rPr>
        <w:t xml:space="preserve">, выданной банком, такое обеспечение предоставляется по </w:t>
      </w:r>
      <w:hyperlink w:anchor="_БАНКОВСКАЯ_ГАРАНТИЯ_ОБЕСПЕЧЕНИЯ_1" w:history="1">
        <w:r w:rsidRPr="00DE3FB0">
          <w:rPr>
            <w:rStyle w:val="a6"/>
            <w:rFonts w:ascii="Times New Roman" w:hAnsi="Times New Roman"/>
            <w:spacing w:val="-6"/>
            <w:sz w:val="28"/>
            <w:szCs w:val="28"/>
          </w:rPr>
          <w:t>Форме</w:t>
        </w:r>
      </w:hyperlink>
      <w:r w:rsidRPr="00DE3FB0">
        <w:rPr>
          <w:rFonts w:ascii="Times New Roman" w:hAnsi="Times New Roman"/>
          <w:spacing w:val="-6"/>
          <w:sz w:val="28"/>
          <w:szCs w:val="28"/>
        </w:rPr>
        <w:t xml:space="preserve"> согласно подразделу </w:t>
      </w:r>
      <w:fldSimple w:instr=" REF _Ref401060816 \r \h  \* MERGEFORMAT ">
        <w:r>
          <w:rPr>
            <w:rFonts w:ascii="Times New Roman" w:hAnsi="Times New Roman"/>
            <w:spacing w:val="-6"/>
            <w:sz w:val="28"/>
            <w:szCs w:val="28"/>
          </w:rPr>
          <w:t>5.2</w:t>
        </w:r>
      </w:fldSimple>
      <w:r w:rsidRPr="00DE3FB0">
        <w:rPr>
          <w:rFonts w:ascii="Times New Roman" w:hAnsi="Times New Roman"/>
          <w:spacing w:val="-6"/>
          <w:sz w:val="28"/>
          <w:szCs w:val="28"/>
        </w:rPr>
        <w:t>;</w:t>
      </w:r>
    </w:p>
    <w:p w:rsidR="006A25A1" w:rsidRPr="00DE3FB0" w:rsidRDefault="006A25A1" w:rsidP="006A25A1">
      <w:pPr>
        <w:pStyle w:val="a8"/>
        <w:numPr>
          <w:ilvl w:val="0"/>
          <w:numId w:val="3"/>
        </w:numPr>
        <w:tabs>
          <w:tab w:val="left" w:pos="1134"/>
        </w:tabs>
        <w:spacing w:before="120" w:after="120" w:line="360" w:lineRule="auto"/>
        <w:ind w:left="0" w:right="153" w:firstLine="709"/>
        <w:contextualSpacing w:val="0"/>
        <w:jc w:val="both"/>
        <w:rPr>
          <w:rFonts w:ascii="Times New Roman" w:hAnsi="Times New Roman"/>
          <w:spacing w:val="-6"/>
          <w:sz w:val="28"/>
          <w:szCs w:val="28"/>
        </w:rPr>
      </w:pPr>
      <w:r w:rsidRPr="00DE3FB0">
        <w:rPr>
          <w:rFonts w:ascii="Times New Roman" w:hAnsi="Times New Roman"/>
          <w:b/>
          <w:i/>
          <w:spacing w:val="-6"/>
          <w:sz w:val="28"/>
          <w:szCs w:val="28"/>
        </w:rPr>
        <w:t>денежных средств</w:t>
      </w:r>
      <w:r w:rsidRPr="00DE3FB0">
        <w:rPr>
          <w:rFonts w:ascii="Times New Roman" w:hAnsi="Times New Roman"/>
          <w:spacing w:val="-6"/>
          <w:sz w:val="28"/>
          <w:szCs w:val="28"/>
        </w:rPr>
        <w:t>, такое обеспечение предоставляется</w:t>
      </w:r>
      <w:r w:rsidRPr="00DE3FB0">
        <w:rPr>
          <w:rFonts w:ascii="Times New Roman" w:eastAsia="Times New Roman" w:hAnsi="Times New Roman"/>
          <w:sz w:val="24"/>
          <w:szCs w:val="24"/>
          <w:lang w:eastAsia="ru-RU"/>
        </w:rPr>
        <w:t xml:space="preserve"> </w:t>
      </w:r>
      <w:r w:rsidRPr="00DE3FB0">
        <w:rPr>
          <w:rFonts w:ascii="Times New Roman" w:hAnsi="Times New Roman"/>
          <w:spacing w:val="-6"/>
          <w:sz w:val="28"/>
          <w:szCs w:val="28"/>
        </w:rPr>
        <w:t>путем их перечисления заказчику по следующим реквизитам:</w:t>
      </w:r>
    </w:p>
    <w:p w:rsidR="006A25A1" w:rsidRPr="00DE3FB0" w:rsidRDefault="006A25A1" w:rsidP="006A25A1">
      <w:pPr>
        <w:pStyle w:val="a4"/>
        <w:spacing w:before="0" w:beforeAutospacing="0" w:after="0" w:afterAutospacing="0"/>
        <w:ind w:left="360" w:right="153" w:firstLine="349"/>
        <w:rPr>
          <w:bCs/>
        </w:rPr>
      </w:pPr>
      <w:r w:rsidRPr="00DE3FB0">
        <w:rPr>
          <w:b/>
        </w:rPr>
        <w:t>Получатель:</w:t>
      </w:r>
      <w:r w:rsidRPr="00DE3FB0">
        <w:t xml:space="preserve"> </w:t>
      </w:r>
      <w:r w:rsidRPr="00DE3FB0">
        <w:rPr>
          <w:bCs/>
        </w:rPr>
        <w:t>ФГУП ФНПЦ «ПО «Старт» им. М.В. Проценко».</w:t>
      </w:r>
    </w:p>
    <w:p w:rsidR="006A25A1" w:rsidRPr="00DE3FB0" w:rsidRDefault="006A25A1" w:rsidP="006A25A1">
      <w:pPr>
        <w:pStyle w:val="a4"/>
        <w:spacing w:before="0" w:beforeAutospacing="0" w:after="0" w:afterAutospacing="0"/>
        <w:ind w:left="360" w:right="153" w:firstLine="349"/>
        <w:rPr>
          <w:bCs/>
        </w:rPr>
      </w:pPr>
      <w:r w:rsidRPr="00DE3FB0">
        <w:rPr>
          <w:bCs/>
        </w:rPr>
        <w:t>ИНН 5838000953</w:t>
      </w:r>
    </w:p>
    <w:p w:rsidR="006A25A1" w:rsidRPr="00DE3FB0" w:rsidRDefault="006A25A1" w:rsidP="006A25A1">
      <w:pPr>
        <w:pStyle w:val="a4"/>
        <w:spacing w:before="0" w:beforeAutospacing="0" w:after="0" w:afterAutospacing="0"/>
        <w:ind w:left="360" w:right="153" w:firstLine="349"/>
      </w:pPr>
      <w:r w:rsidRPr="00DE3FB0">
        <w:rPr>
          <w:bCs/>
        </w:rPr>
        <w:t>КПП 583801001</w:t>
      </w:r>
    </w:p>
    <w:p w:rsidR="006A25A1" w:rsidRPr="00DE3FB0" w:rsidRDefault="006A25A1" w:rsidP="006A25A1">
      <w:pPr>
        <w:pStyle w:val="a4"/>
        <w:spacing w:before="120" w:beforeAutospacing="0" w:after="0" w:afterAutospacing="0"/>
        <w:ind w:left="360" w:right="153" w:firstLine="349"/>
        <w:rPr>
          <w:b/>
        </w:rPr>
      </w:pPr>
      <w:r w:rsidRPr="00DE3FB0">
        <w:rPr>
          <w:b/>
        </w:rPr>
        <w:t>Банковские реквизиты:</w:t>
      </w:r>
    </w:p>
    <w:p w:rsidR="006A25A1" w:rsidRPr="00DE3FB0" w:rsidRDefault="006A25A1" w:rsidP="006A25A1">
      <w:pPr>
        <w:pStyle w:val="a4"/>
        <w:spacing w:before="0" w:beforeAutospacing="0" w:after="0" w:afterAutospacing="0"/>
        <w:ind w:left="360" w:right="153" w:firstLine="349"/>
      </w:pPr>
      <w:proofErr w:type="spellStart"/>
      <w:proofErr w:type="gramStart"/>
      <w:r w:rsidRPr="00DE3FB0">
        <w:t>р</w:t>
      </w:r>
      <w:proofErr w:type="spellEnd"/>
      <w:proofErr w:type="gramEnd"/>
      <w:r w:rsidRPr="00DE3FB0">
        <w:t>/с 40502810112240000008</w:t>
      </w:r>
    </w:p>
    <w:p w:rsidR="006A25A1" w:rsidRPr="00DE3FB0" w:rsidRDefault="006A25A1" w:rsidP="006A25A1">
      <w:pPr>
        <w:pStyle w:val="a4"/>
        <w:spacing w:before="0" w:beforeAutospacing="0" w:after="0" w:afterAutospacing="0"/>
        <w:ind w:left="360" w:right="153" w:firstLine="349"/>
      </w:pPr>
      <w:r w:rsidRPr="00DE3FB0">
        <w:t xml:space="preserve">филиал ОАО Банк ВТБ в </w:t>
      </w:r>
      <w:proofErr w:type="gramStart"/>
      <w:r w:rsidRPr="00DE3FB0">
        <w:t>г</w:t>
      </w:r>
      <w:proofErr w:type="gramEnd"/>
      <w:r w:rsidRPr="00DE3FB0">
        <w:t>. Нижнем Новгороде г. Нижний Новгород</w:t>
      </w:r>
    </w:p>
    <w:p w:rsidR="006A25A1" w:rsidRPr="00DE3FB0" w:rsidRDefault="006A25A1" w:rsidP="006A25A1">
      <w:pPr>
        <w:pStyle w:val="a4"/>
        <w:spacing w:before="0" w:beforeAutospacing="0" w:after="0" w:afterAutospacing="0"/>
        <w:ind w:left="360" w:right="153" w:firstLine="349"/>
      </w:pPr>
      <w:r w:rsidRPr="00DE3FB0">
        <w:t>к/с 30101810200000000837</w:t>
      </w:r>
    </w:p>
    <w:p w:rsidR="006A25A1" w:rsidRPr="00DE3FB0" w:rsidRDefault="006A25A1" w:rsidP="006A25A1">
      <w:pPr>
        <w:pStyle w:val="a4"/>
        <w:spacing w:before="0" w:beforeAutospacing="0" w:after="0" w:afterAutospacing="0"/>
        <w:ind w:left="360" w:right="153" w:firstLine="349"/>
      </w:pPr>
      <w:r w:rsidRPr="00DE3FB0">
        <w:t>в ГРКЦ ГУ ЦБ РФ по Нижегородской области</w:t>
      </w:r>
    </w:p>
    <w:p w:rsidR="006A25A1" w:rsidRDefault="006A25A1" w:rsidP="006A25A1">
      <w:pPr>
        <w:ind w:left="360" w:right="153" w:firstLine="349"/>
        <w:jc w:val="both"/>
      </w:pPr>
      <w:r w:rsidRPr="00DE3FB0">
        <w:lastRenderedPageBreak/>
        <w:t>БИК 042202837</w:t>
      </w:r>
    </w:p>
    <w:p w:rsidR="006A25A1" w:rsidRPr="003651B9" w:rsidRDefault="006A25A1" w:rsidP="006A25A1">
      <w:pPr>
        <w:tabs>
          <w:tab w:val="left" w:pos="1134"/>
        </w:tabs>
        <w:ind w:left="709"/>
        <w:contextualSpacing/>
        <w:jc w:val="both"/>
        <w:rPr>
          <w:rFonts w:eastAsia="Calibri"/>
          <w:spacing w:val="-6"/>
          <w:sz w:val="28"/>
          <w:szCs w:val="28"/>
          <w:lang w:eastAsia="en-US"/>
        </w:rPr>
      </w:pPr>
    </w:p>
    <w:p w:rsidR="006A25A1" w:rsidRDefault="006A25A1" w:rsidP="006A25A1">
      <w:pPr>
        <w:numPr>
          <w:ilvl w:val="0"/>
          <w:numId w:val="4"/>
        </w:numPr>
        <w:tabs>
          <w:tab w:val="left" w:pos="0"/>
          <w:tab w:val="left" w:pos="1134"/>
        </w:tabs>
        <w:spacing w:line="360" w:lineRule="auto"/>
        <w:ind w:left="0" w:firstLine="709"/>
        <w:contextualSpacing/>
        <w:jc w:val="both"/>
        <w:rPr>
          <w:sz w:val="28"/>
          <w:szCs w:val="28"/>
        </w:rPr>
      </w:pPr>
      <w:r w:rsidRPr="004A7987">
        <w:rPr>
          <w:sz w:val="28"/>
          <w:szCs w:val="28"/>
        </w:rPr>
        <w:t xml:space="preserve">Процедура </w:t>
      </w:r>
      <w:r w:rsidRPr="00167CD0">
        <w:rPr>
          <w:b/>
          <w:i/>
          <w:sz w:val="28"/>
          <w:szCs w:val="28"/>
        </w:rPr>
        <w:t>запроса цен</w:t>
      </w:r>
      <w:r w:rsidRPr="004A7987">
        <w:rPr>
          <w:b/>
          <w:i/>
        </w:rPr>
        <w:t xml:space="preserve"> </w:t>
      </w:r>
      <w:r w:rsidRPr="004A7987">
        <w:rPr>
          <w:sz w:val="28"/>
          <w:szCs w:val="28"/>
        </w:rPr>
        <w:t>не является торгами по законодательству Российской Федерации.</w:t>
      </w:r>
    </w:p>
    <w:p w:rsidR="006A25A1" w:rsidRPr="00167CD0" w:rsidRDefault="006A25A1" w:rsidP="006A25A1">
      <w:pPr>
        <w:pStyle w:val="a8"/>
        <w:numPr>
          <w:ilvl w:val="0"/>
          <w:numId w:val="4"/>
        </w:numPr>
        <w:tabs>
          <w:tab w:val="left" w:pos="0"/>
          <w:tab w:val="left" w:pos="1134"/>
        </w:tabs>
        <w:spacing w:before="120" w:after="0" w:line="360" w:lineRule="auto"/>
        <w:ind w:left="0" w:firstLine="709"/>
        <w:jc w:val="both"/>
        <w:rPr>
          <w:rFonts w:ascii="Times New Roman" w:hAnsi="Times New Roman"/>
          <w:sz w:val="28"/>
          <w:szCs w:val="28"/>
        </w:rPr>
      </w:pPr>
      <w:r w:rsidRPr="00167CD0">
        <w:rPr>
          <w:rFonts w:ascii="Times New Roman" w:hAnsi="Times New Roman"/>
          <w:sz w:val="28"/>
          <w:szCs w:val="28"/>
        </w:rPr>
        <w:t>Отказ организатора закупки от проведения закупки по решению заказчика,  в любое время вплоть до подведения итогов закупки, в указанных ниже случаях не приводит к каким-либо последствиям для организатора</w:t>
      </w:r>
      <w:r w:rsidRPr="00167CD0">
        <w:rPr>
          <w:rFonts w:ascii="Times New Roman" w:hAnsi="Times New Roman"/>
          <w:sz w:val="28"/>
        </w:rPr>
        <w:t xml:space="preserve"> закупки</w:t>
      </w:r>
      <w:r w:rsidRPr="00167CD0">
        <w:rPr>
          <w:rFonts w:ascii="Times New Roman" w:hAnsi="Times New Roman"/>
          <w:sz w:val="28"/>
          <w:szCs w:val="28"/>
        </w:rPr>
        <w:t>:</w:t>
      </w:r>
    </w:p>
    <w:p w:rsidR="006A25A1" w:rsidRPr="005C0EFF" w:rsidRDefault="006A25A1" w:rsidP="006A25A1">
      <w:pPr>
        <w:pStyle w:val="a7"/>
        <w:numPr>
          <w:ilvl w:val="0"/>
          <w:numId w:val="6"/>
        </w:numPr>
        <w:spacing w:after="0" w:line="360" w:lineRule="auto"/>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6A25A1" w:rsidRPr="005C0EFF" w:rsidRDefault="006A25A1" w:rsidP="006A25A1">
      <w:pPr>
        <w:pStyle w:val="a7"/>
        <w:numPr>
          <w:ilvl w:val="0"/>
          <w:numId w:val="6"/>
        </w:numPr>
        <w:spacing w:after="0" w:line="360" w:lineRule="auto"/>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6A25A1" w:rsidRPr="005C0EFF" w:rsidRDefault="006A25A1" w:rsidP="006A25A1">
      <w:pPr>
        <w:pStyle w:val="a7"/>
        <w:numPr>
          <w:ilvl w:val="0"/>
          <w:numId w:val="6"/>
        </w:numPr>
        <w:spacing w:after="0" w:line="360" w:lineRule="auto"/>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6A25A1" w:rsidRDefault="006A25A1" w:rsidP="006A25A1">
      <w:pPr>
        <w:pStyle w:val="a7"/>
        <w:spacing w:after="0" w:line="360" w:lineRule="auto"/>
        <w:ind w:left="0" w:firstLine="709"/>
        <w:jc w:val="both"/>
        <w:rPr>
          <w:sz w:val="28"/>
          <w:szCs w:val="28"/>
        </w:rPr>
      </w:pPr>
      <w:proofErr w:type="gramStart"/>
      <w:r w:rsidRPr="001A662C">
        <w:rPr>
          <w:sz w:val="28"/>
          <w:szCs w:val="28"/>
        </w:rPr>
        <w:t>Извещение об отказе от проведения закупки или любого лота закупки</w:t>
      </w:r>
      <w:r>
        <w:rPr>
          <w:sz w:val="28"/>
          <w:szCs w:val="28"/>
        </w:rPr>
        <w:t>, содержащее</w:t>
      </w:r>
      <w:r w:rsidRPr="001A662C">
        <w:rPr>
          <w:sz w:val="28"/>
          <w:szCs w:val="28"/>
        </w:rPr>
        <w:t xml:space="preserve"> </w:t>
      </w:r>
      <w:r>
        <w:rPr>
          <w:sz w:val="28"/>
          <w:szCs w:val="28"/>
        </w:rPr>
        <w:t xml:space="preserve">обоснование такого отказа, </w:t>
      </w:r>
      <w:r w:rsidRPr="001A662C">
        <w:rPr>
          <w:sz w:val="28"/>
          <w:szCs w:val="28"/>
        </w:rPr>
        <w:t>подписывается руководителем заказчика и</w:t>
      </w:r>
      <w:r>
        <w:rPr>
          <w:sz w:val="28"/>
          <w:szCs w:val="28"/>
        </w:rPr>
        <w:t xml:space="preserve"> </w:t>
      </w:r>
      <w:r w:rsidRPr="001A662C">
        <w:rPr>
          <w:sz w:val="28"/>
          <w:szCs w:val="28"/>
        </w:rPr>
        <w:t>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w:t>
      </w:r>
      <w:proofErr w:type="gramEnd"/>
      <w:r>
        <w:rPr>
          <w:sz w:val="28"/>
          <w:szCs w:val="28"/>
        </w:rPr>
        <w:t xml:space="preserve"> закупочной документации</w:t>
      </w:r>
      <w:r w:rsidRPr="001A662C">
        <w:rPr>
          <w:sz w:val="28"/>
          <w:szCs w:val="28"/>
        </w:rPr>
        <w:t>.</w:t>
      </w:r>
    </w:p>
    <w:p w:rsidR="006A25A1" w:rsidRDefault="006A25A1" w:rsidP="006A25A1">
      <w:pPr>
        <w:pStyle w:val="a8"/>
        <w:numPr>
          <w:ilvl w:val="0"/>
          <w:numId w:val="4"/>
        </w:numPr>
        <w:tabs>
          <w:tab w:val="left" w:pos="0"/>
          <w:tab w:val="left" w:pos="1134"/>
        </w:tabs>
        <w:spacing w:before="120" w:after="0" w:line="36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закупки</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6A25A1" w:rsidRPr="00B0739E" w:rsidRDefault="006A25A1" w:rsidP="006A25A1">
      <w:pPr>
        <w:pStyle w:val="a8"/>
        <w:tabs>
          <w:tab w:val="left" w:pos="0"/>
          <w:tab w:val="left" w:pos="1134"/>
        </w:tabs>
        <w:spacing w:before="120" w:after="120" w:line="360" w:lineRule="auto"/>
        <w:ind w:left="0" w:firstLine="709"/>
        <w:jc w:val="both"/>
        <w:rPr>
          <w:rFonts w:ascii="Times New Roman" w:hAnsi="Times New Roman"/>
          <w:i/>
          <w:sz w:val="28"/>
          <w:szCs w:val="28"/>
        </w:rPr>
      </w:pPr>
      <w:r w:rsidRPr="00B0739E">
        <w:rPr>
          <w:rFonts w:ascii="Times New Roman" w:hAnsi="Times New Roman"/>
          <w:i/>
          <w:sz w:val="28"/>
          <w:szCs w:val="28"/>
        </w:rPr>
        <w:t xml:space="preserve">Центральный арбитражный комитет (ЦАК) - </w:t>
      </w:r>
      <w:hyperlink r:id="rId10" w:history="1">
        <w:r w:rsidRPr="00B0739E">
          <w:rPr>
            <w:rFonts w:ascii="Times New Roman" w:hAnsi="Times New Roman"/>
            <w:i/>
            <w:sz w:val="28"/>
            <w:szCs w:val="28"/>
          </w:rPr>
          <w:t>arbitration@rosatom.ru</w:t>
        </w:r>
      </w:hyperlink>
      <w:r w:rsidRPr="00B0739E">
        <w:rPr>
          <w:rFonts w:ascii="Times New Roman" w:hAnsi="Times New Roman"/>
          <w:i/>
          <w:sz w:val="28"/>
          <w:szCs w:val="28"/>
        </w:rPr>
        <w:t>.</w:t>
      </w:r>
    </w:p>
    <w:p w:rsidR="00D90A10" w:rsidRPr="006A25A1" w:rsidRDefault="00D90A10"/>
    <w:sectPr w:rsidR="00D90A10" w:rsidRPr="006A25A1" w:rsidSect="00D90A10">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72650E7"/>
    <w:multiLevelType w:val="hybridMultilevel"/>
    <w:tmpl w:val="D8667AE2"/>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
    <w:nsid w:val="49EE029E"/>
    <w:multiLevelType w:val="hybridMultilevel"/>
    <w:tmpl w:val="23EEA672"/>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508D0437"/>
    <w:multiLevelType w:val="hybridMultilevel"/>
    <w:tmpl w:val="D3760DA2"/>
    <w:lvl w:ilvl="0" w:tplc="52309212">
      <w:start w:val="1"/>
      <w:numFmt w:val="decimal"/>
      <w:lvlText w:val="%1)"/>
      <w:lvlJc w:val="left"/>
      <w:pPr>
        <w:ind w:left="1211"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5">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5"/>
  </w:num>
  <w:num w:numId="3">
    <w:abstractNumId w:val="2"/>
  </w:num>
  <w:num w:numId="4">
    <w:abstractNumId w:val="3"/>
  </w:num>
  <w:num w:numId="5">
    <w:abstractNumId w:val="4"/>
  </w:num>
  <w:num w:numId="6">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characterSpacingControl w:val="doNotCompress"/>
  <w:compat/>
  <w:rsids>
    <w:rsidRoot w:val="006A25A1"/>
    <w:rsid w:val="000D313C"/>
    <w:rsid w:val="00283611"/>
    <w:rsid w:val="006A25A1"/>
    <w:rsid w:val="00D024FF"/>
    <w:rsid w:val="00D90A1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A25A1"/>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6A25A1"/>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6A25A1"/>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6A25A1"/>
    <w:rPr>
      <w:rFonts w:ascii="Times New Roman" w:eastAsia="Times New Roman" w:hAnsi="Times New Roman" w:cs="Times New Roman"/>
      <w:iCs/>
      <w:sz w:val="24"/>
      <w:szCs w:val="24"/>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6A25A1"/>
    <w:rPr>
      <w:rFonts w:ascii="Arial" w:eastAsia="Times New Roman" w:hAnsi="Arial" w:cs="Arial"/>
      <w:b/>
      <w:bCs/>
      <w:i/>
      <w:iCs/>
      <w:sz w:val="28"/>
      <w:szCs w:val="28"/>
      <w:lang w:eastAsia="ru-RU"/>
    </w:rPr>
  </w:style>
  <w:style w:type="paragraph" w:styleId="a4">
    <w:name w:val="Normal (Web)"/>
    <w:aliases w:val="Обычный (Web),Обычный (веб) Знак Знак,Обычный (Web) Знак Знак Знак"/>
    <w:basedOn w:val="a0"/>
    <w:link w:val="a5"/>
    <w:uiPriority w:val="99"/>
    <w:rsid w:val="006A25A1"/>
    <w:pPr>
      <w:spacing w:before="100" w:beforeAutospacing="1" w:after="100" w:afterAutospacing="1"/>
    </w:pPr>
  </w:style>
  <w:style w:type="paragraph" w:customStyle="1" w:styleId="a">
    <w:name w:val="Пункт"/>
    <w:basedOn w:val="a0"/>
    <w:uiPriority w:val="99"/>
    <w:rsid w:val="006A25A1"/>
    <w:pPr>
      <w:numPr>
        <w:ilvl w:val="2"/>
        <w:numId w:val="1"/>
      </w:numPr>
      <w:spacing w:line="360" w:lineRule="auto"/>
      <w:jc w:val="both"/>
    </w:pPr>
    <w:rPr>
      <w:snapToGrid w:val="0"/>
      <w:sz w:val="28"/>
      <w:szCs w:val="28"/>
    </w:rPr>
  </w:style>
  <w:style w:type="character" w:styleId="a6">
    <w:name w:val="Hyperlink"/>
    <w:uiPriority w:val="99"/>
    <w:rsid w:val="006A25A1"/>
    <w:rPr>
      <w:color w:val="0000FF"/>
      <w:u w:val="single"/>
    </w:rPr>
  </w:style>
  <w:style w:type="paragraph" w:styleId="a7">
    <w:name w:val="List Continue"/>
    <w:basedOn w:val="a0"/>
    <w:rsid w:val="006A25A1"/>
    <w:pPr>
      <w:spacing w:after="120"/>
      <w:ind w:left="283"/>
    </w:pPr>
  </w:style>
  <w:style w:type="paragraph" w:styleId="a8">
    <w:name w:val="List Paragraph"/>
    <w:basedOn w:val="a0"/>
    <w:link w:val="a9"/>
    <w:uiPriority w:val="34"/>
    <w:qFormat/>
    <w:rsid w:val="006A25A1"/>
    <w:pPr>
      <w:spacing w:after="200" w:line="276" w:lineRule="auto"/>
      <w:ind w:left="720"/>
      <w:contextualSpacing/>
    </w:pPr>
    <w:rPr>
      <w:rFonts w:ascii="Calibri" w:eastAsia="Calibri" w:hAnsi="Calibri"/>
      <w:sz w:val="22"/>
      <w:szCs w:val="22"/>
      <w:lang w:eastAsia="en-US"/>
    </w:rPr>
  </w:style>
  <w:style w:type="character" w:customStyle="1" w:styleId="a5">
    <w:name w:val="Обычный (веб) Знак"/>
    <w:aliases w:val="Обычный (Web) Знак,Обычный (веб) Знак Знак Знак,Обычный (Web) Знак Знак Знак Знак"/>
    <w:link w:val="a4"/>
    <w:uiPriority w:val="99"/>
    <w:rsid w:val="006A25A1"/>
    <w:rPr>
      <w:rFonts w:ascii="Times New Roman" w:eastAsia="Times New Roman" w:hAnsi="Times New Roman" w:cs="Times New Roman"/>
      <w:sz w:val="24"/>
      <w:szCs w:val="24"/>
    </w:rPr>
  </w:style>
  <w:style w:type="paragraph" w:customStyle="1" w:styleId="-6">
    <w:name w:val="Пункт-6"/>
    <w:basedOn w:val="a0"/>
    <w:rsid w:val="006A25A1"/>
    <w:pPr>
      <w:tabs>
        <w:tab w:val="num" w:pos="1701"/>
      </w:tabs>
      <w:spacing w:line="288" w:lineRule="auto"/>
      <w:ind w:firstLine="567"/>
      <w:jc w:val="both"/>
    </w:pPr>
    <w:rPr>
      <w:sz w:val="28"/>
    </w:rPr>
  </w:style>
  <w:style w:type="character" w:customStyle="1" w:styleId="a9">
    <w:name w:val="Абзац списка Знак"/>
    <w:link w:val="a8"/>
    <w:uiPriority w:val="34"/>
    <w:rsid w:val="006A25A1"/>
    <w:rPr>
      <w:rFonts w:ascii="Calibri" w:eastAsia="Calibri" w:hAnsi="Calibri" w:cs="Times New Roman"/>
    </w:rPr>
  </w:style>
</w:styles>
</file>

<file path=word/webSettings.xml><?xml version="1.0" encoding="utf-8"?>
<w:webSettings xmlns:r="http://schemas.openxmlformats.org/officeDocument/2006/relationships" xmlns:w="http://schemas.openxmlformats.org/wordprocessingml/2006/main">
  <w:divs>
    <w:div w:id="11481315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3" Type="http://schemas.openxmlformats.org/officeDocument/2006/relationships/settings" Target="settings.xml"/><Relationship Id="rId7" Type="http://schemas.openxmlformats.org/officeDocument/2006/relationships/hyperlink" Target="http://www.zakupki.gov.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K-D.ru" TargetMode="External"/><Relationship Id="rId11" Type="http://schemas.openxmlformats.org/officeDocument/2006/relationships/fontTable" Target="fontTable.xml"/><Relationship Id="rId5" Type="http://schemas.openxmlformats.org/officeDocument/2006/relationships/hyperlink" Target="mailto:krechieg@startatom.ru" TargetMode="External"/><Relationship Id="rId10" Type="http://schemas.openxmlformats.org/officeDocument/2006/relationships/hyperlink" Target="mailto:arbitration@rosatom.ru" TargetMode="External"/><Relationship Id="rId4" Type="http://schemas.openxmlformats.org/officeDocument/2006/relationships/webSettings" Target="webSettings.xml"/><Relationship Id="rId9"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1599</Words>
  <Characters>9118</Characters>
  <Application>Microsoft Office Word</Application>
  <DocSecurity>0</DocSecurity>
  <Lines>75</Lines>
  <Paragraphs>21</Paragraphs>
  <ScaleCrop>false</ScaleCrop>
  <Company>o27</Company>
  <LinksUpToDate>false</LinksUpToDate>
  <CharactersWithSpaces>10696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duboviaa</dc:creator>
  <cp:keywords/>
  <dc:description/>
  <cp:lastModifiedBy>duboviaa</cp:lastModifiedBy>
  <cp:revision>3</cp:revision>
  <dcterms:created xsi:type="dcterms:W3CDTF">2015-05-20T10:51:00Z</dcterms:created>
  <dcterms:modified xsi:type="dcterms:W3CDTF">2015-05-20T11:19:00Z</dcterms:modified>
</cp:coreProperties>
</file>