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Toc341885286"/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УТВЕРЖДАЮ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  <w:proofErr w:type="gramEnd"/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 «Центратомархив»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________________Ю.А. Великая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«___» __________ 2014 года</w:t>
      </w:r>
    </w:p>
    <w:p w:rsidR="0014143C" w:rsidRPr="0014143C" w:rsidRDefault="0014143C" w:rsidP="0014143C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ДОКУМЕНТАЦИЯ ПО ЗАПРОСУ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ЦЕН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открытый запрос цен в электронной форме на право заключения договора на выполнение работ по на выполнение работ по обеспечению информационной </w:t>
      </w:r>
      <w:proofErr w:type="gramStart"/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безопасности</w:t>
      </w:r>
      <w:proofErr w:type="gramEnd"/>
      <w:r w:rsidRPr="001414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ЧУ «Центратомархив»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2 «ТЕХНИЧЕСКАЯ ЧАСТЬ»</w:t>
      </w: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P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143C" w:rsidRDefault="0014143C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4F7B5D" w:rsidRDefault="004F7B5D" w:rsidP="001414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Техническое задание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выполнение </w:t>
      </w:r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</w:t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обеспече</w:t>
      </w:r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нию информационной </w:t>
      </w:r>
      <w:proofErr w:type="gramStart"/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</w:t>
      </w:r>
      <w:proofErr w:type="gramEnd"/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</w:t>
      </w:r>
      <w:r w:rsidR="00141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«Центратомархив»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4F7B5D" w:rsidRPr="00D57F52" w:rsidRDefault="004F7B5D" w:rsidP="004F7B5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4F7B5D" w:rsidRPr="00D57F52" w:rsidRDefault="004F7B5D" w:rsidP="004F7B5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ПЕРЕЧЕНЬ ПРИНЯТЫХ СОКРАЩЕНИЙ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 w:type="page"/>
      </w: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4F7B5D" w:rsidRPr="00D57F52" w:rsidRDefault="004F7B5D" w:rsidP="004F7B5D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tbl>
      <w:tblPr>
        <w:tblW w:w="9367" w:type="dxa"/>
        <w:tblInd w:w="108" w:type="dxa"/>
        <w:tblLook w:val="04A0" w:firstRow="1" w:lastRow="0" w:firstColumn="1" w:lastColumn="0" w:noHBand="0" w:noVBand="1"/>
      </w:tblPr>
      <w:tblGrid>
        <w:gridCol w:w="9367"/>
      </w:tblGrid>
      <w:tr w:rsidR="004F7B5D" w:rsidRPr="00D57F52" w:rsidTr="00595D26">
        <w:trPr>
          <w:trHeight w:val="319"/>
        </w:trPr>
        <w:tc>
          <w:tcPr>
            <w:tcW w:w="9367" w:type="dxa"/>
          </w:tcPr>
          <w:bookmarkEnd w:id="0"/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Выполнение работ по аттестации объекта вычислительной техники (ОВТ) в составе двух рабочих мест (АРМ), проведение работ по периодической контрольной проверке двух объектов вычислительной техники (ОВТ), работ по специальной проверке и специальным исследованиям технических средств, проведение работ по аттестации выделенного помещения (ВП), поставка средств защиты информации, установка, монтаж и настройка средств защиты информации </w:t>
            </w:r>
            <w:proofErr w:type="gramStart"/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ЧУ «Центратомархив».</w:t>
            </w:r>
          </w:p>
        </w:tc>
      </w:tr>
    </w:tbl>
    <w:p w:rsidR="004F7B5D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Pr="00D57F52" w:rsidRDefault="00595D26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595D26" w:rsidRPr="00D57F52" w:rsidRDefault="00595D26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67" w:type="dxa"/>
        <w:tblInd w:w="108" w:type="dxa"/>
        <w:tblLook w:val="04A0" w:firstRow="1" w:lastRow="0" w:firstColumn="1" w:lastColumn="0" w:noHBand="0" w:noVBand="1"/>
      </w:tblPr>
      <w:tblGrid>
        <w:gridCol w:w="9367"/>
      </w:tblGrid>
      <w:tr w:rsidR="004F7B5D" w:rsidRPr="00D57F52" w:rsidTr="00595D26">
        <w:trPr>
          <w:trHeight w:val="396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услуг. </w:t>
            </w:r>
          </w:p>
        </w:tc>
      </w:tr>
      <w:tr w:rsidR="004F7B5D" w:rsidRPr="00D57F52" w:rsidTr="00595D26">
        <w:trPr>
          <w:trHeight w:val="420"/>
        </w:trPr>
        <w:tc>
          <w:tcPr>
            <w:tcW w:w="9367" w:type="dxa"/>
          </w:tcPr>
          <w:p w:rsidR="004F7B5D" w:rsidRPr="00D57F52" w:rsidRDefault="004F7B5D" w:rsidP="004F7B5D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45" w:firstLine="0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Проведение работ по аттестации объекта вычислительной техники (ОВТ) в составе 2-х АРМов (для каждого рабочего места)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: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09"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- в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ыявление возможных каналов утечки информации, анализ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разведдоступности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284" w:right="45" w:firstLine="42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- 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проекта Технического паспорта на ОВТ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-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проекта организационно-распорядительных документов на  ОВТ;                             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 w:hanging="34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-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разработка программы и методики проведения аттестационных испытаний;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-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объектовых специальных исследований ОВТ;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проведение испытаний автоматизированной системы по требованиям защиты информации от несанкционированного доступа;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проведение аттестационных испытаний объекта вычислительной техники экспертно-документальным методом;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оформление Аттестата соответствия требованиям безопасности информации ФСТЭК России; </w:t>
            </w:r>
          </w:p>
          <w:p w:rsidR="004F7B5D" w:rsidRPr="00D57F52" w:rsidRDefault="004F7B5D" w:rsidP="004F7B5D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45" w:firstLine="0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Проведение работ по специальной проверке и специальным исследованиям технических средств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: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-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проведение специальной лабораторной проверки (СП) технических средств: принтер 1шт., флэш-накопитель 3 шт., ИБП 2 шт.;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лабораторных специальных исследований основных технических средств (СИ ОТСС): принтер 1 шт., НЖМД 3 шт.;</w:t>
            </w:r>
          </w:p>
          <w:p w:rsidR="004F7B5D" w:rsidRPr="00D57F52" w:rsidRDefault="004F7B5D" w:rsidP="004F7B5D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45" w:firstLine="0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Проведение работ по периодической контрольной проверке 2-х объектов вычислительной техники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: 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-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объектовых специальных исследований объекта вычислительной техники;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испытаний автоматизированной системы от НСД;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контрольной проверки ОВТ экспертно-документальным методом с оформлением Заключения.</w:t>
            </w:r>
          </w:p>
          <w:p w:rsidR="004F7B5D" w:rsidRPr="00D57F52" w:rsidRDefault="004F7B5D" w:rsidP="004F7B5D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45" w:firstLine="0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Проведение работ по аттестации выделенного помещения (ВП):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-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разработка проекта Технического паспорта на ОВТ;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разработка проекта организационно-распорядительных документов на выделенное помещение;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разработка программы и методики проведения аттестационных испытаний;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инструментальная оценка защищенности ВП по акустическому и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виброакустическому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каналам;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аттестационных испытаний ВП экспертно-документальным методом с оформлением Заключения;</w:t>
            </w:r>
          </w:p>
          <w:p w:rsidR="004F7B5D" w:rsidRPr="00D57F52" w:rsidRDefault="004F7B5D" w:rsidP="008C25E7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-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Аттестата соответствия требованиям безопасности информации ФСТЭК России.</w:t>
            </w:r>
          </w:p>
          <w:p w:rsidR="004F7B5D" w:rsidRPr="00D57F52" w:rsidRDefault="004F7B5D" w:rsidP="004F7B5D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after="0" w:line="240" w:lineRule="auto"/>
              <w:ind w:left="0" w:right="45" w:firstLine="0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Поставка, установка, монтаж и настройка средств защиты информации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: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-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комбинированное устройство защиты от утечки информации по цепям электропитания, заземления и ПЭМИ ЛГШ-513 (1 шт.)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;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-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система защиты информации от НСД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Secret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7 в составе:</w:t>
            </w: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право на использование Средства защиты информации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Secret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Net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7, плата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Secret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Net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Card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, установочный комплект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Secret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Net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7 (по 2 шт. каждый);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-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программный комплекс защиты информации от НСД       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DallasLock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8-C (1 шт.);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антивирус Касперского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Endpoint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Security</w:t>
            </w:r>
            <w:proofErr w:type="spell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8 (1шт.);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743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Генератор-излучатель "Соната-СП-45М"(4 шт.).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right="45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F7B5D" w:rsidRPr="00D57F52" w:rsidRDefault="004F7B5D" w:rsidP="008C25E7">
            <w:pPr>
              <w:shd w:val="clear" w:color="auto" w:fill="FFFFFF"/>
              <w:spacing w:after="0" w:line="240" w:lineRule="auto"/>
              <w:ind w:left="360" w:right="4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F7B5D" w:rsidRPr="00D57F52" w:rsidTr="00595D26">
        <w:trPr>
          <w:trHeight w:val="337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2.2 Описание оказываемых услуг</w:t>
            </w:r>
          </w:p>
        </w:tc>
      </w:tr>
      <w:tr w:rsidR="004F7B5D" w:rsidRPr="00D57F52" w:rsidTr="00595D26">
        <w:trPr>
          <w:trHeight w:val="42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523"/>
              <w:gridCol w:w="8618"/>
            </w:tblGrid>
            <w:tr w:rsidR="004F7B5D" w:rsidRPr="00D57F52" w:rsidTr="008C25E7">
              <w:tc>
                <w:tcPr>
                  <w:tcW w:w="523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№</w:t>
                  </w:r>
                </w:p>
              </w:tc>
              <w:tc>
                <w:tcPr>
                  <w:tcW w:w="8618" w:type="dxa"/>
                </w:tcPr>
                <w:p w:rsidR="004F7B5D" w:rsidRPr="00D57F52" w:rsidRDefault="004F7B5D" w:rsidP="008C25E7">
                  <w:pPr>
                    <w:jc w:val="center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Наименование оборудования</w:t>
                  </w:r>
                </w:p>
              </w:tc>
            </w:tr>
            <w:tr w:rsidR="004F7B5D" w:rsidRPr="00D57F52" w:rsidTr="008C25E7">
              <w:tc>
                <w:tcPr>
                  <w:tcW w:w="523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1.</w:t>
                  </w:r>
                </w:p>
              </w:tc>
              <w:tc>
                <w:tcPr>
                  <w:tcW w:w="8618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Аттестация объекта вычислительной техники (ОВТ) в составе двух АРМов.</w:t>
                  </w:r>
                </w:p>
              </w:tc>
            </w:tr>
            <w:tr w:rsidR="004F7B5D" w:rsidRPr="00D57F52" w:rsidTr="008C25E7">
              <w:tc>
                <w:tcPr>
                  <w:tcW w:w="523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2.</w:t>
                  </w:r>
                </w:p>
              </w:tc>
              <w:tc>
                <w:tcPr>
                  <w:tcW w:w="8618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Периодическая контрольная проверка 2-х объектов вычислительной техники.</w:t>
                  </w:r>
                </w:p>
              </w:tc>
            </w:tr>
            <w:tr w:rsidR="004F7B5D" w:rsidRPr="00D57F52" w:rsidTr="008C25E7">
              <w:tc>
                <w:tcPr>
                  <w:tcW w:w="523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3.</w:t>
                  </w:r>
                </w:p>
              </w:tc>
              <w:tc>
                <w:tcPr>
                  <w:tcW w:w="8618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D57F52">
                    <w:rPr>
                      <w:rFonts w:eastAsia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Аттестация выделенного помещения (ВП).</w:t>
                  </w:r>
                </w:p>
              </w:tc>
            </w:tr>
            <w:tr w:rsidR="004F7B5D" w:rsidRPr="00D57F52" w:rsidTr="008C25E7">
              <w:tc>
                <w:tcPr>
                  <w:tcW w:w="523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8618" w:type="dxa"/>
                </w:tcPr>
                <w:p w:rsidR="004F7B5D" w:rsidRPr="00D57F52" w:rsidRDefault="004F7B5D" w:rsidP="008C25E7">
                  <w:pPr>
                    <w:rPr>
                      <w:rFonts w:eastAsia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</w:p>
        </w:tc>
      </w:tr>
      <w:tr w:rsidR="004F7B5D" w:rsidRPr="00D57F52" w:rsidTr="00595D26">
        <w:trPr>
          <w:trHeight w:val="42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F7B5D" w:rsidRPr="00D57F52" w:rsidTr="00595D26">
        <w:trPr>
          <w:trHeight w:val="42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должен оказать услуги в составе следующих этапов:</w:t>
            </w:r>
          </w:p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этап. Аттестация и периодическая проверка объектов вычислительной техники (ОВТ)</w:t>
            </w:r>
            <w:proofErr w:type="gramStart"/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этап. </w:t>
            </w:r>
            <w:r w:rsidRPr="00D57F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Аттестация выделенного помещения</w:t>
            </w:r>
          </w:p>
        </w:tc>
      </w:tr>
    </w:tbl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5D26" w:rsidRDefault="00595D26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3. ТРЕБОВАНИЯ К УСЛУГАМ</w:t>
      </w: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67" w:type="dxa"/>
        <w:tblInd w:w="108" w:type="dxa"/>
        <w:tblLook w:val="04A0" w:firstRow="1" w:lastRow="0" w:firstColumn="1" w:lastColumn="0" w:noHBand="0" w:noVBand="1"/>
      </w:tblPr>
      <w:tblGrid>
        <w:gridCol w:w="9367"/>
      </w:tblGrid>
      <w:tr w:rsidR="004F7B5D" w:rsidRPr="00D57F52" w:rsidTr="00595D26">
        <w:trPr>
          <w:trHeight w:val="38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обязан иметь следующие лицензии:</w:t>
            </w:r>
          </w:p>
          <w:p w:rsidR="004F7B5D" w:rsidRPr="00D57F52" w:rsidRDefault="004F7B5D" w:rsidP="008C25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57F5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Лицензии ФСБ России:</w:t>
            </w:r>
          </w:p>
          <w:p w:rsidR="004F7B5D" w:rsidRPr="00D57F52" w:rsidRDefault="004F7B5D" w:rsidP="008C2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 На осуществление работ, связанных с использованием сведений, составляющих государственную тайну.</w:t>
            </w:r>
          </w:p>
          <w:p w:rsidR="004F7B5D" w:rsidRPr="00D57F52" w:rsidRDefault="004F7B5D" w:rsidP="008C2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 На осуществление мероприятий и (или) оказание услуг в области защиты государственной тайны</w:t>
            </w:r>
          </w:p>
          <w:p w:rsidR="004F7B5D" w:rsidRPr="00D57F52" w:rsidRDefault="004F7B5D" w:rsidP="008C25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Лицензии ФСТЭК России:</w:t>
            </w:r>
          </w:p>
          <w:p w:rsidR="004F7B5D" w:rsidRPr="00D57F52" w:rsidRDefault="004F7B5D" w:rsidP="008C2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 На осуществление мероприятий и (или) оказание услуг в области защиты государственной тайны (в части технической защиты информации)</w:t>
            </w:r>
          </w:p>
          <w:p w:rsidR="004F7B5D" w:rsidRPr="00D57F52" w:rsidRDefault="004F7B5D" w:rsidP="008C2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2. На осуществление мероприятий и (или) оказание услуг в области защиты государственной тайны (в части противодействия иностранным техническим разведкам)</w:t>
            </w:r>
          </w:p>
        </w:tc>
      </w:tr>
    </w:tbl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7B5D" w:rsidRPr="00D57F52" w:rsidRDefault="004F7B5D" w:rsidP="004F7B5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4F7B5D" w:rsidRPr="00D57F52" w:rsidRDefault="004F7B5D" w:rsidP="004F7B5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67" w:type="dxa"/>
        <w:tblInd w:w="108" w:type="dxa"/>
        <w:tblLook w:val="04A0" w:firstRow="1" w:lastRow="0" w:firstColumn="1" w:lastColumn="0" w:noHBand="0" w:noVBand="1"/>
      </w:tblPr>
      <w:tblGrid>
        <w:gridCol w:w="9367"/>
      </w:tblGrid>
      <w:tr w:rsidR="004F7B5D" w:rsidRPr="00D57F52" w:rsidTr="00595D26">
        <w:trPr>
          <w:trHeight w:val="38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4F7B5D" w:rsidRPr="00D57F52" w:rsidTr="00595D26">
        <w:trPr>
          <w:trHeight w:val="38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отчетности:</w:t>
            </w:r>
          </w:p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Исполнитель, по окончанию соответствующего этапа оказываемых услуг, должен передать Заказчику следующие материалы:</w:t>
            </w:r>
          </w:p>
          <w:p w:rsidR="004F7B5D" w:rsidRPr="00D57F52" w:rsidRDefault="004F7B5D" w:rsidP="008C25E7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D57F5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1 этап. Акт сдачи приемки оказанных услуг этапа, Предписание на эксплуатацию, Технические паспорта, Заключение по результатам испытаний, Аттестаты соответствия.</w:t>
            </w:r>
          </w:p>
          <w:p w:rsidR="004F7B5D" w:rsidRPr="00D57F52" w:rsidRDefault="004F7B5D" w:rsidP="008C25E7">
            <w:pPr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57F5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ar-SA"/>
              </w:rPr>
              <w:t>2 этап. Программа и методика испытаний. Протоколы испытаний. Акт сдачи приемки оказанных услуг этапа. Счет-фактура.</w:t>
            </w:r>
          </w:p>
        </w:tc>
      </w:tr>
      <w:tr w:rsidR="004F7B5D" w:rsidRPr="00D57F52" w:rsidTr="00595D26">
        <w:trPr>
          <w:trHeight w:val="38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F7B5D" w:rsidRPr="00D57F52" w:rsidTr="00595D26">
        <w:trPr>
          <w:trHeight w:val="385"/>
        </w:trPr>
        <w:tc>
          <w:tcPr>
            <w:tcW w:w="9367" w:type="dxa"/>
          </w:tcPr>
          <w:p w:rsidR="004F7B5D" w:rsidRPr="00D57F52" w:rsidRDefault="004F7B5D" w:rsidP="008C25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отчетной документации:</w:t>
            </w:r>
          </w:p>
          <w:p w:rsidR="004F7B5D" w:rsidRPr="00D57F52" w:rsidRDefault="004F7B5D" w:rsidP="004F7B5D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56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Протоколы, акты, заключения, аттестаты соответствия должны быть оформлены по форме разработанной ФСТЭК России и  указанной в разработанных программах;</w:t>
            </w:r>
          </w:p>
          <w:p w:rsidR="004F7B5D" w:rsidRPr="00D57F52" w:rsidRDefault="004F7B5D" w:rsidP="004F7B5D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56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форма акта сдачи-приемки должна быть согласована с Заказчиком;</w:t>
            </w:r>
          </w:p>
          <w:p w:rsidR="004F7B5D" w:rsidRPr="00D57F52" w:rsidRDefault="004F7B5D" w:rsidP="004F7B5D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567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счет-фактура оформляется в установленном порядке.</w:t>
            </w:r>
          </w:p>
        </w:tc>
      </w:tr>
    </w:tbl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F7B5D" w:rsidRPr="00D57F52" w:rsidRDefault="004F7B5D" w:rsidP="004F7B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4F7B5D" w:rsidRPr="00D57F52" w:rsidRDefault="004F7B5D" w:rsidP="004F7B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B5D" w:rsidRPr="00D57F52" w:rsidRDefault="004F7B5D" w:rsidP="008C2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Расшифровка сокращения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ФСТЭК России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Федеральная служба по техническому и экспортному контролю России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ФСБ России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Федеральная служба безопасности России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Объект вычислительной техники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Автоматизированное рабочее место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иальная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проверка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иальные </w:t>
            </w: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исследования</w:t>
            </w:r>
          </w:p>
        </w:tc>
      </w:tr>
      <w:tr w:rsidR="004F7B5D" w:rsidRPr="00D57F52" w:rsidTr="008C25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5D" w:rsidRPr="00D57F52" w:rsidRDefault="004F7B5D" w:rsidP="008C25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7F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Выделенное помещение</w:t>
            </w:r>
          </w:p>
        </w:tc>
      </w:tr>
    </w:tbl>
    <w:p w:rsidR="004F7B5D" w:rsidRPr="00D57F52" w:rsidRDefault="004F7B5D" w:rsidP="00595D2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4F7B5D" w:rsidRPr="00D57F52" w:rsidSect="00595D26">
      <w:headerReference w:type="default" r:id="rId8"/>
      <w:headerReference w:type="first" r:id="rId9"/>
      <w:pgSz w:w="11906" w:h="16838"/>
      <w:pgMar w:top="1134" w:right="566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7D3" w:rsidRDefault="00AC07D3" w:rsidP="00595D26">
      <w:pPr>
        <w:spacing w:after="0" w:line="240" w:lineRule="auto"/>
      </w:pPr>
      <w:r>
        <w:separator/>
      </w:r>
    </w:p>
  </w:endnote>
  <w:endnote w:type="continuationSeparator" w:id="0">
    <w:p w:rsidR="00AC07D3" w:rsidRDefault="00AC07D3" w:rsidP="0059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7D3" w:rsidRDefault="00AC07D3" w:rsidP="00595D26">
      <w:pPr>
        <w:spacing w:after="0" w:line="240" w:lineRule="auto"/>
      </w:pPr>
      <w:r>
        <w:separator/>
      </w:r>
    </w:p>
  </w:footnote>
  <w:footnote w:type="continuationSeparator" w:id="0">
    <w:p w:rsidR="00AC07D3" w:rsidRDefault="00AC07D3" w:rsidP="0059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272391"/>
      <w:docPartObj>
        <w:docPartGallery w:val="Page Numbers (Top of Page)"/>
        <w:docPartUnique/>
      </w:docPartObj>
    </w:sdtPr>
    <w:sdtEndPr/>
    <w:sdtContent>
      <w:p w:rsidR="00595D26" w:rsidRDefault="00595D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1807">
          <w:rPr>
            <w:noProof/>
          </w:rPr>
          <w:t>4</w:t>
        </w:r>
        <w:r>
          <w:fldChar w:fldCharType="end"/>
        </w:r>
      </w:p>
    </w:sdtContent>
  </w:sdt>
  <w:p w:rsidR="00595D26" w:rsidRDefault="00595D2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807" w:rsidRPr="00EF1807" w:rsidRDefault="00EF1807" w:rsidP="00EF1807">
    <w:pPr>
      <w:pStyle w:val="a5"/>
      <w:jc w:val="center"/>
      <w:rPr>
        <w:rFonts w:ascii="Times New Roman" w:hAnsi="Times New Roman" w:cs="Times New Roman"/>
      </w:rPr>
    </w:pPr>
    <w:r w:rsidRPr="00EF1807">
      <w:rPr>
        <w:rFonts w:ascii="Times New Roman" w:hAnsi="Times New Roman" w:cs="Times New Roman"/>
      </w:rPr>
      <w:t>Частное учреждение «Центральный архив атомной отрасли Государственной корпорации</w:t>
    </w:r>
  </w:p>
  <w:p w:rsidR="00EF1807" w:rsidRPr="00EF1807" w:rsidRDefault="00EF1807" w:rsidP="00EF1807">
    <w:pPr>
      <w:pStyle w:val="a5"/>
      <w:jc w:val="center"/>
      <w:rPr>
        <w:rFonts w:ascii="Times New Roman" w:hAnsi="Times New Roman" w:cs="Times New Roman"/>
      </w:rPr>
    </w:pPr>
    <w:r w:rsidRPr="00EF1807">
      <w:rPr>
        <w:rFonts w:ascii="Times New Roman" w:hAnsi="Times New Roman" w:cs="Times New Roman"/>
      </w:rPr>
      <w:t>по атомной энергии «Росатом»</w:t>
    </w:r>
  </w:p>
  <w:p w:rsidR="00EF1807" w:rsidRPr="00EF1807" w:rsidRDefault="00EF1807" w:rsidP="00EF1807">
    <w:pPr>
      <w:pStyle w:val="a5"/>
      <w:jc w:val="center"/>
      <w:rPr>
        <w:rFonts w:ascii="Times New Roman" w:hAnsi="Times New Roman" w:cs="Times New Roman"/>
      </w:rPr>
    </w:pPr>
    <w:r w:rsidRPr="00EF1807">
      <w:rPr>
        <w:rFonts w:ascii="Times New Roman" w:hAnsi="Times New Roman" w:cs="Times New Roman"/>
      </w:rPr>
      <w:t>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55E84"/>
    <w:multiLevelType w:val="hybridMultilevel"/>
    <w:tmpl w:val="66683F06"/>
    <w:lvl w:ilvl="0" w:tplc="6622C7C0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CBD61B9"/>
    <w:multiLevelType w:val="hybridMultilevel"/>
    <w:tmpl w:val="88628AD6"/>
    <w:lvl w:ilvl="0" w:tplc="F306D2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B5D"/>
    <w:rsid w:val="0014143C"/>
    <w:rsid w:val="004602EA"/>
    <w:rsid w:val="004F7B5D"/>
    <w:rsid w:val="00595D26"/>
    <w:rsid w:val="00596906"/>
    <w:rsid w:val="00952835"/>
    <w:rsid w:val="00AC07D3"/>
    <w:rsid w:val="00EF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table" w:customStyle="1" w:styleId="1">
    <w:name w:val="Сетка таблицы1"/>
    <w:basedOn w:val="a1"/>
    <w:next w:val="a4"/>
    <w:uiPriority w:val="59"/>
    <w:rsid w:val="004F7B5D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4F7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26"/>
  </w:style>
  <w:style w:type="paragraph" w:styleId="a7">
    <w:name w:val="footer"/>
    <w:basedOn w:val="a"/>
    <w:link w:val="a8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table" w:customStyle="1" w:styleId="1">
    <w:name w:val="Сетка таблицы1"/>
    <w:basedOn w:val="a1"/>
    <w:next w:val="a4"/>
    <w:uiPriority w:val="59"/>
    <w:rsid w:val="004F7B5D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4F7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26"/>
  </w:style>
  <w:style w:type="paragraph" w:styleId="a7">
    <w:name w:val="footer"/>
    <w:basedOn w:val="a"/>
    <w:link w:val="a8"/>
    <w:uiPriority w:val="99"/>
    <w:unhideWhenUsed/>
    <w:rsid w:val="00595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4</cp:revision>
  <dcterms:created xsi:type="dcterms:W3CDTF">2014-05-23T07:27:00Z</dcterms:created>
  <dcterms:modified xsi:type="dcterms:W3CDTF">2014-05-26T11:23:00Z</dcterms:modified>
</cp:coreProperties>
</file>