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A969E1" w:rsidP="009208D2">
      <w:pPr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D10E84" w:rsidRDefault="00F466BA" w:rsidP="00AD55FA">
      <w:pPr>
        <w:jc w:val="center"/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AD55FA">
        <w:t>видеоэндоскопа ВД46-500.</w:t>
      </w:r>
    </w:p>
    <w:p w:rsidR="00111BD3" w:rsidRDefault="00111BD3" w:rsidP="00111BD3">
      <w:pPr>
        <w:jc w:val="center"/>
        <w:rPr>
          <w:color w:val="000000"/>
        </w:rPr>
      </w:pP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AD55FA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AD55FA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AD55FA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,201</w:t>
      </w:r>
      <w:r w:rsidR="00AD55FA">
        <w:t>5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470AE3" w:rsidRDefault="00F466BA" w:rsidP="00AD55FA">
      <w:r w:rsidRPr="00F466BA">
        <w:t xml:space="preserve">Заключение договора на </w:t>
      </w:r>
      <w:r w:rsidR="00124583" w:rsidRPr="00330DD8">
        <w:t xml:space="preserve">поставку </w:t>
      </w:r>
      <w:r w:rsidR="00AD55FA">
        <w:t>видеоэндоскопа ВД46-500.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3E7C80" w:rsidRDefault="000557B7" w:rsidP="003E7C80">
      <w:r w:rsidRPr="003C3855">
        <w:rPr>
          <w:bCs/>
          <w:color w:val="000000"/>
        </w:rPr>
        <w:t xml:space="preserve">окончание: </w:t>
      </w:r>
      <w:r w:rsidR="00126348" w:rsidRPr="003C3855">
        <w:rPr>
          <w:bCs/>
          <w:color w:val="000000"/>
        </w:rPr>
        <w:t xml:space="preserve">в </w:t>
      </w:r>
      <w:r w:rsidR="00126348" w:rsidRPr="00AC15ED">
        <w:rPr>
          <w:bCs/>
          <w:color w:val="000000"/>
        </w:rPr>
        <w:t xml:space="preserve">течение </w:t>
      </w:r>
      <w:r w:rsidR="00F37219">
        <w:rPr>
          <w:bCs/>
          <w:color w:val="000000"/>
        </w:rPr>
        <w:t>60</w:t>
      </w:r>
      <w:r w:rsidR="009E6927" w:rsidRPr="00AC15ED">
        <w:rPr>
          <w:bCs/>
          <w:color w:val="000000"/>
        </w:rPr>
        <w:t xml:space="preserve"> (</w:t>
      </w:r>
      <w:bookmarkStart w:id="1" w:name="_GoBack"/>
      <w:bookmarkEnd w:id="1"/>
      <w:r w:rsidR="00F37219">
        <w:t>ш</w:t>
      </w:r>
      <w:r w:rsidR="00F37219" w:rsidRPr="00A8404E">
        <w:t>естидесят</w:t>
      </w:r>
      <w:r w:rsidR="00F37219">
        <w:t>и</w:t>
      </w:r>
      <w:r w:rsidR="009E6927" w:rsidRPr="00AC15ED">
        <w:rPr>
          <w:bCs/>
          <w:color w:val="000000"/>
        </w:rPr>
        <w:t>)</w:t>
      </w:r>
      <w:r w:rsidR="009E6927" w:rsidRPr="009E6927">
        <w:rPr>
          <w:bCs/>
          <w:color w:val="000000"/>
        </w:rPr>
        <w:t xml:space="preserve"> календарных дней</w:t>
      </w:r>
      <w:r w:rsidR="00126348" w:rsidRPr="009E6927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8D63AC" w:rsidRDefault="00124583" w:rsidP="008D63AC"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BA6EAE">
        <w:t xml:space="preserve">ЗАТО г. </w:t>
      </w:r>
      <w:r w:rsidR="008D63AC">
        <w:t>Заозерск</w:t>
      </w:r>
      <w:r w:rsidR="00BA6EAE">
        <w:t>, М</w:t>
      </w:r>
      <w:r w:rsidR="00BA6EAE" w:rsidRPr="00D9391D">
        <w:t>урманской области</w:t>
      </w:r>
      <w:r w:rsidR="00BA6EAE">
        <w:t xml:space="preserve"> </w:t>
      </w:r>
      <w:r w:rsidR="00D61B9D" w:rsidRPr="00D61B9D">
        <w:rPr>
          <w:bCs/>
          <w:color w:val="000000"/>
        </w:rPr>
        <w:t xml:space="preserve">(Центр по обращению с радиоактивными отходами - </w:t>
      </w:r>
      <w:r w:rsidR="00D61B9D" w:rsidRPr="008D63AC">
        <w:rPr>
          <w:bCs/>
          <w:color w:val="000000"/>
        </w:rPr>
        <w:t xml:space="preserve">отделение </w:t>
      </w:r>
      <w:r w:rsidR="008D63AC" w:rsidRPr="008D63AC">
        <w:t>губа Андреева</w:t>
      </w:r>
      <w:r w:rsidR="008D63AC">
        <w:t xml:space="preserve"> </w:t>
      </w:r>
      <w:r w:rsidR="00D61B9D" w:rsidRPr="00D61B9D">
        <w:rPr>
          <w:bCs/>
          <w:color w:val="000000"/>
        </w:rPr>
        <w:t>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ЗАТО г. </w:t>
      </w:r>
      <w:r w:rsidR="008D63AC" w:rsidRPr="008D63A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Заозерск</w:t>
      </w:r>
      <w:r w:rsidR="008D63A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Мурманской области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124583" w:rsidRPr="007F627D" w:rsidRDefault="00124583" w:rsidP="00124583">
      <w:pPr>
        <w:jc w:val="both"/>
      </w:pPr>
      <w:r w:rsidRPr="00124583">
        <w:rPr>
          <w:color w:val="000000"/>
        </w:rPr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командировочные расходы, расходы на сопровождение груза </w:t>
      </w:r>
      <w:proofErr w:type="gramStart"/>
      <w:r w:rsidRPr="00124583">
        <w:rPr>
          <w:color w:val="000000"/>
        </w:rPr>
        <w:t>в</w:t>
      </w:r>
      <w:proofErr w:type="gramEnd"/>
      <w:r w:rsidRPr="00124583">
        <w:rPr>
          <w:color w:val="000000"/>
        </w:rPr>
        <w:t xml:space="preserve"> </w:t>
      </w:r>
      <w:r w:rsidR="00BA6EAE">
        <w:t xml:space="preserve">ЗАТО г. </w:t>
      </w:r>
      <w:r w:rsidR="008D63AC" w:rsidRPr="008D63AC">
        <w:rPr>
          <w:color w:val="000000"/>
        </w:rPr>
        <w:t>Заозерск</w:t>
      </w:r>
      <w:r w:rsidR="00BA6EAE">
        <w:t>, М</w:t>
      </w:r>
      <w:r w:rsidR="00BA6EAE" w:rsidRPr="00D9391D">
        <w:t>урманской области</w:t>
      </w:r>
      <w:r w:rsidR="008D63AC">
        <w:t xml:space="preserve"> </w:t>
      </w:r>
      <w:r w:rsidR="00CD559E">
        <w:rPr>
          <w:color w:val="000000"/>
        </w:rPr>
        <w:t>и</w:t>
      </w:r>
      <w:r w:rsidRPr="00124583">
        <w:rPr>
          <w:color w:val="000000"/>
        </w:rPr>
        <w:t xml:space="preserve"> другие платежи.</w:t>
      </w:r>
    </w:p>
    <w:p w:rsidR="00643707" w:rsidRPr="00B1769B" w:rsidRDefault="00F466BA" w:rsidP="00434642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9935" w:type="dxa"/>
        <w:tblInd w:w="96" w:type="dxa"/>
        <w:tblLook w:val="04A0" w:firstRow="1" w:lastRow="0" w:firstColumn="1" w:lastColumn="0" w:noHBand="0" w:noVBand="1"/>
      </w:tblPr>
      <w:tblGrid>
        <w:gridCol w:w="560"/>
        <w:gridCol w:w="7800"/>
        <w:gridCol w:w="725"/>
        <w:gridCol w:w="850"/>
      </w:tblGrid>
      <w:tr w:rsidR="00922BDC" w:rsidRPr="007F7626" w:rsidTr="005D33C0">
        <w:trPr>
          <w:trHeight w:val="1025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22BDC" w:rsidRPr="007F7626" w:rsidRDefault="00922BDC" w:rsidP="00D57F0B">
            <w:pPr>
              <w:jc w:val="center"/>
              <w:rPr>
                <w:b/>
              </w:rPr>
            </w:pPr>
            <w:r w:rsidRPr="007F7626">
              <w:rPr>
                <w:b/>
              </w:rPr>
              <w:t xml:space="preserve">№ </w:t>
            </w:r>
            <w:proofErr w:type="gramStart"/>
            <w:r w:rsidRPr="007F7626">
              <w:rPr>
                <w:b/>
              </w:rPr>
              <w:t>п</w:t>
            </w:r>
            <w:proofErr w:type="gramEnd"/>
            <w:r w:rsidRPr="007F7626">
              <w:rPr>
                <w:b/>
              </w:rPr>
              <w:t>/п</w:t>
            </w:r>
          </w:p>
        </w:tc>
        <w:tc>
          <w:tcPr>
            <w:tcW w:w="78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922BDC">
            <w:pPr>
              <w:jc w:val="center"/>
              <w:rPr>
                <w:b/>
              </w:rPr>
            </w:pPr>
            <w:r w:rsidRPr="007F7626">
              <w:rPr>
                <w:b/>
              </w:rPr>
              <w:t xml:space="preserve">Наименование </w:t>
            </w:r>
          </w:p>
          <w:p w:rsidR="00922BDC" w:rsidRPr="007F7626" w:rsidRDefault="00922BDC" w:rsidP="00922BDC">
            <w:pPr>
              <w:jc w:val="center"/>
              <w:rPr>
                <w:b/>
              </w:rPr>
            </w:pPr>
            <w:r w:rsidRPr="007F7626">
              <w:rPr>
                <w:b/>
              </w:rPr>
              <w:t>товара</w:t>
            </w:r>
          </w:p>
        </w:tc>
        <w:tc>
          <w:tcPr>
            <w:tcW w:w="72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57F0B">
            <w:pPr>
              <w:jc w:val="center"/>
              <w:rPr>
                <w:b/>
              </w:rPr>
            </w:pPr>
            <w:r w:rsidRPr="007F7626">
              <w:rPr>
                <w:b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2BDC" w:rsidRPr="007F7626" w:rsidRDefault="00922BDC" w:rsidP="00D57F0B">
            <w:pPr>
              <w:jc w:val="center"/>
              <w:rPr>
                <w:b/>
              </w:rPr>
            </w:pPr>
            <w:r w:rsidRPr="007F7626">
              <w:rPr>
                <w:b/>
              </w:rPr>
              <w:t>Ед. изм.</w:t>
            </w:r>
          </w:p>
        </w:tc>
      </w:tr>
      <w:tr w:rsidR="00922BDC" w:rsidRPr="007F7626" w:rsidTr="005D33C0">
        <w:trPr>
          <w:trHeight w:val="43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22BDC" w:rsidRPr="007F7626" w:rsidRDefault="005D33C0" w:rsidP="00D57F0B">
            <w:pPr>
              <w:jc w:val="center"/>
            </w:pPr>
            <w:r>
              <w:t>1</w:t>
            </w:r>
          </w:p>
        </w:tc>
        <w:tc>
          <w:tcPr>
            <w:tcW w:w="7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BDC" w:rsidRDefault="00AD55FA" w:rsidP="00AD55FA">
            <w:r>
              <w:t>Видеоэндоскоп ВД46-500</w:t>
            </w:r>
          </w:p>
          <w:p w:rsidR="00564101" w:rsidRDefault="00564101" w:rsidP="00AD55FA"/>
          <w:p w:rsidR="00564101" w:rsidRPr="00564101" w:rsidRDefault="00564101" w:rsidP="00564101">
            <w:pPr>
              <w:tabs>
                <w:tab w:val="left" w:pos="9355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  <w:u w:val="single"/>
              </w:rPr>
            </w:pPr>
            <w:r w:rsidRPr="00564101">
              <w:rPr>
                <w:sz w:val="22"/>
                <w:szCs w:val="22"/>
                <w:u w:val="single"/>
              </w:rPr>
              <w:t>Технические характеристики, комплектация:</w:t>
            </w:r>
          </w:p>
          <w:p w:rsidR="00564101" w:rsidRPr="00564101" w:rsidRDefault="00564101" w:rsidP="00564101">
            <w:pPr>
              <w:tabs>
                <w:tab w:val="left" w:pos="9355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564101">
              <w:rPr>
                <w:sz w:val="22"/>
                <w:szCs w:val="22"/>
              </w:rPr>
              <w:t>- Видеоэндоскоп серии В</w:t>
            </w:r>
            <w:r>
              <w:rPr>
                <w:sz w:val="22"/>
                <w:szCs w:val="22"/>
              </w:rPr>
              <w:t>Д - 6.0мм, 5 м, 4-направления (б</w:t>
            </w:r>
            <w:r w:rsidRPr="00564101">
              <w:rPr>
                <w:sz w:val="22"/>
                <w:szCs w:val="22"/>
              </w:rPr>
              <w:t xml:space="preserve">оковая насадка 90º; </w:t>
            </w:r>
          </w:p>
          <w:p w:rsidR="00564101" w:rsidRPr="00564101" w:rsidRDefault="00564101" w:rsidP="00564101">
            <w:pPr>
              <w:tabs>
                <w:tab w:val="left" w:pos="9355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564101">
              <w:rPr>
                <w:sz w:val="22"/>
                <w:szCs w:val="22"/>
              </w:rPr>
              <w:t xml:space="preserve">менные </w:t>
            </w:r>
            <w:r>
              <w:rPr>
                <w:sz w:val="22"/>
                <w:szCs w:val="22"/>
              </w:rPr>
              <w:t>объективы для ВД</w:t>
            </w:r>
            <w:proofErr w:type="gramStart"/>
            <w:r>
              <w:rPr>
                <w:sz w:val="22"/>
                <w:szCs w:val="22"/>
              </w:rPr>
              <w:t>6</w:t>
            </w:r>
            <w:proofErr w:type="gramEnd"/>
            <w:r>
              <w:rPr>
                <w:sz w:val="22"/>
                <w:szCs w:val="22"/>
              </w:rPr>
              <w:t xml:space="preserve"> 60º,90º; ц</w:t>
            </w:r>
            <w:r w:rsidRPr="00564101">
              <w:rPr>
                <w:sz w:val="22"/>
                <w:szCs w:val="22"/>
              </w:rPr>
              <w:t>ифровой мобильный аудио-видеорегистратор со встроенным осветителем; карта памяти; наушники с микрофоном</w:t>
            </w:r>
            <w:r>
              <w:rPr>
                <w:sz w:val="22"/>
                <w:szCs w:val="22"/>
              </w:rPr>
              <w:t>; аккумуляторная батарея; кейс).</w:t>
            </w:r>
          </w:p>
          <w:p w:rsidR="00564101" w:rsidRPr="00564101" w:rsidRDefault="00564101" w:rsidP="00564101">
            <w:pPr>
              <w:tabs>
                <w:tab w:val="left" w:pos="9355"/>
              </w:tabs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F37219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П</w:t>
            </w:r>
            <w:r w:rsidRPr="00564101">
              <w:rPr>
                <w:sz w:val="22"/>
                <w:szCs w:val="22"/>
              </w:rPr>
              <w:t>рограммное обеспечение SRVISION.</w:t>
            </w:r>
          </w:p>
          <w:p w:rsidR="00564101" w:rsidRPr="00564101" w:rsidRDefault="00564101" w:rsidP="00564101">
            <w:pPr>
              <w:tabs>
                <w:tab w:val="left" w:pos="6885"/>
                <w:tab w:val="left" w:pos="9355"/>
              </w:tabs>
              <w:jc w:val="both"/>
              <w:rPr>
                <w:sz w:val="28"/>
                <w:szCs w:val="28"/>
              </w:rPr>
            </w:pPr>
            <w:r w:rsidRPr="00564101">
              <w:rPr>
                <w:sz w:val="22"/>
                <w:szCs w:val="22"/>
              </w:rPr>
              <w:t>- Пояс с АКБ, запасная лампа для источника света.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BDC" w:rsidRPr="007F7626" w:rsidRDefault="00AD55FA" w:rsidP="00D57F0B">
            <w:pPr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BDC" w:rsidRPr="007F7626" w:rsidRDefault="005D33C0" w:rsidP="00D57F0B">
            <w:pPr>
              <w:jc w:val="center"/>
            </w:pPr>
            <w:r>
              <w:t>шт.</w:t>
            </w:r>
          </w:p>
        </w:tc>
      </w:tr>
    </w:tbl>
    <w:p w:rsidR="003E7C80" w:rsidRDefault="00D93F2E" w:rsidP="00D93F2E">
      <w:pPr>
        <w:jc w:val="both"/>
        <w:rPr>
          <w:color w:val="000000" w:themeColor="text1"/>
        </w:rPr>
      </w:pPr>
      <w:r>
        <w:t>* Все указания на товарные знаки, места происхождения товара по тексту сопровождаются словами «или эквивалент».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854182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5CF9" w:rsidRDefault="00C35CF9">
      <w:r>
        <w:separator/>
      </w:r>
    </w:p>
  </w:endnote>
  <w:endnote w:type="continuationSeparator" w:id="0">
    <w:p w:rsidR="00C35CF9" w:rsidRDefault="00C35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232481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5CF9" w:rsidRDefault="00C35CF9">
      <w:r>
        <w:separator/>
      </w:r>
    </w:p>
  </w:footnote>
  <w:footnote w:type="continuationSeparator" w:id="0">
    <w:p w:rsidR="00C35CF9" w:rsidRDefault="00C35C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1E6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13B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481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14E4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23BE8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0AE3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2BEE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101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3C0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11CC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D7D15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0E24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2220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626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63AC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2BDC"/>
    <w:rsid w:val="009249C8"/>
    <w:rsid w:val="009278D2"/>
    <w:rsid w:val="00931545"/>
    <w:rsid w:val="00932412"/>
    <w:rsid w:val="009340C7"/>
    <w:rsid w:val="00934843"/>
    <w:rsid w:val="00934F77"/>
    <w:rsid w:val="009351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0CE7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051"/>
    <w:rsid w:val="00A92747"/>
    <w:rsid w:val="00A92B5E"/>
    <w:rsid w:val="00A950C5"/>
    <w:rsid w:val="00A95D68"/>
    <w:rsid w:val="00A969E1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B7655"/>
    <w:rsid w:val="00AC02D2"/>
    <w:rsid w:val="00AC0583"/>
    <w:rsid w:val="00AC0BCE"/>
    <w:rsid w:val="00AC15ED"/>
    <w:rsid w:val="00AC1B95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55FA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24B9"/>
    <w:rsid w:val="00C35CF9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1764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4156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0E84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57F0B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27937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4B8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37219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11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12">
    <w:name w:val="Абзац списка1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d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2f">
    <w:name w:val="Знак2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f0">
    <w:name w:val="Знак Знак Знак Знак2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1">
    <w:name w:val="Примечание"/>
    <w:basedOn w:val="a3"/>
    <w:link w:val="affff2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2">
    <w:name w:val="Примечание Знак"/>
    <w:link w:val="affff1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1e">
    <w:name w:val="Знак1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">
    <w:name w:val="Знак Знак Знак Знак1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3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4">
    <w:name w:val="Title"/>
    <w:basedOn w:val="a3"/>
    <w:link w:val="affff5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4"/>
    <w:link w:val="affff4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1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6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7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7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7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8">
    <w:name w:val="Subtitle"/>
    <w:basedOn w:val="a3"/>
    <w:next w:val="a3"/>
    <w:link w:val="affff9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9">
    <w:name w:val="Подзаголовок Знак"/>
    <w:basedOn w:val="a4"/>
    <w:link w:val="affff8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a">
    <w:name w:val="Strong"/>
    <w:basedOn w:val="a4"/>
    <w:uiPriority w:val="22"/>
    <w:qFormat/>
    <w:rsid w:val="00643707"/>
    <w:rPr>
      <w:b/>
      <w:bCs/>
    </w:rPr>
  </w:style>
  <w:style w:type="paragraph" w:styleId="2f2">
    <w:name w:val="Quote"/>
    <w:basedOn w:val="a3"/>
    <w:next w:val="a3"/>
    <w:link w:val="2f3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3">
    <w:name w:val="Цитата 2 Знак"/>
    <w:basedOn w:val="a4"/>
    <w:link w:val="2f2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b">
    <w:name w:val="Intense Quote"/>
    <w:basedOn w:val="a3"/>
    <w:next w:val="a3"/>
    <w:link w:val="affffc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c">
    <w:name w:val="Выделенная цитата Знак"/>
    <w:basedOn w:val="a4"/>
    <w:link w:val="affffb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d">
    <w:name w:val="Subtle Emphasis"/>
    <w:uiPriority w:val="19"/>
    <w:qFormat/>
    <w:rsid w:val="00643707"/>
    <w:rPr>
      <w:i/>
      <w:color w:val="5A5A5A"/>
    </w:rPr>
  </w:style>
  <w:style w:type="character" w:styleId="affffe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0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1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2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7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7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7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11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12">
    <w:name w:val="Абзац списка1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d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2f">
    <w:name w:val="Знак2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f0">
    <w:name w:val="Знак Знак Знак Знак2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1">
    <w:name w:val="Примечание"/>
    <w:basedOn w:val="a3"/>
    <w:link w:val="affff2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2">
    <w:name w:val="Примечание Знак"/>
    <w:link w:val="affff1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1e">
    <w:name w:val="Знак1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">
    <w:name w:val="Знак Знак Знак Знак1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3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4">
    <w:name w:val="Title"/>
    <w:basedOn w:val="a3"/>
    <w:link w:val="affff5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4"/>
    <w:link w:val="affff4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1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6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7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7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7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8">
    <w:name w:val="Subtitle"/>
    <w:basedOn w:val="a3"/>
    <w:next w:val="a3"/>
    <w:link w:val="affff9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9">
    <w:name w:val="Подзаголовок Знак"/>
    <w:basedOn w:val="a4"/>
    <w:link w:val="affff8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a">
    <w:name w:val="Strong"/>
    <w:basedOn w:val="a4"/>
    <w:uiPriority w:val="22"/>
    <w:qFormat/>
    <w:rsid w:val="00643707"/>
    <w:rPr>
      <w:b/>
      <w:bCs/>
    </w:rPr>
  </w:style>
  <w:style w:type="paragraph" w:styleId="2f2">
    <w:name w:val="Quote"/>
    <w:basedOn w:val="a3"/>
    <w:next w:val="a3"/>
    <w:link w:val="2f3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3">
    <w:name w:val="Цитата 2 Знак"/>
    <w:basedOn w:val="a4"/>
    <w:link w:val="2f2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b">
    <w:name w:val="Intense Quote"/>
    <w:basedOn w:val="a3"/>
    <w:next w:val="a3"/>
    <w:link w:val="affffc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c">
    <w:name w:val="Выделенная цитата Знак"/>
    <w:basedOn w:val="a4"/>
    <w:link w:val="affffb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d">
    <w:name w:val="Subtle Emphasis"/>
    <w:uiPriority w:val="19"/>
    <w:qFormat/>
    <w:rsid w:val="00643707"/>
    <w:rPr>
      <w:i/>
      <w:color w:val="5A5A5A"/>
    </w:rPr>
  </w:style>
  <w:style w:type="character" w:styleId="affffe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0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1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2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7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7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7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B1C50C-7D8B-4EE8-B614-0AF9727BD8C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F6851CE-4D4E-479F-8982-99A14EE07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693</TotalTime>
  <Pages>2</Pages>
  <Words>512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SevRAO</Company>
  <LinksUpToDate>false</LinksUpToDate>
  <CharactersWithSpaces>3430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3</cp:revision>
  <cp:lastPrinted>2015-02-02T10:08:00Z</cp:lastPrinted>
  <dcterms:created xsi:type="dcterms:W3CDTF">2012-11-15T12:52:00Z</dcterms:created>
  <dcterms:modified xsi:type="dcterms:W3CDTF">2015-02-02T10:39:00Z</dcterms:modified>
</cp:coreProperties>
</file>