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5859238"/>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461DB8" w:rsidRPr="00461DB8">
        <w:rPr>
          <w:b/>
          <w:i/>
          <w:color w:val="000000"/>
          <w:sz w:val="28"/>
          <w:szCs w:val="28"/>
        </w:rPr>
        <w:t>оказание услуг по технической инвентаризации</w:t>
      </w:r>
      <w:proofErr w:type="gramEnd"/>
      <w:r w:rsidR="00461DB8" w:rsidRPr="00461DB8">
        <w:rPr>
          <w:b/>
          <w:i/>
          <w:color w:val="000000"/>
          <w:sz w:val="28"/>
          <w:szCs w:val="28"/>
        </w:rPr>
        <w:t xml:space="preserve"> 8 объектов капитального строительства</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214AEB">
        <w:rPr>
          <w:b/>
          <w:i/>
          <w:u w:val="single"/>
        </w:rPr>
        <w:t>14</w:t>
      </w:r>
      <w:r>
        <w:rPr>
          <w:b/>
          <w:i/>
          <w:u w:val="single"/>
        </w:rPr>
        <w:t xml:space="preserve">» </w:t>
      </w:r>
      <w:r w:rsidR="009B59E9">
        <w:rPr>
          <w:b/>
          <w:i/>
          <w:u w:val="single"/>
        </w:rPr>
        <w:t xml:space="preserve"> </w:t>
      </w:r>
      <w:r w:rsidR="00461DB8">
        <w:rPr>
          <w:b/>
          <w:i/>
          <w:u w:val="single"/>
        </w:rPr>
        <w:t>сентября</w:t>
      </w:r>
      <w:r w:rsidR="009B59E9">
        <w:rPr>
          <w:b/>
          <w:i/>
          <w:u w:val="single"/>
        </w:rPr>
        <w:t xml:space="preserve">  </w:t>
      </w:r>
      <w:r>
        <w:rPr>
          <w:b/>
          <w:i/>
          <w:u w:val="single"/>
        </w:rPr>
        <w:t xml:space="preserve">2015 года № </w:t>
      </w:r>
      <w:r w:rsidR="009B59E9">
        <w:rPr>
          <w:b/>
          <w:i/>
          <w:u w:val="single"/>
        </w:rPr>
        <w:t>7081/</w:t>
      </w:r>
      <w:r w:rsidR="00461DB8">
        <w:rPr>
          <w:b/>
          <w:i/>
          <w:u w:val="single"/>
        </w:rPr>
        <w:t>96</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5859239"/>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4F42"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5859238" w:history="1">
        <w:r w:rsidR="005D4F42" w:rsidRPr="00EF2142">
          <w:rPr>
            <w:rStyle w:val="afb"/>
            <w:b/>
            <w:i/>
          </w:rPr>
          <w:t>ДОКУМЕНТАЦИЯ ПО ЗАПРОСУ ПРЕДЛОЖЕНИЙ</w:t>
        </w:r>
        <w:r w:rsidR="005D4F42">
          <w:rPr>
            <w:webHidden/>
          </w:rPr>
          <w:tab/>
        </w:r>
        <w:r w:rsidR="005D4F42">
          <w:rPr>
            <w:webHidden/>
          </w:rPr>
          <w:fldChar w:fldCharType="begin"/>
        </w:r>
        <w:r w:rsidR="005D4F42">
          <w:rPr>
            <w:webHidden/>
          </w:rPr>
          <w:instrText xml:space="preserve"> PAGEREF _Toc425859238 \h </w:instrText>
        </w:r>
        <w:r w:rsidR="005D4F42">
          <w:rPr>
            <w:webHidden/>
          </w:rPr>
        </w:r>
        <w:r w:rsidR="005D4F42">
          <w:rPr>
            <w:webHidden/>
          </w:rPr>
          <w:fldChar w:fldCharType="separate"/>
        </w:r>
        <w:r w:rsidR="009A06A4">
          <w:rPr>
            <w:webHidden/>
          </w:rPr>
          <w:t>1</w:t>
        </w:r>
        <w:r w:rsidR="005D4F42">
          <w:rPr>
            <w:webHidden/>
          </w:rPr>
          <w:fldChar w:fldCharType="end"/>
        </w:r>
      </w:hyperlink>
    </w:p>
    <w:p w:rsidR="005D4F42" w:rsidRDefault="00E71BD8">
      <w:pPr>
        <w:pStyle w:val="15"/>
        <w:rPr>
          <w:rFonts w:asciiTheme="minorHAnsi" w:eastAsiaTheme="minorEastAsia" w:hAnsiTheme="minorHAnsi" w:cstheme="minorBidi"/>
          <w:sz w:val="22"/>
          <w:szCs w:val="22"/>
        </w:rPr>
      </w:pPr>
      <w:r>
        <w:fldChar w:fldCharType="begin"/>
      </w:r>
      <w:r>
        <w:instrText xml:space="preserve"> HYPERLINK \l "_Toc425859239" </w:instrText>
      </w:r>
      <w:r>
        <w:fldChar w:fldCharType="separate"/>
      </w:r>
      <w:r w:rsidR="001655CF">
        <w:rPr>
          <w:rStyle w:val="afb"/>
        </w:rPr>
        <w:t>ИЗВЕЩЕН</w:t>
      </w:r>
      <w:bookmarkStart w:id="5" w:name="_GoBack"/>
      <w:bookmarkEnd w:id="5"/>
      <w:r w:rsidR="005D4F42" w:rsidRPr="00EF2142">
        <w:rPr>
          <w:rStyle w:val="afb"/>
        </w:rPr>
        <w:t>ИЕ</w:t>
      </w:r>
      <w:r w:rsidR="005D4F42">
        <w:rPr>
          <w:webHidden/>
        </w:rPr>
        <w:tab/>
      </w:r>
      <w:r w:rsidR="005D4F42">
        <w:rPr>
          <w:webHidden/>
        </w:rPr>
        <w:fldChar w:fldCharType="begin"/>
      </w:r>
      <w:r w:rsidR="005D4F42">
        <w:rPr>
          <w:webHidden/>
        </w:rPr>
        <w:instrText xml:space="preserve"> PAGEREF _Toc425859239 \h </w:instrText>
      </w:r>
      <w:r w:rsidR="005D4F42">
        <w:rPr>
          <w:webHidden/>
        </w:rPr>
      </w:r>
      <w:r w:rsidR="005D4F42">
        <w:rPr>
          <w:webHidden/>
        </w:rPr>
        <w:fldChar w:fldCharType="separate"/>
      </w:r>
      <w:r w:rsidR="009A06A4">
        <w:rPr>
          <w:webHidden/>
        </w:rPr>
        <w:t>2</w:t>
      </w:r>
      <w:r w:rsidR="005D4F42">
        <w:rPr>
          <w:webHidden/>
        </w:rPr>
        <w:fldChar w:fldCharType="end"/>
      </w:r>
      <w:r>
        <w:fldChar w:fldCharType="end"/>
      </w:r>
    </w:p>
    <w:p w:rsidR="005D4F42" w:rsidRDefault="00E71BD8">
      <w:pPr>
        <w:pStyle w:val="15"/>
        <w:rPr>
          <w:rFonts w:asciiTheme="minorHAnsi" w:eastAsiaTheme="minorEastAsia" w:hAnsiTheme="minorHAnsi" w:cstheme="minorBidi"/>
          <w:sz w:val="22"/>
          <w:szCs w:val="22"/>
        </w:rPr>
      </w:pPr>
      <w:hyperlink w:anchor="_Toc425859240" w:history="1">
        <w:r w:rsidR="005D4F42" w:rsidRPr="00EF2142">
          <w:rPr>
            <w:rStyle w:val="afb"/>
            <w:b/>
          </w:rPr>
          <w:t>ЧАСТЬ 1</w:t>
        </w:r>
        <w:r w:rsidR="005D4F42">
          <w:rPr>
            <w:webHidden/>
          </w:rPr>
          <w:tab/>
        </w:r>
        <w:r w:rsidR="005D4F42">
          <w:rPr>
            <w:webHidden/>
          </w:rPr>
          <w:fldChar w:fldCharType="begin"/>
        </w:r>
        <w:r w:rsidR="005D4F42">
          <w:rPr>
            <w:webHidden/>
          </w:rPr>
          <w:instrText xml:space="preserve"> PAGEREF _Toc425859240 \h </w:instrText>
        </w:r>
        <w:r w:rsidR="005D4F42">
          <w:rPr>
            <w:webHidden/>
          </w:rPr>
        </w:r>
        <w:r w:rsidR="005D4F42">
          <w:rPr>
            <w:webHidden/>
          </w:rPr>
          <w:fldChar w:fldCharType="separate"/>
        </w:r>
        <w:r w:rsidR="009A06A4">
          <w:rPr>
            <w:webHidden/>
          </w:rPr>
          <w:t>3</w:t>
        </w:r>
        <w:r w:rsidR="005D4F42">
          <w:rPr>
            <w:webHidden/>
          </w:rPr>
          <w:fldChar w:fldCharType="end"/>
        </w:r>
      </w:hyperlink>
    </w:p>
    <w:p w:rsidR="005D4F42" w:rsidRDefault="00E71BD8">
      <w:pPr>
        <w:pStyle w:val="15"/>
        <w:rPr>
          <w:rFonts w:asciiTheme="minorHAnsi" w:eastAsiaTheme="minorEastAsia" w:hAnsiTheme="minorHAnsi" w:cstheme="minorBidi"/>
          <w:sz w:val="22"/>
          <w:szCs w:val="22"/>
        </w:rPr>
      </w:pPr>
      <w:hyperlink w:anchor="_Toc425859241" w:history="1">
        <w:r w:rsidR="005D4F42" w:rsidRPr="00EF2142">
          <w:rPr>
            <w:rStyle w:val="afb"/>
          </w:rPr>
          <w:t>2.</w:t>
        </w:r>
        <w:r w:rsidR="005D4F42">
          <w:rPr>
            <w:rFonts w:asciiTheme="minorHAnsi" w:eastAsiaTheme="minorEastAsia" w:hAnsiTheme="minorHAnsi" w:cstheme="minorBidi"/>
            <w:sz w:val="22"/>
            <w:szCs w:val="22"/>
          </w:rPr>
          <w:tab/>
        </w:r>
        <w:r w:rsidR="005D4F42" w:rsidRPr="00EF2142">
          <w:rPr>
            <w:rStyle w:val="afb"/>
          </w:rPr>
          <w:t>ТРЕБОВАНИЯ. ДОКУМЕНТЫ. СОСТАВ ЗАЯВКИ НА УЧАСТИЕ В ЗАПРОСЕ ПРЕДЛОЖЕНИЙ.</w:t>
        </w:r>
        <w:r w:rsidR="005D4F42">
          <w:rPr>
            <w:webHidden/>
          </w:rPr>
          <w:tab/>
        </w:r>
        <w:r w:rsidR="005D4F42">
          <w:rPr>
            <w:webHidden/>
          </w:rPr>
          <w:fldChar w:fldCharType="begin"/>
        </w:r>
        <w:r w:rsidR="005D4F42">
          <w:rPr>
            <w:webHidden/>
          </w:rPr>
          <w:instrText xml:space="preserve"> PAGEREF _Toc425859241 \h </w:instrText>
        </w:r>
        <w:r w:rsidR="005D4F42">
          <w:rPr>
            <w:webHidden/>
          </w:rPr>
        </w:r>
        <w:r w:rsidR="005D4F42">
          <w:rPr>
            <w:webHidden/>
          </w:rPr>
          <w:fldChar w:fldCharType="separate"/>
        </w:r>
        <w:r w:rsidR="009A06A4">
          <w:rPr>
            <w:webHidden/>
          </w:rPr>
          <w:t>3</w:t>
        </w:r>
        <w:r w:rsidR="005D4F42">
          <w:rPr>
            <w:webHidden/>
          </w:rPr>
          <w:fldChar w:fldCharType="end"/>
        </w:r>
      </w:hyperlink>
    </w:p>
    <w:p w:rsidR="005D4F42" w:rsidRDefault="00E71BD8">
      <w:pPr>
        <w:pStyle w:val="15"/>
        <w:rPr>
          <w:rFonts w:asciiTheme="minorHAnsi" w:eastAsiaTheme="minorEastAsia" w:hAnsiTheme="minorHAnsi" w:cstheme="minorBidi"/>
          <w:sz w:val="22"/>
          <w:szCs w:val="22"/>
        </w:rPr>
      </w:pPr>
      <w:hyperlink w:anchor="_Toc425859242" w:history="1">
        <w:r w:rsidR="005D4F42" w:rsidRPr="00EF2142">
          <w:rPr>
            <w:rStyle w:val="afb"/>
          </w:rPr>
          <w:t>2.1.</w:t>
        </w:r>
        <w:r w:rsidR="005D4F42">
          <w:rPr>
            <w:rFonts w:asciiTheme="minorHAnsi" w:eastAsiaTheme="minorEastAsia" w:hAnsiTheme="minorHAnsi" w:cstheme="minorBidi"/>
            <w:sz w:val="22"/>
            <w:szCs w:val="22"/>
          </w:rPr>
          <w:tab/>
        </w:r>
        <w:r w:rsidR="005D4F42" w:rsidRPr="00EF2142">
          <w:rPr>
            <w:rStyle w:val="afb"/>
          </w:rPr>
          <w:t>ТРЕБОВАНИЯ. ДОКУМЕНТЫ, ПОДТВЕРЖДАЮЩИЕ СООТВЕТСТВИЕ УСТАНОВЛЕННЫМ ТРЕБОВАНИЯМ.</w:t>
        </w:r>
        <w:r w:rsidR="005D4F42">
          <w:rPr>
            <w:webHidden/>
          </w:rPr>
          <w:tab/>
        </w:r>
        <w:r w:rsidR="005D4F42">
          <w:rPr>
            <w:webHidden/>
          </w:rPr>
          <w:fldChar w:fldCharType="begin"/>
        </w:r>
        <w:r w:rsidR="005D4F42">
          <w:rPr>
            <w:webHidden/>
          </w:rPr>
          <w:instrText xml:space="preserve"> PAGEREF _Toc425859242 \h </w:instrText>
        </w:r>
        <w:r w:rsidR="005D4F42">
          <w:rPr>
            <w:webHidden/>
          </w:rPr>
        </w:r>
        <w:r w:rsidR="005D4F42">
          <w:rPr>
            <w:webHidden/>
          </w:rPr>
          <w:fldChar w:fldCharType="separate"/>
        </w:r>
        <w:r w:rsidR="009A06A4">
          <w:rPr>
            <w:webHidden/>
          </w:rPr>
          <w:t>3</w:t>
        </w:r>
        <w:r w:rsidR="005D4F42">
          <w:rPr>
            <w:webHidden/>
          </w:rPr>
          <w:fldChar w:fldCharType="end"/>
        </w:r>
      </w:hyperlink>
    </w:p>
    <w:p w:rsidR="005D4F42" w:rsidRDefault="00E71BD8">
      <w:pPr>
        <w:pStyle w:val="15"/>
        <w:tabs>
          <w:tab w:val="left" w:pos="1134"/>
        </w:tabs>
        <w:rPr>
          <w:rFonts w:asciiTheme="minorHAnsi" w:eastAsiaTheme="minorEastAsia" w:hAnsiTheme="minorHAnsi" w:cstheme="minorBidi"/>
          <w:sz w:val="22"/>
          <w:szCs w:val="22"/>
        </w:rPr>
      </w:pPr>
      <w:hyperlink w:anchor="_Toc425859243" w:history="1">
        <w:r w:rsidR="005D4F42" w:rsidRPr="00EF2142">
          <w:rPr>
            <w:rStyle w:val="afb"/>
          </w:rPr>
          <w:t>2.1.1.</w:t>
        </w:r>
        <w:r w:rsidR="005D4F42">
          <w:rPr>
            <w:rFonts w:asciiTheme="minorHAnsi" w:eastAsiaTheme="minorEastAsia" w:hAnsiTheme="minorHAnsi" w:cstheme="minorBidi"/>
            <w:sz w:val="22"/>
            <w:szCs w:val="22"/>
          </w:rPr>
          <w:tab/>
        </w:r>
        <w:r w:rsidR="005D4F42" w:rsidRPr="00EF2142">
          <w:rPr>
            <w:rStyle w:val="afb"/>
          </w:rPr>
          <w:t>Требования к участникам запроса предложений, соисполнителям</w:t>
        </w:r>
        <w:r w:rsidR="005D4F42">
          <w:rPr>
            <w:webHidden/>
          </w:rPr>
          <w:tab/>
        </w:r>
        <w:r w:rsidR="005D4F42">
          <w:rPr>
            <w:webHidden/>
          </w:rPr>
          <w:fldChar w:fldCharType="begin"/>
        </w:r>
        <w:r w:rsidR="005D4F42">
          <w:rPr>
            <w:webHidden/>
          </w:rPr>
          <w:instrText xml:space="preserve"> PAGEREF _Toc425859243 \h </w:instrText>
        </w:r>
        <w:r w:rsidR="005D4F42">
          <w:rPr>
            <w:webHidden/>
          </w:rPr>
        </w:r>
        <w:r w:rsidR="005D4F42">
          <w:rPr>
            <w:webHidden/>
          </w:rPr>
          <w:fldChar w:fldCharType="separate"/>
        </w:r>
        <w:r w:rsidR="009A06A4">
          <w:rPr>
            <w:webHidden/>
          </w:rPr>
          <w:t>3</w:t>
        </w:r>
        <w:r w:rsidR="005D4F42">
          <w:rPr>
            <w:webHidden/>
          </w:rPr>
          <w:fldChar w:fldCharType="end"/>
        </w:r>
      </w:hyperlink>
    </w:p>
    <w:p w:rsidR="005D4F42" w:rsidRDefault="00E71BD8">
      <w:pPr>
        <w:pStyle w:val="15"/>
        <w:tabs>
          <w:tab w:val="left" w:pos="1134"/>
        </w:tabs>
        <w:rPr>
          <w:rFonts w:asciiTheme="minorHAnsi" w:eastAsiaTheme="minorEastAsia" w:hAnsiTheme="minorHAnsi" w:cstheme="minorBidi"/>
          <w:sz w:val="22"/>
          <w:szCs w:val="22"/>
        </w:rPr>
      </w:pPr>
      <w:hyperlink w:anchor="_Toc425859244" w:history="1">
        <w:r w:rsidR="005D4F42" w:rsidRPr="00EF2142">
          <w:rPr>
            <w:rStyle w:val="afb"/>
          </w:rPr>
          <w:t>2.1.2.</w:t>
        </w:r>
        <w:r w:rsidR="005D4F42">
          <w:rPr>
            <w:rFonts w:asciiTheme="minorHAnsi" w:eastAsiaTheme="minorEastAsia" w:hAnsiTheme="minorHAnsi" w:cstheme="minorBidi"/>
            <w:sz w:val="22"/>
            <w:szCs w:val="22"/>
          </w:rPr>
          <w:tab/>
        </w:r>
        <w:r w:rsidR="005D4F42" w:rsidRPr="00EF2142">
          <w:rPr>
            <w:rStyle w:val="afb"/>
          </w:rPr>
          <w:t>Требования к продукции</w:t>
        </w:r>
        <w:r w:rsidR="005D4F42">
          <w:rPr>
            <w:webHidden/>
          </w:rPr>
          <w:tab/>
        </w:r>
        <w:r w:rsidR="005D4F42">
          <w:rPr>
            <w:webHidden/>
          </w:rPr>
          <w:fldChar w:fldCharType="begin"/>
        </w:r>
        <w:r w:rsidR="005D4F42">
          <w:rPr>
            <w:webHidden/>
          </w:rPr>
          <w:instrText xml:space="preserve"> PAGEREF _Toc425859244 \h </w:instrText>
        </w:r>
        <w:r w:rsidR="005D4F42">
          <w:rPr>
            <w:webHidden/>
          </w:rPr>
        </w:r>
        <w:r w:rsidR="005D4F42">
          <w:rPr>
            <w:webHidden/>
          </w:rPr>
          <w:fldChar w:fldCharType="separate"/>
        </w:r>
        <w:r w:rsidR="009A06A4">
          <w:rPr>
            <w:webHidden/>
          </w:rPr>
          <w:t>7</w:t>
        </w:r>
        <w:r w:rsidR="005D4F42">
          <w:rPr>
            <w:webHidden/>
          </w:rPr>
          <w:fldChar w:fldCharType="end"/>
        </w:r>
      </w:hyperlink>
    </w:p>
    <w:p w:rsidR="005D4F42" w:rsidRDefault="00E71BD8">
      <w:pPr>
        <w:pStyle w:val="15"/>
        <w:rPr>
          <w:rFonts w:asciiTheme="minorHAnsi" w:eastAsiaTheme="minorEastAsia" w:hAnsiTheme="minorHAnsi" w:cstheme="minorBidi"/>
          <w:sz w:val="22"/>
          <w:szCs w:val="22"/>
        </w:rPr>
      </w:pPr>
      <w:hyperlink w:anchor="_Toc425859245" w:history="1">
        <w:r w:rsidR="005D4F42" w:rsidRPr="00EF2142">
          <w:rPr>
            <w:rStyle w:val="afb"/>
          </w:rPr>
          <w:t>2.2.</w:t>
        </w:r>
        <w:r w:rsidR="005D4F42">
          <w:rPr>
            <w:rFonts w:asciiTheme="minorHAnsi" w:eastAsiaTheme="minorEastAsia" w:hAnsiTheme="minorHAnsi" w:cstheme="minorBidi"/>
            <w:sz w:val="22"/>
            <w:szCs w:val="22"/>
          </w:rPr>
          <w:tab/>
        </w:r>
        <w:r w:rsidR="005D4F42" w:rsidRPr="00EF2142">
          <w:rPr>
            <w:rStyle w:val="afb"/>
          </w:rPr>
          <w:t>СОСТАВ ЗАЯВКИ НА УЧАСТИЕ В ЗАПРОСЕ ПРЕДЛОЖЕНИЙ.</w:t>
        </w:r>
        <w:r w:rsidR="005D4F42">
          <w:rPr>
            <w:webHidden/>
          </w:rPr>
          <w:tab/>
        </w:r>
        <w:r w:rsidR="005D4F42">
          <w:rPr>
            <w:webHidden/>
          </w:rPr>
          <w:fldChar w:fldCharType="begin"/>
        </w:r>
        <w:r w:rsidR="005D4F42">
          <w:rPr>
            <w:webHidden/>
          </w:rPr>
          <w:instrText xml:space="preserve"> PAGEREF _Toc425859245 \h </w:instrText>
        </w:r>
        <w:r w:rsidR="005D4F42">
          <w:rPr>
            <w:webHidden/>
          </w:rPr>
        </w:r>
        <w:r w:rsidR="005D4F42">
          <w:rPr>
            <w:webHidden/>
          </w:rPr>
          <w:fldChar w:fldCharType="separate"/>
        </w:r>
        <w:r w:rsidR="009A06A4">
          <w:rPr>
            <w:webHidden/>
          </w:rPr>
          <w:t>8</w:t>
        </w:r>
        <w:r w:rsidR="005D4F42">
          <w:rPr>
            <w:webHidden/>
          </w:rPr>
          <w:fldChar w:fldCharType="end"/>
        </w:r>
      </w:hyperlink>
    </w:p>
    <w:p w:rsidR="005D4F42" w:rsidRDefault="00E71BD8">
      <w:pPr>
        <w:pStyle w:val="15"/>
        <w:rPr>
          <w:rFonts w:asciiTheme="minorHAnsi" w:eastAsiaTheme="minorEastAsia" w:hAnsiTheme="minorHAnsi" w:cstheme="minorBidi"/>
          <w:sz w:val="22"/>
          <w:szCs w:val="22"/>
        </w:rPr>
      </w:pPr>
      <w:hyperlink w:anchor="_Toc425859246" w:history="1">
        <w:r w:rsidR="005D4F42" w:rsidRPr="00EF2142">
          <w:rPr>
            <w:rStyle w:val="afb"/>
          </w:rPr>
          <w:t>3.</w:t>
        </w:r>
        <w:r w:rsidR="005D4F42">
          <w:rPr>
            <w:rFonts w:asciiTheme="minorHAnsi" w:eastAsiaTheme="minorEastAsia" w:hAnsiTheme="minorHAnsi" w:cstheme="minorBidi"/>
            <w:sz w:val="22"/>
            <w:szCs w:val="22"/>
          </w:rPr>
          <w:tab/>
        </w:r>
        <w:r w:rsidR="005D4F42" w:rsidRPr="00EF2142">
          <w:rPr>
            <w:rStyle w:val="afb"/>
          </w:rPr>
          <w:t>МЕТОДИКА РАСЧЕТА ОБЕСПЕЧЕННОСТИ ФИНАНСОВЫМИ РЕСУРСАМИ УЧАСТНИКОВ ЗАПРОСА ПРЕДЛОЖЕНИЙ</w:t>
        </w:r>
        <w:r w:rsidR="005D4F42">
          <w:rPr>
            <w:webHidden/>
          </w:rPr>
          <w:tab/>
        </w:r>
        <w:r w:rsidR="005D4F42">
          <w:rPr>
            <w:webHidden/>
          </w:rPr>
          <w:fldChar w:fldCharType="begin"/>
        </w:r>
        <w:r w:rsidR="005D4F42">
          <w:rPr>
            <w:webHidden/>
          </w:rPr>
          <w:instrText xml:space="preserve"> PAGEREF _Toc425859246 \h </w:instrText>
        </w:r>
        <w:r w:rsidR="005D4F42">
          <w:rPr>
            <w:webHidden/>
          </w:rPr>
        </w:r>
        <w:r w:rsidR="005D4F42">
          <w:rPr>
            <w:webHidden/>
          </w:rPr>
          <w:fldChar w:fldCharType="separate"/>
        </w:r>
        <w:r w:rsidR="009A06A4">
          <w:rPr>
            <w:webHidden/>
          </w:rPr>
          <w:t>10</w:t>
        </w:r>
        <w:r w:rsidR="005D4F42">
          <w:rPr>
            <w:webHidden/>
          </w:rPr>
          <w:fldChar w:fldCharType="end"/>
        </w:r>
      </w:hyperlink>
    </w:p>
    <w:p w:rsidR="005D4F42" w:rsidRDefault="00E71BD8">
      <w:pPr>
        <w:pStyle w:val="15"/>
        <w:rPr>
          <w:rFonts w:asciiTheme="minorHAnsi" w:eastAsiaTheme="minorEastAsia" w:hAnsiTheme="minorHAnsi" w:cstheme="minorBidi"/>
          <w:sz w:val="22"/>
          <w:szCs w:val="22"/>
        </w:rPr>
      </w:pPr>
      <w:hyperlink w:anchor="_Toc425859247" w:history="1">
        <w:r w:rsidR="005D4F42" w:rsidRPr="00EF2142">
          <w:rPr>
            <w:rStyle w:val="afb"/>
          </w:rPr>
          <w:t>4.</w:t>
        </w:r>
        <w:r w:rsidR="005D4F42">
          <w:rPr>
            <w:rFonts w:asciiTheme="minorHAnsi" w:eastAsiaTheme="minorEastAsia" w:hAnsiTheme="minorHAnsi" w:cstheme="minorBidi"/>
            <w:sz w:val="22"/>
            <w:szCs w:val="22"/>
          </w:rPr>
          <w:tab/>
        </w:r>
        <w:r w:rsidR="005D4F42" w:rsidRPr="00EF2142">
          <w:rPr>
            <w:rStyle w:val="afb"/>
          </w:rPr>
          <w:t>КРИТЕРИИ И МЕТОДИКА ОЦЕНКИ ЗАЯВОК НА УЧАСТИЕ В ЗАПРОСЕ ПРЕДЛОЖЕНИЙ</w:t>
        </w:r>
        <w:r w:rsidR="005D4F42">
          <w:rPr>
            <w:webHidden/>
          </w:rPr>
          <w:tab/>
        </w:r>
        <w:r w:rsidR="005D4F42">
          <w:rPr>
            <w:webHidden/>
          </w:rPr>
          <w:fldChar w:fldCharType="begin"/>
        </w:r>
        <w:r w:rsidR="005D4F42">
          <w:rPr>
            <w:webHidden/>
          </w:rPr>
          <w:instrText xml:space="preserve"> PAGEREF _Toc425859247 \h </w:instrText>
        </w:r>
        <w:r w:rsidR="005D4F42">
          <w:rPr>
            <w:webHidden/>
          </w:rPr>
        </w:r>
        <w:r w:rsidR="005D4F42">
          <w:rPr>
            <w:webHidden/>
          </w:rPr>
          <w:fldChar w:fldCharType="separate"/>
        </w:r>
        <w:r w:rsidR="009A06A4">
          <w:rPr>
            <w:webHidden/>
          </w:rPr>
          <w:t>17</w:t>
        </w:r>
        <w:r w:rsidR="005D4F42">
          <w:rPr>
            <w:webHidden/>
          </w:rPr>
          <w:fldChar w:fldCharType="end"/>
        </w:r>
      </w:hyperlink>
    </w:p>
    <w:p w:rsidR="005D4F42" w:rsidRDefault="00E71BD8">
      <w:pPr>
        <w:pStyle w:val="3a"/>
        <w:tabs>
          <w:tab w:val="left" w:pos="1134"/>
          <w:tab w:val="right" w:leader="dot" w:pos="10338"/>
        </w:tabs>
        <w:rPr>
          <w:rFonts w:asciiTheme="minorHAnsi" w:eastAsiaTheme="minorEastAsia" w:hAnsiTheme="minorHAnsi" w:cstheme="minorBidi"/>
          <w:noProof/>
          <w:sz w:val="22"/>
          <w:szCs w:val="22"/>
        </w:rPr>
      </w:pPr>
      <w:hyperlink w:anchor="_Toc425859248" w:history="1">
        <w:r w:rsidR="005D4F42" w:rsidRPr="00EF2142">
          <w:rPr>
            <w:rStyle w:val="afb"/>
            <w:bCs/>
            <w:iCs/>
            <w:noProof/>
          </w:rPr>
          <w:t>4.1.</w:t>
        </w:r>
        <w:r w:rsidR="005D4F42">
          <w:rPr>
            <w:rFonts w:asciiTheme="minorHAnsi" w:eastAsiaTheme="minorEastAsia" w:hAnsiTheme="minorHAnsi" w:cstheme="minorBidi"/>
            <w:noProof/>
            <w:sz w:val="22"/>
            <w:szCs w:val="22"/>
          </w:rPr>
          <w:tab/>
        </w:r>
        <w:r w:rsidR="005D4F42" w:rsidRPr="00EF2142">
          <w:rPr>
            <w:rStyle w:val="afb"/>
            <w:bCs/>
            <w:iCs/>
            <w:noProof/>
          </w:rPr>
          <w:t>Критерии оценки и их значимость</w:t>
        </w:r>
        <w:r w:rsidR="005D4F42">
          <w:rPr>
            <w:noProof/>
            <w:webHidden/>
          </w:rPr>
          <w:tab/>
        </w:r>
        <w:r w:rsidR="005D4F42">
          <w:rPr>
            <w:noProof/>
            <w:webHidden/>
          </w:rPr>
          <w:fldChar w:fldCharType="begin"/>
        </w:r>
        <w:r w:rsidR="005D4F42">
          <w:rPr>
            <w:noProof/>
            <w:webHidden/>
          </w:rPr>
          <w:instrText xml:space="preserve"> PAGEREF _Toc425859248 \h </w:instrText>
        </w:r>
        <w:r w:rsidR="005D4F42">
          <w:rPr>
            <w:noProof/>
            <w:webHidden/>
          </w:rPr>
        </w:r>
        <w:r w:rsidR="005D4F42">
          <w:rPr>
            <w:noProof/>
            <w:webHidden/>
          </w:rPr>
          <w:fldChar w:fldCharType="separate"/>
        </w:r>
        <w:r w:rsidR="009A06A4">
          <w:rPr>
            <w:noProof/>
            <w:webHidden/>
          </w:rPr>
          <w:t>17</w:t>
        </w:r>
        <w:r w:rsidR="005D4F42">
          <w:rPr>
            <w:noProof/>
            <w:webHidden/>
          </w:rPr>
          <w:fldChar w:fldCharType="end"/>
        </w:r>
      </w:hyperlink>
    </w:p>
    <w:p w:rsidR="005D4F42" w:rsidRDefault="00E71BD8">
      <w:pPr>
        <w:pStyle w:val="3a"/>
        <w:tabs>
          <w:tab w:val="left" w:pos="1134"/>
          <w:tab w:val="right" w:leader="dot" w:pos="10338"/>
        </w:tabs>
        <w:rPr>
          <w:rFonts w:asciiTheme="minorHAnsi" w:eastAsiaTheme="minorEastAsia" w:hAnsiTheme="minorHAnsi" w:cstheme="minorBidi"/>
          <w:noProof/>
          <w:sz w:val="22"/>
          <w:szCs w:val="22"/>
        </w:rPr>
      </w:pPr>
      <w:hyperlink w:anchor="_Toc425859249" w:history="1">
        <w:r w:rsidR="005D4F42" w:rsidRPr="00EF2142">
          <w:rPr>
            <w:rStyle w:val="afb"/>
            <w:bCs/>
            <w:iCs/>
            <w:noProof/>
          </w:rPr>
          <w:t>4.2.</w:t>
        </w:r>
        <w:r w:rsidR="005D4F42">
          <w:rPr>
            <w:rFonts w:asciiTheme="minorHAnsi" w:eastAsiaTheme="minorEastAsia" w:hAnsiTheme="minorHAnsi" w:cstheme="minorBidi"/>
            <w:noProof/>
            <w:sz w:val="22"/>
            <w:szCs w:val="22"/>
          </w:rPr>
          <w:tab/>
        </w:r>
        <w:r w:rsidR="005D4F42" w:rsidRPr="00EF2142">
          <w:rPr>
            <w:rStyle w:val="afb"/>
            <w:bCs/>
            <w:iCs/>
            <w:noProof/>
          </w:rPr>
          <w:t>Методика оценки заявок</w:t>
        </w:r>
        <w:r w:rsidR="005D4F42">
          <w:rPr>
            <w:noProof/>
            <w:webHidden/>
          </w:rPr>
          <w:tab/>
        </w:r>
        <w:r w:rsidR="005D4F42">
          <w:rPr>
            <w:noProof/>
            <w:webHidden/>
          </w:rPr>
          <w:fldChar w:fldCharType="begin"/>
        </w:r>
        <w:r w:rsidR="005D4F42">
          <w:rPr>
            <w:noProof/>
            <w:webHidden/>
          </w:rPr>
          <w:instrText xml:space="preserve"> PAGEREF _Toc425859249 \h </w:instrText>
        </w:r>
        <w:r w:rsidR="005D4F42">
          <w:rPr>
            <w:noProof/>
            <w:webHidden/>
          </w:rPr>
        </w:r>
        <w:r w:rsidR="005D4F42">
          <w:rPr>
            <w:noProof/>
            <w:webHidden/>
          </w:rPr>
          <w:fldChar w:fldCharType="separate"/>
        </w:r>
        <w:r w:rsidR="009A06A4">
          <w:rPr>
            <w:noProof/>
            <w:webHidden/>
          </w:rPr>
          <w:t>17</w:t>
        </w:r>
        <w:r w:rsidR="005D4F42">
          <w:rPr>
            <w:noProof/>
            <w:webHidden/>
          </w:rPr>
          <w:fldChar w:fldCharType="end"/>
        </w:r>
      </w:hyperlink>
    </w:p>
    <w:p w:rsidR="005D4F42" w:rsidRDefault="00E71BD8">
      <w:pPr>
        <w:pStyle w:val="15"/>
        <w:rPr>
          <w:rFonts w:asciiTheme="minorHAnsi" w:eastAsiaTheme="minorEastAsia" w:hAnsiTheme="minorHAnsi" w:cstheme="minorBidi"/>
          <w:sz w:val="22"/>
          <w:szCs w:val="22"/>
        </w:rPr>
      </w:pPr>
      <w:hyperlink w:anchor="_Toc425859250" w:history="1">
        <w:r w:rsidR="005D4F42" w:rsidRPr="00EF2142">
          <w:rPr>
            <w:rStyle w:val="afb"/>
          </w:rPr>
          <w:t>5.</w:t>
        </w:r>
        <w:r w:rsidR="005D4F42">
          <w:rPr>
            <w:rFonts w:asciiTheme="minorHAnsi" w:eastAsiaTheme="minorEastAsia" w:hAnsiTheme="minorHAnsi" w:cstheme="minorBidi"/>
            <w:sz w:val="22"/>
            <w:szCs w:val="22"/>
          </w:rPr>
          <w:tab/>
        </w:r>
        <w:r w:rsidR="005D4F42" w:rsidRPr="00EF2142">
          <w:rPr>
            <w:rStyle w:val="afb"/>
          </w:rPr>
          <w:t>ОБРАЗЦЫ ФОРМ ОСНОВНЫХ ДОКУМЕНТОВ</w:t>
        </w:r>
        <w:r w:rsidR="005D4F42">
          <w:rPr>
            <w:webHidden/>
          </w:rPr>
          <w:tab/>
        </w:r>
        <w:r w:rsidR="005D4F42">
          <w:rPr>
            <w:webHidden/>
          </w:rPr>
          <w:fldChar w:fldCharType="begin"/>
        </w:r>
        <w:r w:rsidR="005D4F42">
          <w:rPr>
            <w:webHidden/>
          </w:rPr>
          <w:instrText xml:space="preserve"> PAGEREF _Toc425859250 \h </w:instrText>
        </w:r>
        <w:r w:rsidR="005D4F42">
          <w:rPr>
            <w:webHidden/>
          </w:rPr>
        </w:r>
        <w:r w:rsidR="005D4F42">
          <w:rPr>
            <w:webHidden/>
          </w:rPr>
          <w:fldChar w:fldCharType="separate"/>
        </w:r>
        <w:r w:rsidR="009A06A4">
          <w:rPr>
            <w:webHidden/>
          </w:rPr>
          <w:t>20</w:t>
        </w:r>
        <w:r w:rsidR="005D4F42">
          <w:rPr>
            <w:webHidden/>
          </w:rPr>
          <w:fldChar w:fldCharType="end"/>
        </w:r>
      </w:hyperlink>
    </w:p>
    <w:p w:rsidR="005D4F42" w:rsidRDefault="00E71BD8">
      <w:pPr>
        <w:pStyle w:val="15"/>
        <w:rPr>
          <w:rFonts w:asciiTheme="minorHAnsi" w:eastAsiaTheme="minorEastAsia" w:hAnsiTheme="minorHAnsi" w:cstheme="minorBidi"/>
          <w:sz w:val="22"/>
          <w:szCs w:val="22"/>
        </w:rPr>
      </w:pPr>
      <w:hyperlink w:anchor="_Toc425859251" w:history="1">
        <w:r w:rsidR="005D4F42" w:rsidRPr="00EF2142">
          <w:rPr>
            <w:rStyle w:val="afb"/>
          </w:rPr>
          <w:t>5.1.</w:t>
        </w:r>
        <w:r w:rsidR="005D4F42">
          <w:rPr>
            <w:rFonts w:asciiTheme="minorHAnsi" w:eastAsiaTheme="minorEastAsia" w:hAnsiTheme="minorHAnsi" w:cstheme="minorBidi"/>
            <w:sz w:val="22"/>
            <w:szCs w:val="22"/>
          </w:rPr>
          <w:tab/>
        </w:r>
        <w:r w:rsidR="005D4F42" w:rsidRPr="00EF2142">
          <w:rPr>
            <w:rStyle w:val="afb"/>
          </w:rPr>
          <w:t>Образцы форм основных документов, включаемых в заявку на участие в запросе предложений</w:t>
        </w:r>
        <w:r w:rsidR="005D4F42">
          <w:rPr>
            <w:webHidden/>
          </w:rPr>
          <w:tab/>
        </w:r>
        <w:r w:rsidR="005D4F42">
          <w:rPr>
            <w:webHidden/>
          </w:rPr>
          <w:fldChar w:fldCharType="begin"/>
        </w:r>
        <w:r w:rsidR="005D4F42">
          <w:rPr>
            <w:webHidden/>
          </w:rPr>
          <w:instrText xml:space="preserve"> PAGEREF _Toc425859251 \h </w:instrText>
        </w:r>
        <w:r w:rsidR="005D4F42">
          <w:rPr>
            <w:webHidden/>
          </w:rPr>
        </w:r>
        <w:r w:rsidR="005D4F42">
          <w:rPr>
            <w:webHidden/>
          </w:rPr>
          <w:fldChar w:fldCharType="separate"/>
        </w:r>
        <w:r w:rsidR="009A06A4">
          <w:rPr>
            <w:webHidden/>
          </w:rPr>
          <w:t>20</w:t>
        </w:r>
        <w:r w:rsidR="005D4F42">
          <w:rPr>
            <w:webHidden/>
          </w:rPr>
          <w:fldChar w:fldCharType="end"/>
        </w:r>
      </w:hyperlink>
    </w:p>
    <w:p w:rsidR="005D4F42" w:rsidRDefault="00E71BD8">
      <w:pPr>
        <w:pStyle w:val="2a"/>
        <w:rPr>
          <w:rFonts w:asciiTheme="minorHAnsi" w:eastAsiaTheme="minorEastAsia" w:hAnsiTheme="minorHAnsi" w:cstheme="minorBidi"/>
          <w:b w:val="0"/>
          <w:bCs w:val="0"/>
          <w:sz w:val="22"/>
          <w:szCs w:val="22"/>
        </w:rPr>
      </w:pPr>
      <w:hyperlink w:anchor="_Toc425859252" w:history="1">
        <w:r w:rsidR="005D4F42" w:rsidRPr="00EF2142">
          <w:rPr>
            <w:rStyle w:val="afb"/>
            <w:iCs/>
          </w:rPr>
          <w:t>ЗАЯВКА НА УЧАСТИЕ В ЗАКУПКЕ (Форма 1)</w:t>
        </w:r>
        <w:r w:rsidR="005D4F42">
          <w:rPr>
            <w:webHidden/>
          </w:rPr>
          <w:tab/>
        </w:r>
        <w:r w:rsidR="005D4F42">
          <w:rPr>
            <w:webHidden/>
          </w:rPr>
          <w:fldChar w:fldCharType="begin"/>
        </w:r>
        <w:r w:rsidR="005D4F42">
          <w:rPr>
            <w:webHidden/>
          </w:rPr>
          <w:instrText xml:space="preserve"> PAGEREF _Toc425859252 \h </w:instrText>
        </w:r>
        <w:r w:rsidR="005D4F42">
          <w:rPr>
            <w:webHidden/>
          </w:rPr>
        </w:r>
        <w:r w:rsidR="005D4F42">
          <w:rPr>
            <w:webHidden/>
          </w:rPr>
          <w:fldChar w:fldCharType="separate"/>
        </w:r>
        <w:r w:rsidR="009A06A4">
          <w:rPr>
            <w:webHidden/>
          </w:rPr>
          <w:t>20</w:t>
        </w:r>
        <w:r w:rsidR="005D4F42">
          <w:rPr>
            <w:webHidden/>
          </w:rPr>
          <w:fldChar w:fldCharType="end"/>
        </w:r>
      </w:hyperlink>
    </w:p>
    <w:p w:rsidR="005D4F42" w:rsidRDefault="00E71BD8">
      <w:pPr>
        <w:pStyle w:val="2a"/>
        <w:rPr>
          <w:rFonts w:asciiTheme="minorHAnsi" w:eastAsiaTheme="minorEastAsia" w:hAnsiTheme="minorHAnsi" w:cstheme="minorBidi"/>
          <w:b w:val="0"/>
          <w:bCs w:val="0"/>
          <w:sz w:val="22"/>
          <w:szCs w:val="22"/>
        </w:rPr>
      </w:pPr>
      <w:hyperlink w:anchor="_Toc425859253" w:history="1">
        <w:r w:rsidR="005D4F42" w:rsidRPr="00EF2142">
          <w:rPr>
            <w:rStyle w:val="afb"/>
            <w:rFonts w:ascii="Times New Roman" w:hAnsi="Times New Roman" w:cs="Times New Roman"/>
          </w:rPr>
          <w:t>АНКЕТА УЧАСТНИКА ЗАПРОСА ПРЕДЛОЖЕНИЙ (Форма 1.1)</w:t>
        </w:r>
        <w:r w:rsidR="005D4F42">
          <w:rPr>
            <w:webHidden/>
          </w:rPr>
          <w:tab/>
        </w:r>
        <w:r w:rsidR="005D4F42">
          <w:rPr>
            <w:webHidden/>
          </w:rPr>
          <w:fldChar w:fldCharType="begin"/>
        </w:r>
        <w:r w:rsidR="005D4F42">
          <w:rPr>
            <w:webHidden/>
          </w:rPr>
          <w:instrText xml:space="preserve"> PAGEREF _Toc425859253 \h </w:instrText>
        </w:r>
        <w:r w:rsidR="005D4F42">
          <w:rPr>
            <w:webHidden/>
          </w:rPr>
        </w:r>
        <w:r w:rsidR="005D4F42">
          <w:rPr>
            <w:webHidden/>
          </w:rPr>
          <w:fldChar w:fldCharType="separate"/>
        </w:r>
        <w:r w:rsidR="009A06A4">
          <w:rPr>
            <w:webHidden/>
          </w:rPr>
          <w:t>26</w:t>
        </w:r>
        <w:r w:rsidR="005D4F42">
          <w:rPr>
            <w:webHidden/>
          </w:rPr>
          <w:fldChar w:fldCharType="end"/>
        </w:r>
      </w:hyperlink>
    </w:p>
    <w:p w:rsidR="005D4F42" w:rsidRDefault="00E71BD8">
      <w:pPr>
        <w:pStyle w:val="2a"/>
        <w:rPr>
          <w:rFonts w:asciiTheme="minorHAnsi" w:eastAsiaTheme="minorEastAsia" w:hAnsiTheme="minorHAnsi" w:cstheme="minorBidi"/>
          <w:b w:val="0"/>
          <w:bCs w:val="0"/>
          <w:sz w:val="22"/>
          <w:szCs w:val="22"/>
        </w:rPr>
      </w:pPr>
      <w:hyperlink w:anchor="_Toc425859254" w:history="1">
        <w:r w:rsidR="005D4F42" w:rsidRPr="00EF2142">
          <w:rPr>
            <w:rStyle w:val="afb"/>
            <w:rFonts w:ascii="Times New Roman" w:hAnsi="Times New Roman" w:cs="Times New Roman"/>
          </w:rPr>
          <w:t>СВЕДЕНИЯ О ПРИНАДЛЕЖНОСТИ К СУБЪЕКТАМ МАЛОГО И СРЕДНЕГО ПРЕДПРИНИМАТЕЛЬСТВА (Форма 1.2)</w:t>
        </w:r>
        <w:r w:rsidR="005D4F42">
          <w:rPr>
            <w:webHidden/>
          </w:rPr>
          <w:tab/>
        </w:r>
        <w:r w:rsidR="005D4F42">
          <w:rPr>
            <w:webHidden/>
          </w:rPr>
          <w:fldChar w:fldCharType="begin"/>
        </w:r>
        <w:r w:rsidR="005D4F42">
          <w:rPr>
            <w:webHidden/>
          </w:rPr>
          <w:instrText xml:space="preserve"> PAGEREF _Toc425859254 \h </w:instrText>
        </w:r>
        <w:r w:rsidR="005D4F42">
          <w:rPr>
            <w:webHidden/>
          </w:rPr>
        </w:r>
        <w:r w:rsidR="005D4F42">
          <w:rPr>
            <w:webHidden/>
          </w:rPr>
          <w:fldChar w:fldCharType="separate"/>
        </w:r>
        <w:r w:rsidR="009A06A4">
          <w:rPr>
            <w:webHidden/>
          </w:rPr>
          <w:t>28</w:t>
        </w:r>
        <w:r w:rsidR="005D4F42">
          <w:rPr>
            <w:webHidden/>
          </w:rPr>
          <w:fldChar w:fldCharType="end"/>
        </w:r>
      </w:hyperlink>
    </w:p>
    <w:p w:rsidR="005D4F42" w:rsidRDefault="00E71BD8">
      <w:pPr>
        <w:pStyle w:val="2a"/>
        <w:rPr>
          <w:rFonts w:asciiTheme="minorHAnsi" w:eastAsiaTheme="minorEastAsia" w:hAnsiTheme="minorHAnsi" w:cstheme="minorBidi"/>
          <w:b w:val="0"/>
          <w:bCs w:val="0"/>
          <w:sz w:val="22"/>
          <w:szCs w:val="22"/>
        </w:rPr>
      </w:pPr>
      <w:hyperlink w:anchor="_Toc425859255" w:history="1">
        <w:r w:rsidR="005D4F42" w:rsidRPr="00EF2142">
          <w:rPr>
            <w:rStyle w:val="afb"/>
            <w:rFonts w:ascii="Times New Roman" w:hAnsi="Times New Roman" w:cs="Times New Roman"/>
          </w:rPr>
          <w:t>СВЕДЕНИЯ О ЦЕПОЧКЕ СОБСТВЕННИКОВ, ВКЛЮЧАЯ БЕНЕФИЦИАРОВ (В ТОМ ЧИСЛЕ КОНЕЧНЫХ) (Форма 1.3)</w:t>
        </w:r>
        <w:r w:rsidR="005D4F42">
          <w:rPr>
            <w:webHidden/>
          </w:rPr>
          <w:tab/>
        </w:r>
        <w:r w:rsidR="005D4F42">
          <w:rPr>
            <w:webHidden/>
          </w:rPr>
          <w:fldChar w:fldCharType="begin"/>
        </w:r>
        <w:r w:rsidR="005D4F42">
          <w:rPr>
            <w:webHidden/>
          </w:rPr>
          <w:instrText xml:space="preserve"> PAGEREF _Toc425859255 \h </w:instrText>
        </w:r>
        <w:r w:rsidR="005D4F42">
          <w:rPr>
            <w:webHidden/>
          </w:rPr>
        </w:r>
        <w:r w:rsidR="005D4F42">
          <w:rPr>
            <w:webHidden/>
          </w:rPr>
          <w:fldChar w:fldCharType="separate"/>
        </w:r>
        <w:r w:rsidR="009A06A4">
          <w:rPr>
            <w:webHidden/>
          </w:rPr>
          <w:t>30</w:t>
        </w:r>
        <w:r w:rsidR="005D4F42">
          <w:rPr>
            <w:webHidden/>
          </w:rPr>
          <w:fldChar w:fldCharType="end"/>
        </w:r>
      </w:hyperlink>
    </w:p>
    <w:p w:rsidR="005D4F42" w:rsidRDefault="00E71BD8">
      <w:pPr>
        <w:pStyle w:val="2a"/>
        <w:rPr>
          <w:rFonts w:asciiTheme="minorHAnsi" w:eastAsiaTheme="minorEastAsia" w:hAnsiTheme="minorHAnsi" w:cstheme="minorBidi"/>
          <w:b w:val="0"/>
          <w:bCs w:val="0"/>
          <w:sz w:val="22"/>
          <w:szCs w:val="22"/>
        </w:rPr>
      </w:pPr>
      <w:hyperlink w:anchor="_Toc425859256" w:history="1">
        <w:r w:rsidR="005D4F42" w:rsidRPr="00EF2142">
          <w:rPr>
            <w:rStyle w:val="afb"/>
            <w:rFonts w:ascii="Times New Roman" w:hAnsi="Times New Roman" w:cs="Times New Roman"/>
          </w:rPr>
          <w:t>ТЕХНИЧЕСКОЕ ПРЕДЛОЖЕНИЕ (Форма 2)</w:t>
        </w:r>
        <w:r w:rsidR="005D4F42">
          <w:rPr>
            <w:webHidden/>
          </w:rPr>
          <w:tab/>
        </w:r>
        <w:r w:rsidR="005D4F42">
          <w:rPr>
            <w:webHidden/>
          </w:rPr>
          <w:fldChar w:fldCharType="begin"/>
        </w:r>
        <w:r w:rsidR="005D4F42">
          <w:rPr>
            <w:webHidden/>
          </w:rPr>
          <w:instrText xml:space="preserve"> PAGEREF _Toc425859256 \h </w:instrText>
        </w:r>
        <w:r w:rsidR="005D4F42">
          <w:rPr>
            <w:webHidden/>
          </w:rPr>
        </w:r>
        <w:r w:rsidR="005D4F42">
          <w:rPr>
            <w:webHidden/>
          </w:rPr>
          <w:fldChar w:fldCharType="separate"/>
        </w:r>
        <w:r w:rsidR="009A06A4">
          <w:rPr>
            <w:webHidden/>
          </w:rPr>
          <w:t>34</w:t>
        </w:r>
        <w:r w:rsidR="005D4F42">
          <w:rPr>
            <w:webHidden/>
          </w:rPr>
          <w:fldChar w:fldCharType="end"/>
        </w:r>
      </w:hyperlink>
    </w:p>
    <w:p w:rsidR="005D4F42" w:rsidRDefault="00E71BD8">
      <w:pPr>
        <w:pStyle w:val="2a"/>
        <w:rPr>
          <w:rFonts w:asciiTheme="minorHAnsi" w:eastAsiaTheme="minorEastAsia" w:hAnsiTheme="minorHAnsi" w:cstheme="minorBidi"/>
          <w:b w:val="0"/>
          <w:bCs w:val="0"/>
          <w:sz w:val="22"/>
          <w:szCs w:val="22"/>
        </w:rPr>
      </w:pPr>
      <w:hyperlink w:anchor="_Toc425859257" w:history="1">
        <w:r w:rsidR="005D4F42" w:rsidRPr="00EF2142">
          <w:rPr>
            <w:rStyle w:val="afb"/>
            <w:rFonts w:ascii="Times New Roman" w:hAnsi="Times New Roman" w:cs="Times New Roman"/>
          </w:rPr>
          <w:t>СВОДНАЯ ТАБЛИЦА СТОИМОСТИ (Форма 3 )</w:t>
        </w:r>
        <w:r w:rsidR="005D4F42">
          <w:rPr>
            <w:webHidden/>
          </w:rPr>
          <w:tab/>
        </w:r>
        <w:r w:rsidR="005D4F42">
          <w:rPr>
            <w:webHidden/>
          </w:rPr>
          <w:fldChar w:fldCharType="begin"/>
        </w:r>
        <w:r w:rsidR="005D4F42">
          <w:rPr>
            <w:webHidden/>
          </w:rPr>
          <w:instrText xml:space="preserve"> PAGEREF _Toc425859257 \h </w:instrText>
        </w:r>
        <w:r w:rsidR="005D4F42">
          <w:rPr>
            <w:webHidden/>
          </w:rPr>
        </w:r>
        <w:r w:rsidR="005D4F42">
          <w:rPr>
            <w:webHidden/>
          </w:rPr>
          <w:fldChar w:fldCharType="separate"/>
        </w:r>
        <w:r w:rsidR="009A06A4">
          <w:rPr>
            <w:webHidden/>
          </w:rPr>
          <w:t>36</w:t>
        </w:r>
        <w:r w:rsidR="005D4F42">
          <w:rPr>
            <w:webHidden/>
          </w:rPr>
          <w:fldChar w:fldCharType="end"/>
        </w:r>
      </w:hyperlink>
    </w:p>
    <w:p w:rsidR="005D4F42" w:rsidRDefault="00E71BD8">
      <w:pPr>
        <w:pStyle w:val="2a"/>
        <w:rPr>
          <w:rFonts w:asciiTheme="minorHAnsi" w:eastAsiaTheme="minorEastAsia" w:hAnsiTheme="minorHAnsi" w:cstheme="minorBidi"/>
          <w:b w:val="0"/>
          <w:bCs w:val="0"/>
          <w:sz w:val="22"/>
          <w:szCs w:val="22"/>
        </w:rPr>
      </w:pPr>
      <w:hyperlink w:anchor="_Toc425859258" w:history="1">
        <w:r w:rsidR="005D4F42" w:rsidRPr="00EF2142">
          <w:rPr>
            <w:rStyle w:val="afb"/>
            <w:rFonts w:ascii="Times New Roman" w:hAnsi="Times New Roman" w:cs="Times New Roman"/>
          </w:rPr>
          <w:t>СПРАВКА ОБ ОПЫТЕ ВЫПОЛНЕНИЯ ДОГОВОРОВ (Форма 4)</w:t>
        </w:r>
        <w:r w:rsidR="005D4F42">
          <w:rPr>
            <w:webHidden/>
          </w:rPr>
          <w:tab/>
        </w:r>
        <w:r w:rsidR="005D4F42">
          <w:rPr>
            <w:webHidden/>
          </w:rPr>
          <w:fldChar w:fldCharType="begin"/>
        </w:r>
        <w:r w:rsidR="005D4F42">
          <w:rPr>
            <w:webHidden/>
          </w:rPr>
          <w:instrText xml:space="preserve"> PAGEREF _Toc425859258 \h </w:instrText>
        </w:r>
        <w:r w:rsidR="005D4F42">
          <w:rPr>
            <w:webHidden/>
          </w:rPr>
        </w:r>
        <w:r w:rsidR="005D4F42">
          <w:rPr>
            <w:webHidden/>
          </w:rPr>
          <w:fldChar w:fldCharType="separate"/>
        </w:r>
        <w:r w:rsidR="009A06A4">
          <w:rPr>
            <w:webHidden/>
          </w:rPr>
          <w:t>37</w:t>
        </w:r>
        <w:r w:rsidR="005D4F42">
          <w:rPr>
            <w:webHidden/>
          </w:rPr>
          <w:fldChar w:fldCharType="end"/>
        </w:r>
      </w:hyperlink>
    </w:p>
    <w:p w:rsidR="005D4F42" w:rsidRDefault="00E71BD8">
      <w:pPr>
        <w:pStyle w:val="15"/>
        <w:rPr>
          <w:rFonts w:asciiTheme="minorHAnsi" w:eastAsiaTheme="minorEastAsia" w:hAnsiTheme="minorHAnsi" w:cstheme="minorBidi"/>
          <w:sz w:val="22"/>
          <w:szCs w:val="22"/>
        </w:rPr>
      </w:pPr>
      <w:hyperlink w:anchor="_Toc425859259" w:history="1">
        <w:r w:rsidR="005D4F42" w:rsidRPr="00EF2142">
          <w:rPr>
            <w:rStyle w:val="afb"/>
            <w:b/>
          </w:rPr>
          <w:t>ЧАСТЬ 2. ПОРЯДОК ПРОВЕДЕНИЯ ЗАПРОСА ПРЕДЛОЖЕНИЙ</w:t>
        </w:r>
        <w:r w:rsidR="005D4F42">
          <w:rPr>
            <w:webHidden/>
          </w:rPr>
          <w:tab/>
        </w:r>
        <w:r w:rsidR="005D4F42">
          <w:rPr>
            <w:webHidden/>
          </w:rPr>
          <w:fldChar w:fldCharType="begin"/>
        </w:r>
        <w:r w:rsidR="005D4F42">
          <w:rPr>
            <w:webHidden/>
          </w:rPr>
          <w:instrText xml:space="preserve"> PAGEREF _Toc425859259 \h </w:instrText>
        </w:r>
        <w:r w:rsidR="005D4F42">
          <w:rPr>
            <w:webHidden/>
          </w:rPr>
        </w:r>
        <w:r w:rsidR="005D4F42">
          <w:rPr>
            <w:webHidden/>
          </w:rPr>
          <w:fldChar w:fldCharType="separate"/>
        </w:r>
        <w:r w:rsidR="009A06A4">
          <w:rPr>
            <w:webHidden/>
          </w:rPr>
          <w:t>42</w:t>
        </w:r>
        <w:r w:rsidR="005D4F42">
          <w:rPr>
            <w:webHidden/>
          </w:rPr>
          <w:fldChar w:fldCharType="end"/>
        </w:r>
      </w:hyperlink>
    </w:p>
    <w:p w:rsidR="005D4F42" w:rsidRDefault="00E71BD8">
      <w:pPr>
        <w:pStyle w:val="15"/>
        <w:rPr>
          <w:rFonts w:asciiTheme="minorHAnsi" w:eastAsiaTheme="minorEastAsia" w:hAnsiTheme="minorHAnsi" w:cstheme="minorBidi"/>
          <w:sz w:val="22"/>
          <w:szCs w:val="22"/>
        </w:rPr>
      </w:pPr>
      <w:hyperlink w:anchor="_Toc425859260" w:history="1">
        <w:r w:rsidR="005D4F42" w:rsidRPr="00EF2142">
          <w:rPr>
            <w:rStyle w:val="afb"/>
            <w:b/>
          </w:rPr>
          <w:t>ЧАСТЬ 3</w:t>
        </w:r>
        <w:r w:rsidR="005D4F42">
          <w:rPr>
            <w:webHidden/>
          </w:rPr>
          <w:tab/>
        </w:r>
        <w:r w:rsidR="005D4F42">
          <w:rPr>
            <w:webHidden/>
          </w:rPr>
          <w:fldChar w:fldCharType="begin"/>
        </w:r>
        <w:r w:rsidR="005D4F42">
          <w:rPr>
            <w:webHidden/>
          </w:rPr>
          <w:instrText xml:space="preserve"> PAGEREF _Toc425859260 \h </w:instrText>
        </w:r>
        <w:r w:rsidR="005D4F42">
          <w:rPr>
            <w:webHidden/>
          </w:rPr>
        </w:r>
        <w:r w:rsidR="005D4F42">
          <w:rPr>
            <w:webHidden/>
          </w:rPr>
          <w:fldChar w:fldCharType="separate"/>
        </w:r>
        <w:r w:rsidR="009A06A4">
          <w:rPr>
            <w:webHidden/>
          </w:rPr>
          <w:t>62</w:t>
        </w:r>
        <w:r w:rsidR="005D4F42">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5859240"/>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9" w:name="_Toc395190383"/>
      <w:bookmarkStart w:id="10" w:name="_Ref396490008"/>
      <w:bookmarkStart w:id="11" w:name="_Ref416362471"/>
      <w:bookmarkStart w:id="12" w:name="_Toc425859241"/>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9"/>
      <w:bookmarkEnd w:id="10"/>
      <w:bookmarkEnd w:id="11"/>
      <w:bookmarkEnd w:id="12"/>
    </w:p>
    <w:p w:rsidR="00EA3525" w:rsidRPr="003841A6" w:rsidRDefault="00EA3525" w:rsidP="00431253">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585924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585924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A06A4" w:rsidRPr="009A06A4">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9A06A4" w:rsidRPr="009A06A4">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431253">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431253">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A06A4" w:rsidRPr="009A06A4">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8B65D7">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0803BD" w:rsidRPr="00CD3B8C" w:rsidTr="00D47ADF">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w:t>
            </w:r>
            <w:proofErr w:type="gramStart"/>
            <w:r w:rsidRPr="001D43EA">
              <w:t>по</w:t>
            </w:r>
            <w:proofErr w:type="gramEnd"/>
            <w:r w:rsidRPr="001D43EA">
              <w:t xml:space="preserve">:   </w:t>
            </w:r>
          </w:p>
          <w:p w:rsidR="000803BD" w:rsidRPr="001D43EA" w:rsidRDefault="009D2EB0" w:rsidP="00431253">
            <w:pPr>
              <w:numPr>
                <w:ilvl w:val="0"/>
                <w:numId w:val="45"/>
              </w:numPr>
              <w:tabs>
                <w:tab w:val="left" w:pos="353"/>
                <w:tab w:val="left" w:pos="1204"/>
              </w:tabs>
              <w:jc w:val="both"/>
              <w:rPr>
                <w:color w:val="000000"/>
              </w:rPr>
            </w:pPr>
            <w:r>
              <w:t>выполнению технической инвентаризации объектов капитального строительства</w:t>
            </w:r>
            <w:r w:rsidR="009527BA" w:rsidRPr="001D43EA">
              <w:t xml:space="preserve"> </w:t>
            </w:r>
            <w:r w:rsidR="001D43EA" w:rsidRPr="001D43EA">
              <w:t xml:space="preserve">на </w:t>
            </w:r>
            <w:r w:rsidR="000803BD" w:rsidRPr="001D43EA">
              <w:rPr>
                <w:bCs/>
                <w:color w:val="000000"/>
              </w:rPr>
              <w:t xml:space="preserve">сумму не менее </w:t>
            </w:r>
            <w:r>
              <w:rPr>
                <w:bCs/>
                <w:color w:val="000000"/>
              </w:rPr>
              <w:t>76 963</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0803BD" w:rsidRPr="006C417F" w:rsidRDefault="000803BD" w:rsidP="007B36BD">
            <w:pPr>
              <w:pStyle w:val="afff"/>
              <w:tabs>
                <w:tab w:val="left" w:pos="300"/>
              </w:tabs>
              <w:spacing w:after="0" w:line="240" w:lineRule="auto"/>
              <w:ind w:left="0" w:firstLine="301"/>
              <w:jc w:val="both"/>
              <w:rPr>
                <w:rFonts w:ascii="Times New Roman" w:hAnsi="Times New Roman"/>
                <w:sz w:val="24"/>
                <w:szCs w:val="24"/>
              </w:rPr>
            </w:pPr>
            <w:r w:rsidRPr="006C417F">
              <w:rPr>
                <w:rFonts w:ascii="Times New Roman" w:hAnsi="Times New Roman"/>
                <w:bCs/>
                <w:sz w:val="24"/>
                <w:szCs w:val="24"/>
              </w:rPr>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r w:rsidRPr="00E75B29">
              <w:rPr>
                <w:rFonts w:ascii="Times New Roman" w:hAnsi="Times New Roman"/>
                <w:sz w:val="24"/>
                <w:szCs w:val="24"/>
                <w:lang w:val="en-US"/>
              </w:rPr>
              <w:fldChar w:fldCharType="begin"/>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REF</w:instrText>
            </w:r>
            <w:r w:rsidRPr="00E75B29">
              <w:rPr>
                <w:rFonts w:ascii="Times New Roman" w:hAnsi="Times New Roman"/>
                <w:sz w:val="24"/>
                <w:szCs w:val="24"/>
              </w:rPr>
              <w:instrText xml:space="preserve"> _</w:instrText>
            </w:r>
            <w:r w:rsidRPr="00E75B29">
              <w:rPr>
                <w:rFonts w:ascii="Times New Roman" w:hAnsi="Times New Roman"/>
                <w:sz w:val="24"/>
                <w:szCs w:val="24"/>
                <w:lang w:val="en-US"/>
              </w:rPr>
              <w:instrText>Ref</w:instrText>
            </w:r>
            <w:r w:rsidRPr="00E75B29">
              <w:rPr>
                <w:rFonts w:ascii="Times New Roman" w:hAnsi="Times New Roman"/>
                <w:sz w:val="24"/>
                <w:szCs w:val="24"/>
              </w:rPr>
              <w:instrText>401131967 \</w:instrText>
            </w:r>
            <w:r w:rsidRPr="00E75B29">
              <w:rPr>
                <w:rFonts w:ascii="Times New Roman" w:hAnsi="Times New Roman"/>
                <w:sz w:val="24"/>
                <w:szCs w:val="24"/>
                <w:lang w:val="en-US"/>
              </w:rPr>
              <w:instrText>r</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h</w:instrText>
            </w:r>
            <w:r w:rsidRPr="00E75B29">
              <w:rPr>
                <w:rFonts w:ascii="Times New Roman" w:hAnsi="Times New Roman"/>
                <w:sz w:val="24"/>
                <w:szCs w:val="24"/>
              </w:rPr>
              <w:instrText xml:space="preserve">  \* </w:instrText>
            </w:r>
            <w:r w:rsidRPr="00E75B29">
              <w:rPr>
                <w:rFonts w:ascii="Times New Roman" w:hAnsi="Times New Roman"/>
                <w:sz w:val="24"/>
                <w:szCs w:val="24"/>
                <w:lang w:val="en-US"/>
              </w:rPr>
              <w:instrText>MERGEFORMAT</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r>
            <w:r w:rsidRPr="00E75B29">
              <w:rPr>
                <w:rFonts w:ascii="Times New Roman" w:hAnsi="Times New Roman"/>
                <w:sz w:val="24"/>
                <w:szCs w:val="24"/>
                <w:lang w:val="en-US"/>
              </w:rPr>
              <w:fldChar w:fldCharType="separate"/>
            </w:r>
            <w:r w:rsidR="009A06A4" w:rsidRPr="009A06A4">
              <w:rPr>
                <w:rFonts w:ascii="Times New Roman" w:hAnsi="Times New Roman"/>
                <w:sz w:val="24"/>
                <w:szCs w:val="24"/>
              </w:rPr>
              <w:t>5.1</w:t>
            </w:r>
            <w:r w:rsidRPr="00E75B29">
              <w:rPr>
                <w:rFonts w:ascii="Times New Roman" w:hAnsi="Times New Roman"/>
                <w:sz w:val="24"/>
                <w:szCs w:val="24"/>
                <w:lang w:val="en-US"/>
              </w:rPr>
              <w:fldChar w:fldCharType="end"/>
            </w:r>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0803BD" w:rsidRPr="00A6543B" w:rsidRDefault="000803BD" w:rsidP="00431253">
            <w:pPr>
              <w:numPr>
                <w:ilvl w:val="0"/>
                <w:numId w:val="29"/>
              </w:numPr>
              <w:tabs>
                <w:tab w:val="left" w:pos="339"/>
              </w:tabs>
              <w:suppressAutoHyphens/>
              <w:ind w:left="0" w:firstLine="353"/>
              <w:jc w:val="both"/>
            </w:pPr>
            <w:r w:rsidRPr="00A6543B">
              <w:rPr>
                <w:bCs/>
                <w:lang w:eastAsia="en-US"/>
              </w:rPr>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 xml:space="preserve">перечень оказанных и принятых заказчиком </w:t>
            </w:r>
            <w:r>
              <w:rPr>
                <w:bCs/>
                <w:lang w:eastAsia="en-US"/>
              </w:rPr>
              <w:t>работ</w:t>
            </w:r>
            <w:r w:rsidRPr="00A6543B">
              <w:t>;</w:t>
            </w:r>
          </w:p>
          <w:p w:rsidR="000803BD" w:rsidRPr="00A6543B" w:rsidRDefault="000803BD" w:rsidP="00431253">
            <w:pPr>
              <w:numPr>
                <w:ilvl w:val="0"/>
                <w:numId w:val="29"/>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0803BD" w:rsidRDefault="000803BD" w:rsidP="00431253">
            <w:pPr>
              <w:numPr>
                <w:ilvl w:val="0"/>
                <w:numId w:val="48"/>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составленных в рамках договора для финансовой отчетности, подписанных сторонами договора, содержащих следующие сведения</w:t>
            </w:r>
            <w:r>
              <w:rPr>
                <w:bCs/>
                <w:lang w:eastAsia="en-US"/>
              </w:rPr>
              <w:t>:</w:t>
            </w:r>
          </w:p>
          <w:p w:rsidR="000803BD" w:rsidRPr="00324ED3" w:rsidRDefault="000803BD" w:rsidP="00431253">
            <w:pPr>
              <w:numPr>
                <w:ilvl w:val="0"/>
                <w:numId w:val="30"/>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0803BD" w:rsidRPr="003C5443" w:rsidRDefault="000803BD" w:rsidP="00431253">
            <w:pPr>
              <w:numPr>
                <w:ilvl w:val="0"/>
                <w:numId w:val="30"/>
              </w:numPr>
              <w:tabs>
                <w:tab w:val="left" w:pos="635"/>
              </w:tabs>
              <w:suppressAutoHyphens/>
              <w:ind w:left="352" w:firstLine="0"/>
              <w:contextualSpacing/>
              <w:jc w:val="both"/>
              <w:rPr>
                <w:bCs/>
              </w:rPr>
            </w:pPr>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r w:rsidR="009D2EB0" w:rsidRPr="00CD3B8C" w:rsidTr="00D47ADF">
        <w:trPr>
          <w:trHeight w:val="77"/>
        </w:trPr>
        <w:tc>
          <w:tcPr>
            <w:tcW w:w="709" w:type="dxa"/>
          </w:tcPr>
          <w:p w:rsidR="009D2EB0" w:rsidRPr="003C5443" w:rsidRDefault="009D2EB0" w:rsidP="00431253">
            <w:pPr>
              <w:numPr>
                <w:ilvl w:val="1"/>
                <w:numId w:val="39"/>
              </w:numPr>
              <w:tabs>
                <w:tab w:val="left" w:pos="426"/>
              </w:tabs>
              <w:ind w:left="0" w:firstLine="0"/>
            </w:pPr>
          </w:p>
        </w:tc>
        <w:tc>
          <w:tcPr>
            <w:tcW w:w="6521" w:type="dxa"/>
          </w:tcPr>
          <w:p w:rsidR="009D2EB0" w:rsidRDefault="009D2EB0" w:rsidP="009D2EB0">
            <w:pPr>
              <w:widowControl w:val="0"/>
              <w:tabs>
                <w:tab w:val="left" w:pos="709"/>
              </w:tabs>
              <w:adjustRightInd w:val="0"/>
              <w:jc w:val="both"/>
              <w:textAlignment w:val="baseline"/>
            </w:pPr>
            <w:r>
              <w:t>должен иметь достаточное для исполнения договора количество кадровых ресурсов соответствующей квалификации, в том числе:</w:t>
            </w:r>
          </w:p>
          <w:p w:rsidR="009D2EB0" w:rsidRPr="009D2EB0" w:rsidRDefault="009D2EB0" w:rsidP="009D2EB0">
            <w:pPr>
              <w:pStyle w:val="afff"/>
              <w:widowControl w:val="0"/>
              <w:numPr>
                <w:ilvl w:val="0"/>
                <w:numId w:val="101"/>
              </w:numPr>
              <w:tabs>
                <w:tab w:val="left" w:pos="709"/>
              </w:tabs>
              <w:adjustRightInd w:val="0"/>
              <w:jc w:val="both"/>
              <w:textAlignment w:val="baseline"/>
              <w:rPr>
                <w:rFonts w:ascii="Times New Roman" w:hAnsi="Times New Roman"/>
              </w:rPr>
            </w:pPr>
            <w:r w:rsidRPr="009D2EB0">
              <w:rPr>
                <w:rFonts w:ascii="Times New Roman" w:hAnsi="Times New Roman"/>
              </w:rPr>
              <w:t>кадастровый инженер не менее 1 чел.</w:t>
            </w:r>
          </w:p>
        </w:tc>
        <w:tc>
          <w:tcPr>
            <w:tcW w:w="8221" w:type="dxa"/>
          </w:tcPr>
          <w:p w:rsidR="007B36BD" w:rsidRPr="007B36BD" w:rsidRDefault="007B36BD" w:rsidP="007B36BD">
            <w:pPr>
              <w:pStyle w:val="afff"/>
              <w:tabs>
                <w:tab w:val="left" w:pos="300"/>
              </w:tabs>
              <w:spacing w:after="0" w:line="240" w:lineRule="auto"/>
              <w:ind w:left="0" w:firstLine="301"/>
              <w:jc w:val="both"/>
              <w:rPr>
                <w:rFonts w:ascii="Times New Roman" w:hAnsi="Times New Roman"/>
                <w:bCs/>
                <w:sz w:val="24"/>
                <w:szCs w:val="24"/>
              </w:rPr>
            </w:pPr>
            <w:r w:rsidRPr="007B36BD">
              <w:rPr>
                <w:rFonts w:ascii="Times New Roman" w:hAnsi="Times New Roman"/>
                <w:bCs/>
                <w:sz w:val="24"/>
                <w:szCs w:val="24"/>
              </w:rPr>
              <w:t>справка, подтверждающая наличие у участника закупки, привлекаемых соисполнителей, соответствующих кадровых ресурсов</w:t>
            </w:r>
            <w:r>
              <w:rPr>
                <w:rFonts w:ascii="Times New Roman" w:hAnsi="Times New Roman"/>
                <w:bCs/>
                <w:sz w:val="24"/>
                <w:szCs w:val="24"/>
              </w:rPr>
              <w:t xml:space="preserve"> (</w:t>
            </w:r>
            <w:r w:rsidRPr="007B36BD">
              <w:rPr>
                <w:rStyle w:val="afb"/>
                <w:rFonts w:ascii="Times New Roman" w:eastAsia="Times New Roman" w:hAnsi="Times New Roman"/>
                <w:sz w:val="24"/>
                <w:szCs w:val="24"/>
                <w:lang w:eastAsia="ru-RU"/>
              </w:rPr>
              <w:t>форма 5</w:t>
            </w:r>
            <w:r>
              <w:rPr>
                <w:rFonts w:ascii="Times New Roman" w:hAnsi="Times New Roman"/>
                <w:bCs/>
                <w:sz w:val="24"/>
                <w:szCs w:val="24"/>
              </w:rPr>
              <w:t>)</w:t>
            </w:r>
            <w:r w:rsidRPr="007B36BD">
              <w:rPr>
                <w:rFonts w:ascii="Times New Roman" w:hAnsi="Times New Roman"/>
                <w:bCs/>
                <w:sz w:val="24"/>
                <w:szCs w:val="24"/>
              </w:rPr>
              <w:t>, необходимых для полного и своевременного выполнения договора с обязательным предоставлением:</w:t>
            </w:r>
          </w:p>
          <w:p w:rsidR="007B36BD" w:rsidRPr="007B36BD" w:rsidRDefault="007B36BD" w:rsidP="007B36BD">
            <w:pPr>
              <w:numPr>
                <w:ilvl w:val="0"/>
                <w:numId w:val="103"/>
              </w:numPr>
              <w:tabs>
                <w:tab w:val="left" w:pos="0"/>
              </w:tabs>
              <w:ind w:left="357" w:right="153" w:hanging="357"/>
              <w:jc w:val="both"/>
              <w:rPr>
                <w:bCs/>
              </w:rPr>
            </w:pPr>
            <w:r w:rsidRPr="00CD3B8C">
              <w:lastRenderedPageBreak/>
              <w:t>документов по специалистам, подтвержда</w:t>
            </w:r>
            <w:r>
              <w:t>ющих их квалификацию, а именно: копию квалификационного аттестата кадастрового инженера;</w:t>
            </w:r>
          </w:p>
          <w:p w:rsidR="009D2EB0" w:rsidRPr="006C417F" w:rsidRDefault="007B36BD" w:rsidP="007B36BD">
            <w:pPr>
              <w:numPr>
                <w:ilvl w:val="0"/>
                <w:numId w:val="103"/>
              </w:numPr>
              <w:tabs>
                <w:tab w:val="left" w:pos="0"/>
              </w:tabs>
              <w:ind w:left="357" w:right="153" w:hanging="357"/>
              <w:jc w:val="both"/>
              <w:rPr>
                <w:bCs/>
              </w:rPr>
            </w:pPr>
            <w:r w:rsidRPr="007B36BD">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5859244"/>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461DB8">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61DB8">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9A06A4" w:rsidRPr="009A06A4">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431253">
      <w:pPr>
        <w:pStyle w:val="10"/>
        <w:numPr>
          <w:ilvl w:val="1"/>
          <w:numId w:val="18"/>
        </w:numPr>
        <w:spacing w:before="120" w:after="120"/>
        <w:jc w:val="both"/>
        <w:rPr>
          <w:sz w:val="28"/>
          <w:szCs w:val="28"/>
        </w:rPr>
      </w:pPr>
      <w:bookmarkStart w:id="48" w:name="_Ref395172188"/>
      <w:bookmarkStart w:id="49" w:name="_Toc395190385"/>
      <w:r>
        <w:rPr>
          <w:sz w:val="28"/>
          <w:szCs w:val="28"/>
        </w:rPr>
        <w:lastRenderedPageBreak/>
        <w:t xml:space="preserve"> </w:t>
      </w:r>
      <w:bookmarkStart w:id="50" w:name="_Toc425859245"/>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9A06A4">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3"/>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A06A4">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9A06A4">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9A06A4">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9A06A4">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9A06A4">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CC52CA" w:rsidRDefault="00FB06E8" w:rsidP="00431253">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 xml:space="preserve">-2015 гг. по </w:t>
      </w:r>
      <w:r w:rsidR="005C267C" w:rsidRPr="005C267C">
        <w:t xml:space="preserve">проведению физкультурно-оздоровительных мероприятий в плавательном бассейне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A06A4">
        <w:t>5.1</w:t>
      </w:r>
      <w:r w:rsidRPr="00F82FEF">
        <w:fldChar w:fldCharType="end"/>
      </w:r>
      <w:r w:rsidRPr="00F82FEF">
        <w:t xml:space="preserve">, </w:t>
      </w:r>
      <w:hyperlink w:anchor="_Справка_об_опыте" w:history="1">
        <w:r w:rsidRPr="005C267C">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1956CE" w:rsidRPr="00B011C4" w:rsidRDefault="00FB06E8" w:rsidP="00431253">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п. </w:t>
      </w:r>
      <w:r w:rsidR="001D43EA">
        <w:t>2</w:t>
      </w:r>
      <w:r w:rsidR="00CC52CA">
        <w:t>) раздела 2</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4" w:name="_Ref317259063"/>
      <w:bookmarkStart w:id="55" w:name="_Toc398564599"/>
      <w:bookmarkStart w:id="56" w:name="_Toc399408088"/>
      <w:bookmarkStart w:id="57" w:name="_Toc425859246"/>
      <w:bookmarkStart w:id="58" w:name="_Ref321475870"/>
      <w:bookmarkStart w:id="59" w:name="_Toc398564600"/>
      <w:bookmarkStart w:id="60"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4"/>
      <w:bookmarkEnd w:id="55"/>
      <w:bookmarkEnd w:id="56"/>
      <w:r>
        <w:rPr>
          <w:sz w:val="28"/>
          <w:szCs w:val="28"/>
        </w:rPr>
        <w:t>ЗАПРОСА ПРЕДЛОЖЕНИЙ</w:t>
      </w:r>
      <w:bookmarkEnd w:id="57"/>
    </w:p>
    <w:p w:rsidR="00E933C8" w:rsidRPr="00987A46" w:rsidRDefault="00E933C8" w:rsidP="00431253">
      <w:pPr>
        <w:numPr>
          <w:ilvl w:val="0"/>
          <w:numId w:val="56"/>
        </w:numPr>
        <w:tabs>
          <w:tab w:val="left" w:pos="709"/>
          <w:tab w:val="left" w:pos="1134"/>
        </w:tabs>
        <w:spacing w:before="120"/>
        <w:jc w:val="both"/>
        <w:rPr>
          <w:b/>
          <w:sz w:val="28"/>
          <w:szCs w:val="28"/>
        </w:rPr>
      </w:pPr>
      <w:bookmarkStart w:id="61" w:name="_Toc366225601"/>
      <w:r w:rsidRPr="00987A46">
        <w:rPr>
          <w:b/>
          <w:sz w:val="28"/>
          <w:szCs w:val="28"/>
        </w:rPr>
        <w:t>Основные положения</w:t>
      </w:r>
      <w:bookmarkEnd w:id="61"/>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2" w:name="_Toc366225602"/>
      <w:r w:rsidRPr="00987A46">
        <w:rPr>
          <w:b/>
          <w:sz w:val="28"/>
          <w:szCs w:val="28"/>
        </w:rPr>
        <w:t>Методика расчета.</w:t>
      </w:r>
      <w:bookmarkEnd w:id="62"/>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503730000" r:id="rId17"/>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18" o:title=""/>
          </v:shape>
          <o:OLEObject Type="Embed" ProgID="Equation.3" ShapeID="_x0000_i1026" DrawAspect="Content" ObjectID="_1503730001"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3730002"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3730003"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3" w:name="_Toc365624008"/>
      <w:bookmarkStart w:id="64" w:name="_Toc365907684"/>
      <w:bookmarkStart w:id="65" w:name="_Toc366225603"/>
      <w:bookmarkEnd w:id="63"/>
      <w:bookmarkEnd w:id="64"/>
      <w:r w:rsidRPr="00987A46">
        <w:rPr>
          <w:b/>
          <w:sz w:val="28"/>
          <w:szCs w:val="28"/>
        </w:rPr>
        <w:t>Критерии расчета показателей</w:t>
      </w:r>
      <w:bookmarkEnd w:id="65"/>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6" w:name="_Toc366225606"/>
      <w:r w:rsidRPr="00987A46">
        <w:rPr>
          <w:b/>
          <w:sz w:val="28"/>
          <w:szCs w:val="28"/>
        </w:rPr>
        <w:t>Коды строк в формах бухгалтерской отчетности</w:t>
      </w:r>
      <w:bookmarkEnd w:id="66"/>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4100"/>
            <w:r w:rsidRPr="00987A46">
              <w:rPr>
                <w:sz w:val="28"/>
                <w:szCs w:val="28"/>
              </w:rPr>
              <w:t>БУХГАЛТЕРСКИЙ БАЛАНС</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10"/>
            <w:r w:rsidRPr="00987A46">
              <w:rPr>
                <w:sz w:val="28"/>
                <w:szCs w:val="28"/>
              </w:rPr>
              <w:t>Нематериальные активы</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20"/>
            <w:r w:rsidRPr="00987A46">
              <w:rPr>
                <w:sz w:val="28"/>
                <w:szCs w:val="28"/>
              </w:rPr>
              <w:lastRenderedPageBreak/>
              <w:t>Результаты исследований и разработок</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300"/>
            <w:r w:rsidRPr="00987A46">
              <w:rPr>
                <w:sz w:val="28"/>
                <w:szCs w:val="28"/>
              </w:rPr>
              <w:t>1130</w:t>
            </w:r>
            <w:bookmarkEnd w:id="7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400"/>
            <w:r w:rsidRPr="00987A46">
              <w:rPr>
                <w:sz w:val="28"/>
                <w:szCs w:val="28"/>
              </w:rPr>
              <w:t>Материальные поисковые активы</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30"/>
            <w:r w:rsidRPr="00987A46">
              <w:rPr>
                <w:sz w:val="28"/>
                <w:szCs w:val="28"/>
              </w:rPr>
              <w:t>1150</w:t>
            </w:r>
            <w:bookmarkEnd w:id="7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40"/>
            <w:r w:rsidRPr="00987A46">
              <w:rPr>
                <w:sz w:val="28"/>
                <w:szCs w:val="28"/>
              </w:rPr>
              <w:t>Доходные вложения в материальные ценности</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50"/>
            <w:r w:rsidRPr="00987A46">
              <w:rPr>
                <w:sz w:val="28"/>
                <w:szCs w:val="28"/>
              </w:rPr>
              <w:t>Финансовые вложения</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80"/>
            <w:r w:rsidRPr="00987A46">
              <w:rPr>
                <w:sz w:val="28"/>
                <w:szCs w:val="28"/>
              </w:rPr>
              <w:t>Отложенные налоговые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00"/>
            <w:r w:rsidRPr="00987A46">
              <w:rPr>
                <w:sz w:val="28"/>
                <w:szCs w:val="28"/>
              </w:rPr>
              <w:t>Итого оборотных активов</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10"/>
            <w:r w:rsidRPr="00987A46">
              <w:rPr>
                <w:sz w:val="28"/>
                <w:szCs w:val="28"/>
              </w:rPr>
              <w:t>1210</w:t>
            </w:r>
            <w:bookmarkEnd w:id="7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30"/>
            <w:r w:rsidRPr="00987A46">
              <w:rPr>
                <w:sz w:val="28"/>
                <w:szCs w:val="28"/>
              </w:rPr>
              <w:t>Дебиторская задолженность</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40"/>
            <w:r w:rsidRPr="00987A46">
              <w:rPr>
                <w:sz w:val="28"/>
                <w:szCs w:val="28"/>
              </w:rPr>
              <w:t>Финансовые вложения (за исключением денежных эквивалентов)</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50"/>
            <w:r w:rsidRPr="00987A46">
              <w:rPr>
                <w:sz w:val="28"/>
                <w:szCs w:val="28"/>
              </w:rPr>
              <w:t>Денежные средства и денежные эквиваленты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60"/>
            <w:r w:rsidRPr="00987A46">
              <w:rPr>
                <w:sz w:val="28"/>
                <w:szCs w:val="28"/>
              </w:rPr>
              <w:t>Прочие оборотные активы</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7771600"/>
            <w:r w:rsidRPr="00987A46">
              <w:rPr>
                <w:sz w:val="28"/>
                <w:szCs w:val="28"/>
              </w:rPr>
              <w:t>БАЛАНС (актив)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00"/>
            <w:r w:rsidRPr="00987A46">
              <w:rPr>
                <w:sz w:val="28"/>
                <w:szCs w:val="28"/>
              </w:rPr>
              <w:t>ИТОГО капитал</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10"/>
            <w:r w:rsidRPr="00987A46">
              <w:rPr>
                <w:sz w:val="28"/>
                <w:szCs w:val="28"/>
              </w:rPr>
              <w:t>Уставный капитал (складочный капитал, уставный фонд, вклады товарищей)</w:t>
            </w:r>
            <w:bookmarkEnd w:id="8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20"/>
            <w:r w:rsidRPr="00987A46">
              <w:rPr>
                <w:sz w:val="28"/>
                <w:szCs w:val="28"/>
              </w:rPr>
              <w:t>Собственные акции, выкупленные у акционеров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50"/>
            <w:r w:rsidRPr="00987A46">
              <w:rPr>
                <w:sz w:val="28"/>
                <w:szCs w:val="28"/>
              </w:rPr>
              <w:t>Добавочный капитал (без переоценки)</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60"/>
            <w:r w:rsidRPr="00987A46">
              <w:rPr>
                <w:sz w:val="28"/>
                <w:szCs w:val="28"/>
              </w:rPr>
              <w:t>Резервный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70"/>
            <w:r w:rsidRPr="00987A46">
              <w:rPr>
                <w:sz w:val="28"/>
                <w:szCs w:val="28"/>
              </w:rPr>
              <w:t>Нераспределенная прибыль (непокрытый убыток)</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10"/>
            <w:r w:rsidRPr="00987A46">
              <w:rPr>
                <w:sz w:val="28"/>
                <w:szCs w:val="28"/>
              </w:rPr>
              <w:t>Долгосрочные заемные средства</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30"/>
            <w:r w:rsidRPr="00987A46">
              <w:rPr>
                <w:sz w:val="28"/>
                <w:szCs w:val="28"/>
              </w:rPr>
              <w:t>1430</w:t>
            </w:r>
            <w:bookmarkEnd w:id="9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50"/>
            <w:r w:rsidRPr="00987A46">
              <w:rPr>
                <w:sz w:val="28"/>
                <w:szCs w:val="28"/>
              </w:rPr>
              <w:t>Прочие долгосрочные обязательства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00"/>
            <w:r w:rsidRPr="00987A46">
              <w:rPr>
                <w:sz w:val="28"/>
                <w:szCs w:val="28"/>
              </w:rPr>
              <w:t>ИТОГО долгосрочных обязательств</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10"/>
            <w:r w:rsidRPr="00987A46">
              <w:rPr>
                <w:sz w:val="28"/>
                <w:szCs w:val="28"/>
              </w:rPr>
              <w:t>Краткосрочные заемные обязательства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20"/>
            <w:r w:rsidRPr="00987A46">
              <w:rPr>
                <w:sz w:val="28"/>
                <w:szCs w:val="28"/>
              </w:rPr>
              <w:t>Краткосрочная кредиторская задолженность</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30"/>
            <w:r w:rsidRPr="00987A46">
              <w:rPr>
                <w:sz w:val="28"/>
                <w:szCs w:val="28"/>
              </w:rPr>
              <w:t>Доходы будущих периодов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40"/>
            <w:r w:rsidRPr="00987A46">
              <w:rPr>
                <w:sz w:val="28"/>
                <w:szCs w:val="28"/>
              </w:rPr>
              <w:t>Оценочные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50"/>
            <w:r w:rsidRPr="00987A46">
              <w:rPr>
                <w:sz w:val="28"/>
                <w:szCs w:val="28"/>
              </w:rPr>
              <w:t>Прочие краткосрочные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00"/>
            <w:r w:rsidRPr="00987A46">
              <w:rPr>
                <w:sz w:val="28"/>
                <w:szCs w:val="28"/>
              </w:rPr>
              <w:t>ИТОГО краткосрочных обязательств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700"/>
            <w:r w:rsidRPr="00987A46">
              <w:rPr>
                <w:sz w:val="28"/>
                <w:szCs w:val="28"/>
              </w:rPr>
              <w:t>БАЛАНС (пассив)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00"/>
            <w:r w:rsidRPr="00987A46">
              <w:rPr>
                <w:sz w:val="28"/>
                <w:szCs w:val="28"/>
              </w:rPr>
              <w:t>ОТЧЕТ О ПРИБЫЛЯХ И УБЫТКАХ</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10"/>
            <w:r w:rsidRPr="00987A46">
              <w:rPr>
                <w:sz w:val="28"/>
                <w:szCs w:val="28"/>
              </w:rPr>
              <w:t>Выручка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20"/>
            <w:r w:rsidRPr="00987A46">
              <w:rPr>
                <w:sz w:val="28"/>
                <w:szCs w:val="28"/>
              </w:rPr>
              <w:t>Себестоимость продаж</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100"/>
            <w:r w:rsidRPr="00987A46">
              <w:rPr>
                <w:sz w:val="28"/>
                <w:szCs w:val="28"/>
              </w:rPr>
              <w:t>Валовая прибыль (убыток)</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10"/>
            <w:r w:rsidRPr="00987A46">
              <w:rPr>
                <w:sz w:val="28"/>
                <w:szCs w:val="28"/>
              </w:rPr>
              <w:t>Коммерческие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20"/>
            <w:r w:rsidRPr="00987A46">
              <w:rPr>
                <w:sz w:val="28"/>
                <w:szCs w:val="28"/>
              </w:rPr>
              <w:lastRenderedPageBreak/>
              <w:t>Управленческие расходы</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200"/>
            <w:r w:rsidRPr="00987A46">
              <w:rPr>
                <w:sz w:val="28"/>
                <w:szCs w:val="28"/>
              </w:rPr>
              <w:t>Прибыль (убыток) от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10"/>
            <w:r w:rsidRPr="00987A46">
              <w:rPr>
                <w:sz w:val="28"/>
                <w:szCs w:val="28"/>
              </w:rPr>
              <w:t>Доходы от участия в других организациях</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20"/>
            <w:r w:rsidRPr="00987A46">
              <w:rPr>
                <w:sz w:val="28"/>
                <w:szCs w:val="28"/>
              </w:rPr>
              <w:t>Проценты к получению</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30"/>
            <w:r w:rsidRPr="00987A46">
              <w:rPr>
                <w:sz w:val="28"/>
                <w:szCs w:val="28"/>
              </w:rPr>
              <w:t>Проценты к уплате</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40"/>
            <w:r w:rsidRPr="00987A46">
              <w:rPr>
                <w:sz w:val="28"/>
                <w:szCs w:val="28"/>
              </w:rPr>
              <w:t>Прочие доходы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50"/>
            <w:r w:rsidRPr="00987A46">
              <w:rPr>
                <w:sz w:val="28"/>
                <w:szCs w:val="28"/>
              </w:rPr>
              <w:t>Прочие расходы</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00"/>
            <w:r w:rsidRPr="00987A46">
              <w:rPr>
                <w:sz w:val="28"/>
                <w:szCs w:val="28"/>
              </w:rPr>
              <w:t>2300</w:t>
            </w:r>
            <w:bookmarkEnd w:id="11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0"/>
            <w:r w:rsidRPr="00987A46">
              <w:rPr>
                <w:sz w:val="28"/>
                <w:szCs w:val="28"/>
              </w:rPr>
              <w:t>Текущий налог на прибыль</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7772411"/>
            <w:r w:rsidRPr="00987A46">
              <w:rPr>
                <w:sz w:val="28"/>
                <w:szCs w:val="28"/>
              </w:rPr>
              <w:t>2421</w:t>
            </w:r>
            <w:bookmarkEnd w:id="11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460"/>
            <w:r w:rsidRPr="00987A46">
              <w:rPr>
                <w:sz w:val="28"/>
                <w:szCs w:val="28"/>
              </w:rPr>
              <w:t>Прочее</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2400"/>
            <w:r w:rsidRPr="00987A46">
              <w:rPr>
                <w:sz w:val="28"/>
                <w:szCs w:val="28"/>
              </w:rPr>
              <w:t>Чистая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2520"/>
            <w:r w:rsidRPr="00987A46">
              <w:rPr>
                <w:sz w:val="28"/>
                <w:szCs w:val="28"/>
              </w:rPr>
              <w:t>2520</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500"/>
            <w:r w:rsidRPr="00987A46">
              <w:rPr>
                <w:sz w:val="28"/>
                <w:szCs w:val="28"/>
              </w:rPr>
              <w:t>Совокупный финансовый результат периода</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3" w:name="_Ref416362301"/>
      <w:bookmarkStart w:id="124" w:name="_Toc425859247"/>
      <w:r>
        <w:rPr>
          <w:sz w:val="28"/>
          <w:szCs w:val="28"/>
        </w:rPr>
        <w:lastRenderedPageBreak/>
        <w:t xml:space="preserve">КРИТЕРИИ И </w:t>
      </w:r>
      <w:r w:rsidRPr="00FC009D">
        <w:rPr>
          <w:sz w:val="28"/>
          <w:szCs w:val="28"/>
        </w:rPr>
        <w:t xml:space="preserve">МЕТОДИКА ОЦЕНКИ ЗАЯВОК НА УЧАСТИЕ В </w:t>
      </w:r>
      <w:bookmarkEnd w:id="58"/>
      <w:bookmarkEnd w:id="59"/>
      <w:bookmarkEnd w:id="6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3"/>
      <w:bookmarkEnd w:id="124"/>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5" w:name="_Ref417483794"/>
      <w:bookmarkStart w:id="126" w:name="_Toc425859248"/>
      <w:r w:rsidRPr="0011068A">
        <w:rPr>
          <w:rFonts w:ascii="Times New Roman" w:hAnsi="Times New Roman"/>
          <w:bCs/>
          <w:iCs/>
          <w:sz w:val="28"/>
          <w:szCs w:val="28"/>
        </w:rPr>
        <w:t>Критерии оценки и их значимость</w:t>
      </w:r>
      <w:bookmarkEnd w:id="125"/>
      <w:bookmarkEnd w:id="126"/>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7" w:name="_Ref383787274"/>
      <w:bookmarkStart w:id="128" w:name="_Toc383792475"/>
      <w:bookmarkStart w:id="129" w:name="_Toc384030522"/>
      <w:bookmarkStart w:id="130" w:name="_Toc390100174"/>
      <w:bookmarkStart w:id="131" w:name="_Toc425859249"/>
      <w:r w:rsidRPr="0011068A">
        <w:rPr>
          <w:rFonts w:ascii="Times New Roman" w:hAnsi="Times New Roman"/>
          <w:bCs/>
          <w:iCs/>
          <w:sz w:val="28"/>
          <w:szCs w:val="28"/>
        </w:rPr>
        <w:t>Методика оценки заявок</w:t>
      </w:r>
      <w:bookmarkEnd w:id="127"/>
      <w:bookmarkEnd w:id="128"/>
      <w:bookmarkEnd w:id="129"/>
      <w:bookmarkEnd w:id="130"/>
      <w:bookmarkEnd w:id="131"/>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7B36BD" w:rsidRPr="007B36BD">
        <w:rPr>
          <w:sz w:val="28"/>
          <w:szCs w:val="28"/>
        </w:rPr>
        <w:t xml:space="preserve">выполнению технической инвентаризации объектов капитального строительства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4136EB" w:rsidRPr="004136EB">
        <w:rPr>
          <w:sz w:val="28"/>
          <w:szCs w:val="28"/>
        </w:rPr>
        <w:t>выполнению технической инвентаризации объектов капитального строительства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4136EB" w:rsidRPr="004136EB">
        <w:rPr>
          <w:sz w:val="28"/>
          <w:szCs w:val="28"/>
        </w:rPr>
        <w:t>выполнению технической инвентаризации объектов капитального строительства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4136EB" w:rsidRPr="004136EB">
              <w:rPr>
                <w:sz w:val="28"/>
                <w:szCs w:val="28"/>
              </w:rPr>
              <w:t>выполнению технической инвентаризации объектов капитального строительства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4136EB" w:rsidRPr="004136EB">
        <w:rPr>
          <w:sz w:val="28"/>
          <w:szCs w:val="28"/>
        </w:rPr>
        <w:t>выполнению технической инвентаризации объектов капитального строительства</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4136EB" w:rsidRPr="004136EB">
        <w:rPr>
          <w:sz w:val="28"/>
          <w:szCs w:val="28"/>
        </w:rPr>
        <w:t>выполнению технической инвентаризации объектов капитального строительства</w:t>
      </w:r>
      <w:r w:rsidR="003154A7" w:rsidRPr="003154A7">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4136EB">
        <w:rPr>
          <w:sz w:val="28"/>
          <w:szCs w:val="28"/>
        </w:rPr>
        <w:t>384 814</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136EB" w:rsidRPr="004136EB">
        <w:rPr>
          <w:sz w:val="28"/>
          <w:szCs w:val="28"/>
        </w:rPr>
        <w:t>384 814</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4136EB" w:rsidRPr="004136EB">
        <w:rPr>
          <w:sz w:val="28"/>
          <w:szCs w:val="28"/>
        </w:rPr>
        <w:t>384 814</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25859250"/>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2" w:name="_Ref401131967"/>
      <w:bookmarkStart w:id="143" w:name="_Toc425859251"/>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4" w:name="_Toc255987071"/>
      <w:bookmarkStart w:id="145" w:name="_Toc272505461"/>
      <w:bookmarkStart w:id="146" w:name="_Toc390267513"/>
      <w:bookmarkStart w:id="147" w:name="_Toc412201945"/>
      <w:bookmarkStart w:id="148" w:name="_Toc425859252"/>
      <w:r w:rsidRPr="00667A78">
        <w:rPr>
          <w:iCs/>
          <w:sz w:val="28"/>
          <w:szCs w:val="28"/>
        </w:rPr>
        <w:t>ЗАЯВКА НА УЧАСТИЕ В ЗАКУПКЕ (Форма 1)</w:t>
      </w:r>
      <w:bookmarkEnd w:id="144"/>
      <w:bookmarkEnd w:id="145"/>
      <w:bookmarkEnd w:id="146"/>
      <w:bookmarkEnd w:id="147"/>
      <w:bookmarkEnd w:id="148"/>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w:t>
      </w:r>
      <w:proofErr w:type="gramStart"/>
      <w:r w:rsidRPr="00667A78">
        <w:rPr>
          <w:sz w:val="28"/>
          <w:szCs w:val="28"/>
        </w:rPr>
        <w:t>имеет правовой статус оферты и действует</w:t>
      </w:r>
      <w:proofErr w:type="gramEnd"/>
      <w:r w:rsidRPr="00667A78">
        <w:rPr>
          <w:sz w:val="28"/>
          <w:szCs w:val="28"/>
        </w:rPr>
        <w:t xml:space="preserve">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 xml:space="preserve">В </w:t>
      </w:r>
      <w:proofErr w:type="gramStart"/>
      <w:r w:rsidRPr="00667A78">
        <w:rPr>
          <w:sz w:val="28"/>
          <w:szCs w:val="28"/>
        </w:rPr>
        <w:t>случае</w:t>
      </w:r>
      <w:proofErr w:type="gramEnd"/>
      <w:r w:rsidRPr="00667A78">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Мы </w:t>
      </w:r>
      <w:proofErr w:type="gramStart"/>
      <w:r w:rsidRPr="00667A78">
        <w:rPr>
          <w:sz w:val="28"/>
          <w:szCs w:val="28"/>
        </w:rPr>
        <w:t>уведомлены и согласны</w:t>
      </w:r>
      <w:proofErr w:type="gramEnd"/>
      <w:r w:rsidRPr="00667A78">
        <w:rPr>
          <w:sz w:val="28"/>
          <w:szCs w:val="28"/>
        </w:rPr>
        <w:t xml:space="preserve">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49" w:name="_Ref55335821"/>
      <w:bookmarkStart w:id="150" w:name="_Ref55336345"/>
      <w:bookmarkStart w:id="151" w:name="_Toc57314674"/>
      <w:bookmarkStart w:id="152" w:name="_Toc69728988"/>
      <w:bookmarkStart w:id="153" w:name="_Toc98251754"/>
      <w:r w:rsidRPr="00667A78" w:rsidDel="00EC0238">
        <w:rPr>
          <w:bCs/>
        </w:rPr>
        <w:t xml:space="preserve">В </w:t>
      </w:r>
      <w:proofErr w:type="gramStart"/>
      <w:r w:rsidRPr="00667A78" w:rsidDel="00EC0238">
        <w:rPr>
          <w:bCs/>
        </w:rPr>
        <w:t>случае</w:t>
      </w:r>
      <w:proofErr w:type="gramEnd"/>
      <w:r w:rsidRPr="00667A78" w:rsidDel="00EC0238">
        <w:rPr>
          <w:bCs/>
        </w:rPr>
        <w:t xml:space="preserve">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w:t>
      </w:r>
      <w:proofErr w:type="gramStart"/>
      <w:r w:rsidRPr="00667A78">
        <w:rPr>
          <w:bCs/>
        </w:rPr>
        <w:t>перечислить и указать</w:t>
      </w:r>
      <w:proofErr w:type="gramEnd"/>
      <w:r w:rsidRPr="00667A78">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4"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w:t>
      </w:r>
      <w:proofErr w:type="gramStart"/>
      <w:r w:rsidRPr="00667A78">
        <w:rPr>
          <w:bCs/>
        </w:rPr>
        <w:t>последнем</w:t>
      </w:r>
      <w:proofErr w:type="gramEnd"/>
      <w:r w:rsidRPr="00667A78">
        <w:rPr>
          <w:bCs/>
        </w:rPr>
        <w:t xml:space="preserve"> случае доверенность прикладывается к заявке на участие в закупке.</w:t>
      </w:r>
      <w:bookmarkEnd w:id="154"/>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5"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9A06A4">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9A06A4">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6"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6"/>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49"/>
      <w:bookmarkEnd w:id="150"/>
      <w:bookmarkEnd w:id="151"/>
      <w:bookmarkEnd w:id="152"/>
      <w:bookmarkEnd w:id="153"/>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7" w:name="_Toc255987077"/>
      <w:bookmarkStart w:id="158" w:name="_Toc326685695"/>
      <w:bookmarkStart w:id="159" w:name="_Toc360776184"/>
      <w:bookmarkStart w:id="160" w:name="_Toc368034951"/>
      <w:bookmarkStart w:id="161" w:name="_Toc371597587"/>
      <w:bookmarkStart w:id="162" w:name="_Toc420654009"/>
      <w:bookmarkStart w:id="163" w:name="_Toc425859253"/>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7"/>
      <w:bookmarkEnd w:id="158"/>
      <w:bookmarkEnd w:id="159"/>
      <w:bookmarkEnd w:id="160"/>
      <w:bookmarkEnd w:id="161"/>
      <w:bookmarkEnd w:id="162"/>
      <w:bookmarkEnd w:id="163"/>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4" w:name="_Toc420654010"/>
      <w:bookmarkStart w:id="165" w:name="_Toc42585925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4"/>
      <w:bookmarkEnd w:id="165"/>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6" w:name="_Toc420654011"/>
      <w:bookmarkStart w:id="167" w:name="_Toc42585925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6"/>
      <w:bookmarkEnd w:id="167"/>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8" w:name="_Техническое_предложение_(Форма"/>
      <w:bookmarkStart w:id="169" w:name="_Toc235439567"/>
      <w:bookmarkStart w:id="170" w:name="_Toc326685696"/>
      <w:bookmarkStart w:id="171" w:name="_Toc360776185"/>
      <w:bookmarkStart w:id="172" w:name="_Toc368034952"/>
      <w:bookmarkStart w:id="173" w:name="_Toc371597588"/>
      <w:bookmarkStart w:id="174" w:name="_Toc425859256"/>
      <w:bookmarkEnd w:id="168"/>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9"/>
      <w:bookmarkEnd w:id="170"/>
      <w:bookmarkEnd w:id="171"/>
      <w:bookmarkEnd w:id="172"/>
      <w:bookmarkEnd w:id="173"/>
      <w:bookmarkEnd w:id="174"/>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5" w:name="_Toc270325674"/>
      <w:bookmarkStart w:id="176" w:name="_Toc326685697"/>
      <w:bookmarkStart w:id="177" w:name="_Toc360776186"/>
      <w:bookmarkStart w:id="178" w:name="_Toc368034953"/>
      <w:bookmarkStart w:id="179" w:name="_Toc371597589"/>
      <w:bookmarkStart w:id="180" w:name="_Toc425859257"/>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5"/>
      <w:bookmarkEnd w:id="176"/>
      <w:bookmarkEnd w:id="177"/>
      <w:bookmarkEnd w:id="178"/>
      <w:bookmarkEnd w:id="179"/>
      <w:bookmarkEnd w:id="180"/>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711"/>
        <w:gridCol w:w="736"/>
        <w:gridCol w:w="675"/>
        <w:gridCol w:w="835"/>
        <w:gridCol w:w="837"/>
        <w:gridCol w:w="835"/>
        <w:gridCol w:w="929"/>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1D43EA" w:rsidRDefault="001D43EA">
      <w:pPr>
        <w:rPr>
          <w:bCs/>
          <w:iCs/>
        </w:rPr>
      </w:pPr>
      <w:r>
        <w:rPr>
          <w:iCs/>
        </w:rPr>
        <w:br w:type="page"/>
      </w:r>
    </w:p>
    <w:p w:rsidR="001D43EA" w:rsidRDefault="001D43EA" w:rsidP="006C6053">
      <w:pPr>
        <w:pStyle w:val="Times12"/>
        <w:ind w:left="4820" w:firstLine="0"/>
        <w:jc w:val="right"/>
        <w:rPr>
          <w:iCs/>
          <w:szCs w:val="24"/>
        </w:rPr>
        <w:sectPr w:rsidR="001D43EA" w:rsidSect="000462EF">
          <w:pgSz w:w="11907" w:h="16840" w:code="9"/>
          <w:pgMar w:top="1134" w:right="737" w:bottom="1701" w:left="1134" w:header="567" w:footer="567" w:gutter="0"/>
          <w:cols w:space="708"/>
          <w:docGrid w:linePitch="36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1" w:name="_Справка_о_перечне"/>
      <w:bookmarkStart w:id="182" w:name="_Toc255987078"/>
      <w:bookmarkStart w:id="183" w:name="_Toc326685707"/>
      <w:bookmarkStart w:id="184" w:name="_Toc360776191"/>
      <w:bookmarkStart w:id="185" w:name="_Toc368034956"/>
      <w:bookmarkStart w:id="186" w:name="_Toc371597592"/>
      <w:bookmarkStart w:id="187" w:name="_Toc425859258"/>
      <w:bookmarkEnd w:id="181"/>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2"/>
      <w:bookmarkEnd w:id="183"/>
      <w:bookmarkEnd w:id="184"/>
      <w:bookmarkEnd w:id="185"/>
      <w:bookmarkEnd w:id="186"/>
      <w:bookmarkEnd w:id="187"/>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7B36BD" w:rsidRDefault="007B36BD">
      <w:pPr>
        <w:rPr>
          <w:lang w:eastAsia="x-none"/>
        </w:rPr>
      </w:pPr>
      <w:r>
        <w:rPr>
          <w:lang w:eastAsia="x-none"/>
        </w:rPr>
        <w:br w:type="page"/>
      </w:r>
    </w:p>
    <w:p w:rsidR="007B36BD" w:rsidRPr="00FC009D" w:rsidRDefault="007B36BD" w:rsidP="007B36BD">
      <w:pPr>
        <w:pStyle w:val="Times12"/>
        <w:tabs>
          <w:tab w:val="left" w:pos="1134"/>
        </w:tabs>
        <w:ind w:firstLine="709"/>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НИР, ПИР, </w:t>
      </w:r>
      <w:proofErr w:type="gramStart"/>
      <w:r w:rsidRPr="00FC009D">
        <w:rPr>
          <w:b/>
          <w:bCs w:val="0"/>
          <w:i/>
          <w:szCs w:val="24"/>
        </w:rPr>
        <w:t>ОКР</w:t>
      </w:r>
      <w:proofErr w:type="gramEnd"/>
      <w:r w:rsidRPr="00FC009D">
        <w:rPr>
          <w:b/>
          <w:bCs w:val="0"/>
          <w:i/>
          <w:szCs w:val="24"/>
        </w:rPr>
        <w:t>, оказание услуг</w:t>
      </w:r>
    </w:p>
    <w:p w:rsidR="007B36BD" w:rsidRPr="00FC009D" w:rsidRDefault="007B36BD" w:rsidP="007B36BD">
      <w:pPr>
        <w:pStyle w:val="Times12"/>
        <w:ind w:firstLine="0"/>
        <w:jc w:val="right"/>
        <w:rPr>
          <w:bCs w:val="0"/>
          <w:sz w:val="28"/>
        </w:rPr>
      </w:pPr>
      <w:r w:rsidRPr="00FC009D">
        <w:rPr>
          <w:bCs w:val="0"/>
          <w:sz w:val="28"/>
        </w:rPr>
        <w:t xml:space="preserve">Форма </w:t>
      </w:r>
      <w:r>
        <w:rPr>
          <w:bCs w:val="0"/>
          <w:sz w:val="28"/>
        </w:rPr>
        <w:t>5</w:t>
      </w:r>
      <w:r w:rsidRPr="00FC009D">
        <w:rPr>
          <w:bCs w:val="0"/>
          <w:sz w:val="28"/>
        </w:rPr>
        <w:t>.</w:t>
      </w:r>
    </w:p>
    <w:p w:rsidR="007B36BD" w:rsidRPr="00FC009D" w:rsidRDefault="007B36BD" w:rsidP="007B36BD">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7B36BD" w:rsidRPr="00FC009D" w:rsidRDefault="007B36BD" w:rsidP="007B36BD">
      <w:pPr>
        <w:widowControl w:val="0"/>
        <w:autoSpaceDE w:val="0"/>
        <w:autoSpaceDN w:val="0"/>
        <w:adjustRightInd w:val="0"/>
        <w:jc w:val="center"/>
        <w:rPr>
          <w:bCs/>
          <w:sz w:val="22"/>
          <w:szCs w:val="22"/>
        </w:rPr>
      </w:pPr>
    </w:p>
    <w:p w:rsidR="007B36BD" w:rsidRPr="00B03ADB" w:rsidRDefault="007B36BD" w:rsidP="007B36B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B36BD" w:rsidRPr="00FC009D" w:rsidRDefault="007B36BD" w:rsidP="007B36BD">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7B36BD" w:rsidRPr="00FC009D" w:rsidRDefault="007B36BD" w:rsidP="007B36BD">
      <w:pPr>
        <w:pStyle w:val="20"/>
        <w:numPr>
          <w:ilvl w:val="0"/>
          <w:numId w:val="0"/>
        </w:numPr>
        <w:spacing w:before="0" w:after="0"/>
        <w:jc w:val="center"/>
        <w:rPr>
          <w:rFonts w:ascii="Times New Roman" w:hAnsi="Times New Roman" w:cs="Times New Roman"/>
          <w:b w:val="0"/>
          <w:i w:val="0"/>
        </w:rPr>
      </w:pPr>
      <w:bookmarkStart w:id="188" w:name="_Toc390267529"/>
      <w:bookmarkStart w:id="189" w:name="_Toc423626435"/>
      <w:r w:rsidRPr="00FC009D">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FC009D">
        <w:rPr>
          <w:rFonts w:ascii="Times New Roman" w:hAnsi="Times New Roman" w:cs="Times New Roman"/>
          <w:b w:val="0"/>
          <w:i w:val="0"/>
        </w:rPr>
        <w:t>)</w:t>
      </w:r>
      <w:bookmarkEnd w:id="188"/>
      <w:bookmarkEnd w:id="189"/>
    </w:p>
    <w:p w:rsidR="007B36BD" w:rsidRPr="00FC009D" w:rsidRDefault="007B36BD" w:rsidP="007B36BD">
      <w:pPr>
        <w:pStyle w:val="Times12"/>
        <w:rPr>
          <w:sz w:val="28"/>
          <w:szCs w:val="28"/>
        </w:rPr>
      </w:pPr>
    </w:p>
    <w:p w:rsidR="007B36BD" w:rsidRPr="00FC009D" w:rsidRDefault="007B36BD" w:rsidP="007B36BD">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7B36BD" w:rsidRPr="00FC009D" w:rsidRDefault="007B36BD" w:rsidP="007B36BD">
      <w:pPr>
        <w:pStyle w:val="Times12"/>
        <w:ind w:firstLine="2520"/>
        <w:rPr>
          <w:sz w:val="28"/>
          <w:szCs w:val="28"/>
        </w:rPr>
      </w:pPr>
    </w:p>
    <w:p w:rsidR="007B36BD" w:rsidRPr="00FC009D" w:rsidRDefault="007B36BD" w:rsidP="007B36BD">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7B36BD" w:rsidRPr="00FC009D" w:rsidTr="009A06A4">
        <w:tc>
          <w:tcPr>
            <w:tcW w:w="616" w:type="dxa"/>
            <w:vAlign w:val="center"/>
          </w:tcPr>
          <w:p w:rsidR="007B36BD" w:rsidRPr="00FC009D" w:rsidRDefault="007B36BD" w:rsidP="009A06A4">
            <w:pPr>
              <w:jc w:val="center"/>
            </w:pPr>
            <w:r w:rsidRPr="00FC009D">
              <w:t>№</w:t>
            </w:r>
          </w:p>
        </w:tc>
        <w:tc>
          <w:tcPr>
            <w:tcW w:w="3192" w:type="dxa"/>
            <w:vAlign w:val="center"/>
          </w:tcPr>
          <w:p w:rsidR="007B36BD" w:rsidRPr="00FC009D" w:rsidRDefault="007B36BD" w:rsidP="009A06A4">
            <w:pPr>
              <w:jc w:val="center"/>
            </w:pPr>
            <w:r w:rsidRPr="00FC009D">
              <w:t>Фамилия, имя, отчество сотрудника</w:t>
            </w:r>
          </w:p>
        </w:tc>
        <w:tc>
          <w:tcPr>
            <w:tcW w:w="2963" w:type="dxa"/>
            <w:vAlign w:val="center"/>
          </w:tcPr>
          <w:p w:rsidR="007B36BD" w:rsidRPr="00FC009D" w:rsidRDefault="007B36BD" w:rsidP="009A06A4">
            <w:pPr>
              <w:jc w:val="center"/>
            </w:pPr>
            <w:r w:rsidRPr="00FC009D">
              <w:t>Образование (какое учебное заведение окончил, год окончания, специальность)</w:t>
            </w:r>
          </w:p>
        </w:tc>
        <w:tc>
          <w:tcPr>
            <w:tcW w:w="1842" w:type="dxa"/>
            <w:vAlign w:val="center"/>
          </w:tcPr>
          <w:p w:rsidR="007B36BD" w:rsidRPr="00FC009D" w:rsidRDefault="007B36BD" w:rsidP="009A06A4">
            <w:pPr>
              <w:jc w:val="center"/>
            </w:pPr>
            <w:r w:rsidRPr="00FC009D">
              <w:t>Должность</w:t>
            </w:r>
          </w:p>
        </w:tc>
        <w:tc>
          <w:tcPr>
            <w:tcW w:w="2268" w:type="dxa"/>
            <w:vAlign w:val="center"/>
          </w:tcPr>
          <w:p w:rsidR="007B36BD" w:rsidRPr="00FC009D" w:rsidRDefault="007B36BD" w:rsidP="009A06A4">
            <w:pPr>
              <w:jc w:val="center"/>
            </w:pPr>
            <w:r w:rsidRPr="00FC009D">
              <w:t>Стаж работы в данной или аналогичной должности, лет</w:t>
            </w:r>
          </w:p>
        </w:tc>
        <w:tc>
          <w:tcPr>
            <w:tcW w:w="2151" w:type="dxa"/>
            <w:vAlign w:val="center"/>
          </w:tcPr>
          <w:p w:rsidR="007B36BD" w:rsidRPr="00FC009D" w:rsidRDefault="007B36BD" w:rsidP="009A06A4">
            <w:pPr>
              <w:ind w:left="-107" w:right="-52"/>
              <w:jc w:val="center"/>
            </w:pPr>
            <w:r w:rsidRPr="00FC009D">
              <w:t>Примечание</w:t>
            </w:r>
          </w:p>
        </w:tc>
      </w:tr>
      <w:tr w:rsidR="007B36BD" w:rsidRPr="00FC009D" w:rsidTr="009A06A4">
        <w:trPr>
          <w:cantSplit/>
        </w:trPr>
        <w:tc>
          <w:tcPr>
            <w:tcW w:w="13032" w:type="dxa"/>
            <w:gridSpan w:val="6"/>
          </w:tcPr>
          <w:p w:rsidR="007B36BD" w:rsidRPr="00FC009D" w:rsidRDefault="007B36BD" w:rsidP="009A06A4">
            <w:r w:rsidRPr="00FC009D">
              <w:t>Руководящее звено (руководитель и его заместители, главный бухгалтер, главный экономист, главный юрист)</w:t>
            </w:r>
          </w:p>
        </w:tc>
      </w:tr>
      <w:tr w:rsidR="007B36BD" w:rsidRPr="00FC009D" w:rsidTr="009A06A4">
        <w:tc>
          <w:tcPr>
            <w:tcW w:w="616" w:type="dxa"/>
          </w:tcPr>
          <w:p w:rsidR="007B36BD" w:rsidRPr="00FC009D" w:rsidRDefault="007B36BD" w:rsidP="009A06A4">
            <w:pPr>
              <w:jc w:val="center"/>
            </w:pPr>
            <w:r w:rsidRPr="00FC009D">
              <w:t>1</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2</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rPr>
          <w:cantSplit/>
        </w:trPr>
        <w:tc>
          <w:tcPr>
            <w:tcW w:w="13032" w:type="dxa"/>
            <w:gridSpan w:val="6"/>
          </w:tcPr>
          <w:p w:rsidR="007B36BD" w:rsidRPr="00FC009D" w:rsidRDefault="007B36BD" w:rsidP="009A06A4">
            <w:r w:rsidRPr="00FC009D">
              <w:t xml:space="preserve">Специалисты </w:t>
            </w:r>
          </w:p>
        </w:tc>
      </w:tr>
      <w:tr w:rsidR="007B36BD" w:rsidRPr="00FC009D" w:rsidTr="009A06A4">
        <w:tc>
          <w:tcPr>
            <w:tcW w:w="616" w:type="dxa"/>
          </w:tcPr>
          <w:p w:rsidR="007B36BD" w:rsidRPr="00FC009D" w:rsidRDefault="007B36BD" w:rsidP="009A06A4">
            <w:pPr>
              <w:jc w:val="center"/>
            </w:pPr>
            <w:r w:rsidRPr="00FC009D">
              <w:t>1</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2</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13032" w:type="dxa"/>
            <w:gridSpan w:val="6"/>
          </w:tcPr>
          <w:p w:rsidR="007B36BD" w:rsidRPr="00FC009D" w:rsidRDefault="007B36BD" w:rsidP="009A06A4">
            <w:r w:rsidRPr="00FC009D">
              <w:t>Рабочие и вспомогательный персонал</w:t>
            </w: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pPr>
      <w:r w:rsidRPr="00FC009D">
        <w:rPr>
          <w:bCs w:val="0"/>
          <w:sz w:val="28"/>
        </w:rPr>
        <w:t>М.П.</w:t>
      </w:r>
    </w:p>
    <w:p w:rsidR="007B36BD" w:rsidRPr="00FC009D" w:rsidRDefault="007B36BD" w:rsidP="007B36BD">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r w:rsidRPr="00FC009D">
              <w:t>Штатная численность, чел.</w:t>
            </w: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rPr>
          <w:bCs w:val="0"/>
          <w:sz w:val="28"/>
        </w:rPr>
      </w:pPr>
      <w:r w:rsidRPr="00FC009D">
        <w:rPr>
          <w:bCs w:val="0"/>
          <w:sz w:val="28"/>
        </w:rPr>
        <w:t>М.П.</w:t>
      </w:r>
    </w:p>
    <w:p w:rsidR="007B36BD" w:rsidRPr="00FC009D" w:rsidRDefault="007B36BD" w:rsidP="007B36BD"/>
    <w:p w:rsidR="007B36BD" w:rsidRPr="00FC009D" w:rsidRDefault="007B36BD" w:rsidP="007B36BD">
      <w:pPr>
        <w:rPr>
          <w:sz w:val="28"/>
          <w:szCs w:val="22"/>
        </w:rPr>
      </w:pPr>
      <w:r w:rsidRPr="00FC009D">
        <w:rPr>
          <w:sz w:val="28"/>
          <w:szCs w:val="22"/>
        </w:rPr>
        <w:t>Таблица-3. Специалисты, привлекаемые для выполнения договора</w:t>
      </w:r>
    </w:p>
    <w:p w:rsidR="007B36BD" w:rsidRPr="00FC009D" w:rsidRDefault="007B36BD" w:rsidP="007B36BD"/>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B36BD" w:rsidRPr="00FC009D" w:rsidTr="009A06A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b/>
                <w:bCs/>
                <w:i/>
              </w:rPr>
            </w:pPr>
            <w:r w:rsidRPr="00FC009D">
              <w:rPr>
                <w:b/>
                <w:i/>
              </w:rPr>
              <w:t>[при необходимости]</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Сертификат ____________</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b/>
                <w:bCs/>
                <w:i/>
              </w:rPr>
            </w:pPr>
            <w:r w:rsidRPr="00FC009D">
              <w:rPr>
                <w:b/>
                <w:i/>
              </w:rPr>
              <w:t>[при необходимости]</w:t>
            </w:r>
          </w:p>
          <w:p w:rsidR="007B36BD" w:rsidRPr="00FC009D" w:rsidRDefault="007B36BD" w:rsidP="009A06A4">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rPr>
          <w:bCs w:val="0"/>
          <w:sz w:val="28"/>
        </w:rPr>
      </w:pPr>
      <w:r w:rsidRPr="00FC009D">
        <w:rPr>
          <w:bCs w:val="0"/>
          <w:sz w:val="28"/>
        </w:rPr>
        <w:t>М.П.</w:t>
      </w:r>
    </w:p>
    <w:p w:rsidR="007B36BD" w:rsidRPr="00FC009D" w:rsidRDefault="007B36BD" w:rsidP="007B36BD">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rsidR="007B36BD" w:rsidRPr="00FC009D" w:rsidRDefault="007B36BD" w:rsidP="007B36BD">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7B36BD" w:rsidRPr="00FC009D" w:rsidRDefault="007B36BD" w:rsidP="007B36BD">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7B36BD" w:rsidRPr="00FC009D" w:rsidRDefault="007B36BD" w:rsidP="007B36BD">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7B36BD" w:rsidRPr="00FC009D" w:rsidRDefault="007B36BD" w:rsidP="007B36BD">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B36BD" w:rsidRPr="00FC009D" w:rsidRDefault="007B36BD" w:rsidP="007B36BD">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7B36BD" w:rsidRPr="00FC009D" w:rsidRDefault="007B36BD" w:rsidP="007B36BD">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7B36BD" w:rsidRPr="00FC009D" w:rsidRDefault="007B36BD" w:rsidP="007B36BD">
      <w:pPr>
        <w:pStyle w:val="Times12"/>
        <w:tabs>
          <w:tab w:val="left" w:pos="709"/>
        </w:tabs>
        <w:ind w:left="360" w:right="-179" w:firstLine="0"/>
        <w:rPr>
          <w:szCs w:val="24"/>
        </w:rPr>
      </w:pPr>
    </w:p>
    <w:p w:rsidR="007B36BD" w:rsidRDefault="007B36BD" w:rsidP="007B36BD">
      <w:pPr>
        <w:pStyle w:val="38"/>
        <w:ind w:left="0" w:right="421"/>
        <w:jc w:val="center"/>
        <w:rPr>
          <w:sz w:val="20"/>
        </w:rPr>
      </w:pPr>
    </w:p>
    <w:p w:rsidR="007B36BD" w:rsidRDefault="007B36BD" w:rsidP="007B36BD">
      <w:pPr>
        <w:pStyle w:val="38"/>
        <w:ind w:left="0" w:right="421"/>
        <w:jc w:val="center"/>
        <w:rPr>
          <w:sz w:val="20"/>
        </w:rPr>
        <w:sectPr w:rsidR="007B36BD" w:rsidSect="001A79AB">
          <w:pgSz w:w="16840" w:h="11907" w:orient="landscape" w:code="9"/>
          <w:pgMar w:top="1134" w:right="1134" w:bottom="1134" w:left="1134" w:header="567" w:footer="567" w:gutter="0"/>
          <w:cols w:space="708"/>
          <w:docGrid w:linePitch="360"/>
        </w:sectPr>
      </w:pPr>
    </w:p>
    <w:p w:rsidR="006C6053" w:rsidRDefault="006C6053" w:rsidP="006C6053">
      <w:pPr>
        <w:rPr>
          <w:lang w:eastAsia="x-none"/>
        </w:rPr>
      </w:pPr>
    </w:p>
    <w:p w:rsidR="005C267C" w:rsidRPr="00F402A0" w:rsidRDefault="005C267C" w:rsidP="005C267C">
      <w:pPr>
        <w:pStyle w:val="10"/>
        <w:numPr>
          <w:ilvl w:val="0"/>
          <w:numId w:val="0"/>
        </w:numPr>
        <w:tabs>
          <w:tab w:val="left" w:pos="426"/>
        </w:tabs>
        <w:ind w:left="-426"/>
        <w:jc w:val="center"/>
        <w:rPr>
          <w:sz w:val="28"/>
          <w:szCs w:val="28"/>
        </w:rPr>
      </w:pPr>
      <w:bookmarkStart w:id="190" w:name="_План_распределения_объемов_выполнен"/>
      <w:bookmarkStart w:id="191" w:name="_Справка_об_участии_в_судебных_разби"/>
      <w:bookmarkStart w:id="192" w:name="_Справка_об_участии"/>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Ref397617149"/>
      <w:bookmarkStart w:id="263" w:name="_Toc398564573"/>
      <w:bookmarkStart w:id="264" w:name="_Toc399408083"/>
      <w:bookmarkStart w:id="265" w:name="_Toc425859259"/>
      <w:bookmarkEnd w:id="140"/>
      <w:bookmarkEnd w:id="141"/>
      <w:bookmarkEnd w:id="190"/>
      <w:bookmarkEnd w:id="191"/>
      <w:bookmarkEnd w:id="192"/>
      <w:r w:rsidRPr="00BC5F03">
        <w:rPr>
          <w:b/>
          <w:sz w:val="28"/>
          <w:szCs w:val="28"/>
        </w:rPr>
        <w:t>ЧАСТЬ 2</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sidR="00BC5F03">
        <w:rPr>
          <w:b/>
          <w:sz w:val="28"/>
          <w:szCs w:val="28"/>
        </w:rPr>
        <w:t xml:space="preserve">. </w:t>
      </w:r>
      <w:r w:rsidRPr="00BC5F03">
        <w:rPr>
          <w:b/>
          <w:sz w:val="28"/>
          <w:szCs w:val="28"/>
        </w:rPr>
        <w:t>ПОРЯДОК ПРОВЕДЕНИЯ ЗАПРОСА ПРЕДЛОЖЕНИЙ</w:t>
      </w:r>
      <w:bookmarkEnd w:id="265"/>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gramStart"/>
            <w:r w:rsidRPr="00F402A0">
              <w:t>п</w:t>
            </w:r>
            <w:proofErr w:type="gramEnd"/>
            <w:r w:rsidRPr="00F402A0">
              <w:t>/п</w:t>
            </w:r>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66"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66"/>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9A06A4">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431253">
            <w:pPr>
              <w:pStyle w:val="Times12"/>
              <w:numPr>
                <w:ilvl w:val="1"/>
                <w:numId w:val="63"/>
              </w:numPr>
              <w:tabs>
                <w:tab w:val="left" w:pos="1132"/>
              </w:tabs>
              <w:ind w:left="-2" w:right="153" w:firstLine="567"/>
            </w:pPr>
            <w:r w:rsidRPr="00F402A0">
              <w:t xml:space="preserve">Участник запроса предложений не вправе ссылаться на устную информацию, полученную от </w:t>
            </w:r>
            <w:r w:rsidRPr="00F402A0">
              <w:lastRenderedPageBreak/>
              <w:t>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67" w:name="_Ref317253528"/>
          </w:p>
        </w:tc>
        <w:bookmarkEnd w:id="267"/>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68" w:name="_Ref411840766"/>
            <w:r w:rsidRPr="00F402A0">
              <w:t>Обеспечение заявки на участие в запросе предложений возвращается:</w:t>
            </w:r>
            <w:bookmarkEnd w:id="268"/>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69"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69"/>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9A06A4">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9A06A4">
              <w:t>4.5</w:t>
            </w:r>
            <w:r w:rsidRPr="00F402A0">
              <w:fldChar w:fldCharType="end"/>
            </w:r>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w:t>
            </w:r>
            <w:r w:rsidRPr="00F402A0">
              <w:lastRenderedPageBreak/>
              <w:t>уведомлением такого участника запроса предложений об удержании обеспечения заявки на участие в запросе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70" w:name="_Ref401300807"/>
          </w:p>
        </w:tc>
        <w:bookmarkEnd w:id="270"/>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71"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72"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71"/>
            <w:bookmarkEnd w:id="272"/>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w:t>
            </w:r>
            <w:r w:rsidRPr="00F402A0">
              <w:lastRenderedPageBreak/>
              <w:t>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9A06A4">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lastRenderedPageBreak/>
              <w:t xml:space="preserve">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3"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73"/>
          </w:p>
          <w:p w:rsidR="005C267C" w:rsidRPr="00F402A0" w:rsidRDefault="005C267C" w:rsidP="00431253">
            <w:pPr>
              <w:pStyle w:val="Times12"/>
              <w:numPr>
                <w:ilvl w:val="0"/>
                <w:numId w:val="70"/>
              </w:numPr>
              <w:tabs>
                <w:tab w:val="left" w:pos="1416"/>
              </w:tabs>
              <w:ind w:left="-2" w:firstLine="567"/>
              <w:rPr>
                <w:szCs w:val="24"/>
              </w:rPr>
            </w:pPr>
            <w:bookmarkStart w:id="274"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74"/>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lastRenderedPageBreak/>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75" w:name="_Ref381859812"/>
            <w:r w:rsidRPr="00F402A0">
              <w:rPr>
                <w:szCs w:val="24"/>
              </w:rPr>
              <w:t>если сведения о привлекаемом участником запроса предложений субподрядчике (соисполнителе)</w:t>
            </w:r>
            <w:bookmarkEnd w:id="275"/>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9A06A4">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9A06A4">
              <w:rPr>
                <w:szCs w:val="24"/>
              </w:rPr>
              <w:t>8.2</w:t>
            </w:r>
            <w:r w:rsidRPr="00F402A0">
              <w:rPr>
                <w:szCs w:val="24"/>
              </w:rPr>
              <w:fldChar w:fldCharType="end"/>
            </w:r>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9A06A4" w:rsidRPr="009A06A4">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9A06A4" w:rsidRPr="009A06A4">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9A06A4" w:rsidRPr="009A06A4">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6"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76"/>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lastRenderedPageBreak/>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9A06A4" w:rsidRPr="009A06A4">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77" w:name="_Ref407364135"/>
            <w:r w:rsidRPr="00F402A0">
              <w:t>Критерии отбора:</w:t>
            </w:r>
            <w:bookmarkEnd w:id="277"/>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78"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78"/>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79"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79"/>
          </w:p>
          <w:p w:rsidR="005C267C" w:rsidRPr="00F402A0" w:rsidRDefault="005C267C" w:rsidP="00431253">
            <w:pPr>
              <w:pStyle w:val="Times12"/>
              <w:numPr>
                <w:ilvl w:val="0"/>
                <w:numId w:val="76"/>
              </w:numPr>
              <w:ind w:left="-2" w:firstLine="567"/>
            </w:pPr>
            <w:r w:rsidRPr="00F402A0">
              <w:lastRenderedPageBreak/>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9A06A4">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9A06A4">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80"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0"/>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Проведение переговоров 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9A06A4">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1" w:name="_Ref317254659"/>
          </w:p>
        </w:tc>
        <w:bookmarkEnd w:id="281"/>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lastRenderedPageBreak/>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82"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282"/>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9A06A4">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9A06A4">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9A06A4">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3" w:name="_Ref401223818"/>
          </w:p>
        </w:tc>
        <w:tc>
          <w:tcPr>
            <w:tcW w:w="2268" w:type="dxa"/>
          </w:tcPr>
          <w:p w:rsidR="005C267C" w:rsidRPr="00F402A0" w:rsidRDefault="005C267C" w:rsidP="00127E52">
            <w:pPr>
              <w:ind w:right="153"/>
              <w:rPr>
                <w:spacing w:val="-6"/>
              </w:rPr>
            </w:pPr>
            <w:bookmarkStart w:id="284" w:name="_Toc247716281"/>
            <w:bookmarkStart w:id="285" w:name="_Ref307226092"/>
            <w:bookmarkStart w:id="286" w:name="_Ref375848735"/>
            <w:bookmarkStart w:id="287" w:name="_Toc368984333"/>
            <w:bookmarkStart w:id="288" w:name="_Toc391380982"/>
            <w:bookmarkStart w:id="289" w:name="_Toc383097271"/>
            <w:bookmarkEnd w:id="283"/>
            <w:r w:rsidRPr="00F402A0">
              <w:rPr>
                <w:spacing w:val="-6"/>
              </w:rPr>
              <w:t>Отказ заказчика от заключения договора</w:t>
            </w:r>
            <w:bookmarkEnd w:id="284"/>
            <w:bookmarkEnd w:id="285"/>
            <w:bookmarkEnd w:id="286"/>
            <w:bookmarkEnd w:id="287"/>
            <w:bookmarkEnd w:id="288"/>
            <w:bookmarkEnd w:id="289"/>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290"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90"/>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1"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1"/>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2"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2"/>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3" w:name="_Ref317256138"/>
          </w:p>
        </w:tc>
        <w:bookmarkEnd w:id="293"/>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294"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294"/>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9A06A4">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5" w:name="_Ref397617142"/>
          </w:p>
        </w:tc>
        <w:tc>
          <w:tcPr>
            <w:tcW w:w="2268" w:type="dxa"/>
          </w:tcPr>
          <w:p w:rsidR="005C267C" w:rsidRPr="00F402A0" w:rsidRDefault="005C267C" w:rsidP="00127E52">
            <w:pPr>
              <w:ind w:right="153"/>
              <w:jc w:val="both"/>
            </w:pPr>
            <w:bookmarkStart w:id="296" w:name="_Ref311059287"/>
            <w:bookmarkStart w:id="297" w:name="_Ref311060615"/>
            <w:bookmarkStart w:id="298" w:name="_Toc368984334"/>
            <w:bookmarkStart w:id="299" w:name="_Toc391380983"/>
            <w:bookmarkStart w:id="300" w:name="_Toc383097272"/>
            <w:bookmarkEnd w:id="295"/>
            <w:r w:rsidRPr="00F402A0">
              <w:t>Последствия уклонения участника от заключения договора</w:t>
            </w:r>
            <w:bookmarkEnd w:id="296"/>
            <w:bookmarkEnd w:id="297"/>
            <w:bookmarkEnd w:id="298"/>
            <w:bookmarkEnd w:id="299"/>
            <w:bookmarkEnd w:id="300"/>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t>прямой письменный отказ от подписания договора;</w:t>
            </w:r>
          </w:p>
          <w:p w:rsidR="005C267C" w:rsidRPr="00F402A0" w:rsidRDefault="005C267C" w:rsidP="00431253">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1" w:name="_Ref321836398"/>
          </w:p>
        </w:tc>
        <w:bookmarkEnd w:id="301"/>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w:t>
            </w:r>
            <w:r w:rsidRPr="00F402A0">
              <w:lastRenderedPageBreak/>
              <w:t xml:space="preserve">документы). </w:t>
            </w:r>
            <w:proofErr w:type="gramEnd"/>
          </w:p>
          <w:p w:rsidR="005C267C" w:rsidRPr="00F402A0" w:rsidRDefault="005C267C" w:rsidP="00127E52">
            <w:pPr>
              <w:pStyle w:val="af4"/>
              <w:spacing w:before="0" w:beforeAutospacing="0" w:after="0" w:afterAutospacing="0"/>
              <w:ind w:right="153"/>
              <w:jc w:val="both"/>
            </w:pPr>
            <w:r w:rsidRPr="00F402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02" w:name="_Toc425859260"/>
      <w:r>
        <w:rPr>
          <w:b/>
          <w:sz w:val="28"/>
          <w:szCs w:val="28"/>
        </w:rPr>
        <w:t>ЧАСТЬ 3</w:t>
      </w:r>
      <w:bookmarkEnd w:id="302"/>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BD8" w:rsidRDefault="00E71BD8">
      <w:r>
        <w:separator/>
      </w:r>
    </w:p>
  </w:endnote>
  <w:endnote w:type="continuationSeparator" w:id="0">
    <w:p w:rsidR="00E71BD8" w:rsidRDefault="00E71BD8">
      <w:r>
        <w:continuationSeparator/>
      </w:r>
    </w:p>
  </w:endnote>
  <w:endnote w:type="continuationNotice" w:id="1">
    <w:p w:rsidR="00E71BD8" w:rsidRDefault="00E71B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A4" w:rsidRDefault="009A06A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A06A4" w:rsidRDefault="009A06A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A4" w:rsidRPr="00FE6219" w:rsidRDefault="009A06A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A4" w:rsidRPr="00FE6219" w:rsidRDefault="009A06A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A4" w:rsidRPr="00FE6219" w:rsidRDefault="009A06A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BD8" w:rsidRDefault="00E71BD8">
      <w:r>
        <w:separator/>
      </w:r>
    </w:p>
  </w:footnote>
  <w:footnote w:type="continuationSeparator" w:id="0">
    <w:p w:rsidR="00E71BD8" w:rsidRDefault="00E71BD8">
      <w:r>
        <w:continuationSeparator/>
      </w:r>
    </w:p>
  </w:footnote>
  <w:footnote w:type="continuationNotice" w:id="1">
    <w:p w:rsidR="00E71BD8" w:rsidRDefault="00E71B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A4" w:rsidRPr="00F429FC" w:rsidRDefault="009A06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55C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A4" w:rsidRPr="00F429FC" w:rsidRDefault="009A06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55CF">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A4" w:rsidRPr="00F429FC" w:rsidRDefault="009A06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4AEB">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0">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2">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1">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3">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2"/>
  </w:num>
  <w:num w:numId="2">
    <w:abstractNumId w:val="73"/>
  </w:num>
  <w:num w:numId="3">
    <w:abstractNumId w:val="66"/>
  </w:num>
  <w:num w:numId="4">
    <w:abstractNumId w:val="1"/>
  </w:num>
  <w:num w:numId="5">
    <w:abstractNumId w:val="0"/>
  </w:num>
  <w:num w:numId="6">
    <w:abstractNumId w:val="57"/>
  </w:num>
  <w:num w:numId="7">
    <w:abstractNumId w:val="54"/>
  </w:num>
  <w:num w:numId="8">
    <w:abstractNumId w:val="3"/>
  </w:num>
  <w:num w:numId="9">
    <w:abstractNumId w:val="38"/>
  </w:num>
  <w:num w:numId="10">
    <w:abstractNumId w:val="2"/>
  </w:num>
  <w:num w:numId="11">
    <w:abstractNumId w:val="36"/>
  </w:num>
  <w:num w:numId="12">
    <w:abstractNumId w:val="43"/>
  </w:num>
  <w:num w:numId="13">
    <w:abstractNumId w:val="88"/>
  </w:num>
  <w:num w:numId="14">
    <w:abstractNumId w:val="71"/>
  </w:num>
  <w:num w:numId="15">
    <w:abstractNumId w:val="42"/>
  </w:num>
  <w:num w:numId="16">
    <w:abstractNumId w:val="97"/>
  </w:num>
  <w:num w:numId="17">
    <w:abstractNumId w:val="60"/>
  </w:num>
  <w:num w:numId="18">
    <w:abstractNumId w:val="82"/>
  </w:num>
  <w:num w:numId="19">
    <w:abstractNumId w:val="39"/>
  </w:num>
  <w:num w:numId="20">
    <w:abstractNumId w:val="81"/>
  </w:num>
  <w:num w:numId="21">
    <w:abstractNumId w:val="97"/>
  </w:num>
  <w:num w:numId="22">
    <w:abstractNumId w:val="87"/>
  </w:num>
  <w:num w:numId="23">
    <w:abstractNumId w:val="12"/>
  </w:num>
  <w:num w:numId="24">
    <w:abstractNumId w:val="94"/>
  </w:num>
  <w:num w:numId="25">
    <w:abstractNumId w:val="55"/>
  </w:num>
  <w:num w:numId="26">
    <w:abstractNumId w:val="28"/>
  </w:num>
  <w:num w:numId="27">
    <w:abstractNumId w:val="50"/>
  </w:num>
  <w:num w:numId="28">
    <w:abstractNumId w:val="48"/>
  </w:num>
  <w:num w:numId="29">
    <w:abstractNumId w:val="18"/>
  </w:num>
  <w:num w:numId="30">
    <w:abstractNumId w:val="8"/>
  </w:num>
  <w:num w:numId="31">
    <w:abstractNumId w:val="26"/>
  </w:num>
  <w:num w:numId="32">
    <w:abstractNumId w:val="100"/>
  </w:num>
  <w:num w:numId="33">
    <w:abstractNumId w:val="91"/>
  </w:num>
  <w:num w:numId="34">
    <w:abstractNumId w:val="51"/>
  </w:num>
  <w:num w:numId="35">
    <w:abstractNumId w:val="9"/>
  </w:num>
  <w:num w:numId="36">
    <w:abstractNumId w:val="78"/>
  </w:num>
  <w:num w:numId="37">
    <w:abstractNumId w:val="77"/>
  </w:num>
  <w:num w:numId="38">
    <w:abstractNumId w:val="19"/>
  </w:num>
  <w:num w:numId="39">
    <w:abstractNumId w:val="45"/>
  </w:num>
  <w:num w:numId="40">
    <w:abstractNumId w:val="41"/>
  </w:num>
  <w:num w:numId="41">
    <w:abstractNumId w:val="20"/>
  </w:num>
  <w:num w:numId="4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8"/>
  </w:num>
  <w:num w:numId="44">
    <w:abstractNumId w:val="25"/>
  </w:num>
  <w:num w:numId="45">
    <w:abstractNumId w:val="14"/>
  </w:num>
  <w:num w:numId="46">
    <w:abstractNumId w:val="10"/>
  </w:num>
  <w:num w:numId="47">
    <w:abstractNumId w:val="5"/>
  </w:num>
  <w:num w:numId="48">
    <w:abstractNumId w:val="80"/>
  </w:num>
  <w:num w:numId="4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0"/>
  </w:num>
  <w:num w:numId="53">
    <w:abstractNumId w:val="11"/>
  </w:num>
  <w:num w:numId="54">
    <w:abstractNumId w:val="37"/>
  </w:num>
  <w:num w:numId="55">
    <w:abstractNumId w:val="69"/>
  </w:num>
  <w:num w:numId="56">
    <w:abstractNumId w:val="16"/>
  </w:num>
  <w:num w:numId="57">
    <w:abstractNumId w:val="59"/>
  </w:num>
  <w:num w:numId="58">
    <w:abstractNumId w:val="33"/>
  </w:num>
  <w:num w:numId="59">
    <w:abstractNumId w:val="29"/>
  </w:num>
  <w:num w:numId="60">
    <w:abstractNumId w:val="76"/>
  </w:num>
  <w:num w:numId="61">
    <w:abstractNumId w:val="15"/>
  </w:num>
  <w:num w:numId="62">
    <w:abstractNumId w:val="27"/>
  </w:num>
  <w:num w:numId="63">
    <w:abstractNumId w:val="61"/>
  </w:num>
  <w:num w:numId="64">
    <w:abstractNumId w:val="64"/>
  </w:num>
  <w:num w:numId="65">
    <w:abstractNumId w:val="99"/>
  </w:num>
  <w:num w:numId="66">
    <w:abstractNumId w:val="95"/>
  </w:num>
  <w:num w:numId="67">
    <w:abstractNumId w:val="23"/>
  </w:num>
  <w:num w:numId="68">
    <w:abstractNumId w:val="52"/>
  </w:num>
  <w:num w:numId="69">
    <w:abstractNumId w:val="62"/>
  </w:num>
  <w:num w:numId="70">
    <w:abstractNumId w:val="67"/>
  </w:num>
  <w:num w:numId="71">
    <w:abstractNumId w:val="40"/>
  </w:num>
  <w:num w:numId="72">
    <w:abstractNumId w:val="56"/>
  </w:num>
  <w:num w:numId="73">
    <w:abstractNumId w:val="17"/>
  </w:num>
  <w:num w:numId="74">
    <w:abstractNumId w:val="53"/>
  </w:num>
  <w:num w:numId="75">
    <w:abstractNumId w:val="98"/>
  </w:num>
  <w:num w:numId="76">
    <w:abstractNumId w:val="13"/>
  </w:num>
  <w:num w:numId="77">
    <w:abstractNumId w:val="86"/>
  </w:num>
  <w:num w:numId="78">
    <w:abstractNumId w:val="22"/>
  </w:num>
  <w:num w:numId="79">
    <w:abstractNumId w:val="84"/>
  </w:num>
  <w:num w:numId="80">
    <w:abstractNumId w:val="79"/>
  </w:num>
  <w:num w:numId="81">
    <w:abstractNumId w:val="6"/>
  </w:num>
  <w:num w:numId="82">
    <w:abstractNumId w:val="34"/>
  </w:num>
  <w:num w:numId="83">
    <w:abstractNumId w:val="72"/>
  </w:num>
  <w:num w:numId="84">
    <w:abstractNumId w:val="49"/>
  </w:num>
  <w:num w:numId="85">
    <w:abstractNumId w:val="75"/>
  </w:num>
  <w:num w:numId="86">
    <w:abstractNumId w:val="35"/>
  </w:num>
  <w:num w:numId="87">
    <w:abstractNumId w:val="32"/>
  </w:num>
  <w:num w:numId="88">
    <w:abstractNumId w:val="58"/>
  </w:num>
  <w:num w:numId="89">
    <w:abstractNumId w:val="47"/>
  </w:num>
  <w:num w:numId="90">
    <w:abstractNumId w:val="93"/>
  </w:num>
  <w:num w:numId="91">
    <w:abstractNumId w:val="7"/>
  </w:num>
  <w:num w:numId="92">
    <w:abstractNumId w:val="30"/>
  </w:num>
  <w:num w:numId="93">
    <w:abstractNumId w:val="44"/>
  </w:num>
  <w:num w:numId="94">
    <w:abstractNumId w:val="65"/>
  </w:num>
  <w:num w:numId="95">
    <w:abstractNumId w:val="74"/>
  </w:num>
  <w:num w:numId="96">
    <w:abstractNumId w:val="46"/>
  </w:num>
  <w:num w:numId="97">
    <w:abstractNumId w:val="21"/>
  </w:num>
  <w:num w:numId="98">
    <w:abstractNumId w:val="4"/>
  </w:num>
  <w:num w:numId="99">
    <w:abstractNumId w:val="24"/>
  </w:num>
  <w:num w:numId="1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3"/>
  </w:num>
  <w:num w:numId="102">
    <w:abstractNumId w:val="70"/>
  </w:num>
  <w:num w:numId="103">
    <w:abstractNumId w:val="9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50E7"/>
    <w:rsid w:val="0041735D"/>
    <w:rsid w:val="00417E39"/>
    <w:rsid w:val="00420E19"/>
    <w:rsid w:val="00422F12"/>
    <w:rsid w:val="004230C1"/>
    <w:rsid w:val="00423394"/>
    <w:rsid w:val="00423663"/>
    <w:rsid w:val="004245B0"/>
    <w:rsid w:val="00424CA9"/>
    <w:rsid w:val="00425F60"/>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171A5-BEF0-4825-8ECB-0623D927698B}">
  <ds:schemaRefs>
    <ds:schemaRef ds:uri="http://schemas.openxmlformats.org/officeDocument/2006/bibliography"/>
  </ds:schemaRefs>
</ds:datastoreItem>
</file>

<file path=customXml/itemProps2.xml><?xml version="1.0" encoding="utf-8"?>
<ds:datastoreItem xmlns:ds="http://schemas.openxmlformats.org/officeDocument/2006/customXml" ds:itemID="{10B06B56-0C46-409D-8CF8-5490E3637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59</Pages>
  <Words>18534</Words>
  <Characters>105650</Characters>
  <Application>Microsoft Office Word</Application>
  <DocSecurity>0</DocSecurity>
  <Lines>880</Lines>
  <Paragraphs>247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123937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99</cp:revision>
  <cp:lastPrinted>2015-09-14T06:20:00Z</cp:lastPrinted>
  <dcterms:created xsi:type="dcterms:W3CDTF">2015-04-29T14:06:00Z</dcterms:created>
  <dcterms:modified xsi:type="dcterms:W3CDTF">2015-09-14T07:00:00Z</dcterms:modified>
</cp:coreProperties>
</file>