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B07" w:rsidRPr="00E06A91" w:rsidRDefault="00482B07" w:rsidP="00482B07">
      <w:pPr>
        <w:ind w:left="5812"/>
        <w:rPr>
          <w:b/>
          <w:bCs/>
          <w:sz w:val="22"/>
          <w:szCs w:val="22"/>
        </w:rPr>
      </w:pPr>
      <w:r w:rsidRPr="00E06A91">
        <w:rPr>
          <w:b/>
          <w:bCs/>
          <w:sz w:val="22"/>
          <w:szCs w:val="22"/>
        </w:rPr>
        <w:t xml:space="preserve">Приложение № </w:t>
      </w:r>
      <w:r w:rsidR="002D0491">
        <w:rPr>
          <w:b/>
          <w:bCs/>
          <w:sz w:val="22"/>
          <w:szCs w:val="22"/>
        </w:rPr>
        <w:t>4</w:t>
      </w:r>
    </w:p>
    <w:p w:rsidR="00482B07" w:rsidRPr="00E06A91" w:rsidRDefault="00482B07" w:rsidP="00482B07">
      <w:pPr>
        <w:ind w:left="5812"/>
        <w:rPr>
          <w:bCs/>
          <w:sz w:val="22"/>
          <w:szCs w:val="22"/>
        </w:rPr>
      </w:pPr>
      <w:r w:rsidRPr="00E06A91">
        <w:rPr>
          <w:bCs/>
          <w:sz w:val="22"/>
          <w:szCs w:val="22"/>
        </w:rPr>
        <w:t>к договору №100-10-05/______</w:t>
      </w:r>
    </w:p>
    <w:p w:rsidR="00482B07" w:rsidRPr="00E06A91" w:rsidRDefault="00482B07" w:rsidP="00482B07">
      <w:pPr>
        <w:ind w:left="5812"/>
        <w:rPr>
          <w:bCs/>
          <w:sz w:val="22"/>
          <w:szCs w:val="22"/>
        </w:rPr>
      </w:pPr>
      <w:r w:rsidRPr="00E06A91">
        <w:rPr>
          <w:bCs/>
          <w:sz w:val="22"/>
          <w:szCs w:val="22"/>
        </w:rPr>
        <w:t>от «___»______________201</w:t>
      </w:r>
      <w:r w:rsidR="00D24389" w:rsidRPr="00E06A91">
        <w:rPr>
          <w:bCs/>
          <w:sz w:val="22"/>
          <w:szCs w:val="22"/>
        </w:rPr>
        <w:t>5</w:t>
      </w:r>
      <w:r w:rsidRPr="00E06A91">
        <w:rPr>
          <w:bCs/>
          <w:sz w:val="22"/>
          <w:szCs w:val="22"/>
        </w:rPr>
        <w:t xml:space="preserve"> г</w:t>
      </w: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  <w:r w:rsidRPr="00E06A91">
        <w:t xml:space="preserve">Техническое задание </w:t>
      </w:r>
    </w:p>
    <w:p w:rsidR="0036309B" w:rsidRPr="00E06A91" w:rsidRDefault="0036309B" w:rsidP="0036309B">
      <w:pPr>
        <w:jc w:val="center"/>
      </w:pPr>
      <w:r w:rsidRPr="00E06A91">
        <w:t>на поставку стандартного промышленного оборудования</w:t>
      </w:r>
    </w:p>
    <w:p w:rsidR="0036309B" w:rsidRPr="00E06A91" w:rsidRDefault="0036309B" w:rsidP="0036309B">
      <w:pPr>
        <w:jc w:val="center"/>
      </w:pPr>
      <w:r w:rsidRPr="00E06A91">
        <w:t>в соответствии с требованиями Положения о закупках</w:t>
      </w:r>
    </w:p>
    <w:p w:rsidR="0036309B" w:rsidRPr="00E06A91" w:rsidRDefault="0036309B" w:rsidP="0036309B">
      <w:pPr>
        <w:jc w:val="center"/>
      </w:pPr>
      <w:r w:rsidRPr="00E06A91">
        <w:t>Государственной корпорации по атомной энергии «Росатом»</w:t>
      </w:r>
    </w:p>
    <w:p w:rsidR="0036309B" w:rsidRPr="00E06A91" w:rsidRDefault="0036309B" w:rsidP="0036309B">
      <w:pPr>
        <w:jc w:val="center"/>
      </w:pPr>
    </w:p>
    <w:p w:rsidR="0036309B" w:rsidRPr="00E06A91" w:rsidRDefault="0036309B" w:rsidP="00EA3178"/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3F2553" w:rsidRDefault="0036309B" w:rsidP="0036309B">
      <w:pPr>
        <w:jc w:val="center"/>
      </w:pPr>
      <w:r w:rsidRPr="00E06A91">
        <w:rPr>
          <w:color w:val="000000"/>
        </w:rPr>
        <w:t xml:space="preserve">Тема закупки: </w:t>
      </w:r>
      <w:proofErr w:type="spellStart"/>
      <w:r w:rsidR="000B1A8E" w:rsidRPr="000B1A8E">
        <w:rPr>
          <w:b/>
        </w:rPr>
        <w:t>Пневмоударник</w:t>
      </w:r>
      <w:proofErr w:type="spellEnd"/>
      <w:r w:rsidR="000B1A8E" w:rsidRPr="000B1A8E">
        <w:rPr>
          <w:b/>
        </w:rPr>
        <w:t xml:space="preserve"> </w:t>
      </w:r>
      <w:r w:rsidR="00593F2D" w:rsidRPr="00593F2D">
        <w:rPr>
          <w:b/>
          <w:lang w:val="en-US"/>
        </w:rPr>
        <w:t>TD</w:t>
      </w:r>
      <w:r w:rsidR="00593F2D" w:rsidRPr="00593F2D">
        <w:rPr>
          <w:b/>
        </w:rPr>
        <w:t xml:space="preserve"> 90 </w:t>
      </w:r>
      <w:r w:rsidR="00593F2D" w:rsidRPr="00593F2D">
        <w:rPr>
          <w:b/>
          <w:lang w:val="en-US"/>
        </w:rPr>
        <w:t>STD</w:t>
      </w:r>
      <w:r w:rsidR="00593F2D" w:rsidRPr="00593F2D">
        <w:rPr>
          <w:b/>
        </w:rPr>
        <w:t xml:space="preserve"> </w:t>
      </w:r>
      <w:r w:rsidR="003F2553">
        <w:rPr>
          <w:b/>
        </w:rPr>
        <w:t>или эквивалент</w:t>
      </w: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rPr>
          <w:sz w:val="20"/>
          <w:szCs w:val="20"/>
        </w:rPr>
      </w:pPr>
    </w:p>
    <w:p w:rsidR="0036309B" w:rsidRPr="00E06A91" w:rsidRDefault="0036309B" w:rsidP="0036309B">
      <w:pPr>
        <w:rPr>
          <w:sz w:val="20"/>
          <w:szCs w:val="20"/>
        </w:rPr>
      </w:pPr>
    </w:p>
    <w:p w:rsidR="0036309B" w:rsidRPr="00E06A91" w:rsidRDefault="00EA3178" w:rsidP="005F788E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3705225" cy="4524375"/>
            <wp:effectExtent l="0" t="0" r="9525" b="9525"/>
            <wp:docPr id="1" name="Рисунок 1" descr="C:\Users\shukstrovan\Desktop\dth-constr-cop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hukstrovan\Desktop\dth-constr-cop8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7429" cy="4527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309B" w:rsidRPr="00E06A91" w:rsidRDefault="0036309B" w:rsidP="0036309B">
      <w:pPr>
        <w:rPr>
          <w:sz w:val="20"/>
          <w:szCs w:val="20"/>
        </w:rPr>
      </w:pPr>
    </w:p>
    <w:p w:rsidR="0036309B" w:rsidRPr="00E06A91" w:rsidRDefault="0036309B" w:rsidP="0036309B">
      <w:pPr>
        <w:rPr>
          <w:sz w:val="20"/>
          <w:szCs w:val="20"/>
        </w:rPr>
      </w:pPr>
    </w:p>
    <w:p w:rsidR="0036309B" w:rsidRPr="00E06A91" w:rsidRDefault="0036309B" w:rsidP="0036309B"/>
    <w:p w:rsidR="00C82E1E" w:rsidRPr="00E06A91" w:rsidRDefault="00C82E1E" w:rsidP="0036309B"/>
    <w:p w:rsidR="00C82E1E" w:rsidRPr="00E06A91" w:rsidRDefault="00C82E1E" w:rsidP="0036309B"/>
    <w:p w:rsidR="0036309B" w:rsidRPr="00E06A91" w:rsidRDefault="00482B07" w:rsidP="00482B07">
      <w:r w:rsidRPr="00E06A91">
        <w:t xml:space="preserve">                                                  </w:t>
      </w:r>
      <w:r w:rsidR="0036309B" w:rsidRPr="00E06A91">
        <w:t>Краснокаменск</w:t>
      </w:r>
    </w:p>
    <w:p w:rsidR="003F2553" w:rsidRDefault="00C82E1E" w:rsidP="0036309B">
      <w:pPr>
        <w:jc w:val="center"/>
      </w:pPr>
      <w:r w:rsidRPr="00E06A91">
        <w:t>201</w:t>
      </w:r>
      <w:r w:rsidR="005E3B24" w:rsidRPr="00E06A91">
        <w:t>5</w:t>
      </w:r>
      <w:r w:rsidR="0036309B" w:rsidRPr="00E06A91">
        <w:br w:type="page"/>
      </w:r>
    </w:p>
    <w:p w:rsidR="003F2553" w:rsidRDefault="003F2553" w:rsidP="0036309B">
      <w:pPr>
        <w:jc w:val="center"/>
      </w:pPr>
    </w:p>
    <w:p w:rsidR="003F2553" w:rsidRDefault="003F2553" w:rsidP="0036309B">
      <w:pPr>
        <w:jc w:val="center"/>
      </w:pPr>
    </w:p>
    <w:p w:rsidR="0036309B" w:rsidRPr="00E06A91" w:rsidRDefault="0036309B" w:rsidP="0036309B">
      <w:pPr>
        <w:jc w:val="center"/>
      </w:pPr>
      <w:r w:rsidRPr="00E06A91">
        <w:t>Техническое задание</w:t>
      </w:r>
    </w:p>
    <w:p w:rsidR="002E53E1" w:rsidRPr="00E06A91" w:rsidRDefault="0036309B" w:rsidP="0036309B">
      <w:pPr>
        <w:jc w:val="center"/>
        <w:rPr>
          <w:b/>
          <w:vertAlign w:val="superscript"/>
        </w:rPr>
      </w:pPr>
      <w:r w:rsidRPr="00E06A91">
        <w:t xml:space="preserve">на </w:t>
      </w:r>
      <w:r w:rsidRPr="00E06A91">
        <w:rPr>
          <w:b/>
        </w:rPr>
        <w:t xml:space="preserve">поставку </w:t>
      </w:r>
      <w:r w:rsidR="000B1A8E">
        <w:rPr>
          <w:b/>
        </w:rPr>
        <w:t>п</w:t>
      </w:r>
      <w:r w:rsidR="000B1A8E" w:rsidRPr="000B1A8E">
        <w:rPr>
          <w:b/>
        </w:rPr>
        <w:t>невмоударник</w:t>
      </w:r>
      <w:r w:rsidR="000B1A8E">
        <w:rPr>
          <w:b/>
        </w:rPr>
        <w:t>а</w:t>
      </w:r>
      <w:r w:rsidR="000B1A8E" w:rsidRPr="000B1A8E">
        <w:rPr>
          <w:b/>
        </w:rPr>
        <w:t xml:space="preserve"> </w:t>
      </w:r>
      <w:r w:rsidR="00593F2D" w:rsidRPr="00593F2D">
        <w:rPr>
          <w:b/>
          <w:lang w:val="en-US"/>
        </w:rPr>
        <w:t>TD</w:t>
      </w:r>
      <w:r w:rsidR="00593F2D" w:rsidRPr="00593F2D">
        <w:rPr>
          <w:b/>
        </w:rPr>
        <w:t xml:space="preserve"> 90 </w:t>
      </w:r>
      <w:r w:rsidR="00593F2D" w:rsidRPr="00593F2D">
        <w:rPr>
          <w:b/>
          <w:lang w:val="en-US"/>
        </w:rPr>
        <w:t>STD</w:t>
      </w:r>
      <w:r w:rsidR="00593F2D" w:rsidRPr="00593F2D">
        <w:rPr>
          <w:b/>
        </w:rPr>
        <w:t xml:space="preserve"> </w:t>
      </w:r>
      <w:r w:rsidR="003F2553">
        <w:rPr>
          <w:b/>
        </w:rPr>
        <w:t>или эквивалент</w:t>
      </w:r>
    </w:p>
    <w:p w:rsidR="0036309B" w:rsidRPr="00E06A91" w:rsidRDefault="0036309B" w:rsidP="0036309B">
      <w:pPr>
        <w:jc w:val="center"/>
        <w:rPr>
          <w:sz w:val="26"/>
          <w:szCs w:val="26"/>
        </w:rPr>
      </w:pPr>
      <w:r w:rsidRPr="00E06A91">
        <w:t>для объекта:</w:t>
      </w:r>
      <w:r w:rsidR="00DF3ED6" w:rsidRPr="00E06A91">
        <w:rPr>
          <w:i/>
          <w:sz w:val="26"/>
          <w:szCs w:val="26"/>
        </w:rPr>
        <w:t xml:space="preserve"> </w:t>
      </w:r>
      <w:r w:rsidR="000B1A8E">
        <w:rPr>
          <w:i/>
          <w:sz w:val="26"/>
          <w:szCs w:val="26"/>
        </w:rPr>
        <w:t>АО «РУСБУРМАШ</w:t>
      </w:r>
      <w:r w:rsidRPr="00E06A91">
        <w:rPr>
          <w:i/>
          <w:sz w:val="26"/>
          <w:szCs w:val="26"/>
        </w:rPr>
        <w:t>»</w:t>
      </w:r>
      <w:r w:rsidR="000B1A8E">
        <w:rPr>
          <w:i/>
          <w:sz w:val="26"/>
          <w:szCs w:val="26"/>
        </w:rPr>
        <w:t>, ОСП «Буровой участок №2»</w:t>
      </w:r>
    </w:p>
    <w:p w:rsidR="0036309B" w:rsidRPr="00E06A91" w:rsidRDefault="0036309B" w:rsidP="0036309B">
      <w:pPr>
        <w:jc w:val="center"/>
        <w:rPr>
          <w:sz w:val="26"/>
          <w:szCs w:val="26"/>
        </w:rPr>
      </w:pPr>
    </w:p>
    <w:p w:rsidR="0036309B" w:rsidRPr="00E06A91" w:rsidRDefault="0036309B" w:rsidP="0036309B">
      <w:pPr>
        <w:jc w:val="center"/>
        <w:rPr>
          <w:sz w:val="26"/>
          <w:szCs w:val="26"/>
        </w:rPr>
      </w:pPr>
      <w:r w:rsidRPr="00E06A91">
        <w:rPr>
          <w:sz w:val="26"/>
          <w:szCs w:val="26"/>
        </w:rPr>
        <w:t>СОДЕРЖАНИЕ</w:t>
      </w:r>
    </w:p>
    <w:p w:rsidR="0036309B" w:rsidRPr="00E06A91" w:rsidRDefault="0036309B" w:rsidP="0036309B">
      <w:pPr>
        <w:jc w:val="center"/>
        <w:rPr>
          <w:sz w:val="26"/>
          <w:szCs w:val="26"/>
        </w:rPr>
      </w:pP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1. ОБЩИЕ СВЕДЕНИЯ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1.1 Наименование;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1.2 Сведения о новизне.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2. ОБЛАСТЬ ПРИМЕНЕНИЯ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3. УСЛОВИЯ ЭКСПЛУАТАЦИИ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4. ТЕХНИЧЕСКИЕ ТРЕБОВАНИЯ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4.1. Основные параметры и размеры.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4.2. Основные технико-экономические и эксплуатационные показатели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4.3. Требования по надежности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4.4. Требования к конструкции, монтажно-технические требования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4.5. Требования к материалам и комплектующим оборудования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4.6. Требования к стабильности параметров при воздействии факторов внешней среды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4.7. Требования к электропитанию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4.8. Требования к контрольно-измерительным приборам и автоматике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4.9. Требования к комплектности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4.10. Требования к маркировке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4.11. Требования к упаковке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5. ТРЕБОВАНИЯ ПО ПРАВИЛАМ ПРИЕМКИ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6. ТРЕБОВАНИЯ К ТРАНСПОРТИРОВАНИЮ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7. ТРЕБОВАНИЯ К ХРАНЕНИЮ</w:t>
      </w:r>
    </w:p>
    <w:p w:rsidR="0036309B" w:rsidRPr="00E06A91" w:rsidRDefault="0036309B" w:rsidP="0036309B">
      <w:pPr>
        <w:ind w:left="1276" w:hanging="1276"/>
        <w:rPr>
          <w:sz w:val="26"/>
          <w:szCs w:val="26"/>
        </w:rPr>
      </w:pPr>
      <w:r w:rsidRPr="00E06A91">
        <w:rPr>
          <w:sz w:val="26"/>
          <w:szCs w:val="26"/>
        </w:rPr>
        <w:t>РАЗДЕЛ 8. ТРЕБОВАНИЯ К ОБЪЕМУ И/ИЛИ СРОКУ ПРЕДОСТАВЛЕНИЯ ГАРАНТИЙ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9. ТРЕБОВАНИЯ ПО РЕМОНТОПРИГОДНОСТИ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10. ТРЕБОВАНИЯ К ОБСЛУЖИВАНИЮ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11. ЭКОЛОГИЧЕСКИЕ ТРЕБОВАНИЯ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12. ТРЕБОВАНИЯ ПО БЕЗОПАСНОСТИ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13. ТРЕБОВАНИЯ К КАЧЕСТВУ И КЛАССИФИКАЦИЯ ОБОРУДОВАНИЯ</w:t>
      </w:r>
    </w:p>
    <w:p w:rsidR="0036309B" w:rsidRPr="00E06A91" w:rsidRDefault="0036309B" w:rsidP="0036309B">
      <w:pPr>
        <w:spacing w:line="276" w:lineRule="auto"/>
        <w:ind w:left="1418" w:hanging="1418"/>
        <w:rPr>
          <w:sz w:val="26"/>
          <w:szCs w:val="26"/>
        </w:rPr>
      </w:pPr>
      <w:r w:rsidRPr="00E06A91">
        <w:rPr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15. ДОПОЛНИТЕЛЬНЫЕ (ИНЫЕ) ТРЕБОВАНИЯ</w:t>
      </w:r>
    </w:p>
    <w:p w:rsidR="0036309B" w:rsidRPr="00E06A91" w:rsidRDefault="0036309B" w:rsidP="0036309B">
      <w:pPr>
        <w:ind w:left="1418" w:hanging="1418"/>
        <w:rPr>
          <w:sz w:val="26"/>
          <w:szCs w:val="26"/>
        </w:rPr>
      </w:pPr>
      <w:r w:rsidRPr="00E06A91">
        <w:rPr>
          <w:sz w:val="26"/>
          <w:szCs w:val="26"/>
        </w:rPr>
        <w:t>РАЗДЕЛ 16. ТРЕБОВАНИЯ К КОЛИЧЕСТВУ И СРОКУ (ПЕРИОДИЧНОСТИ) ПОСТАВКИ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17. ТРЕБОВАНИЕ К ФОРМЕ ПРЕДСТАВЛЯЕМОЙ ИНФОРМАЦИИ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18. ПЕРЕЧЕНЬ ПРИНЯТЫХ СОКРАЩЕНИЙ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19. ПЕРЕЧЕНЬ ПРИЛОЖЕНИЙ</w:t>
      </w:r>
    </w:p>
    <w:p w:rsidR="0036309B" w:rsidRPr="00E06A91" w:rsidRDefault="0036309B" w:rsidP="0036309B">
      <w:pPr>
        <w:rPr>
          <w:sz w:val="24"/>
          <w:szCs w:val="24"/>
        </w:rPr>
      </w:pPr>
      <w:r w:rsidRPr="00E06A91">
        <w:br w:type="page"/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E06A9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</w:pPr>
            <w:r w:rsidRPr="00E06A91">
              <w:lastRenderedPageBreak/>
              <w:t>РАЗДЕЛ 1. ОБЩИЕ СВЕДЕНИЯ</w:t>
            </w:r>
          </w:p>
        </w:tc>
      </w:tr>
      <w:tr w:rsidR="0036309B" w:rsidRPr="00E06A9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</w:pPr>
            <w:r w:rsidRPr="00E06A91">
              <w:t>Подраздел 1.1 Наименование</w:t>
            </w:r>
          </w:p>
        </w:tc>
      </w:tr>
      <w:tr w:rsidR="0036309B" w:rsidRPr="00E06A9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B07F02" w:rsidP="003F2553">
            <w:pPr>
              <w:jc w:val="both"/>
            </w:pPr>
            <w:r w:rsidRPr="00E06A91">
              <w:t xml:space="preserve">           </w:t>
            </w:r>
            <w:proofErr w:type="spellStart"/>
            <w:r w:rsidR="000B1A8E" w:rsidRPr="000B1A8E">
              <w:t>Пневмоударник</w:t>
            </w:r>
            <w:proofErr w:type="spellEnd"/>
            <w:r w:rsidR="000B1A8E" w:rsidRPr="000B1A8E">
              <w:t xml:space="preserve"> </w:t>
            </w:r>
            <w:r w:rsidR="00593F2D" w:rsidRPr="00593F2D">
              <w:t xml:space="preserve">TD 90 STD </w:t>
            </w:r>
            <w:r w:rsidR="00697826" w:rsidRPr="00E06A91">
              <w:t>или эквивалент</w:t>
            </w:r>
            <w:r w:rsidR="00627945" w:rsidRPr="00E06A91">
              <w:t>, в соответствии с параметрами, требованиями и характеристиками настоящего ТЗ, с обязательным согласованием с заказчиком.</w:t>
            </w:r>
          </w:p>
        </w:tc>
      </w:tr>
      <w:tr w:rsidR="0036309B" w:rsidRPr="00E06A9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  <w:rPr>
                <w:i/>
                <w:sz w:val="24"/>
                <w:szCs w:val="24"/>
              </w:rPr>
            </w:pPr>
            <w:r w:rsidRPr="00E06A91">
              <w:t>Подраздел 1.2 Сведения о новизне</w:t>
            </w:r>
          </w:p>
        </w:tc>
      </w:tr>
      <w:tr w:rsidR="0036309B" w:rsidRPr="00E06A9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0D9E" w:rsidRPr="00E06A91" w:rsidRDefault="0036309B" w:rsidP="00730D9E">
            <w:pPr>
              <w:ind w:firstLine="601"/>
              <w:jc w:val="both"/>
            </w:pPr>
            <w:r w:rsidRPr="00E06A91">
              <w:rPr>
                <w:i/>
                <w:color w:val="FF0000"/>
              </w:rPr>
              <w:t xml:space="preserve"> </w:t>
            </w:r>
            <w:r w:rsidR="00D93B16" w:rsidRPr="00E06A91">
              <w:rPr>
                <w:color w:val="FF0000"/>
              </w:rPr>
              <w:t xml:space="preserve"> </w:t>
            </w:r>
            <w:proofErr w:type="spellStart"/>
            <w:r w:rsidR="000B1A8E" w:rsidRPr="000B1A8E">
              <w:t>Пневмоударник</w:t>
            </w:r>
            <w:proofErr w:type="spellEnd"/>
            <w:r w:rsidR="000B1A8E" w:rsidRPr="000B1A8E">
              <w:t xml:space="preserve"> </w:t>
            </w:r>
            <w:r w:rsidR="00593F2D" w:rsidRPr="00593F2D">
              <w:t xml:space="preserve">TD 90 STD </w:t>
            </w:r>
            <w:r w:rsidR="003F2553" w:rsidRPr="00E06A91">
              <w:t>или эквивалент</w:t>
            </w:r>
            <w:r w:rsidR="003F2553">
              <w:t xml:space="preserve"> </w:t>
            </w:r>
            <w:r w:rsidR="000B1A8E">
              <w:t>долж</w:t>
            </w:r>
            <w:r w:rsidR="003F2553">
              <w:t>е</w:t>
            </w:r>
            <w:r w:rsidR="000B1A8E">
              <w:t>н быть новы</w:t>
            </w:r>
            <w:r w:rsidR="00730D9E" w:rsidRPr="00E06A91">
              <w:t>й, не используем</w:t>
            </w:r>
            <w:r w:rsidR="000B1A8E">
              <w:t>ый</w:t>
            </w:r>
            <w:r w:rsidR="00730D9E" w:rsidRPr="00E06A91">
              <w:t>, не эксплуатируем</w:t>
            </w:r>
            <w:r w:rsidR="000B1A8E">
              <w:t>ый</w:t>
            </w:r>
            <w:r w:rsidRPr="00E06A91">
              <w:t xml:space="preserve"> ранее</w:t>
            </w:r>
            <w:r w:rsidR="00730D9E" w:rsidRPr="00E06A91">
              <w:t>.</w:t>
            </w:r>
            <w:r w:rsidR="00F63784" w:rsidRPr="00E06A91">
              <w:t xml:space="preserve"> </w:t>
            </w:r>
            <w:r w:rsidR="00730D9E" w:rsidRPr="00E06A91">
              <w:t>Исполнитель гарантир</w:t>
            </w:r>
            <w:r w:rsidR="003F2553">
              <w:t>ует Заказчику, что приобретенный</w:t>
            </w:r>
            <w:r w:rsidR="00730D9E" w:rsidRPr="00E06A91">
              <w:t xml:space="preserve"> им</w:t>
            </w:r>
            <w:r w:rsidR="00730D9E" w:rsidRPr="00E06A91">
              <w:rPr>
                <w:i/>
                <w:color w:val="FF0000"/>
              </w:rPr>
              <w:t xml:space="preserve"> </w:t>
            </w:r>
            <w:r w:rsidR="00730D9E" w:rsidRPr="00E06A91">
              <w:rPr>
                <w:color w:val="FF0000"/>
              </w:rPr>
              <w:t xml:space="preserve"> </w:t>
            </w:r>
            <w:proofErr w:type="spellStart"/>
            <w:r w:rsidR="000B1A8E" w:rsidRPr="000B1A8E">
              <w:t>Пневмоударник</w:t>
            </w:r>
            <w:proofErr w:type="spellEnd"/>
            <w:r w:rsidR="000B1A8E" w:rsidRPr="000B1A8E">
              <w:t xml:space="preserve"> </w:t>
            </w:r>
            <w:r w:rsidR="00593F2D" w:rsidRPr="00593F2D">
              <w:t xml:space="preserve">TD 90 STD </w:t>
            </w:r>
            <w:r w:rsidR="003F2553" w:rsidRPr="00E06A91">
              <w:t>или эквивалент</w:t>
            </w:r>
            <w:r w:rsidR="003F2553">
              <w:t xml:space="preserve"> </w:t>
            </w:r>
            <w:r w:rsidR="00730D9E" w:rsidRPr="00E06A91">
              <w:t>соответствует техническим характеристикам, заявленным Заказчиком.</w:t>
            </w:r>
          </w:p>
          <w:p w:rsidR="0036309B" w:rsidRPr="00E06A91" w:rsidRDefault="0036309B" w:rsidP="00BB7594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</w:tbl>
    <w:p w:rsidR="0036309B" w:rsidRPr="00E06A91" w:rsidRDefault="0036309B" w:rsidP="0036309B">
      <w:pPr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E06A91" w:rsidTr="00BB7594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</w:pPr>
            <w:r w:rsidRPr="00E06A91">
              <w:t>РАЗДЕЛ 2. ОБЛАСТЬ ПРИМЕНЕНИЯ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B07F02" w:rsidP="00B07F02">
            <w:pPr>
              <w:pStyle w:val="a7"/>
              <w:spacing w:before="0" w:beforeAutospacing="0" w:after="0" w:afterAutospacing="0" w:line="255" w:lineRule="atLeast"/>
              <w:jc w:val="both"/>
              <w:rPr>
                <w:i/>
              </w:rPr>
            </w:pPr>
            <w:r w:rsidRPr="00E06A91">
              <w:rPr>
                <w:color w:val="444444"/>
                <w:sz w:val="28"/>
                <w:szCs w:val="28"/>
              </w:rPr>
              <w:t xml:space="preserve">          </w:t>
            </w:r>
            <w:proofErr w:type="spellStart"/>
            <w:r w:rsidR="00EA3178" w:rsidRPr="00EA3178">
              <w:rPr>
                <w:sz w:val="28"/>
                <w:szCs w:val="28"/>
              </w:rPr>
              <w:t>Пневмоударник</w:t>
            </w:r>
            <w:proofErr w:type="spellEnd"/>
            <w:r w:rsidR="00EA3178" w:rsidRPr="00EA3178">
              <w:rPr>
                <w:sz w:val="28"/>
                <w:szCs w:val="28"/>
              </w:rPr>
              <w:t xml:space="preserve"> </w:t>
            </w:r>
            <w:r w:rsidR="00593F2D" w:rsidRPr="00593F2D">
              <w:rPr>
                <w:sz w:val="28"/>
                <w:szCs w:val="28"/>
              </w:rPr>
              <w:t xml:space="preserve">TD 90 STD </w:t>
            </w:r>
            <w:r w:rsidR="00EA3178" w:rsidRPr="00EA3178">
              <w:rPr>
                <w:sz w:val="28"/>
                <w:szCs w:val="28"/>
              </w:rPr>
              <w:t xml:space="preserve">или эквивалент </w:t>
            </w:r>
            <w:r w:rsidR="00EA3178">
              <w:rPr>
                <w:sz w:val="28"/>
                <w:szCs w:val="28"/>
              </w:rPr>
              <w:t>предназначен</w:t>
            </w:r>
            <w:r w:rsidR="008A18D6" w:rsidRPr="00E06A91">
              <w:rPr>
                <w:sz w:val="28"/>
                <w:szCs w:val="28"/>
              </w:rPr>
              <w:t xml:space="preserve"> для </w:t>
            </w:r>
            <w:r w:rsidR="00EA3178">
              <w:rPr>
                <w:sz w:val="28"/>
                <w:szCs w:val="28"/>
              </w:rPr>
              <w:t xml:space="preserve">бурения закладочных скважин </w:t>
            </w:r>
            <w:r w:rsidR="00EA3178" w:rsidRPr="00EA3178">
              <w:rPr>
                <w:sz w:val="28"/>
                <w:szCs w:val="28"/>
              </w:rPr>
              <w:t xml:space="preserve">глубина скважин составляет от 290 до 750 п.м.; средняя глубина – 408 п. </w:t>
            </w:r>
            <w:proofErr w:type="gramStart"/>
            <w:r w:rsidR="00EA3178" w:rsidRPr="00EA3178">
              <w:rPr>
                <w:sz w:val="28"/>
                <w:szCs w:val="28"/>
              </w:rPr>
              <w:t>м</w:t>
            </w:r>
            <w:proofErr w:type="gramEnd"/>
            <w:r w:rsidR="00EA3178" w:rsidRPr="00EA3178">
              <w:rPr>
                <w:sz w:val="28"/>
                <w:szCs w:val="28"/>
              </w:rPr>
              <w:t>.</w:t>
            </w:r>
          </w:p>
        </w:tc>
      </w:tr>
    </w:tbl>
    <w:p w:rsidR="0036309B" w:rsidRPr="00E06A91" w:rsidRDefault="0036309B" w:rsidP="0036309B">
      <w:pPr>
        <w:jc w:val="center"/>
        <w:rPr>
          <w:b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E06A91" w:rsidTr="00BB7594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</w:pPr>
            <w:r w:rsidRPr="00E06A91">
              <w:t>РАЗДЕЛ 3. УСЛОВИЯ ЭКСПЛУАТАЦИИ</w:t>
            </w:r>
          </w:p>
        </w:tc>
      </w:tr>
      <w:tr w:rsidR="0036309B" w:rsidRPr="00E06A91" w:rsidTr="00BB7594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56C0" w:rsidRPr="00E06A91" w:rsidRDefault="00DB74CF" w:rsidP="00541DAE">
            <w:pPr>
              <w:jc w:val="both"/>
            </w:pPr>
            <w:r w:rsidRPr="00E06A91">
              <w:t xml:space="preserve">          </w:t>
            </w:r>
            <w:proofErr w:type="gramStart"/>
            <w:r w:rsidRPr="00E06A91">
              <w:t xml:space="preserve">- </w:t>
            </w:r>
            <w:r w:rsidR="005456C0" w:rsidRPr="00E06A91">
              <w:t>краткая геологическая характеристика горных выработок для проходки</w:t>
            </w:r>
            <w:r w:rsidRPr="00E06A91">
              <w:t>,</w:t>
            </w:r>
            <w:r w:rsidR="000B1A8E">
              <w:t xml:space="preserve"> которым предназначен</w:t>
            </w:r>
            <w:r w:rsidR="005456C0" w:rsidRPr="00E06A91">
              <w:t xml:space="preserve"> </w:t>
            </w:r>
            <w:proofErr w:type="spellStart"/>
            <w:r w:rsidR="004C43B9">
              <w:t>п</w:t>
            </w:r>
            <w:r w:rsidR="000B1A8E" w:rsidRPr="000B1A8E">
              <w:t>невмоударник</w:t>
            </w:r>
            <w:proofErr w:type="spellEnd"/>
            <w:r w:rsidR="000B1A8E" w:rsidRPr="000B1A8E">
              <w:t xml:space="preserve"> </w:t>
            </w:r>
            <w:r w:rsidR="00593F2D" w:rsidRPr="00593F2D">
              <w:t>TD 90 STD</w:t>
            </w:r>
            <w:r w:rsidR="005456C0" w:rsidRPr="00E06A91">
              <w:t>:</w:t>
            </w:r>
            <w:proofErr w:type="gramEnd"/>
          </w:p>
          <w:tbl>
            <w:tblPr>
              <w:tblStyle w:val="a6"/>
              <w:tblW w:w="0" w:type="auto"/>
              <w:tblLook w:val="04A0"/>
            </w:tblPr>
            <w:tblGrid>
              <w:gridCol w:w="2527"/>
              <w:gridCol w:w="2288"/>
              <w:gridCol w:w="2261"/>
              <w:gridCol w:w="2054"/>
            </w:tblGrid>
            <w:tr w:rsidR="005456C0" w:rsidRPr="00E06A91" w:rsidTr="005456C0">
              <w:trPr>
                <w:trHeight w:val="323"/>
              </w:trPr>
              <w:tc>
                <w:tcPr>
                  <w:tcW w:w="2278" w:type="dxa"/>
                  <w:vMerge w:val="restart"/>
                </w:tcPr>
                <w:p w:rsidR="005456C0" w:rsidRPr="00E06A91" w:rsidRDefault="005456C0" w:rsidP="005456C0">
                  <w:pPr>
                    <w:jc w:val="center"/>
                  </w:pPr>
                  <w:r w:rsidRPr="00E06A91">
                    <w:t>Характеристика пород</w:t>
                  </w:r>
                </w:p>
              </w:tc>
              <w:tc>
                <w:tcPr>
                  <w:tcW w:w="4798" w:type="dxa"/>
                  <w:gridSpan w:val="2"/>
                </w:tcPr>
                <w:p w:rsidR="005456C0" w:rsidRPr="00E06A91" w:rsidRDefault="005456C0" w:rsidP="005456C0">
                  <w:pPr>
                    <w:jc w:val="center"/>
                  </w:pPr>
                  <w:r w:rsidRPr="00E06A91">
                    <w:t>Породы</w:t>
                  </w:r>
                </w:p>
              </w:tc>
              <w:tc>
                <w:tcPr>
                  <w:tcW w:w="2054" w:type="dxa"/>
                  <w:vMerge w:val="restart"/>
                </w:tcPr>
                <w:p w:rsidR="005456C0" w:rsidRPr="00E06A91" w:rsidRDefault="005456C0" w:rsidP="005456C0">
                  <w:pPr>
                    <w:jc w:val="center"/>
                  </w:pPr>
                  <w:r w:rsidRPr="00E06A91">
                    <w:t>Коэффициент крепости по шкале проф. Протодьконова М.М.  (</w:t>
                  </w:r>
                  <w:r w:rsidRPr="00E06A91">
                    <w:rPr>
                      <w:lang w:val="en-US"/>
                    </w:rPr>
                    <w:t>f</w:t>
                  </w:r>
                  <w:r w:rsidRPr="00E06A91">
                    <w:t>)</w:t>
                  </w:r>
                </w:p>
              </w:tc>
            </w:tr>
            <w:tr w:rsidR="005456C0" w:rsidRPr="00E06A91" w:rsidTr="005456C0">
              <w:trPr>
                <w:trHeight w:val="322"/>
              </w:trPr>
              <w:tc>
                <w:tcPr>
                  <w:tcW w:w="2278" w:type="dxa"/>
                  <w:vMerge/>
                </w:tcPr>
                <w:p w:rsidR="005456C0" w:rsidRPr="00E06A91" w:rsidRDefault="005456C0" w:rsidP="00541DAE">
                  <w:pPr>
                    <w:jc w:val="both"/>
                  </w:pPr>
                </w:p>
              </w:tc>
              <w:tc>
                <w:tcPr>
                  <w:tcW w:w="2429" w:type="dxa"/>
                </w:tcPr>
                <w:p w:rsidR="005456C0" w:rsidRPr="00E06A91" w:rsidRDefault="005456C0" w:rsidP="005456C0">
                  <w:pPr>
                    <w:jc w:val="center"/>
                  </w:pPr>
                  <w:r w:rsidRPr="00E06A91">
                    <w:t>По рудным участкам</w:t>
                  </w:r>
                </w:p>
              </w:tc>
              <w:tc>
                <w:tcPr>
                  <w:tcW w:w="2369" w:type="dxa"/>
                </w:tcPr>
                <w:p w:rsidR="005456C0" w:rsidRPr="00E06A91" w:rsidRDefault="005456C0" w:rsidP="005456C0">
                  <w:pPr>
                    <w:jc w:val="center"/>
                  </w:pPr>
                  <w:r w:rsidRPr="00E06A91">
                    <w:t>По породным участкам</w:t>
                  </w:r>
                </w:p>
              </w:tc>
              <w:tc>
                <w:tcPr>
                  <w:tcW w:w="2054" w:type="dxa"/>
                  <w:vMerge/>
                </w:tcPr>
                <w:p w:rsidR="005456C0" w:rsidRPr="00E06A91" w:rsidRDefault="005456C0" w:rsidP="00541DAE">
                  <w:pPr>
                    <w:jc w:val="both"/>
                  </w:pPr>
                </w:p>
              </w:tc>
            </w:tr>
            <w:tr w:rsidR="005456C0" w:rsidRPr="00E06A91" w:rsidTr="005456C0">
              <w:tc>
                <w:tcPr>
                  <w:tcW w:w="2278" w:type="dxa"/>
                </w:tcPr>
                <w:p w:rsidR="005456C0" w:rsidRPr="00E06A91" w:rsidRDefault="005456C0" w:rsidP="00541DAE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t>Массивные изверженные горные породы, слабо трещиноватые.</w:t>
                  </w:r>
                </w:p>
              </w:tc>
              <w:tc>
                <w:tcPr>
                  <w:tcW w:w="2429" w:type="dxa"/>
                </w:tcPr>
                <w:p w:rsidR="005456C0" w:rsidRPr="00E06A91" w:rsidRDefault="005456C0" w:rsidP="00541DAE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t>Трахидациты в зонах окварцивания.</w:t>
                  </w:r>
                </w:p>
              </w:tc>
              <w:tc>
                <w:tcPr>
                  <w:tcW w:w="2369" w:type="dxa"/>
                </w:tcPr>
                <w:p w:rsidR="005456C0" w:rsidRPr="00E06A91" w:rsidRDefault="005456C0" w:rsidP="00012F5B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t xml:space="preserve">Граниты, </w:t>
                  </w:r>
                  <w:r w:rsidR="00012F5B" w:rsidRPr="00E06A91">
                    <w:rPr>
                      <w:sz w:val="22"/>
                    </w:rPr>
                    <w:t>плагиоклазовые</w:t>
                  </w:r>
                  <w:r w:rsidRPr="00E06A91">
                    <w:rPr>
                      <w:sz w:val="22"/>
                    </w:rPr>
                    <w:t xml:space="preserve"> ан</w:t>
                  </w:r>
                  <w:r w:rsidR="00012F5B" w:rsidRPr="00E06A91">
                    <w:rPr>
                      <w:sz w:val="22"/>
                    </w:rPr>
                    <w:t>дезиты, базальты</w:t>
                  </w:r>
                  <w:r w:rsidRPr="00E06A91">
                    <w:rPr>
                      <w:sz w:val="22"/>
                    </w:rPr>
                    <w:t xml:space="preserve"> верх</w:t>
                  </w:r>
                  <w:r w:rsidR="00012F5B" w:rsidRPr="00E06A91">
                    <w:rPr>
                      <w:sz w:val="22"/>
                    </w:rPr>
                    <w:t>него, среднего, нижнего покрова, трахидациты нижнего покрова</w:t>
                  </w:r>
                </w:p>
              </w:tc>
              <w:tc>
                <w:tcPr>
                  <w:tcW w:w="2054" w:type="dxa"/>
                </w:tcPr>
                <w:p w:rsidR="005456C0" w:rsidRPr="00E06A91" w:rsidRDefault="00DB74CF" w:rsidP="00012F5B">
                  <w:pPr>
                    <w:jc w:val="center"/>
                  </w:pPr>
                  <w:r w:rsidRPr="00E06A91">
                    <w:rPr>
                      <w:lang w:val="en-US"/>
                    </w:rPr>
                    <w:t>f</w:t>
                  </w:r>
                  <w:r w:rsidR="00012F5B" w:rsidRPr="00E06A91">
                    <w:t xml:space="preserve"> = 12-16</w:t>
                  </w:r>
                </w:p>
              </w:tc>
            </w:tr>
            <w:tr w:rsidR="005456C0" w:rsidRPr="00E06A91" w:rsidTr="005456C0">
              <w:tc>
                <w:tcPr>
                  <w:tcW w:w="2278" w:type="dxa"/>
                </w:tcPr>
                <w:p w:rsidR="005456C0" w:rsidRPr="00E06A91" w:rsidRDefault="00012F5B" w:rsidP="00541DAE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t>Массивные изверженные породы крепкие и средней крепости</w:t>
                  </w:r>
                  <w:r w:rsidR="00DB74CF" w:rsidRPr="00E06A91">
                    <w:rPr>
                      <w:sz w:val="22"/>
                    </w:rPr>
                    <w:t>, трещиноватые осадочные породы с цементом средней крепости.</w:t>
                  </w:r>
                </w:p>
              </w:tc>
              <w:tc>
                <w:tcPr>
                  <w:tcW w:w="2429" w:type="dxa"/>
                </w:tcPr>
                <w:p w:rsidR="005456C0" w:rsidRPr="00E06A91" w:rsidRDefault="00DB74CF" w:rsidP="00541DAE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t>Плагиоклазовые андезиты, базальты верхнего покрова, туфолавы трахидацитов верхнего покрова, базальты среднего, верхнего покрова, граниты, трахидациты верхнего и нижнего покрова, конглобрекчии фельзитов</w:t>
                  </w:r>
                </w:p>
              </w:tc>
              <w:tc>
                <w:tcPr>
                  <w:tcW w:w="2369" w:type="dxa"/>
                </w:tcPr>
                <w:p w:rsidR="005456C0" w:rsidRPr="00E06A91" w:rsidRDefault="00DB74CF" w:rsidP="00541DAE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t>Фельзиты, конглобрекчии, среднегалечные конгломераты, туфы трахидацитов верхнего и нижнего покровов, свежие гравелиты, туфогравелиты, конгломераты, туфолавы трахидацитов нижнего покрова, базальтные конгломераты.</w:t>
                  </w:r>
                </w:p>
              </w:tc>
              <w:tc>
                <w:tcPr>
                  <w:tcW w:w="2054" w:type="dxa"/>
                </w:tcPr>
                <w:p w:rsidR="005456C0" w:rsidRPr="00E06A91" w:rsidRDefault="00DB74CF" w:rsidP="00DB74CF">
                  <w:pPr>
                    <w:jc w:val="center"/>
                  </w:pPr>
                  <w:r w:rsidRPr="00E06A91">
                    <w:rPr>
                      <w:lang w:val="en-US"/>
                    </w:rPr>
                    <w:t>f</w:t>
                  </w:r>
                  <w:r w:rsidRPr="00E06A91">
                    <w:t xml:space="preserve"> = 8-14</w:t>
                  </w:r>
                </w:p>
              </w:tc>
            </w:tr>
            <w:tr w:rsidR="005456C0" w:rsidRPr="00E06A91" w:rsidTr="005456C0">
              <w:tc>
                <w:tcPr>
                  <w:tcW w:w="2278" w:type="dxa"/>
                </w:tcPr>
                <w:p w:rsidR="005456C0" w:rsidRPr="00E06A91" w:rsidRDefault="00DB74CF" w:rsidP="005C46B5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t>Изверженные и осадочные породы</w:t>
                  </w:r>
                  <w:r w:rsidR="005C46B5" w:rsidRPr="00E06A91">
                    <w:rPr>
                      <w:sz w:val="22"/>
                    </w:rPr>
                    <w:t xml:space="preserve"> различной крепости в зонах трещиноватости. Породы с интенсивной гидротермальной проработкой, слабым </w:t>
                  </w:r>
                  <w:r w:rsidR="005C46B5" w:rsidRPr="00E06A91">
                    <w:rPr>
                      <w:sz w:val="22"/>
                    </w:rPr>
                    <w:lastRenderedPageBreak/>
                    <w:t>сцеплением обломков, склонные к размоканию, образуют вывалы из кровли и бортов выработки.</w:t>
                  </w:r>
                </w:p>
              </w:tc>
              <w:tc>
                <w:tcPr>
                  <w:tcW w:w="2429" w:type="dxa"/>
                </w:tcPr>
                <w:p w:rsidR="005456C0" w:rsidRPr="00E06A91" w:rsidRDefault="005C46B5" w:rsidP="00541DAE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lastRenderedPageBreak/>
                    <w:t xml:space="preserve">Фельзиты, андезито-базальты, туфолавы трахидацитов нижнего покрова, базальты среднего и нижнего покрова в зонах тектонических </w:t>
                  </w:r>
                  <w:r w:rsidRPr="00E06A91">
                    <w:rPr>
                      <w:sz w:val="22"/>
                    </w:rPr>
                    <w:lastRenderedPageBreak/>
                    <w:t>нарушений, базальтные конгломераты.</w:t>
                  </w:r>
                </w:p>
              </w:tc>
              <w:tc>
                <w:tcPr>
                  <w:tcW w:w="2369" w:type="dxa"/>
                </w:tcPr>
                <w:p w:rsidR="005456C0" w:rsidRPr="00E06A91" w:rsidRDefault="005C46B5" w:rsidP="00541DAE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lastRenderedPageBreak/>
                    <w:t xml:space="preserve">Туфопесчаники, песчаники в толще красноцветных конгломератов, туфы очковые, туфы трахидацитов верхнего и нижнего </w:t>
                  </w:r>
                  <w:r w:rsidRPr="00E06A91">
                    <w:rPr>
                      <w:sz w:val="22"/>
                    </w:rPr>
                    <w:lastRenderedPageBreak/>
                    <w:t>покрова, измененные лавобрекчии базальтов, песчаники, алевролиты в кровле базальтных конгломератов.</w:t>
                  </w:r>
                </w:p>
              </w:tc>
              <w:tc>
                <w:tcPr>
                  <w:tcW w:w="2054" w:type="dxa"/>
                </w:tcPr>
                <w:p w:rsidR="005456C0" w:rsidRPr="00E06A91" w:rsidRDefault="005C46B5" w:rsidP="005C46B5">
                  <w:pPr>
                    <w:jc w:val="center"/>
                  </w:pPr>
                  <w:r w:rsidRPr="00E06A91">
                    <w:rPr>
                      <w:lang w:val="en-US"/>
                    </w:rPr>
                    <w:lastRenderedPageBreak/>
                    <w:t>f</w:t>
                  </w:r>
                  <w:r w:rsidRPr="00E06A91">
                    <w:t xml:space="preserve"> = 8-16</w:t>
                  </w:r>
                </w:p>
              </w:tc>
            </w:tr>
            <w:tr w:rsidR="005456C0" w:rsidRPr="00E06A91" w:rsidTr="005456C0">
              <w:tc>
                <w:tcPr>
                  <w:tcW w:w="2278" w:type="dxa"/>
                </w:tcPr>
                <w:p w:rsidR="005456C0" w:rsidRPr="00E06A91" w:rsidRDefault="005C46B5" w:rsidP="00541DAE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lastRenderedPageBreak/>
                    <w:t>Изверженные и осадочные породы,  слабосцементированные в зонах интенсивного дробления образуют вывалы из кровли и бортов выработки непосредственно при вскрытии.</w:t>
                  </w:r>
                </w:p>
              </w:tc>
              <w:tc>
                <w:tcPr>
                  <w:tcW w:w="2429" w:type="dxa"/>
                </w:tcPr>
                <w:p w:rsidR="005456C0" w:rsidRPr="00E06A91" w:rsidRDefault="005C46B5" w:rsidP="00541DAE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t>Все вышеперечисленные породы в зонах дробления, на отдельных участках крупных тектонических разломов.</w:t>
                  </w:r>
                </w:p>
              </w:tc>
              <w:tc>
                <w:tcPr>
                  <w:tcW w:w="2369" w:type="dxa"/>
                </w:tcPr>
                <w:p w:rsidR="005456C0" w:rsidRPr="00E06A91" w:rsidRDefault="00A707A8" w:rsidP="00541DAE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t>Все вышеперечисленные породы в зонах дробления, на отдельных участках крупных тектонических разломов.</w:t>
                  </w:r>
                </w:p>
              </w:tc>
              <w:tc>
                <w:tcPr>
                  <w:tcW w:w="2054" w:type="dxa"/>
                </w:tcPr>
                <w:p w:rsidR="005456C0" w:rsidRPr="00E06A91" w:rsidRDefault="00A707A8" w:rsidP="00A707A8">
                  <w:pPr>
                    <w:jc w:val="center"/>
                  </w:pPr>
                  <w:r w:rsidRPr="00E06A91">
                    <w:rPr>
                      <w:lang w:val="en-US"/>
                    </w:rPr>
                    <w:t>f</w:t>
                  </w:r>
                  <w:r w:rsidRPr="00E06A91">
                    <w:t xml:space="preserve"> = 8-10</w:t>
                  </w:r>
                </w:p>
              </w:tc>
            </w:tr>
          </w:tbl>
          <w:p w:rsidR="00EA3178" w:rsidRDefault="00EA3178" w:rsidP="00EA3178">
            <w:r>
              <w:t xml:space="preserve">        Категории пород по </w:t>
            </w:r>
            <w:proofErr w:type="spellStart"/>
            <w:r>
              <w:t>буримости</w:t>
            </w:r>
            <w:proofErr w:type="spellEnd"/>
            <w:r>
              <w:t xml:space="preserve"> в среднем:</w:t>
            </w:r>
          </w:p>
          <w:p w:rsidR="00EA3178" w:rsidRDefault="00EA3178" w:rsidP="00EA3178">
            <w:r>
              <w:t>– 0-20          – IV- VII</w:t>
            </w:r>
          </w:p>
          <w:p w:rsidR="00EA3178" w:rsidRDefault="00EA3178" w:rsidP="00EA3178">
            <w:r>
              <w:t>– 20-200      –  VII - VIII</w:t>
            </w:r>
          </w:p>
          <w:p w:rsidR="00EA3178" w:rsidRDefault="00EA3178" w:rsidP="00EA3178">
            <w:r>
              <w:t xml:space="preserve">– 200-400    </w:t>
            </w:r>
            <w:r w:rsidRPr="00EA3178">
              <w:t xml:space="preserve">–  </w:t>
            </w:r>
            <w:r>
              <w:t xml:space="preserve"> VIII</w:t>
            </w:r>
          </w:p>
          <w:p w:rsidR="00EA3178" w:rsidRDefault="00EA3178" w:rsidP="00EA3178">
            <w:r>
              <w:t>– 400-600    –  VIII - IX</w:t>
            </w:r>
          </w:p>
          <w:p w:rsidR="005456C0" w:rsidRPr="00E06A91" w:rsidRDefault="00EA3178" w:rsidP="00EA3178">
            <w:r>
              <w:t>– 600-750    –  IX - X</w:t>
            </w:r>
          </w:p>
          <w:p w:rsidR="0036309B" w:rsidRPr="00E06A91" w:rsidRDefault="0036309B" w:rsidP="00143776">
            <w:pPr>
              <w:ind w:firstLine="601"/>
              <w:jc w:val="both"/>
              <w:rPr>
                <w:color w:val="FF0000"/>
                <w:sz w:val="24"/>
                <w:szCs w:val="24"/>
              </w:rPr>
            </w:pPr>
          </w:p>
        </w:tc>
      </w:tr>
    </w:tbl>
    <w:p w:rsidR="0036309B" w:rsidRPr="00E06A91" w:rsidRDefault="0036309B" w:rsidP="0036309B">
      <w:pPr>
        <w:rPr>
          <w:b/>
          <w:sz w:val="24"/>
          <w:szCs w:val="24"/>
        </w:rPr>
      </w:pPr>
    </w:p>
    <w:p w:rsidR="0036309B" w:rsidRPr="00E06A91" w:rsidRDefault="0036309B" w:rsidP="0036309B">
      <w:pPr>
        <w:jc w:val="center"/>
        <w:rPr>
          <w:b/>
          <w:sz w:val="24"/>
          <w:szCs w:val="24"/>
        </w:rPr>
      </w:pPr>
    </w:p>
    <w:tbl>
      <w:tblPr>
        <w:tblW w:w="1091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92"/>
      </w:tblGrid>
      <w:tr w:rsidR="0036309B" w:rsidRPr="00E06A91" w:rsidTr="001F308D">
        <w:trPr>
          <w:trHeight w:val="26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</w:pPr>
            <w:r w:rsidRPr="00E06A91">
              <w:t>РАЗДЕЛ 4. ТЕХНИЧЕСКИЕ ТРЕБОВАНИЯ</w:t>
            </w:r>
          </w:p>
        </w:tc>
      </w:tr>
      <w:tr w:rsidR="0036309B" w:rsidRPr="00E06A91" w:rsidTr="001F308D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</w:pPr>
            <w:r w:rsidRPr="00E06A91">
              <w:t>Подраздел 4.1 Основные параметры и размеры</w:t>
            </w:r>
          </w:p>
        </w:tc>
      </w:tr>
      <w:tr w:rsidR="0036309B" w:rsidRPr="00E06A91" w:rsidTr="001F308D">
        <w:trPr>
          <w:trHeight w:val="2231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Overlap w:val="never"/>
              <w:tblW w:w="10866" w:type="dxa"/>
              <w:tblCellMar>
                <w:left w:w="10" w:type="dxa"/>
                <w:right w:w="10" w:type="dxa"/>
              </w:tblCellMar>
              <w:tblLook w:val="0000"/>
            </w:tblPr>
            <w:tblGrid>
              <w:gridCol w:w="984"/>
              <w:gridCol w:w="925"/>
              <w:gridCol w:w="926"/>
              <w:gridCol w:w="1174"/>
              <w:gridCol w:w="430"/>
              <w:gridCol w:w="701"/>
              <w:gridCol w:w="701"/>
              <w:gridCol w:w="833"/>
              <w:gridCol w:w="1141"/>
              <w:gridCol w:w="520"/>
              <w:gridCol w:w="383"/>
              <w:gridCol w:w="533"/>
              <w:gridCol w:w="701"/>
              <w:gridCol w:w="430"/>
              <w:gridCol w:w="484"/>
            </w:tblGrid>
            <w:tr w:rsidR="001F308D" w:rsidRPr="001F308D" w:rsidTr="001F308D">
              <w:trPr>
                <w:trHeight w:hRule="exact" w:val="834"/>
              </w:trPr>
              <w:tc>
                <w:tcPr>
                  <w:tcW w:w="984" w:type="dxa"/>
                  <w:vMerge w:val="restart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center"/>
                </w:tcPr>
                <w:p w:rsidR="00593F2D" w:rsidRPr="001F308D" w:rsidRDefault="00593F2D" w:rsidP="001F308D">
                  <w:pPr>
                    <w:pStyle w:val="2"/>
                    <w:shd w:val="clear" w:color="auto" w:fill="auto"/>
                    <w:spacing w:before="0" w:after="0" w:line="0" w:lineRule="atLeast"/>
                    <w:ind w:left="60"/>
                    <w:jc w:val="center"/>
                    <w:rPr>
                      <w:sz w:val="18"/>
                      <w:szCs w:val="18"/>
                    </w:rPr>
                  </w:pPr>
                  <w:r w:rsidRPr="001F308D">
                    <w:rPr>
                      <w:rStyle w:val="55pt0pt"/>
                      <w:sz w:val="18"/>
                      <w:szCs w:val="18"/>
                    </w:rPr>
                    <w:t>Описание</w:t>
                  </w:r>
                </w:p>
              </w:tc>
              <w:tc>
                <w:tcPr>
                  <w:tcW w:w="925" w:type="dxa"/>
                  <w:vMerge w:val="restart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center"/>
                </w:tcPr>
                <w:p w:rsidR="00593F2D" w:rsidRPr="001F308D" w:rsidRDefault="00593F2D" w:rsidP="001F308D">
                  <w:pPr>
                    <w:pStyle w:val="2"/>
                    <w:shd w:val="clear" w:color="auto" w:fill="auto"/>
                    <w:spacing w:before="0" w:after="0" w:line="0" w:lineRule="atLeast"/>
                    <w:ind w:left="80"/>
                    <w:jc w:val="center"/>
                    <w:rPr>
                      <w:sz w:val="18"/>
                      <w:szCs w:val="18"/>
                    </w:rPr>
                  </w:pPr>
                  <w:r w:rsidRPr="001F308D">
                    <w:rPr>
                      <w:rStyle w:val="55pt0pt"/>
                      <w:sz w:val="18"/>
                      <w:szCs w:val="18"/>
                      <w:lang w:val="en-US" w:bidi="en-US"/>
                    </w:rPr>
                    <w:t xml:space="preserve">№ </w:t>
                  </w:r>
                  <w:r w:rsidRPr="001F308D">
                    <w:rPr>
                      <w:rStyle w:val="55pt0pt"/>
                      <w:sz w:val="18"/>
                      <w:szCs w:val="18"/>
                    </w:rPr>
                    <w:t>для заказа</w:t>
                  </w:r>
                </w:p>
              </w:tc>
              <w:tc>
                <w:tcPr>
                  <w:tcW w:w="926" w:type="dxa"/>
                  <w:vMerge w:val="restart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center"/>
                </w:tcPr>
                <w:p w:rsidR="00593F2D" w:rsidRPr="001F308D" w:rsidRDefault="00593F2D" w:rsidP="001F308D">
                  <w:pPr>
                    <w:pStyle w:val="2"/>
                    <w:shd w:val="clear" w:color="auto" w:fill="auto"/>
                    <w:spacing w:before="0" w:after="0" w:line="0" w:lineRule="atLeast"/>
                    <w:ind w:left="60"/>
                    <w:jc w:val="center"/>
                    <w:rPr>
                      <w:sz w:val="18"/>
                      <w:szCs w:val="18"/>
                    </w:rPr>
                  </w:pPr>
                  <w:r w:rsidRPr="001F308D">
                    <w:rPr>
                      <w:rStyle w:val="55pt0pt"/>
                      <w:sz w:val="18"/>
                      <w:szCs w:val="18"/>
                    </w:rPr>
                    <w:t>Код продукта</w:t>
                  </w:r>
                </w:p>
              </w:tc>
              <w:tc>
                <w:tcPr>
                  <w:tcW w:w="1174" w:type="dxa"/>
                  <w:vMerge w:val="restart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center"/>
                </w:tcPr>
                <w:p w:rsidR="00593F2D" w:rsidRPr="001F308D" w:rsidRDefault="00593F2D" w:rsidP="001F308D">
                  <w:pPr>
                    <w:pStyle w:val="2"/>
                    <w:shd w:val="clear" w:color="auto" w:fill="auto"/>
                    <w:spacing w:before="0" w:after="0" w:line="0" w:lineRule="atLeast"/>
                    <w:ind w:left="60"/>
                    <w:jc w:val="center"/>
                    <w:rPr>
                      <w:sz w:val="18"/>
                      <w:szCs w:val="18"/>
                    </w:rPr>
                  </w:pPr>
                  <w:r w:rsidRPr="001F308D">
                    <w:rPr>
                      <w:rStyle w:val="55pt0pt"/>
                      <w:sz w:val="18"/>
                      <w:szCs w:val="18"/>
                    </w:rPr>
                    <w:t>Резьбовое</w:t>
                  </w:r>
                </w:p>
                <w:p w:rsidR="00593F2D" w:rsidRPr="001F308D" w:rsidRDefault="00593F2D" w:rsidP="001F308D">
                  <w:pPr>
                    <w:pStyle w:val="2"/>
                    <w:shd w:val="clear" w:color="auto" w:fill="auto"/>
                    <w:spacing w:before="0" w:after="0" w:line="0" w:lineRule="atLeast"/>
                    <w:ind w:left="60"/>
                    <w:jc w:val="center"/>
                    <w:rPr>
                      <w:sz w:val="18"/>
                      <w:szCs w:val="18"/>
                    </w:rPr>
                  </w:pPr>
                  <w:r w:rsidRPr="001F308D">
                    <w:rPr>
                      <w:rStyle w:val="55pt0pt"/>
                      <w:sz w:val="18"/>
                      <w:szCs w:val="18"/>
                    </w:rPr>
                    <w:t>соединение</w:t>
                  </w:r>
                </w:p>
              </w:tc>
              <w:tc>
                <w:tcPr>
                  <w:tcW w:w="1131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center"/>
                </w:tcPr>
                <w:p w:rsidR="00593F2D" w:rsidRPr="001F308D" w:rsidRDefault="00593F2D" w:rsidP="001F308D">
                  <w:pPr>
                    <w:pStyle w:val="2"/>
                    <w:shd w:val="clear" w:color="auto" w:fill="auto"/>
                    <w:spacing w:before="0" w:after="0" w:line="0" w:lineRule="atLeast"/>
                    <w:jc w:val="center"/>
                    <w:rPr>
                      <w:sz w:val="18"/>
                      <w:szCs w:val="18"/>
                    </w:rPr>
                  </w:pPr>
                  <w:r w:rsidRPr="001F308D">
                    <w:rPr>
                      <w:rStyle w:val="55pt0pt"/>
                      <w:sz w:val="18"/>
                      <w:szCs w:val="18"/>
                    </w:rPr>
                    <w:t>Наружный</w:t>
                  </w:r>
                </w:p>
                <w:p w:rsidR="00593F2D" w:rsidRPr="001F308D" w:rsidRDefault="00593F2D" w:rsidP="001F308D">
                  <w:pPr>
                    <w:pStyle w:val="2"/>
                    <w:shd w:val="clear" w:color="auto" w:fill="auto"/>
                    <w:spacing w:before="0" w:after="0" w:line="0" w:lineRule="atLeast"/>
                    <w:jc w:val="center"/>
                    <w:rPr>
                      <w:sz w:val="18"/>
                      <w:szCs w:val="18"/>
                    </w:rPr>
                  </w:pPr>
                  <w:r w:rsidRPr="001F308D">
                    <w:rPr>
                      <w:rStyle w:val="55pt0pt"/>
                      <w:sz w:val="18"/>
                      <w:szCs w:val="18"/>
                    </w:rPr>
                    <w:t>диаметр</w:t>
                  </w:r>
                </w:p>
              </w:tc>
              <w:tc>
                <w:tcPr>
                  <w:tcW w:w="1534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center"/>
                </w:tcPr>
                <w:p w:rsidR="00593F2D" w:rsidRPr="001F308D" w:rsidRDefault="00593F2D" w:rsidP="001F308D">
                  <w:pPr>
                    <w:pStyle w:val="2"/>
                    <w:shd w:val="clear" w:color="auto" w:fill="auto"/>
                    <w:spacing w:before="0" w:after="0" w:line="0" w:lineRule="atLeast"/>
                    <w:jc w:val="center"/>
                    <w:rPr>
                      <w:sz w:val="18"/>
                      <w:szCs w:val="18"/>
                    </w:rPr>
                  </w:pPr>
                  <w:r w:rsidRPr="001F308D">
                    <w:rPr>
                      <w:rStyle w:val="55pt0pt"/>
                      <w:sz w:val="18"/>
                      <w:szCs w:val="18"/>
                    </w:rPr>
                    <w:t>Рекомендуемый диаметр скважины</w:t>
                  </w:r>
                </w:p>
              </w:tc>
              <w:tc>
                <w:tcPr>
                  <w:tcW w:w="1141" w:type="dxa"/>
                  <w:vMerge w:val="restart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center"/>
                </w:tcPr>
                <w:p w:rsidR="00593F2D" w:rsidRPr="001F308D" w:rsidRDefault="00593F2D" w:rsidP="001F308D">
                  <w:pPr>
                    <w:pStyle w:val="2"/>
                    <w:shd w:val="clear" w:color="auto" w:fill="auto"/>
                    <w:spacing w:before="0" w:after="0" w:line="0" w:lineRule="atLeast"/>
                    <w:jc w:val="center"/>
                    <w:rPr>
                      <w:sz w:val="18"/>
                      <w:szCs w:val="18"/>
                    </w:rPr>
                  </w:pPr>
                  <w:r w:rsidRPr="001F308D">
                    <w:rPr>
                      <w:rStyle w:val="55pt0pt"/>
                      <w:sz w:val="18"/>
                      <w:szCs w:val="18"/>
                    </w:rPr>
                    <w:t>Исполнение</w:t>
                  </w:r>
                </w:p>
                <w:p w:rsidR="00593F2D" w:rsidRPr="001F308D" w:rsidRDefault="00593F2D" w:rsidP="001F308D">
                  <w:pPr>
                    <w:pStyle w:val="2"/>
                    <w:shd w:val="clear" w:color="auto" w:fill="auto"/>
                    <w:spacing w:before="0" w:after="0" w:line="0" w:lineRule="atLeast"/>
                    <w:jc w:val="center"/>
                    <w:rPr>
                      <w:sz w:val="18"/>
                      <w:szCs w:val="18"/>
                    </w:rPr>
                  </w:pPr>
                  <w:r w:rsidRPr="001F308D">
                    <w:rPr>
                      <w:rStyle w:val="55pt0pt"/>
                      <w:sz w:val="18"/>
                      <w:szCs w:val="18"/>
                    </w:rPr>
                    <w:t>хвостовика</w:t>
                  </w:r>
                </w:p>
              </w:tc>
              <w:tc>
                <w:tcPr>
                  <w:tcW w:w="903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center"/>
                </w:tcPr>
                <w:p w:rsidR="00593F2D" w:rsidRPr="001F308D" w:rsidRDefault="00593F2D" w:rsidP="001F308D">
                  <w:pPr>
                    <w:pStyle w:val="2"/>
                    <w:shd w:val="clear" w:color="auto" w:fill="auto"/>
                    <w:spacing w:before="0" w:after="0" w:line="0" w:lineRule="atLeast"/>
                    <w:jc w:val="center"/>
                    <w:rPr>
                      <w:sz w:val="18"/>
                      <w:szCs w:val="18"/>
                    </w:rPr>
                  </w:pPr>
                  <w:r w:rsidRPr="001F308D">
                    <w:rPr>
                      <w:rStyle w:val="55pt0pt"/>
                      <w:sz w:val="18"/>
                      <w:szCs w:val="18"/>
                    </w:rPr>
                    <w:t>Рабочее</w:t>
                  </w:r>
                </w:p>
                <w:p w:rsidR="00593F2D" w:rsidRPr="001F308D" w:rsidRDefault="00593F2D" w:rsidP="001F308D">
                  <w:pPr>
                    <w:pStyle w:val="2"/>
                    <w:shd w:val="clear" w:color="auto" w:fill="auto"/>
                    <w:spacing w:before="0" w:after="0" w:line="0" w:lineRule="atLeast"/>
                    <w:jc w:val="center"/>
                    <w:rPr>
                      <w:sz w:val="18"/>
                      <w:szCs w:val="18"/>
                    </w:rPr>
                  </w:pPr>
                  <w:r w:rsidRPr="001F308D">
                    <w:rPr>
                      <w:rStyle w:val="55pt0pt"/>
                      <w:sz w:val="18"/>
                      <w:szCs w:val="18"/>
                    </w:rPr>
                    <w:t>давление</w:t>
                  </w:r>
                </w:p>
              </w:tc>
              <w:tc>
                <w:tcPr>
                  <w:tcW w:w="1234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593F2D" w:rsidRPr="001F308D" w:rsidRDefault="00593F2D" w:rsidP="001F308D">
                  <w:pPr>
                    <w:pStyle w:val="2"/>
                    <w:shd w:val="clear" w:color="auto" w:fill="auto"/>
                    <w:spacing w:before="0" w:after="0" w:line="0" w:lineRule="atLeast"/>
                    <w:jc w:val="center"/>
                    <w:rPr>
                      <w:sz w:val="18"/>
                      <w:szCs w:val="18"/>
                    </w:rPr>
                  </w:pPr>
                  <w:r w:rsidRPr="001F308D">
                    <w:rPr>
                      <w:rStyle w:val="55pt0pt"/>
                      <w:sz w:val="18"/>
                      <w:szCs w:val="18"/>
                    </w:rPr>
                    <w:t>Длина без коронки, между заплечиками</w:t>
                  </w:r>
                </w:p>
              </w:tc>
              <w:tc>
                <w:tcPr>
                  <w:tcW w:w="914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593F2D" w:rsidRPr="001F308D" w:rsidRDefault="00593F2D" w:rsidP="001F308D">
                  <w:pPr>
                    <w:pStyle w:val="2"/>
                    <w:shd w:val="clear" w:color="auto" w:fill="auto"/>
                    <w:spacing w:before="0" w:after="0" w:line="0" w:lineRule="atLeast"/>
                    <w:jc w:val="center"/>
                    <w:rPr>
                      <w:sz w:val="18"/>
                      <w:szCs w:val="18"/>
                    </w:rPr>
                  </w:pPr>
                  <w:r w:rsidRPr="001F308D">
                    <w:rPr>
                      <w:rStyle w:val="55pt0pt"/>
                      <w:sz w:val="18"/>
                      <w:szCs w:val="18"/>
                    </w:rPr>
                    <w:t>Масса без коронки</w:t>
                  </w:r>
                </w:p>
              </w:tc>
            </w:tr>
            <w:tr w:rsidR="001F308D" w:rsidRPr="001F308D" w:rsidTr="001F308D">
              <w:trPr>
                <w:trHeight w:hRule="exact" w:val="395"/>
              </w:trPr>
              <w:tc>
                <w:tcPr>
                  <w:tcW w:w="984" w:type="dxa"/>
                  <w:vMerge/>
                  <w:tcBorders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center"/>
                </w:tcPr>
                <w:p w:rsidR="00593F2D" w:rsidRPr="001F308D" w:rsidRDefault="00593F2D" w:rsidP="001F308D">
                  <w:pPr>
                    <w:spacing w:line="0" w:lineRule="atLeast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25" w:type="dxa"/>
                  <w:vMerge/>
                  <w:tcBorders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center"/>
                </w:tcPr>
                <w:p w:rsidR="00593F2D" w:rsidRPr="001F308D" w:rsidRDefault="00593F2D" w:rsidP="001F308D">
                  <w:pPr>
                    <w:spacing w:line="0" w:lineRule="atLeast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26" w:type="dxa"/>
                  <w:vMerge/>
                  <w:tcBorders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center"/>
                </w:tcPr>
                <w:p w:rsidR="00593F2D" w:rsidRPr="001F308D" w:rsidRDefault="00593F2D" w:rsidP="001F308D">
                  <w:pPr>
                    <w:spacing w:line="0" w:lineRule="atLeast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4" w:type="dxa"/>
                  <w:vMerge/>
                  <w:tcBorders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center"/>
                </w:tcPr>
                <w:p w:rsidR="00593F2D" w:rsidRPr="001F308D" w:rsidRDefault="00593F2D" w:rsidP="001F308D">
                  <w:pPr>
                    <w:spacing w:line="0" w:lineRule="atLeast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center"/>
                </w:tcPr>
                <w:p w:rsidR="00593F2D" w:rsidRPr="001F308D" w:rsidRDefault="00593F2D" w:rsidP="001F308D">
                  <w:pPr>
                    <w:pStyle w:val="2"/>
                    <w:shd w:val="clear" w:color="auto" w:fill="auto"/>
                    <w:spacing w:before="0" w:after="0" w:line="0" w:lineRule="atLeast"/>
                    <w:ind w:left="100"/>
                    <w:jc w:val="center"/>
                    <w:rPr>
                      <w:sz w:val="18"/>
                      <w:szCs w:val="18"/>
                    </w:rPr>
                  </w:pPr>
                  <w:r w:rsidRPr="001F308D">
                    <w:rPr>
                      <w:rStyle w:val="55pt0pt"/>
                      <w:sz w:val="18"/>
                      <w:szCs w:val="18"/>
                    </w:rPr>
                    <w:t>мм</w:t>
                  </w:r>
                </w:p>
              </w:tc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center"/>
                </w:tcPr>
                <w:p w:rsidR="00593F2D" w:rsidRPr="001F308D" w:rsidRDefault="00593F2D" w:rsidP="001F308D">
                  <w:pPr>
                    <w:pStyle w:val="2"/>
                    <w:shd w:val="clear" w:color="auto" w:fill="auto"/>
                    <w:spacing w:before="0" w:after="0" w:line="0" w:lineRule="atLeast"/>
                    <w:jc w:val="center"/>
                    <w:rPr>
                      <w:sz w:val="18"/>
                      <w:szCs w:val="18"/>
                    </w:rPr>
                  </w:pPr>
                  <w:r w:rsidRPr="001F308D">
                    <w:rPr>
                      <w:rStyle w:val="55pt0pt"/>
                      <w:sz w:val="18"/>
                      <w:szCs w:val="18"/>
                    </w:rPr>
                    <w:t>дюймы</w:t>
                  </w:r>
                </w:p>
              </w:tc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center"/>
                </w:tcPr>
                <w:p w:rsidR="00593F2D" w:rsidRPr="001F308D" w:rsidRDefault="00593F2D" w:rsidP="001F308D">
                  <w:pPr>
                    <w:pStyle w:val="2"/>
                    <w:shd w:val="clear" w:color="auto" w:fill="auto"/>
                    <w:spacing w:before="0" w:after="0" w:line="0" w:lineRule="atLeast"/>
                    <w:jc w:val="center"/>
                    <w:rPr>
                      <w:sz w:val="18"/>
                      <w:szCs w:val="18"/>
                    </w:rPr>
                  </w:pPr>
                  <w:r w:rsidRPr="001F308D">
                    <w:rPr>
                      <w:rStyle w:val="55pt0pt"/>
                      <w:sz w:val="18"/>
                      <w:szCs w:val="18"/>
                    </w:rPr>
                    <w:t>мм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center"/>
                </w:tcPr>
                <w:p w:rsidR="00593F2D" w:rsidRPr="001F308D" w:rsidRDefault="00593F2D" w:rsidP="001F308D">
                  <w:pPr>
                    <w:pStyle w:val="2"/>
                    <w:shd w:val="clear" w:color="auto" w:fill="auto"/>
                    <w:spacing w:before="0" w:after="0" w:line="0" w:lineRule="atLeast"/>
                    <w:jc w:val="center"/>
                    <w:rPr>
                      <w:sz w:val="18"/>
                      <w:szCs w:val="18"/>
                    </w:rPr>
                  </w:pPr>
                  <w:r w:rsidRPr="001F308D">
                    <w:rPr>
                      <w:rStyle w:val="55pt0pt"/>
                      <w:sz w:val="18"/>
                      <w:szCs w:val="18"/>
                    </w:rPr>
                    <w:t>дюймы</w:t>
                  </w:r>
                </w:p>
              </w:tc>
              <w:tc>
                <w:tcPr>
                  <w:tcW w:w="1141" w:type="dxa"/>
                  <w:vMerge/>
                  <w:tcBorders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center"/>
                </w:tcPr>
                <w:p w:rsidR="00593F2D" w:rsidRPr="001F308D" w:rsidRDefault="00593F2D" w:rsidP="001F308D">
                  <w:pPr>
                    <w:spacing w:line="0" w:lineRule="atLeast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center"/>
                </w:tcPr>
                <w:p w:rsidR="00593F2D" w:rsidRPr="001F308D" w:rsidRDefault="00593F2D" w:rsidP="001F308D">
                  <w:pPr>
                    <w:pStyle w:val="2"/>
                    <w:shd w:val="clear" w:color="auto" w:fill="auto"/>
                    <w:spacing w:before="0" w:after="0" w:line="0" w:lineRule="atLeast"/>
                    <w:ind w:left="100"/>
                    <w:jc w:val="center"/>
                    <w:rPr>
                      <w:sz w:val="18"/>
                      <w:szCs w:val="18"/>
                    </w:rPr>
                  </w:pPr>
                  <w:r w:rsidRPr="001F308D">
                    <w:rPr>
                      <w:rStyle w:val="55pt0pt"/>
                      <w:sz w:val="18"/>
                      <w:szCs w:val="18"/>
                    </w:rPr>
                    <w:t>бар</w:t>
                  </w:r>
                </w:p>
              </w:tc>
              <w:tc>
                <w:tcPr>
                  <w:tcW w:w="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center"/>
                </w:tcPr>
                <w:p w:rsidR="00593F2D" w:rsidRPr="001F308D" w:rsidRDefault="00593F2D" w:rsidP="001F308D">
                  <w:pPr>
                    <w:pStyle w:val="2"/>
                    <w:shd w:val="clear" w:color="auto" w:fill="auto"/>
                    <w:spacing w:before="0" w:after="0" w:line="0" w:lineRule="atLeast"/>
                    <w:jc w:val="center"/>
                    <w:rPr>
                      <w:sz w:val="18"/>
                      <w:szCs w:val="18"/>
                    </w:rPr>
                  </w:pPr>
                  <w:r w:rsidRPr="001F308D">
                    <w:rPr>
                      <w:rStyle w:val="55pt0pt"/>
                      <w:sz w:val="18"/>
                      <w:szCs w:val="18"/>
                      <w:lang w:val="en-US" w:bidi="en-US"/>
                    </w:rPr>
                    <w:t>psi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center"/>
                </w:tcPr>
                <w:p w:rsidR="00593F2D" w:rsidRPr="001F308D" w:rsidRDefault="00593F2D" w:rsidP="001F308D">
                  <w:pPr>
                    <w:pStyle w:val="2"/>
                    <w:shd w:val="clear" w:color="auto" w:fill="auto"/>
                    <w:spacing w:before="0" w:after="0" w:line="0" w:lineRule="atLeast"/>
                    <w:ind w:left="100"/>
                    <w:jc w:val="center"/>
                    <w:rPr>
                      <w:sz w:val="18"/>
                      <w:szCs w:val="18"/>
                    </w:rPr>
                  </w:pPr>
                  <w:r w:rsidRPr="001F308D">
                    <w:rPr>
                      <w:rStyle w:val="55pt0pt"/>
                      <w:sz w:val="18"/>
                      <w:szCs w:val="18"/>
                    </w:rPr>
                    <w:t>мм</w:t>
                  </w:r>
                </w:p>
              </w:tc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center"/>
                </w:tcPr>
                <w:p w:rsidR="00593F2D" w:rsidRPr="001F308D" w:rsidRDefault="00593F2D" w:rsidP="001F308D">
                  <w:pPr>
                    <w:pStyle w:val="2"/>
                    <w:shd w:val="clear" w:color="auto" w:fill="auto"/>
                    <w:spacing w:before="0" w:after="0" w:line="0" w:lineRule="atLeast"/>
                    <w:jc w:val="center"/>
                    <w:rPr>
                      <w:sz w:val="18"/>
                      <w:szCs w:val="18"/>
                    </w:rPr>
                  </w:pPr>
                  <w:r w:rsidRPr="001F308D">
                    <w:rPr>
                      <w:rStyle w:val="55pt0pt"/>
                      <w:sz w:val="18"/>
                      <w:szCs w:val="18"/>
                    </w:rPr>
                    <w:t>дюймы</w:t>
                  </w:r>
                </w:p>
              </w:tc>
              <w:tc>
                <w:tcPr>
                  <w:tcW w:w="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center"/>
                </w:tcPr>
                <w:p w:rsidR="00593F2D" w:rsidRPr="001F308D" w:rsidRDefault="00593F2D" w:rsidP="001F308D">
                  <w:pPr>
                    <w:pStyle w:val="2"/>
                    <w:shd w:val="clear" w:color="auto" w:fill="auto"/>
                    <w:spacing w:before="0" w:after="0" w:line="0" w:lineRule="atLeast"/>
                    <w:ind w:left="100"/>
                    <w:jc w:val="center"/>
                    <w:rPr>
                      <w:sz w:val="18"/>
                      <w:szCs w:val="18"/>
                    </w:rPr>
                  </w:pPr>
                  <w:r w:rsidRPr="001F308D">
                    <w:rPr>
                      <w:rStyle w:val="55pt0pt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4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593F2D" w:rsidRPr="001F308D" w:rsidRDefault="00593F2D" w:rsidP="001F308D">
                  <w:pPr>
                    <w:pStyle w:val="2"/>
                    <w:shd w:val="clear" w:color="auto" w:fill="auto"/>
                    <w:spacing w:before="0" w:after="0" w:line="0" w:lineRule="atLeast"/>
                    <w:ind w:left="100"/>
                    <w:jc w:val="center"/>
                    <w:rPr>
                      <w:sz w:val="18"/>
                      <w:szCs w:val="18"/>
                    </w:rPr>
                  </w:pPr>
                  <w:proofErr w:type="spellStart"/>
                  <w:r w:rsidRPr="001F308D">
                    <w:rPr>
                      <w:rStyle w:val="55pt0pt"/>
                      <w:sz w:val="18"/>
                      <w:szCs w:val="18"/>
                    </w:rPr>
                    <w:t>фн</w:t>
                  </w:r>
                  <w:bookmarkStart w:id="0" w:name="_GoBack"/>
                  <w:bookmarkEnd w:id="0"/>
                  <w:r w:rsidRPr="001F308D">
                    <w:rPr>
                      <w:rStyle w:val="55pt0pt"/>
                      <w:sz w:val="18"/>
                      <w:szCs w:val="18"/>
                    </w:rPr>
                    <w:t>т</w:t>
                  </w:r>
                  <w:proofErr w:type="spellEnd"/>
                </w:p>
              </w:tc>
            </w:tr>
            <w:tr w:rsidR="001F308D" w:rsidRPr="001F308D" w:rsidTr="001F308D">
              <w:trPr>
                <w:trHeight w:hRule="exact" w:val="589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bottom"/>
                </w:tcPr>
                <w:p w:rsidR="00593F2D" w:rsidRPr="001F308D" w:rsidRDefault="00593F2D" w:rsidP="001F308D">
                  <w:pPr>
                    <w:pStyle w:val="2"/>
                    <w:shd w:val="clear" w:color="auto" w:fill="auto"/>
                    <w:spacing w:before="0" w:after="0" w:line="0" w:lineRule="atLeast"/>
                    <w:ind w:left="80"/>
                    <w:jc w:val="center"/>
                    <w:rPr>
                      <w:sz w:val="18"/>
                      <w:szCs w:val="18"/>
                    </w:rPr>
                  </w:pPr>
                  <w:r w:rsidRPr="001F308D">
                    <w:rPr>
                      <w:rStyle w:val="55pt0pt"/>
                      <w:sz w:val="18"/>
                      <w:szCs w:val="18"/>
                      <w:lang w:val="en-US" w:bidi="en-US"/>
                    </w:rPr>
                    <w:t>TD 90 STD</w:t>
                  </w:r>
                </w:p>
              </w:tc>
              <w:tc>
                <w:tcPr>
                  <w:tcW w:w="9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bottom"/>
                </w:tcPr>
                <w:p w:rsidR="00593F2D" w:rsidRPr="001F308D" w:rsidRDefault="00593F2D" w:rsidP="001F308D">
                  <w:pPr>
                    <w:pStyle w:val="2"/>
                    <w:shd w:val="clear" w:color="auto" w:fill="auto"/>
                    <w:spacing w:before="0" w:after="0" w:line="0" w:lineRule="atLeast"/>
                    <w:ind w:left="80"/>
                    <w:jc w:val="center"/>
                    <w:rPr>
                      <w:sz w:val="18"/>
                      <w:szCs w:val="18"/>
                    </w:rPr>
                  </w:pPr>
                  <w:r w:rsidRPr="001F308D">
                    <w:rPr>
                      <w:rStyle w:val="55pt0pt"/>
                      <w:sz w:val="18"/>
                      <w:szCs w:val="18"/>
                      <w:lang w:val="en-US" w:bidi="en-US"/>
                    </w:rPr>
                    <w:t>52329414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bottom"/>
                </w:tcPr>
                <w:p w:rsidR="00593F2D" w:rsidRPr="001F308D" w:rsidRDefault="00593F2D" w:rsidP="001F308D">
                  <w:pPr>
                    <w:pStyle w:val="2"/>
                    <w:shd w:val="clear" w:color="auto" w:fill="auto"/>
                    <w:spacing w:before="0" w:after="0" w:line="0" w:lineRule="atLeast"/>
                    <w:ind w:left="60"/>
                    <w:jc w:val="center"/>
                    <w:rPr>
                      <w:sz w:val="18"/>
                      <w:szCs w:val="18"/>
                    </w:rPr>
                  </w:pPr>
                  <w:r w:rsidRPr="001F308D">
                    <w:rPr>
                      <w:rStyle w:val="55pt0pt"/>
                      <w:sz w:val="18"/>
                      <w:szCs w:val="18"/>
                      <w:lang w:val="en-US" w:bidi="en-US"/>
                    </w:rPr>
                    <w:t>9710-08-60-00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bottom"/>
                </w:tcPr>
                <w:p w:rsidR="00593F2D" w:rsidRPr="001F308D" w:rsidRDefault="00593F2D" w:rsidP="001F308D">
                  <w:pPr>
                    <w:pStyle w:val="2"/>
                    <w:shd w:val="clear" w:color="auto" w:fill="auto"/>
                    <w:spacing w:before="0" w:after="0" w:line="0" w:lineRule="atLeast"/>
                    <w:ind w:left="60"/>
                    <w:jc w:val="center"/>
                    <w:rPr>
                      <w:sz w:val="18"/>
                      <w:szCs w:val="18"/>
                    </w:rPr>
                  </w:pPr>
                  <w:r w:rsidRPr="001F308D">
                    <w:rPr>
                      <w:rStyle w:val="55pt0pt"/>
                      <w:sz w:val="18"/>
                      <w:szCs w:val="18"/>
                      <w:lang w:val="en-US" w:bidi="en-US"/>
                    </w:rPr>
                    <w:t xml:space="preserve">API </w:t>
                  </w:r>
                  <w:r w:rsidRPr="001F308D">
                    <w:rPr>
                      <w:rStyle w:val="55pt0pt"/>
                      <w:sz w:val="18"/>
                      <w:szCs w:val="18"/>
                    </w:rPr>
                    <w:t xml:space="preserve">4 1/2 </w:t>
                  </w:r>
                  <w:proofErr w:type="spellStart"/>
                  <w:r w:rsidRPr="001F308D">
                    <w:rPr>
                      <w:rStyle w:val="55pt0pt"/>
                      <w:sz w:val="18"/>
                      <w:szCs w:val="18"/>
                      <w:lang w:val="en-US" w:bidi="en-US"/>
                    </w:rPr>
                    <w:t>Reg</w:t>
                  </w:r>
                  <w:proofErr w:type="spellEnd"/>
                  <w:r w:rsidRPr="001F308D">
                    <w:rPr>
                      <w:rStyle w:val="55pt0pt"/>
                      <w:sz w:val="18"/>
                      <w:szCs w:val="18"/>
                      <w:lang w:val="en-US" w:bidi="en-US"/>
                    </w:rPr>
                    <w:t xml:space="preserve"> </w:t>
                  </w:r>
                  <w:r w:rsidRPr="001F308D">
                    <w:rPr>
                      <w:rStyle w:val="55pt0pt"/>
                      <w:sz w:val="18"/>
                      <w:szCs w:val="18"/>
                    </w:rPr>
                    <w:t>нар.</w:t>
                  </w:r>
                </w:p>
              </w:tc>
              <w:tc>
                <w:tcPr>
                  <w:tcW w:w="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bottom"/>
                </w:tcPr>
                <w:p w:rsidR="00593F2D" w:rsidRPr="001F308D" w:rsidRDefault="001F308D" w:rsidP="001F308D">
                  <w:pPr>
                    <w:pStyle w:val="2"/>
                    <w:shd w:val="clear" w:color="auto" w:fill="auto"/>
                    <w:spacing w:before="0" w:after="0" w:line="0" w:lineRule="atLeast"/>
                    <w:rPr>
                      <w:sz w:val="18"/>
                      <w:szCs w:val="18"/>
                    </w:rPr>
                  </w:pPr>
                  <w:r>
                    <w:rPr>
                      <w:rStyle w:val="55pt0pt"/>
                      <w:sz w:val="18"/>
                      <w:szCs w:val="18"/>
                    </w:rPr>
                    <w:t xml:space="preserve"> </w:t>
                  </w:r>
                  <w:r w:rsidR="00593F2D" w:rsidRPr="001F308D">
                    <w:rPr>
                      <w:rStyle w:val="55pt0pt"/>
                      <w:sz w:val="18"/>
                      <w:szCs w:val="18"/>
                    </w:rPr>
                    <w:t>197</w:t>
                  </w:r>
                </w:p>
              </w:tc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bottom"/>
                </w:tcPr>
                <w:p w:rsidR="00593F2D" w:rsidRPr="001F308D" w:rsidRDefault="00593F2D" w:rsidP="001F308D">
                  <w:pPr>
                    <w:pStyle w:val="2"/>
                    <w:shd w:val="clear" w:color="auto" w:fill="auto"/>
                    <w:spacing w:before="0" w:after="0" w:line="0" w:lineRule="atLeast"/>
                    <w:jc w:val="center"/>
                    <w:rPr>
                      <w:sz w:val="18"/>
                      <w:szCs w:val="18"/>
                    </w:rPr>
                  </w:pPr>
                  <w:r w:rsidRPr="001F308D">
                    <w:rPr>
                      <w:rStyle w:val="55pt0pt"/>
                      <w:sz w:val="18"/>
                      <w:szCs w:val="18"/>
                    </w:rPr>
                    <w:t>7 12/16</w:t>
                  </w:r>
                </w:p>
              </w:tc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bottom"/>
                </w:tcPr>
                <w:p w:rsidR="00593F2D" w:rsidRPr="001F308D" w:rsidRDefault="00593F2D" w:rsidP="001F308D">
                  <w:pPr>
                    <w:pStyle w:val="2"/>
                    <w:shd w:val="clear" w:color="auto" w:fill="auto"/>
                    <w:spacing w:before="0" w:after="0" w:line="0" w:lineRule="atLeast"/>
                    <w:jc w:val="center"/>
                    <w:rPr>
                      <w:sz w:val="18"/>
                      <w:szCs w:val="18"/>
                    </w:rPr>
                  </w:pPr>
                  <w:r w:rsidRPr="001F308D">
                    <w:rPr>
                      <w:rStyle w:val="55pt0pt"/>
                      <w:sz w:val="18"/>
                      <w:szCs w:val="18"/>
                    </w:rPr>
                    <w:t>222-305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bottom"/>
                </w:tcPr>
                <w:p w:rsidR="00593F2D" w:rsidRPr="001F308D" w:rsidRDefault="00593F2D" w:rsidP="001F308D">
                  <w:pPr>
                    <w:pStyle w:val="2"/>
                    <w:shd w:val="clear" w:color="auto" w:fill="auto"/>
                    <w:spacing w:before="0" w:after="0" w:line="0" w:lineRule="atLeast"/>
                    <w:jc w:val="center"/>
                    <w:rPr>
                      <w:sz w:val="18"/>
                      <w:szCs w:val="18"/>
                    </w:rPr>
                  </w:pPr>
                  <w:r w:rsidRPr="001F308D">
                    <w:rPr>
                      <w:rStyle w:val="55pt0pt"/>
                      <w:sz w:val="18"/>
                      <w:szCs w:val="18"/>
                    </w:rPr>
                    <w:t>8 3/4-12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bottom"/>
                </w:tcPr>
                <w:p w:rsidR="00593F2D" w:rsidRPr="001F308D" w:rsidRDefault="00593F2D" w:rsidP="001F308D">
                  <w:pPr>
                    <w:pStyle w:val="2"/>
                    <w:shd w:val="clear" w:color="auto" w:fill="auto"/>
                    <w:spacing w:before="0" w:after="0" w:line="0" w:lineRule="atLeast"/>
                    <w:jc w:val="center"/>
                    <w:rPr>
                      <w:sz w:val="18"/>
                      <w:szCs w:val="18"/>
                    </w:rPr>
                  </w:pPr>
                  <w:r w:rsidRPr="001F308D">
                    <w:rPr>
                      <w:rStyle w:val="55pt0pt"/>
                      <w:sz w:val="18"/>
                      <w:szCs w:val="18"/>
                      <w:lang w:val="en-US" w:bidi="en-US"/>
                    </w:rPr>
                    <w:t>QL90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bottom"/>
                </w:tcPr>
                <w:p w:rsidR="00593F2D" w:rsidRPr="001F308D" w:rsidRDefault="00593F2D" w:rsidP="001F308D">
                  <w:pPr>
                    <w:pStyle w:val="2"/>
                    <w:shd w:val="clear" w:color="auto" w:fill="auto"/>
                    <w:spacing w:before="0" w:after="0" w:line="0" w:lineRule="atLeast"/>
                    <w:ind w:left="100"/>
                    <w:jc w:val="center"/>
                    <w:rPr>
                      <w:sz w:val="18"/>
                      <w:szCs w:val="18"/>
                    </w:rPr>
                  </w:pPr>
                  <w:r w:rsidRPr="001F308D">
                    <w:rPr>
                      <w:rStyle w:val="55pt0pt"/>
                      <w:sz w:val="18"/>
                      <w:szCs w:val="18"/>
                    </w:rPr>
                    <w:t>6-30</w:t>
                  </w:r>
                </w:p>
              </w:tc>
              <w:tc>
                <w:tcPr>
                  <w:tcW w:w="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bottom"/>
                </w:tcPr>
                <w:p w:rsidR="00593F2D" w:rsidRPr="001F308D" w:rsidRDefault="00593F2D" w:rsidP="001F308D">
                  <w:pPr>
                    <w:pStyle w:val="2"/>
                    <w:shd w:val="clear" w:color="auto" w:fill="auto"/>
                    <w:spacing w:before="0" w:after="0" w:line="0" w:lineRule="atLeast"/>
                    <w:jc w:val="center"/>
                    <w:rPr>
                      <w:sz w:val="18"/>
                      <w:szCs w:val="18"/>
                    </w:rPr>
                  </w:pPr>
                  <w:r w:rsidRPr="001F308D">
                    <w:rPr>
                      <w:rStyle w:val="55pt0pt"/>
                      <w:sz w:val="18"/>
                      <w:szCs w:val="18"/>
                    </w:rPr>
                    <w:t>87-432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bottom"/>
                </w:tcPr>
                <w:p w:rsidR="00593F2D" w:rsidRPr="001F308D" w:rsidRDefault="00593F2D" w:rsidP="001F308D">
                  <w:pPr>
                    <w:pStyle w:val="2"/>
                    <w:shd w:val="clear" w:color="auto" w:fill="auto"/>
                    <w:spacing w:before="0" w:after="0" w:line="0" w:lineRule="atLeast"/>
                    <w:ind w:left="100"/>
                    <w:jc w:val="center"/>
                    <w:rPr>
                      <w:sz w:val="18"/>
                      <w:szCs w:val="18"/>
                    </w:rPr>
                  </w:pPr>
                  <w:r w:rsidRPr="001F308D">
                    <w:rPr>
                      <w:rStyle w:val="55pt0pt"/>
                      <w:sz w:val="18"/>
                      <w:szCs w:val="18"/>
                    </w:rPr>
                    <w:t>1410</w:t>
                  </w:r>
                </w:p>
              </w:tc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bottom"/>
                </w:tcPr>
                <w:p w:rsidR="00593F2D" w:rsidRPr="001F308D" w:rsidRDefault="00593F2D" w:rsidP="001F308D">
                  <w:pPr>
                    <w:pStyle w:val="2"/>
                    <w:shd w:val="clear" w:color="auto" w:fill="auto"/>
                    <w:spacing w:before="0" w:after="0" w:line="0" w:lineRule="atLeast"/>
                    <w:jc w:val="center"/>
                    <w:rPr>
                      <w:sz w:val="18"/>
                      <w:szCs w:val="18"/>
                    </w:rPr>
                  </w:pPr>
                  <w:r w:rsidRPr="001F308D">
                    <w:rPr>
                      <w:rStyle w:val="55pt0pt"/>
                      <w:sz w:val="18"/>
                      <w:szCs w:val="18"/>
                    </w:rPr>
                    <w:t>55 1/2</w:t>
                  </w:r>
                </w:p>
              </w:tc>
              <w:tc>
                <w:tcPr>
                  <w:tcW w:w="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bottom"/>
                </w:tcPr>
                <w:p w:rsidR="00593F2D" w:rsidRPr="001F308D" w:rsidRDefault="00593F2D" w:rsidP="001F308D">
                  <w:pPr>
                    <w:pStyle w:val="2"/>
                    <w:shd w:val="clear" w:color="auto" w:fill="auto"/>
                    <w:spacing w:before="0" w:after="0" w:line="0" w:lineRule="atLeast"/>
                    <w:ind w:left="100"/>
                    <w:jc w:val="center"/>
                    <w:rPr>
                      <w:sz w:val="18"/>
                      <w:szCs w:val="18"/>
                    </w:rPr>
                  </w:pPr>
                  <w:r w:rsidRPr="001F308D">
                    <w:rPr>
                      <w:rStyle w:val="55pt0pt"/>
                      <w:sz w:val="18"/>
                      <w:szCs w:val="18"/>
                    </w:rPr>
                    <w:t>239</w:t>
                  </w:r>
                </w:p>
              </w:tc>
              <w:tc>
                <w:tcPr>
                  <w:tcW w:w="4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593F2D" w:rsidRPr="001F308D" w:rsidRDefault="00593F2D" w:rsidP="001F308D">
                  <w:pPr>
                    <w:pStyle w:val="2"/>
                    <w:shd w:val="clear" w:color="auto" w:fill="auto"/>
                    <w:spacing w:before="0" w:after="0" w:line="0" w:lineRule="atLeast"/>
                    <w:ind w:left="100"/>
                    <w:jc w:val="center"/>
                    <w:rPr>
                      <w:sz w:val="18"/>
                      <w:szCs w:val="18"/>
                    </w:rPr>
                  </w:pPr>
                  <w:r w:rsidRPr="001F308D">
                    <w:rPr>
                      <w:rStyle w:val="55pt0pt"/>
                      <w:sz w:val="18"/>
                      <w:szCs w:val="18"/>
                    </w:rPr>
                    <w:t>527</w:t>
                  </w:r>
                </w:p>
              </w:tc>
            </w:tr>
          </w:tbl>
          <w:p w:rsidR="0036309B" w:rsidRPr="001F308D" w:rsidRDefault="0036309B" w:rsidP="001F308D">
            <w:pPr>
              <w:tabs>
                <w:tab w:val="left" w:pos="1397"/>
              </w:tabs>
            </w:pPr>
          </w:p>
        </w:tc>
      </w:tr>
      <w:tr w:rsidR="0036309B" w:rsidRPr="00E06A91" w:rsidTr="001F308D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</w:pPr>
          </w:p>
          <w:p w:rsidR="0036309B" w:rsidRPr="00E06A91" w:rsidRDefault="0036309B" w:rsidP="00BB7594">
            <w:pPr>
              <w:tabs>
                <w:tab w:val="left" w:pos="651"/>
              </w:tabs>
            </w:pPr>
            <w:r w:rsidRPr="00E06A91">
              <w:t>Подраздел 4.2. Основные технико-экономические и эксплуатационные показатели</w:t>
            </w:r>
          </w:p>
        </w:tc>
      </w:tr>
      <w:tr w:rsidR="0036309B" w:rsidRPr="00E06A91" w:rsidTr="001F308D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0864E4" w:rsidP="00B07F02">
            <w:pPr>
              <w:ind w:firstLine="601"/>
              <w:jc w:val="both"/>
            </w:pPr>
            <w:r>
              <w:t>Средняя производительность</w:t>
            </w:r>
            <w:r w:rsidR="002C60FA">
              <w:t xml:space="preserve"> п</w:t>
            </w:r>
            <w:r w:rsidR="002C60FA" w:rsidRPr="00EA3178">
              <w:t>невмоударник</w:t>
            </w:r>
            <w:r w:rsidR="002C60FA">
              <w:t>а</w:t>
            </w:r>
            <w:r w:rsidR="002C60FA" w:rsidRPr="00EA3178">
              <w:t xml:space="preserve"> </w:t>
            </w:r>
            <w:r w:rsidR="00593F2D" w:rsidRPr="00593F2D">
              <w:t xml:space="preserve">TD 90 STD </w:t>
            </w:r>
            <w:r w:rsidR="002C60FA" w:rsidRPr="00EA3178">
              <w:t>или эквивалент</w:t>
            </w:r>
            <w:r w:rsidR="002C60FA">
              <w:t>а</w:t>
            </w:r>
            <w:r>
              <w:t xml:space="preserve"> 5 п.м. /час</w:t>
            </w:r>
          </w:p>
        </w:tc>
      </w:tr>
      <w:tr w:rsidR="0036309B" w:rsidRPr="00E06A91" w:rsidTr="001F308D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541DAE">
            <w:pPr>
              <w:jc w:val="center"/>
              <w:rPr>
                <w:i/>
                <w:sz w:val="24"/>
                <w:szCs w:val="24"/>
              </w:rPr>
            </w:pPr>
            <w:r w:rsidRPr="00E06A91">
              <w:t>Подраздел 4.3. Требования по надежности</w:t>
            </w:r>
          </w:p>
        </w:tc>
      </w:tr>
      <w:tr w:rsidR="0036309B" w:rsidRPr="00E06A91" w:rsidTr="001F308D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9B6C40" w:rsidP="00115B2E">
            <w:pPr>
              <w:jc w:val="both"/>
            </w:pPr>
            <w:r w:rsidRPr="00E06A91">
              <w:t xml:space="preserve">        </w:t>
            </w:r>
            <w:r w:rsidR="00C45CE7" w:rsidRPr="00E06A91">
              <w:t xml:space="preserve">Ресурс работы </w:t>
            </w:r>
            <w:r w:rsidR="00115B2E">
              <w:t>п</w:t>
            </w:r>
            <w:r w:rsidR="00115B2E" w:rsidRPr="00EA3178">
              <w:t>невмоударник</w:t>
            </w:r>
            <w:r w:rsidR="00115B2E">
              <w:t>а</w:t>
            </w:r>
            <w:r w:rsidR="00115B2E" w:rsidRPr="00EA3178">
              <w:t xml:space="preserve"> </w:t>
            </w:r>
            <w:r w:rsidR="00593F2D" w:rsidRPr="00593F2D">
              <w:t xml:space="preserve">TD 90 STD </w:t>
            </w:r>
            <w:r w:rsidR="00115B2E" w:rsidRPr="00EA3178">
              <w:t>или эквивалент</w:t>
            </w:r>
            <w:r w:rsidR="00115B2E">
              <w:t>а</w:t>
            </w:r>
            <w:r w:rsidR="00115B2E" w:rsidRPr="00EA3178">
              <w:t xml:space="preserve"> </w:t>
            </w:r>
            <w:r w:rsidR="000B7DE7" w:rsidRPr="00E06A91">
              <w:t>-</w:t>
            </w:r>
            <w:r w:rsidR="0036309B" w:rsidRPr="00E06A91">
              <w:t xml:space="preserve"> не менее </w:t>
            </w:r>
            <w:r w:rsidR="000864E4">
              <w:t>4000</w:t>
            </w:r>
            <w:r w:rsidR="00F7542D" w:rsidRPr="00E06A91">
              <w:t xml:space="preserve"> </w:t>
            </w:r>
            <w:r w:rsidR="00115B2E">
              <w:t>п.</w:t>
            </w:r>
            <w:proofErr w:type="gramStart"/>
            <w:r w:rsidR="00115B2E">
              <w:t>м</w:t>
            </w:r>
            <w:proofErr w:type="gramEnd"/>
            <w:r w:rsidR="00115B2E">
              <w:t>.</w:t>
            </w:r>
          </w:p>
        </w:tc>
      </w:tr>
      <w:tr w:rsidR="0036309B" w:rsidRPr="00E06A91" w:rsidTr="001F308D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541DAE">
            <w:pPr>
              <w:jc w:val="center"/>
              <w:rPr>
                <w:sz w:val="24"/>
                <w:szCs w:val="24"/>
              </w:rPr>
            </w:pPr>
            <w:r w:rsidRPr="00E06A91">
              <w:t>Подраздел 4.4. Требования к конструкции, монтажно-технические требования</w:t>
            </w:r>
          </w:p>
        </w:tc>
      </w:tr>
      <w:tr w:rsidR="0036309B" w:rsidRPr="00E06A91" w:rsidTr="001F308D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0864E4" w:rsidP="0023666F">
            <w:pPr>
              <w:ind w:firstLine="601"/>
              <w:jc w:val="both"/>
              <w:rPr>
                <w:sz w:val="24"/>
                <w:szCs w:val="24"/>
              </w:rPr>
            </w:pPr>
            <w:r>
              <w:t xml:space="preserve">Конструкция должна быть разборной с возможностью замены </w:t>
            </w:r>
            <w:r w:rsidR="002C60FA">
              <w:t>изнашивающихся деталей.</w:t>
            </w:r>
          </w:p>
        </w:tc>
      </w:tr>
      <w:tr w:rsidR="0036309B" w:rsidRPr="00E06A91" w:rsidTr="001F308D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541DAE">
            <w:pPr>
              <w:rPr>
                <w:i/>
                <w:sz w:val="24"/>
                <w:szCs w:val="24"/>
              </w:rPr>
            </w:pPr>
            <w:r w:rsidRPr="00E06A91">
              <w:t>Подраздел 4.5. Требования к материалам и комплектующим оборудования</w:t>
            </w:r>
          </w:p>
        </w:tc>
      </w:tr>
      <w:tr w:rsidR="0036309B" w:rsidRPr="00E06A91" w:rsidTr="001F308D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F7542D">
            <w:pPr>
              <w:pStyle w:val="a4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06A9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</w:t>
            </w:r>
            <w:r w:rsidR="00F642E3" w:rsidRPr="00E06A9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</w:t>
            </w:r>
            <w:r w:rsidR="00C45CE7" w:rsidRPr="00E06A91">
              <w:rPr>
                <w:rFonts w:ascii="Times New Roman" w:hAnsi="Times New Roman"/>
                <w:sz w:val="28"/>
                <w:szCs w:val="28"/>
                <w:lang w:val="ru-RU"/>
              </w:rPr>
              <w:t>О</w:t>
            </w:r>
            <w:r w:rsidR="00F7542D" w:rsidRPr="00E06A91">
              <w:rPr>
                <w:rFonts w:ascii="Times New Roman" w:hAnsi="Times New Roman"/>
                <w:sz w:val="28"/>
                <w:szCs w:val="28"/>
                <w:lang w:val="ru-RU"/>
              </w:rPr>
              <w:t>тсутствуют</w:t>
            </w:r>
          </w:p>
        </w:tc>
      </w:tr>
      <w:tr w:rsidR="0036309B" w:rsidRPr="00E06A91" w:rsidTr="001F308D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541DAE">
            <w:pPr>
              <w:jc w:val="center"/>
              <w:rPr>
                <w:i/>
                <w:sz w:val="24"/>
                <w:szCs w:val="24"/>
              </w:rPr>
            </w:pPr>
            <w:r w:rsidRPr="00E06A91"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36309B" w:rsidRPr="00E06A91" w:rsidTr="001F308D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546D99" w:rsidP="00F7542D">
            <w:pPr>
              <w:ind w:firstLine="601"/>
              <w:jc w:val="both"/>
            </w:pPr>
            <w:r w:rsidRPr="00E06A91">
              <w:t xml:space="preserve">Отсутствуют </w:t>
            </w:r>
          </w:p>
        </w:tc>
      </w:tr>
      <w:tr w:rsidR="0036309B" w:rsidRPr="00E06A91" w:rsidTr="001F308D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  <w:rPr>
                <w:i/>
                <w:sz w:val="24"/>
                <w:szCs w:val="24"/>
              </w:rPr>
            </w:pPr>
            <w:r w:rsidRPr="00E06A91">
              <w:t>Подраздел 4.7. Требования к электропитанию</w:t>
            </w:r>
          </w:p>
        </w:tc>
      </w:tr>
      <w:tr w:rsidR="0036309B" w:rsidRPr="00E06A91" w:rsidTr="001F308D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C45CE7" w:rsidP="00BB7594">
            <w:pPr>
              <w:ind w:firstLine="601"/>
              <w:jc w:val="both"/>
            </w:pPr>
            <w:r w:rsidRPr="00E06A91">
              <w:t>О</w:t>
            </w:r>
            <w:r w:rsidR="007843A7" w:rsidRPr="00E06A91">
              <w:t>тсутствуют</w:t>
            </w:r>
          </w:p>
        </w:tc>
      </w:tr>
      <w:tr w:rsidR="0036309B" w:rsidRPr="00E06A91" w:rsidTr="001F308D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541DAE">
            <w:pPr>
              <w:jc w:val="center"/>
              <w:rPr>
                <w:sz w:val="24"/>
                <w:szCs w:val="24"/>
              </w:rPr>
            </w:pPr>
            <w:r w:rsidRPr="00E06A91">
              <w:t>Подраздел 4.8 Требования к контрольно-измерительным приборам и автоматике</w:t>
            </w:r>
          </w:p>
        </w:tc>
      </w:tr>
      <w:tr w:rsidR="0036309B" w:rsidRPr="00E06A91" w:rsidTr="001F308D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C45CE7" w:rsidP="00BB7594">
            <w:pPr>
              <w:ind w:firstLine="601"/>
              <w:jc w:val="both"/>
            </w:pPr>
            <w:r w:rsidRPr="00E06A91">
              <w:t>О</w:t>
            </w:r>
            <w:r w:rsidR="007843A7" w:rsidRPr="00E06A91">
              <w:t>тсутствуют</w:t>
            </w:r>
          </w:p>
        </w:tc>
      </w:tr>
      <w:tr w:rsidR="0036309B" w:rsidRPr="00E06A91" w:rsidTr="001F308D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541DAE">
            <w:pPr>
              <w:jc w:val="center"/>
              <w:rPr>
                <w:i/>
                <w:sz w:val="24"/>
                <w:szCs w:val="24"/>
              </w:rPr>
            </w:pPr>
            <w:r w:rsidRPr="00E06A91">
              <w:t>Подраздел 4.9 Требования к комплектности</w:t>
            </w:r>
          </w:p>
        </w:tc>
      </w:tr>
      <w:tr w:rsidR="0036309B" w:rsidRPr="00E06A91" w:rsidTr="001F308D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2C60FA" w:rsidP="00F642E3">
            <w:pPr>
              <w:ind w:firstLine="601"/>
              <w:jc w:val="both"/>
              <w:rPr>
                <w:sz w:val="24"/>
                <w:szCs w:val="24"/>
              </w:rPr>
            </w:pPr>
            <w:proofErr w:type="spellStart"/>
            <w:r w:rsidRPr="00EA3178">
              <w:lastRenderedPageBreak/>
              <w:t>Пневмоударник</w:t>
            </w:r>
            <w:proofErr w:type="spellEnd"/>
            <w:r w:rsidRPr="00EA3178">
              <w:t xml:space="preserve"> </w:t>
            </w:r>
            <w:r w:rsidR="00593F2D" w:rsidRPr="00593F2D">
              <w:t xml:space="preserve">TD 90 STD </w:t>
            </w:r>
            <w:r w:rsidRPr="00EA3178">
              <w:t>или эквивалент</w:t>
            </w:r>
            <w:r>
              <w:t xml:space="preserve"> используется в комплекте с коронкой</w:t>
            </w:r>
            <w:r w:rsidR="0036309B" w:rsidRPr="00E06A91">
              <w:rPr>
                <w:szCs w:val="24"/>
              </w:rPr>
              <w:t xml:space="preserve"> </w:t>
            </w:r>
            <w:r w:rsidR="00593F2D" w:rsidRPr="00593F2D">
              <w:t>TD 90 STD</w:t>
            </w:r>
            <w:r>
              <w:t>.</w:t>
            </w:r>
          </w:p>
        </w:tc>
      </w:tr>
      <w:tr w:rsidR="0036309B" w:rsidRPr="00E06A91" w:rsidTr="001F308D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541DAE">
            <w:pPr>
              <w:jc w:val="center"/>
              <w:rPr>
                <w:i/>
                <w:sz w:val="24"/>
                <w:szCs w:val="24"/>
              </w:rPr>
            </w:pPr>
            <w:r w:rsidRPr="00E06A91">
              <w:t>Подраздел 4.10 Требования к маркировке</w:t>
            </w:r>
          </w:p>
        </w:tc>
      </w:tr>
      <w:tr w:rsidR="0036309B" w:rsidRPr="00E06A91" w:rsidTr="001F308D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A7584B">
            <w:pPr>
              <w:ind w:firstLine="601"/>
              <w:jc w:val="both"/>
            </w:pPr>
            <w:r w:rsidRPr="00E06A91">
              <w:t xml:space="preserve">Поставка оборудования производится с маркировкой необходимой для данного оборудования </w:t>
            </w:r>
          </w:p>
        </w:tc>
      </w:tr>
      <w:tr w:rsidR="0036309B" w:rsidRPr="00E06A91" w:rsidTr="001F308D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541DAE">
            <w:pPr>
              <w:jc w:val="center"/>
              <w:rPr>
                <w:sz w:val="24"/>
                <w:szCs w:val="24"/>
              </w:rPr>
            </w:pPr>
            <w:r w:rsidRPr="00E06A91">
              <w:t>Подраздел 4.11 Требования к упаковке</w:t>
            </w:r>
          </w:p>
        </w:tc>
      </w:tr>
      <w:tr w:rsidR="0036309B" w:rsidRPr="00E06A91" w:rsidTr="001F308D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84B" w:rsidRPr="00E06A91" w:rsidRDefault="0036309B" w:rsidP="00A7584B">
            <w:pPr>
              <w:jc w:val="both"/>
              <w:rPr>
                <w:i/>
              </w:rPr>
            </w:pPr>
            <w:r w:rsidRPr="00E06A91">
              <w:rPr>
                <w:sz w:val="24"/>
                <w:szCs w:val="24"/>
              </w:rPr>
              <w:t xml:space="preserve">          </w:t>
            </w:r>
            <w:r w:rsidR="00784E6B" w:rsidRPr="00E06A91">
              <w:t xml:space="preserve">Поставка </w:t>
            </w:r>
            <w:r w:rsidR="002C60FA">
              <w:t xml:space="preserve">бурового </w:t>
            </w:r>
            <w:r w:rsidR="00B07F02" w:rsidRPr="00E06A91">
              <w:t>инструмента</w:t>
            </w:r>
            <w:r w:rsidR="00784E6B" w:rsidRPr="00E06A91">
              <w:t xml:space="preserve"> производится в упаковке с маркировкой данного товара.</w:t>
            </w:r>
            <w:r w:rsidR="00412B0C" w:rsidRPr="00E06A91">
              <w:t xml:space="preserve"> </w:t>
            </w:r>
            <w:r w:rsidR="00784E6B" w:rsidRPr="00E06A91">
              <w:t>Товар поставляется в невскрытой заводской упаковке</w:t>
            </w:r>
            <w:r w:rsidR="002C60FA">
              <w:t xml:space="preserve"> исключающей механические повреждения</w:t>
            </w:r>
            <w:r w:rsidR="00784E6B" w:rsidRPr="00E06A91">
              <w:t>. Поставщик гарантирует предоставление цветных заверенных копий сертификационной документации, на момент поставки одновременно с поставкой оборудования, запаянные  в водонепроницаемую упаковку.</w:t>
            </w:r>
          </w:p>
          <w:p w:rsidR="0036309B" w:rsidRPr="00E06A91" w:rsidRDefault="0036309B" w:rsidP="00BB7594">
            <w:pPr>
              <w:ind w:firstLine="601"/>
              <w:jc w:val="both"/>
              <w:rPr>
                <w:i/>
                <w:sz w:val="24"/>
                <w:szCs w:val="24"/>
              </w:rPr>
            </w:pPr>
          </w:p>
        </w:tc>
      </w:tr>
    </w:tbl>
    <w:p w:rsidR="0036309B" w:rsidRPr="00E06A91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E06A9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</w:pPr>
            <w:r w:rsidRPr="00E06A91">
              <w:t>РАЗДЕЛ 5. ТРЕБОВАНИЯ ПО ПРАВИЛАМ ПРИЕМКИ</w:t>
            </w:r>
          </w:p>
        </w:tc>
      </w:tr>
      <w:tr w:rsidR="0036309B" w:rsidRPr="00E06A9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ind w:firstLine="601"/>
              <w:jc w:val="both"/>
            </w:pPr>
            <w:r w:rsidRPr="00E06A91">
              <w:rPr>
                <w:i/>
                <w:color w:val="000000"/>
              </w:rPr>
              <w:t>-</w:t>
            </w:r>
            <w:r w:rsidRPr="00E06A91">
              <w:rPr>
                <w:color w:val="000000"/>
              </w:rPr>
              <w:t xml:space="preserve"> </w:t>
            </w:r>
            <w:r w:rsidRPr="00E06A91">
              <w:t xml:space="preserve"> Поставщик предоставляет заверенные копии сертификационной документации, </w:t>
            </w:r>
            <w:proofErr w:type="gramStart"/>
            <w:r w:rsidRPr="00E06A91">
              <w:t>действительных</w:t>
            </w:r>
            <w:proofErr w:type="gramEnd"/>
            <w:r w:rsidRPr="00E06A91">
              <w:t xml:space="preserve"> на момент поставки одновременно с поставкой оборудования, документа</w:t>
            </w:r>
            <w:r w:rsidR="00A7584B" w:rsidRPr="00E06A91">
              <w:t>цией  на русском языке (паспорт,</w:t>
            </w:r>
            <w:r w:rsidRPr="00E06A91">
              <w:t xml:space="preserve"> инструкцию по эксплуатации</w:t>
            </w:r>
            <w:r w:rsidR="000B7DE7" w:rsidRPr="00E06A91">
              <w:t>,</w:t>
            </w:r>
            <w:r w:rsidR="00E82A06" w:rsidRPr="00E06A91">
              <w:t xml:space="preserve"> </w:t>
            </w:r>
            <w:r w:rsidRPr="00E06A91">
              <w:t>запаянные в пластиковый пакет);</w:t>
            </w:r>
          </w:p>
          <w:p w:rsidR="0036309B" w:rsidRPr="00E06A91" w:rsidRDefault="0036309B" w:rsidP="005E3B24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E06A91">
              <w:t xml:space="preserve">Исполнитель обязан поставить оборудование по следующему адресу: Забайкальский край, г. Краснокаменск, </w:t>
            </w:r>
            <w:r w:rsidR="002C60FA">
              <w:t>АО «РУСБУРМАШ</w:t>
            </w:r>
            <w:r w:rsidRPr="00E06A91">
              <w:t>»</w:t>
            </w:r>
            <w:r w:rsidR="002C60FA">
              <w:t xml:space="preserve"> ОСП «Буровой участок №2»</w:t>
            </w:r>
            <w:r w:rsidRPr="00E06A91">
              <w:t>.</w:t>
            </w:r>
          </w:p>
        </w:tc>
      </w:tr>
    </w:tbl>
    <w:p w:rsidR="0036309B" w:rsidRPr="00E06A91" w:rsidRDefault="0036309B" w:rsidP="0036309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E06A9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</w:pPr>
            <w:r w:rsidRPr="00E06A91">
              <w:t>РАЗДЕЛ 6. ТРЕБОВАНИЯ К ТРАНСПОРТИРОВАНИЮ</w:t>
            </w:r>
          </w:p>
        </w:tc>
      </w:tr>
      <w:tr w:rsidR="0036309B" w:rsidRPr="00E06A9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E6B" w:rsidRPr="00E06A91" w:rsidRDefault="00784E6B" w:rsidP="00784E6B">
            <w:pPr>
              <w:ind w:firstLine="601"/>
              <w:jc w:val="both"/>
              <w:rPr>
                <w:i/>
              </w:rPr>
            </w:pPr>
            <w:r w:rsidRPr="00E06A91">
              <w:rPr>
                <w:i/>
              </w:rPr>
              <w:t>-</w:t>
            </w:r>
            <w:r w:rsidRPr="00E06A91">
              <w:t xml:space="preserve"> транспортирование оборудования осуществляется ж/д или автомобильным транспортом;</w:t>
            </w:r>
            <w:r w:rsidRPr="00E06A91">
              <w:rPr>
                <w:i/>
              </w:rPr>
              <w:t xml:space="preserve"> </w:t>
            </w:r>
          </w:p>
          <w:p w:rsidR="00784E6B" w:rsidRPr="00E06A91" w:rsidRDefault="00784E6B" w:rsidP="00784E6B">
            <w:pPr>
              <w:ind w:firstLine="601"/>
              <w:jc w:val="both"/>
              <w:rPr>
                <w:i/>
              </w:rPr>
            </w:pPr>
            <w:r w:rsidRPr="00E06A91">
              <w:rPr>
                <w:i/>
              </w:rPr>
              <w:t>-</w:t>
            </w:r>
            <w:r w:rsidRPr="00E06A91">
              <w:t xml:space="preserve"> оборудование должно быть законсервировано, чтобы</w:t>
            </w:r>
            <w:r w:rsidRPr="00E06A91">
              <w:rPr>
                <w:i/>
              </w:rPr>
              <w:t xml:space="preserve"> </w:t>
            </w:r>
            <w:r w:rsidRPr="00E06A91">
              <w:t>обеспечить устойчивость к воздействиям внешней среды в упакованном состоянии;</w:t>
            </w:r>
          </w:p>
          <w:p w:rsidR="00784E6B" w:rsidRPr="00E06A91" w:rsidRDefault="00784E6B" w:rsidP="00784E6B">
            <w:pPr>
              <w:ind w:firstLine="601"/>
              <w:jc w:val="both"/>
              <w:rPr>
                <w:i/>
              </w:rPr>
            </w:pPr>
            <w:r w:rsidRPr="00E06A91">
              <w:rPr>
                <w:i/>
              </w:rPr>
              <w:t xml:space="preserve">- </w:t>
            </w:r>
            <w:r w:rsidRPr="00E06A91">
              <w:t xml:space="preserve">погрузка и выгрузка оборудования производится грузозахватными приспособлениями, обеспечивающими целостность упаковки; </w:t>
            </w:r>
          </w:p>
          <w:p w:rsidR="0036309B" w:rsidRPr="00E06A91" w:rsidRDefault="00784E6B" w:rsidP="00784E6B">
            <w:pPr>
              <w:ind w:firstLine="601"/>
              <w:jc w:val="both"/>
              <w:rPr>
                <w:i/>
              </w:rPr>
            </w:pPr>
            <w:r w:rsidRPr="00E06A91">
              <w:rPr>
                <w:i/>
              </w:rPr>
              <w:t xml:space="preserve">- </w:t>
            </w:r>
            <w:r w:rsidRPr="00E06A91">
              <w:t>поставщик несет ответственность за достаточность и надежность упаковки.</w:t>
            </w:r>
          </w:p>
          <w:p w:rsidR="0036309B" w:rsidRPr="00E06A91" w:rsidRDefault="0036309B" w:rsidP="00BB7594">
            <w:pPr>
              <w:ind w:firstLine="601"/>
              <w:jc w:val="both"/>
              <w:rPr>
                <w:i/>
                <w:sz w:val="24"/>
                <w:szCs w:val="24"/>
              </w:rPr>
            </w:pPr>
          </w:p>
        </w:tc>
      </w:tr>
    </w:tbl>
    <w:p w:rsidR="00C45CE7" w:rsidRPr="00E06A91" w:rsidRDefault="00C45CE7" w:rsidP="002C60FA"/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E06A9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</w:pPr>
            <w:r w:rsidRPr="00E06A91">
              <w:t>РАЗДЕЛ 7. ТРЕБОВАНИЯ К ХРАНЕНИЮ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2A06" w:rsidRPr="00E06A91" w:rsidRDefault="00B15EC6" w:rsidP="00E82A06">
            <w:pPr>
              <w:ind w:firstLine="601"/>
              <w:rPr>
                <w:i/>
              </w:rPr>
            </w:pPr>
            <w:r w:rsidRPr="00E06A91">
              <w:t>Защита от воздействия влаги при открытой транспортировке и хранении</w:t>
            </w:r>
            <w:r w:rsidR="00E82A06" w:rsidRPr="00E06A91">
              <w:t>. Хранение оборудования осуществляется на охраняемой территории;</w:t>
            </w:r>
          </w:p>
          <w:p w:rsidR="00E82A06" w:rsidRPr="00E06A91" w:rsidRDefault="00E82A06" w:rsidP="00E82A06">
            <w:pPr>
              <w:ind w:firstLine="601"/>
              <w:rPr>
                <w:i/>
              </w:rPr>
            </w:pPr>
            <w:r w:rsidRPr="00E06A91">
              <w:rPr>
                <w:i/>
              </w:rPr>
              <w:t xml:space="preserve">- </w:t>
            </w:r>
            <w:r w:rsidRPr="00E06A91">
              <w:t>условия хранения должны обеспечивать целостность упаковки;</w:t>
            </w:r>
          </w:p>
          <w:p w:rsidR="00E82A06" w:rsidRPr="00E06A91" w:rsidRDefault="00E82A06" w:rsidP="00E82A06">
            <w:pPr>
              <w:ind w:firstLine="601"/>
              <w:rPr>
                <w:i/>
              </w:rPr>
            </w:pPr>
            <w:r w:rsidRPr="00E06A91">
              <w:rPr>
                <w:i/>
              </w:rPr>
              <w:t>-</w:t>
            </w:r>
            <w:r w:rsidRPr="00E06A91">
              <w:t xml:space="preserve"> складирование оборудования осуществляется на подготовленных площадках;</w:t>
            </w:r>
          </w:p>
          <w:p w:rsidR="0036309B" w:rsidRPr="00E06A91" w:rsidRDefault="00B07F02" w:rsidP="00E82A06">
            <w:pPr>
              <w:rPr>
                <w:i/>
              </w:rPr>
            </w:pPr>
            <w:r w:rsidRPr="00E06A91">
              <w:rPr>
                <w:i/>
              </w:rPr>
              <w:t xml:space="preserve">         </w:t>
            </w:r>
            <w:r w:rsidR="00E82A06" w:rsidRPr="00E06A91">
              <w:rPr>
                <w:i/>
              </w:rPr>
              <w:t xml:space="preserve">- </w:t>
            </w:r>
            <w:r w:rsidR="00E82A06" w:rsidRPr="00E06A91">
              <w:t>специальные требования и сроки хранения, консервации и расконсервации не оговариваются</w:t>
            </w:r>
            <w:r w:rsidR="00E82A06" w:rsidRPr="00E06A91">
              <w:rPr>
                <w:i/>
              </w:rPr>
              <w:t>.</w:t>
            </w:r>
          </w:p>
          <w:p w:rsidR="00264C0B" w:rsidRPr="00264C0B" w:rsidRDefault="00264C0B" w:rsidP="00E82A06">
            <w:r w:rsidRPr="00E06A91">
              <w:t xml:space="preserve">         - При хранении </w:t>
            </w:r>
            <w:r w:rsidR="00C32119">
              <w:t>п</w:t>
            </w:r>
            <w:r w:rsidR="00C32119" w:rsidRPr="00EA3178">
              <w:t>невмоударник</w:t>
            </w:r>
            <w:r w:rsidR="00C32119">
              <w:t>а</w:t>
            </w:r>
            <w:r w:rsidR="00C32119" w:rsidRPr="00EA3178">
              <w:t xml:space="preserve"> </w:t>
            </w:r>
            <w:r w:rsidR="00593F2D" w:rsidRPr="00593F2D">
              <w:t xml:space="preserve">TD 90 STD </w:t>
            </w:r>
            <w:r w:rsidR="00C32119" w:rsidRPr="00EA3178">
              <w:t>или эквивалент</w:t>
            </w:r>
            <w:r w:rsidR="00C32119">
              <w:t>а</w:t>
            </w:r>
            <w:r w:rsidR="00C32119" w:rsidRPr="00EA3178">
              <w:t xml:space="preserve"> </w:t>
            </w:r>
            <w:r w:rsidRPr="00E06A91">
              <w:t>сроком 1 год, их технические характеристики не должны меняться.</w:t>
            </w:r>
          </w:p>
        </w:tc>
      </w:tr>
    </w:tbl>
    <w:p w:rsidR="0036309B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FC0A3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jc w:val="center"/>
            </w:pPr>
            <w:r w:rsidRPr="00C20A57">
              <w:t xml:space="preserve">РАЗДЕЛ </w:t>
            </w:r>
            <w:r>
              <w:t>8</w:t>
            </w:r>
            <w:r w:rsidRPr="00C20A57">
              <w:t xml:space="preserve">. </w:t>
            </w:r>
            <w:r w:rsidRPr="005F4B0B">
              <w:t>ТРЕБОВАНИЯ К ОБЪЕМУ И/ИЛИ СРОКУ ПРЕДОСТАВЛЕНИЯ ГАРАНТИЙ</w:t>
            </w:r>
          </w:p>
        </w:tc>
      </w:tr>
      <w:tr w:rsidR="0036309B" w:rsidRPr="00FC0A31" w:rsidTr="00E82A0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7043B" w:rsidRDefault="00E82A06" w:rsidP="00BB7594">
            <w:pPr>
              <w:jc w:val="both"/>
              <w:rPr>
                <w:i/>
              </w:rPr>
            </w:pPr>
            <w:r>
              <w:t xml:space="preserve">        </w:t>
            </w:r>
            <w:r w:rsidRPr="00FC3833">
              <w:t>Поставщик гарантирует Заказчику бе</w:t>
            </w:r>
            <w:r>
              <w:t xml:space="preserve">сперебойную работу </w:t>
            </w:r>
            <w:proofErr w:type="gramStart"/>
            <w:r>
              <w:t>поставляемых</w:t>
            </w:r>
            <w:proofErr w:type="gramEnd"/>
            <w:r w:rsidRPr="00FC3833">
              <w:t xml:space="preserve"> </w:t>
            </w:r>
            <w:r w:rsidR="00C32119">
              <w:t>п</w:t>
            </w:r>
            <w:r w:rsidR="00C32119" w:rsidRPr="00EA3178">
              <w:t>невмоударник</w:t>
            </w:r>
            <w:r w:rsidR="00C32119">
              <w:t>а</w:t>
            </w:r>
            <w:r w:rsidR="00C32119" w:rsidRPr="00EA3178">
              <w:t xml:space="preserve"> </w:t>
            </w:r>
            <w:r w:rsidR="00593F2D" w:rsidRPr="00593F2D">
              <w:t xml:space="preserve">TD 90 STD </w:t>
            </w:r>
            <w:r w:rsidR="00C32119" w:rsidRPr="00EA3178">
              <w:t>или эквивалент</w:t>
            </w:r>
            <w:r w:rsidR="00C32119">
              <w:t>а</w:t>
            </w:r>
            <w:r w:rsidR="00C32119" w:rsidRPr="00EA3178">
              <w:t xml:space="preserve"> </w:t>
            </w:r>
            <w:r w:rsidRPr="00FC3833">
              <w:t xml:space="preserve">на весь период </w:t>
            </w:r>
            <w:r w:rsidRPr="00FC3833">
              <w:lastRenderedPageBreak/>
              <w:t>гарантийного срока, установленного заво</w:t>
            </w:r>
            <w:r>
              <w:t>дом изготовителем</w:t>
            </w:r>
            <w:r w:rsidRPr="00FC3833">
              <w:t>.</w:t>
            </w:r>
          </w:p>
        </w:tc>
      </w:tr>
      <w:tr w:rsidR="00E82A06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2A06" w:rsidRPr="00FC3833" w:rsidRDefault="00E82A06" w:rsidP="00BB7594">
            <w:pPr>
              <w:jc w:val="both"/>
            </w:pPr>
          </w:p>
        </w:tc>
      </w:tr>
    </w:tbl>
    <w:p w:rsidR="0036309B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FC0A3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jc w:val="center"/>
            </w:pPr>
            <w:r w:rsidRPr="005F4B0B">
              <w:t>РАЗДЕЛ 9. ТРЕБОВАНИЯ ПО РЕМОНТОПРИГОДНОСТИ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7043B" w:rsidRDefault="00C32119" w:rsidP="00BB7594">
            <w:pPr>
              <w:ind w:firstLine="601"/>
            </w:pPr>
            <w:proofErr w:type="spellStart"/>
            <w:r>
              <w:t>П</w:t>
            </w:r>
            <w:r w:rsidRPr="00EA3178">
              <w:t>невмоударник</w:t>
            </w:r>
            <w:proofErr w:type="spellEnd"/>
            <w:r w:rsidRPr="00EA3178">
              <w:t xml:space="preserve"> </w:t>
            </w:r>
            <w:r w:rsidR="00593F2D" w:rsidRPr="00593F2D">
              <w:t xml:space="preserve">TD 90 STD </w:t>
            </w:r>
            <w:r w:rsidRPr="00EA3178">
              <w:t>или эквивалент</w:t>
            </w:r>
            <w:r>
              <w:t xml:space="preserve"> должен</w:t>
            </w:r>
            <w:r w:rsidRPr="00EA3178">
              <w:t xml:space="preserve"> </w:t>
            </w:r>
            <w:r>
              <w:t>быть разборный с возможностью замены изнашивающихся деталей (ЗИП).</w:t>
            </w:r>
          </w:p>
        </w:tc>
      </w:tr>
    </w:tbl>
    <w:p w:rsidR="0036309B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FC0A3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jc w:val="center"/>
            </w:pPr>
            <w:r w:rsidRPr="005F4B0B">
              <w:t xml:space="preserve">РАЗДЕЛ </w:t>
            </w:r>
            <w:r>
              <w:t>10</w:t>
            </w:r>
            <w:r w:rsidRPr="005F4B0B">
              <w:t>. ТРЕБОВАНИЯ К ОБСЛУЖИВАНИЮ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BD6B55" w:rsidRDefault="00E82A06" w:rsidP="00BB7594">
            <w:pPr>
              <w:ind w:firstLine="601"/>
              <w:rPr>
                <w:sz w:val="24"/>
                <w:szCs w:val="24"/>
              </w:rPr>
            </w:pPr>
            <w:r>
              <w:t xml:space="preserve">Отсутствуют </w:t>
            </w:r>
          </w:p>
        </w:tc>
      </w:tr>
    </w:tbl>
    <w:p w:rsidR="0036309B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FC0A3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jc w:val="center"/>
            </w:pPr>
            <w:r w:rsidRPr="005F4B0B">
              <w:t>РАЗДЕЛ 11. ЭКОЛОГИЧЕСКИЕ ТРЕБОВАНИЯ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BD6B55" w:rsidRDefault="00E82A06" w:rsidP="00BB7594">
            <w:pPr>
              <w:ind w:firstLine="601"/>
              <w:rPr>
                <w:sz w:val="24"/>
                <w:szCs w:val="24"/>
              </w:rPr>
            </w:pPr>
            <w:r>
              <w:t xml:space="preserve">Отсутствуют </w:t>
            </w:r>
          </w:p>
        </w:tc>
      </w:tr>
    </w:tbl>
    <w:p w:rsidR="0036309B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FC0A3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jc w:val="center"/>
            </w:pPr>
            <w:r w:rsidRPr="005F4B0B">
              <w:t>РАЗДЕЛ 1</w:t>
            </w:r>
            <w:r>
              <w:t>2</w:t>
            </w:r>
            <w:r w:rsidRPr="005F4B0B">
              <w:t xml:space="preserve">. ТРЕБОВАНИЯ </w:t>
            </w:r>
            <w:r>
              <w:t>ПО</w:t>
            </w:r>
            <w:r w:rsidRPr="005F4B0B">
              <w:t xml:space="preserve"> БЕЗОПАСНОСТИ</w:t>
            </w:r>
          </w:p>
        </w:tc>
      </w:tr>
      <w:tr w:rsidR="0036309B" w:rsidRPr="001173A8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7043B" w:rsidRDefault="00E82A06" w:rsidP="005E3B24">
            <w:pPr>
              <w:pStyle w:val="a4"/>
              <w:ind w:firstLine="567"/>
              <w:jc w:val="both"/>
              <w:rPr>
                <w:i/>
                <w:sz w:val="28"/>
                <w:szCs w:val="28"/>
                <w:lang w:val="ru-RU"/>
              </w:rPr>
            </w:pPr>
            <w:r w:rsidRPr="00FC383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Оборудование должно соответствовать назначению оборудования, требованиям, предъявляемых к техническим характеристикам оборудования заявляемых в </w:t>
            </w:r>
            <w:proofErr w:type="gramStart"/>
            <w:r w:rsidRPr="00FC3833">
              <w:rPr>
                <w:rFonts w:ascii="Times New Roman" w:hAnsi="Times New Roman"/>
                <w:sz w:val="28"/>
                <w:szCs w:val="28"/>
                <w:lang w:val="ru-RU"/>
              </w:rPr>
              <w:t>данном</w:t>
            </w:r>
            <w:proofErr w:type="gramEnd"/>
            <w:r w:rsidRPr="00FC383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ТЗ, а также действующим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на территории РФ </w:t>
            </w:r>
            <w:r w:rsidR="005E3B24">
              <w:rPr>
                <w:rFonts w:ascii="Times New Roman" w:hAnsi="Times New Roman"/>
                <w:sz w:val="28"/>
                <w:szCs w:val="28"/>
                <w:lang w:val="ru-RU"/>
              </w:rPr>
              <w:t>ТУ  и ГОСТ</w:t>
            </w:r>
            <w:r w:rsidRPr="00FC3833"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  <w:r w:rsidR="0036309B" w:rsidRPr="00E7043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</w:p>
        </w:tc>
      </w:tr>
    </w:tbl>
    <w:p w:rsidR="0036309B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FC0A3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jc w:val="center"/>
            </w:pPr>
            <w:r w:rsidRPr="00240E28">
              <w:t>РАЗДЕЛ 13. ТРЕБОВАНИЯ К КАЧЕСТВУ И КЛАССИФИКАЦИЯ ОБОРУДОВАНИЯ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7043B" w:rsidRDefault="0036309B" w:rsidP="00BB7594">
            <w:pPr>
              <w:ind w:firstLine="601"/>
              <w:jc w:val="both"/>
            </w:pPr>
            <w:proofErr w:type="gramStart"/>
            <w:r w:rsidRPr="00E7043B">
              <w:t>Качество должно соответствовать назначению оборудования, требованиям, предъявляемых к техническим характеристикам оборудования, а также действующим в РФ стандартам и техническим условиям.</w:t>
            </w:r>
            <w:proofErr w:type="gramEnd"/>
          </w:p>
        </w:tc>
      </w:tr>
    </w:tbl>
    <w:p w:rsidR="0036309B" w:rsidRDefault="0036309B" w:rsidP="0036309B">
      <w:pPr>
        <w:spacing w:line="276" w:lineRule="auto"/>
        <w:rPr>
          <w:sz w:val="26"/>
          <w:szCs w:val="2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6C2F28" w:rsidRDefault="0036309B" w:rsidP="00BB7594">
            <w:pPr>
              <w:spacing w:line="276" w:lineRule="auto"/>
              <w:jc w:val="center"/>
              <w:rPr>
                <w:i/>
                <w:sz w:val="24"/>
                <w:szCs w:val="24"/>
              </w:rPr>
            </w:pPr>
            <w:r w:rsidRPr="00E77F48">
              <w:rPr>
                <w:sz w:val="26"/>
                <w:szCs w:val="26"/>
              </w:rPr>
              <w:t>РАЗДЕЛ 1</w:t>
            </w:r>
            <w:r>
              <w:rPr>
                <w:sz w:val="26"/>
                <w:szCs w:val="26"/>
              </w:rPr>
              <w:t>4</w:t>
            </w:r>
            <w:r w:rsidRPr="00E77F48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>ТЕХНИЧЕСКОЕ СОПРОВОЖДЕНИЕ СТАНДАРТНОГО ПРОМЫШЛЕННОГО ОБОРУДОВАНИЯ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7043B" w:rsidRDefault="00E82A06" w:rsidP="00BB7594">
            <w:pPr>
              <w:ind w:firstLine="601"/>
              <w:jc w:val="both"/>
            </w:pPr>
            <w:r>
              <w:t xml:space="preserve">Отсутствуют </w:t>
            </w:r>
          </w:p>
        </w:tc>
      </w:tr>
    </w:tbl>
    <w:p w:rsidR="0036309B" w:rsidRDefault="0036309B" w:rsidP="00C32119">
      <w:pPr>
        <w:tabs>
          <w:tab w:val="left" w:pos="540"/>
        </w:tabs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E85C13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3F148E" w:rsidRDefault="0036309B" w:rsidP="00BB7594">
            <w:pPr>
              <w:jc w:val="center"/>
            </w:pPr>
            <w:r w:rsidRPr="003F148E">
              <w:t>РАЗДЕЛ 1</w:t>
            </w:r>
            <w:r>
              <w:t>5</w:t>
            </w:r>
            <w:r w:rsidRPr="003F148E">
              <w:t xml:space="preserve">. </w:t>
            </w:r>
            <w:r w:rsidRPr="003B1EB7">
              <w:t>ДОПОЛНИТЕЛЬНЫЕ (ИНЫЕ) ТРЕБОВАНИЯ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8D2F67" w:rsidRDefault="00E82A06" w:rsidP="00BB7594">
            <w:pPr>
              <w:ind w:firstLine="601"/>
              <w:jc w:val="both"/>
              <w:rPr>
                <w:i/>
                <w:sz w:val="24"/>
                <w:szCs w:val="24"/>
              </w:rPr>
            </w:pPr>
            <w:r>
              <w:t xml:space="preserve">Отсутствуют </w:t>
            </w:r>
          </w:p>
        </w:tc>
      </w:tr>
    </w:tbl>
    <w:p w:rsidR="0036309B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FC0A3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jc w:val="center"/>
            </w:pPr>
            <w:r w:rsidRPr="00240E28">
              <w:t>РАЗДЕЛ 1</w:t>
            </w:r>
            <w:r>
              <w:t>6</w:t>
            </w:r>
            <w:r w:rsidRPr="00240E28">
              <w:t>. ТРЕБОВАНИЯ К КОЛИЧЕСТВУ И СРОКУ</w:t>
            </w:r>
            <w:r>
              <w:t xml:space="preserve"> (ПЕРИОДИЧНОСТИ)</w:t>
            </w:r>
            <w:r w:rsidRPr="00240E28">
              <w:t xml:space="preserve"> ПОСТАВКИ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7043B" w:rsidRDefault="0036309B" w:rsidP="00BB7594">
            <w:pPr>
              <w:jc w:val="both"/>
            </w:pPr>
            <w:r w:rsidRPr="00E7043B">
              <w:t xml:space="preserve">Согласно спецификации </w:t>
            </w:r>
          </w:p>
        </w:tc>
      </w:tr>
    </w:tbl>
    <w:p w:rsidR="0036309B" w:rsidRDefault="0036309B" w:rsidP="0036309B">
      <w:pPr>
        <w:jc w:val="center"/>
      </w:pPr>
    </w:p>
    <w:p w:rsidR="0036309B" w:rsidRPr="00824506" w:rsidRDefault="0036309B" w:rsidP="0036309B">
      <w:pPr>
        <w:jc w:val="center"/>
      </w:pPr>
      <w:r w:rsidRPr="00824506">
        <w:t>РАЗДЕЛ 1</w:t>
      </w:r>
      <w:r>
        <w:t>7</w:t>
      </w:r>
      <w:r w:rsidRPr="00824506">
        <w:t>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7043B" w:rsidRDefault="0036309B" w:rsidP="00BB7594">
            <w:pPr>
              <w:ind w:firstLine="601"/>
              <w:jc w:val="both"/>
            </w:pPr>
            <w:r w:rsidRPr="00E7043B">
              <w:t>Вся предоставляемая информация должна быть на русском языке.</w:t>
            </w:r>
          </w:p>
        </w:tc>
      </w:tr>
    </w:tbl>
    <w:p w:rsidR="0036309B" w:rsidRPr="00FC0A31" w:rsidRDefault="0036309B" w:rsidP="0036309B">
      <w:pPr>
        <w:rPr>
          <w:sz w:val="24"/>
          <w:szCs w:val="24"/>
        </w:rPr>
      </w:pPr>
    </w:p>
    <w:p w:rsidR="0036309B" w:rsidRPr="00824506" w:rsidRDefault="0036309B" w:rsidP="0036309B">
      <w:pPr>
        <w:jc w:val="center"/>
      </w:pPr>
      <w:r w:rsidRPr="00824506">
        <w:t>РАЗДЕЛ 1</w:t>
      </w:r>
      <w:r>
        <w:t>8</w:t>
      </w:r>
      <w:r w:rsidRPr="00824506">
        <w:t xml:space="preserve">. </w:t>
      </w:r>
      <w:r>
        <w:t>ПЕРЕЧЕНЬ ПРИНЯТЫХ СОКРАЩЕНИЙ</w:t>
      </w:r>
    </w:p>
    <w:p w:rsidR="0036309B" w:rsidRDefault="0036309B" w:rsidP="0036309B">
      <w:pPr>
        <w:ind w:firstLine="567"/>
        <w:jc w:val="both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36309B" w:rsidRPr="00337C00" w:rsidTr="00BB75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9B" w:rsidRPr="00337C00" w:rsidRDefault="0036309B" w:rsidP="00BB7594">
            <w:pPr>
              <w:jc w:val="center"/>
              <w:rPr>
                <w:sz w:val="24"/>
                <w:szCs w:val="24"/>
              </w:rPr>
            </w:pPr>
            <w:r w:rsidRPr="000A61E4">
              <w:rPr>
                <w:sz w:val="24"/>
                <w:szCs w:val="24"/>
              </w:rPr>
              <w:t xml:space="preserve">№ </w:t>
            </w:r>
            <w:proofErr w:type="gramStart"/>
            <w:r w:rsidRPr="000A61E4">
              <w:rPr>
                <w:sz w:val="24"/>
                <w:szCs w:val="24"/>
              </w:rPr>
              <w:t>п</w:t>
            </w:r>
            <w:proofErr w:type="gramEnd"/>
            <w:r w:rsidRPr="000A61E4">
              <w:rPr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9B" w:rsidRPr="00337C00" w:rsidRDefault="0036309B" w:rsidP="00BB75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37C00">
              <w:rPr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9B" w:rsidRPr="00337C00" w:rsidRDefault="0036309B" w:rsidP="00BB7594">
            <w:pPr>
              <w:jc w:val="center"/>
              <w:rPr>
                <w:sz w:val="24"/>
                <w:szCs w:val="24"/>
              </w:rPr>
            </w:pPr>
            <w:r w:rsidRPr="00337C00">
              <w:rPr>
                <w:sz w:val="24"/>
                <w:szCs w:val="24"/>
              </w:rPr>
              <w:t>Расшифровка сокращения</w:t>
            </w:r>
          </w:p>
        </w:tc>
      </w:tr>
      <w:tr w:rsidR="0036309B" w:rsidRPr="00FC0A31" w:rsidTr="00BB75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864817" w:rsidRDefault="00C32119" w:rsidP="00BB759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864817" w:rsidRDefault="00C32119" w:rsidP="00BB759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Обособленное структурное подразделение</w:t>
            </w:r>
          </w:p>
        </w:tc>
      </w:tr>
    </w:tbl>
    <w:p w:rsidR="0036309B" w:rsidRDefault="0036309B" w:rsidP="0036309B">
      <w:pPr>
        <w:ind w:firstLine="567"/>
        <w:jc w:val="both"/>
        <w:rPr>
          <w:sz w:val="24"/>
          <w:szCs w:val="24"/>
        </w:rPr>
      </w:pPr>
    </w:p>
    <w:p w:rsidR="0036309B" w:rsidRPr="00824506" w:rsidRDefault="0036309B" w:rsidP="0036309B">
      <w:pPr>
        <w:jc w:val="center"/>
      </w:pPr>
      <w:r w:rsidRPr="000A61E4">
        <w:lastRenderedPageBreak/>
        <w:t xml:space="preserve">РАЗДЕЛ </w:t>
      </w:r>
      <w:r>
        <w:t xml:space="preserve">19. </w:t>
      </w:r>
      <w:r w:rsidRPr="00824506">
        <w:t>ПЕРЕЧЕНЬ ПРИЛОЖЕНИЙ</w:t>
      </w:r>
    </w:p>
    <w:p w:rsidR="0036309B" w:rsidRDefault="0036309B" w:rsidP="0036309B">
      <w:pPr>
        <w:ind w:firstLine="567"/>
        <w:jc w:val="both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36309B" w:rsidRPr="00337C00" w:rsidTr="00BB75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9B" w:rsidRPr="00337C00" w:rsidRDefault="0036309B" w:rsidP="00BB7594">
            <w:pPr>
              <w:jc w:val="center"/>
              <w:rPr>
                <w:sz w:val="24"/>
                <w:szCs w:val="24"/>
              </w:rPr>
            </w:pPr>
            <w:r w:rsidRPr="000A61E4">
              <w:rPr>
                <w:sz w:val="24"/>
                <w:szCs w:val="24"/>
              </w:rPr>
              <w:t xml:space="preserve">№ </w:t>
            </w:r>
            <w:proofErr w:type="gramStart"/>
            <w:r w:rsidRPr="000A61E4">
              <w:rPr>
                <w:sz w:val="24"/>
                <w:szCs w:val="24"/>
              </w:rPr>
              <w:t>п</w:t>
            </w:r>
            <w:proofErr w:type="gramEnd"/>
            <w:r w:rsidRPr="000A61E4">
              <w:rPr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9B" w:rsidRPr="00337C00" w:rsidRDefault="0036309B" w:rsidP="00BB75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9B" w:rsidRPr="00337C00" w:rsidRDefault="0036309B" w:rsidP="00BB75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страницы</w:t>
            </w:r>
          </w:p>
        </w:tc>
      </w:tr>
      <w:tr w:rsidR="0036309B" w:rsidRPr="00FC0A31" w:rsidTr="00BB75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Default="00C32119" w:rsidP="00BB759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jc w:val="both"/>
              <w:rPr>
                <w:i/>
                <w:sz w:val="24"/>
                <w:szCs w:val="24"/>
              </w:rPr>
            </w:pPr>
          </w:p>
        </w:tc>
      </w:tr>
    </w:tbl>
    <w:p w:rsidR="0036309B" w:rsidRDefault="0036309B" w:rsidP="0036309B">
      <w:pPr>
        <w:jc w:val="center"/>
      </w:pPr>
    </w:p>
    <w:p w:rsidR="0036309B" w:rsidRPr="007A6EB7" w:rsidRDefault="0036309B" w:rsidP="0036309B"/>
    <w:p w:rsidR="00DF4CCA" w:rsidRDefault="00DF4CCA" w:rsidP="00DF4CCA"/>
    <w:p w:rsidR="0079022A" w:rsidRDefault="0079022A"/>
    <w:p w:rsidR="00E36618" w:rsidRDefault="00E36618"/>
    <w:p w:rsidR="00E36618" w:rsidRDefault="00E36618"/>
    <w:p w:rsidR="00E36618" w:rsidRDefault="00E36618"/>
    <w:p w:rsidR="00E36618" w:rsidRDefault="00E36618"/>
    <w:p w:rsidR="00E36618" w:rsidRDefault="00E36618"/>
    <w:p w:rsidR="00E36618" w:rsidRDefault="00E36618"/>
    <w:p w:rsidR="00E36618" w:rsidRPr="0036309B" w:rsidRDefault="00E36618"/>
    <w:sectPr w:rsidR="00E36618" w:rsidRPr="0036309B" w:rsidSect="002B2D9B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5036B4"/>
    <w:multiLevelType w:val="hybridMultilevel"/>
    <w:tmpl w:val="B1B4CCD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36309B"/>
    <w:rsid w:val="00012F5B"/>
    <w:rsid w:val="00031700"/>
    <w:rsid w:val="00041131"/>
    <w:rsid w:val="00042B71"/>
    <w:rsid w:val="000864E4"/>
    <w:rsid w:val="000A271E"/>
    <w:rsid w:val="000A732E"/>
    <w:rsid w:val="000B1A8E"/>
    <w:rsid w:val="000B668F"/>
    <w:rsid w:val="000B7DE7"/>
    <w:rsid w:val="000F3DB2"/>
    <w:rsid w:val="000F600A"/>
    <w:rsid w:val="00115B2E"/>
    <w:rsid w:val="00143776"/>
    <w:rsid w:val="0017163D"/>
    <w:rsid w:val="00174EB0"/>
    <w:rsid w:val="001B5CF5"/>
    <w:rsid w:val="001C18A6"/>
    <w:rsid w:val="001F308D"/>
    <w:rsid w:val="0023666F"/>
    <w:rsid w:val="00242B96"/>
    <w:rsid w:val="00247E05"/>
    <w:rsid w:val="00264C0B"/>
    <w:rsid w:val="002C60FA"/>
    <w:rsid w:val="002D0491"/>
    <w:rsid w:val="002E53E1"/>
    <w:rsid w:val="002F2DB6"/>
    <w:rsid w:val="00305DBB"/>
    <w:rsid w:val="0033215F"/>
    <w:rsid w:val="0036309B"/>
    <w:rsid w:val="00383F01"/>
    <w:rsid w:val="003D6A10"/>
    <w:rsid w:val="003E4B4F"/>
    <w:rsid w:val="003F2553"/>
    <w:rsid w:val="003F745A"/>
    <w:rsid w:val="00412B0C"/>
    <w:rsid w:val="004427CE"/>
    <w:rsid w:val="00482B07"/>
    <w:rsid w:val="00485F47"/>
    <w:rsid w:val="004C271E"/>
    <w:rsid w:val="004C43B9"/>
    <w:rsid w:val="004D5C3C"/>
    <w:rsid w:val="004E10F5"/>
    <w:rsid w:val="004E1B0F"/>
    <w:rsid w:val="0051048C"/>
    <w:rsid w:val="005104EE"/>
    <w:rsid w:val="00525C3B"/>
    <w:rsid w:val="00541DAE"/>
    <w:rsid w:val="005431D1"/>
    <w:rsid w:val="005456C0"/>
    <w:rsid w:val="00546D99"/>
    <w:rsid w:val="00593F2D"/>
    <w:rsid w:val="005C3B7A"/>
    <w:rsid w:val="005C46B5"/>
    <w:rsid w:val="005E3B24"/>
    <w:rsid w:val="005F788E"/>
    <w:rsid w:val="00627945"/>
    <w:rsid w:val="006732E5"/>
    <w:rsid w:val="00697826"/>
    <w:rsid w:val="006A2BFA"/>
    <w:rsid w:val="0072468D"/>
    <w:rsid w:val="00730D9E"/>
    <w:rsid w:val="007373EF"/>
    <w:rsid w:val="00741E55"/>
    <w:rsid w:val="00742CFB"/>
    <w:rsid w:val="0076586E"/>
    <w:rsid w:val="0077308F"/>
    <w:rsid w:val="007843A7"/>
    <w:rsid w:val="00784E6B"/>
    <w:rsid w:val="007860F6"/>
    <w:rsid w:val="0079022A"/>
    <w:rsid w:val="007A772E"/>
    <w:rsid w:val="007B70AC"/>
    <w:rsid w:val="007C6FB7"/>
    <w:rsid w:val="007F461D"/>
    <w:rsid w:val="00804CA3"/>
    <w:rsid w:val="008365CA"/>
    <w:rsid w:val="00865464"/>
    <w:rsid w:val="00883844"/>
    <w:rsid w:val="008A18D6"/>
    <w:rsid w:val="008A2CEB"/>
    <w:rsid w:val="008A6EDA"/>
    <w:rsid w:val="008C4574"/>
    <w:rsid w:val="00915D8B"/>
    <w:rsid w:val="00922F90"/>
    <w:rsid w:val="00924093"/>
    <w:rsid w:val="0093693D"/>
    <w:rsid w:val="00967105"/>
    <w:rsid w:val="0096754A"/>
    <w:rsid w:val="00996B36"/>
    <w:rsid w:val="009B6C40"/>
    <w:rsid w:val="009C4FD9"/>
    <w:rsid w:val="009D02EF"/>
    <w:rsid w:val="009D24CB"/>
    <w:rsid w:val="00A06A04"/>
    <w:rsid w:val="00A07813"/>
    <w:rsid w:val="00A10DC6"/>
    <w:rsid w:val="00A67549"/>
    <w:rsid w:val="00A707A8"/>
    <w:rsid w:val="00A7584B"/>
    <w:rsid w:val="00A97318"/>
    <w:rsid w:val="00AB7139"/>
    <w:rsid w:val="00AD2E20"/>
    <w:rsid w:val="00AD40DD"/>
    <w:rsid w:val="00AE627C"/>
    <w:rsid w:val="00B07F02"/>
    <w:rsid w:val="00B112FE"/>
    <w:rsid w:val="00B15EC6"/>
    <w:rsid w:val="00B625C5"/>
    <w:rsid w:val="00B93D0F"/>
    <w:rsid w:val="00B940A4"/>
    <w:rsid w:val="00B977DD"/>
    <w:rsid w:val="00BB3214"/>
    <w:rsid w:val="00BB3860"/>
    <w:rsid w:val="00C24CB9"/>
    <w:rsid w:val="00C32119"/>
    <w:rsid w:val="00C3483B"/>
    <w:rsid w:val="00C41806"/>
    <w:rsid w:val="00C45CE7"/>
    <w:rsid w:val="00C51DED"/>
    <w:rsid w:val="00C66B08"/>
    <w:rsid w:val="00C82E1E"/>
    <w:rsid w:val="00C97832"/>
    <w:rsid w:val="00CA7B33"/>
    <w:rsid w:val="00D24389"/>
    <w:rsid w:val="00D25550"/>
    <w:rsid w:val="00D51525"/>
    <w:rsid w:val="00D81E91"/>
    <w:rsid w:val="00D93B16"/>
    <w:rsid w:val="00DB74CF"/>
    <w:rsid w:val="00DF3ED6"/>
    <w:rsid w:val="00DF4CCA"/>
    <w:rsid w:val="00E06A91"/>
    <w:rsid w:val="00E36618"/>
    <w:rsid w:val="00E552F1"/>
    <w:rsid w:val="00E7043B"/>
    <w:rsid w:val="00E81194"/>
    <w:rsid w:val="00E82A06"/>
    <w:rsid w:val="00EA3178"/>
    <w:rsid w:val="00EB29AB"/>
    <w:rsid w:val="00EC6C5F"/>
    <w:rsid w:val="00F048DE"/>
    <w:rsid w:val="00F37C03"/>
    <w:rsid w:val="00F63784"/>
    <w:rsid w:val="00F642E3"/>
    <w:rsid w:val="00F7542D"/>
    <w:rsid w:val="00F92CE8"/>
    <w:rsid w:val="00FA21A3"/>
    <w:rsid w:val="00FD59CF"/>
    <w:rsid w:val="00FE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0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309B"/>
    <w:pPr>
      <w:ind w:left="720"/>
      <w:contextualSpacing/>
    </w:pPr>
  </w:style>
  <w:style w:type="paragraph" w:styleId="a4">
    <w:name w:val="No Spacing"/>
    <w:basedOn w:val="a"/>
    <w:link w:val="a5"/>
    <w:uiPriority w:val="1"/>
    <w:qFormat/>
    <w:rsid w:val="0036309B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5">
    <w:name w:val="Без интервала Знак"/>
    <w:basedOn w:val="a0"/>
    <w:link w:val="a4"/>
    <w:uiPriority w:val="1"/>
    <w:locked/>
    <w:rsid w:val="0036309B"/>
    <w:rPr>
      <w:rFonts w:eastAsiaTheme="minorEastAsia" w:cs="Times New Roman"/>
      <w:sz w:val="24"/>
      <w:szCs w:val="32"/>
      <w:lang w:val="en-US" w:bidi="en-US"/>
    </w:rPr>
  </w:style>
  <w:style w:type="character" w:customStyle="1" w:styleId="FontStyle14">
    <w:name w:val="Font Style14"/>
    <w:basedOn w:val="a0"/>
    <w:uiPriority w:val="99"/>
    <w:rsid w:val="0036309B"/>
    <w:rPr>
      <w:rFonts w:ascii="Times New Roman" w:hAnsi="Times New Roman" w:cs="Times New Roman"/>
      <w:sz w:val="26"/>
      <w:szCs w:val="26"/>
    </w:rPr>
  </w:style>
  <w:style w:type="table" w:styleId="a6">
    <w:name w:val="Table Grid"/>
    <w:basedOn w:val="a1"/>
    <w:uiPriority w:val="59"/>
    <w:rsid w:val="0036309B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E81194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E81194"/>
  </w:style>
  <w:style w:type="paragraph" w:styleId="a8">
    <w:name w:val="Balloon Text"/>
    <w:basedOn w:val="a"/>
    <w:link w:val="a9"/>
    <w:uiPriority w:val="99"/>
    <w:semiHidden/>
    <w:unhideWhenUsed/>
    <w:rsid w:val="005F788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F788E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annotation reference"/>
    <w:basedOn w:val="a0"/>
    <w:uiPriority w:val="99"/>
    <w:semiHidden/>
    <w:unhideWhenUsed/>
    <w:rsid w:val="00C51DED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C51DED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C51D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C51DED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C51DE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">
    <w:name w:val="Strong"/>
    <w:basedOn w:val="a0"/>
    <w:uiPriority w:val="22"/>
    <w:qFormat/>
    <w:rsid w:val="00967105"/>
    <w:rPr>
      <w:b/>
      <w:bCs/>
    </w:rPr>
  </w:style>
  <w:style w:type="character" w:customStyle="1" w:styleId="af0">
    <w:name w:val="Основной текст_"/>
    <w:basedOn w:val="a0"/>
    <w:link w:val="2"/>
    <w:rsid w:val="00593F2D"/>
    <w:rPr>
      <w:rFonts w:ascii="Arial" w:eastAsia="Arial" w:hAnsi="Arial" w:cs="Arial"/>
      <w:spacing w:val="4"/>
      <w:sz w:val="15"/>
      <w:szCs w:val="15"/>
      <w:shd w:val="clear" w:color="auto" w:fill="FFFFFF"/>
    </w:rPr>
  </w:style>
  <w:style w:type="character" w:customStyle="1" w:styleId="55pt0pt">
    <w:name w:val="Основной текст + 5;5 pt;Полужирный;Интервал 0 pt"/>
    <w:basedOn w:val="af0"/>
    <w:rsid w:val="00593F2D"/>
    <w:rPr>
      <w:rFonts w:ascii="Arial" w:eastAsia="Arial" w:hAnsi="Arial" w:cs="Arial"/>
      <w:b/>
      <w:bCs/>
      <w:color w:val="000000"/>
      <w:spacing w:val="3"/>
      <w:w w:val="100"/>
      <w:position w:val="0"/>
      <w:sz w:val="11"/>
      <w:szCs w:val="11"/>
      <w:shd w:val="clear" w:color="auto" w:fill="FFFFFF"/>
      <w:lang w:val="ru-RU" w:eastAsia="ru-RU" w:bidi="ru-RU"/>
    </w:rPr>
  </w:style>
  <w:style w:type="paragraph" w:customStyle="1" w:styleId="2">
    <w:name w:val="Основной текст2"/>
    <w:basedOn w:val="a"/>
    <w:link w:val="af0"/>
    <w:rsid w:val="00593F2D"/>
    <w:pPr>
      <w:widowControl w:val="0"/>
      <w:shd w:val="clear" w:color="auto" w:fill="FFFFFF"/>
      <w:spacing w:before="240" w:after="60" w:line="216" w:lineRule="exact"/>
    </w:pPr>
    <w:rPr>
      <w:rFonts w:ascii="Arial" w:eastAsia="Arial" w:hAnsi="Arial" w:cs="Arial"/>
      <w:spacing w:val="4"/>
      <w:sz w:val="15"/>
      <w:szCs w:val="15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0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309B"/>
    <w:pPr>
      <w:ind w:left="720"/>
      <w:contextualSpacing/>
    </w:pPr>
  </w:style>
  <w:style w:type="paragraph" w:styleId="a4">
    <w:name w:val="No Spacing"/>
    <w:basedOn w:val="a"/>
    <w:link w:val="a5"/>
    <w:uiPriority w:val="1"/>
    <w:qFormat/>
    <w:rsid w:val="0036309B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5">
    <w:name w:val="Без интервала Знак"/>
    <w:basedOn w:val="a0"/>
    <w:link w:val="a4"/>
    <w:uiPriority w:val="1"/>
    <w:locked/>
    <w:rsid w:val="0036309B"/>
    <w:rPr>
      <w:rFonts w:eastAsiaTheme="minorEastAsia" w:cs="Times New Roman"/>
      <w:sz w:val="24"/>
      <w:szCs w:val="32"/>
      <w:lang w:val="en-US" w:bidi="en-US"/>
    </w:rPr>
  </w:style>
  <w:style w:type="character" w:customStyle="1" w:styleId="FontStyle14">
    <w:name w:val="Font Style14"/>
    <w:basedOn w:val="a0"/>
    <w:uiPriority w:val="99"/>
    <w:rsid w:val="0036309B"/>
    <w:rPr>
      <w:rFonts w:ascii="Times New Roman" w:hAnsi="Times New Roman" w:cs="Times New Roman"/>
      <w:sz w:val="26"/>
      <w:szCs w:val="26"/>
    </w:rPr>
  </w:style>
  <w:style w:type="table" w:styleId="a6">
    <w:name w:val="Table Grid"/>
    <w:basedOn w:val="a1"/>
    <w:uiPriority w:val="59"/>
    <w:rsid w:val="0036309B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E81194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E81194"/>
  </w:style>
  <w:style w:type="paragraph" w:styleId="a8">
    <w:name w:val="Balloon Text"/>
    <w:basedOn w:val="a"/>
    <w:link w:val="a9"/>
    <w:uiPriority w:val="99"/>
    <w:semiHidden/>
    <w:unhideWhenUsed/>
    <w:rsid w:val="005F788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F788E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annotation reference"/>
    <w:basedOn w:val="a0"/>
    <w:uiPriority w:val="99"/>
    <w:semiHidden/>
    <w:unhideWhenUsed/>
    <w:rsid w:val="00C51DED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C51DED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C51D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C51DED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C51DE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">
    <w:name w:val="Strong"/>
    <w:basedOn w:val="a0"/>
    <w:uiPriority w:val="22"/>
    <w:qFormat/>
    <w:rsid w:val="00967105"/>
    <w:rPr>
      <w:b/>
      <w:bCs/>
    </w:rPr>
  </w:style>
  <w:style w:type="character" w:customStyle="1" w:styleId="af0">
    <w:name w:val="Основной текст_"/>
    <w:basedOn w:val="a0"/>
    <w:link w:val="2"/>
    <w:rsid w:val="00593F2D"/>
    <w:rPr>
      <w:rFonts w:ascii="Arial" w:eastAsia="Arial" w:hAnsi="Arial" w:cs="Arial"/>
      <w:spacing w:val="4"/>
      <w:sz w:val="15"/>
      <w:szCs w:val="15"/>
      <w:shd w:val="clear" w:color="auto" w:fill="FFFFFF"/>
    </w:rPr>
  </w:style>
  <w:style w:type="character" w:customStyle="1" w:styleId="55pt0pt">
    <w:name w:val="Основной текст + 5;5 pt;Полужирный;Интервал 0 pt"/>
    <w:basedOn w:val="af0"/>
    <w:rsid w:val="00593F2D"/>
    <w:rPr>
      <w:rFonts w:ascii="Arial" w:eastAsia="Arial" w:hAnsi="Arial" w:cs="Arial"/>
      <w:b/>
      <w:bCs/>
      <w:color w:val="000000"/>
      <w:spacing w:val="3"/>
      <w:w w:val="100"/>
      <w:position w:val="0"/>
      <w:sz w:val="11"/>
      <w:szCs w:val="11"/>
      <w:shd w:val="clear" w:color="auto" w:fill="FFFFFF"/>
      <w:lang w:val="ru-RU" w:eastAsia="ru-RU" w:bidi="ru-RU"/>
    </w:rPr>
  </w:style>
  <w:style w:type="paragraph" w:customStyle="1" w:styleId="2">
    <w:name w:val="Основной текст2"/>
    <w:basedOn w:val="a"/>
    <w:link w:val="af0"/>
    <w:rsid w:val="00593F2D"/>
    <w:pPr>
      <w:widowControl w:val="0"/>
      <w:shd w:val="clear" w:color="auto" w:fill="FFFFFF"/>
      <w:spacing w:before="240" w:after="60" w:line="216" w:lineRule="exact"/>
    </w:pPr>
    <w:rPr>
      <w:rFonts w:ascii="Arial" w:eastAsia="Arial" w:hAnsi="Arial" w:cs="Arial"/>
      <w:spacing w:val="4"/>
      <w:sz w:val="15"/>
      <w:szCs w:val="15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4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7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0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1059EB-99D9-4D91-B5E7-E6F1A9AC6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7</Pages>
  <Words>1481</Words>
  <Characters>8443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KochetovSV</dc:creator>
  <cp:lastModifiedBy>poluyanova.e.a</cp:lastModifiedBy>
  <cp:revision>4</cp:revision>
  <cp:lastPrinted>2014-09-24T02:34:00Z</cp:lastPrinted>
  <dcterms:created xsi:type="dcterms:W3CDTF">2015-03-18T05:53:00Z</dcterms:created>
  <dcterms:modified xsi:type="dcterms:W3CDTF">2015-03-19T12:50:00Z</dcterms:modified>
</cp:coreProperties>
</file>