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2C5" w:rsidRDefault="00EF52C5" w:rsidP="00EF52C5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№130227/0528/095/4-AC19560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аукционе №AC19560</w:t>
      </w:r>
      <w:r>
        <w:rPr>
          <w:rFonts w:eastAsia="Times New Roman"/>
          <w:sz w:val="36"/>
          <w:szCs w:val="36"/>
        </w:rPr>
        <w:br/>
        <w:t xml:space="preserve">«Открытый аукцион на право заключения договора на выполнение строительно-монтажных работ на объекте строительства «00UYP Комплекс сооружений пожарного депо»: электроосвещение, силовое оборудование сооружений»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208"/>
        <w:gridCol w:w="8087"/>
      </w:tblGrid>
      <w:tr w:rsidR="00EF52C5" w:rsidTr="001229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08.04.2013 </w:t>
            </w:r>
          </w:p>
        </w:tc>
      </w:tr>
    </w:tbl>
    <w:p w:rsidR="00EF52C5" w:rsidRDefault="00EF52C5" w:rsidP="00EF52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4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аукциона: сайт Оператора торгов в сети Интернет — </w:t>
      </w:r>
      <w:hyperlink r:id="rId6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аукциона на указанном сайте: </w:t>
      </w:r>
      <w:r>
        <w:rPr>
          <w:rStyle w:val="a4"/>
          <w:rFonts w:eastAsia="Times New Roman"/>
        </w:rPr>
        <w:t>AC19560</w:t>
      </w:r>
      <w:r>
        <w:rPr>
          <w:rFonts w:eastAsia="Times New Roman"/>
        </w:rPr>
        <w:t xml:space="preserve">. </w:t>
      </w:r>
    </w:p>
    <w:p w:rsidR="00EF52C5" w:rsidRDefault="00EF52C5" w:rsidP="00EF52C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4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EF52C5" w:rsidRDefault="00EF52C5" w:rsidP="00EF52C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аукциона: «</w:t>
      </w:r>
      <w:r>
        <w:rPr>
          <w:rStyle w:val="a5"/>
          <w:rFonts w:eastAsia="Times New Roman"/>
        </w:rPr>
        <w:t>Открытый аукцион на право заключения договора на выполнение строительно-монтажных работ на объекте строительства «00UYP Комплекс сооружений пожарного депо»: электроосвещение, силовое оборудование сооружений</w:t>
      </w:r>
      <w:r>
        <w:rPr>
          <w:rFonts w:eastAsia="Times New Roman"/>
        </w:rPr>
        <w:t>».</w:t>
      </w:r>
      <w:r>
        <w:rPr>
          <w:rFonts w:eastAsia="Times New Roman"/>
        </w:rPr>
        <w:br/>
        <w:t>Извещение о проведен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 xml:space="preserve">кциона было размещено на сайте Оператора </w:t>
      </w:r>
      <w:hyperlink r:id="rId7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2013-02-27 20:00:23. </w:t>
      </w:r>
    </w:p>
    <w:p w:rsidR="00EF52C5" w:rsidRDefault="00EF52C5" w:rsidP="00EF52C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>Начальная (максимальная) цена договора: 8 630 138 (восемь миллионов шестьсот тридцать тысяч сто тридцать восемь) рублей 00 копеек с НДС.</w:t>
      </w:r>
    </w:p>
    <w:p w:rsidR="00EF52C5" w:rsidRDefault="00EF52C5" w:rsidP="00EF52C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Все минимальные предложения о цене договора, сделанные участниками аукциона и ранжированные по мере возрастания с указанием порядковых номеров, присвоенных заявкам на участие в аукционе, которые поданы участниками аукциона,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525"/>
        <w:gridCol w:w="5012"/>
        <w:gridCol w:w="1984"/>
        <w:gridCol w:w="2084"/>
      </w:tblGrid>
      <w:tr w:rsidR="00EF52C5" w:rsidTr="001229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электронном аукционе, поданной участником аукциона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EF52C5" w:rsidTr="001229D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Нововоронежское</w:t>
            </w:r>
            <w:proofErr w:type="spellEnd"/>
            <w:r>
              <w:rPr>
                <w:rFonts w:eastAsia="Times New Roman"/>
              </w:rPr>
              <w:t xml:space="preserve"> управление-филиал открытого акционерного общества “</w:t>
            </w:r>
            <w:proofErr w:type="spellStart"/>
            <w:r>
              <w:rPr>
                <w:rFonts w:eastAsia="Times New Roman"/>
              </w:rPr>
              <w:t>Электроцентромонтаж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7 465 069,37 российский рубль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апреля 2013 г. 15:30</w:t>
            </w:r>
          </w:p>
        </w:tc>
      </w:tr>
      <w:tr w:rsidR="00EF52C5" w:rsidTr="001229D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“МСУ-78“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7 508 220,05 российский рубль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апреля 2013 г. 16:04</w:t>
            </w:r>
          </w:p>
        </w:tc>
      </w:tr>
      <w:tr w:rsidR="00EF52C5" w:rsidTr="001229D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“Ремонтно-строительная компания “Панорама“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8 543 836,62 российский рубль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52C5" w:rsidRDefault="00EF52C5" w:rsidP="00122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апреля 2013 г. 10:06</w:t>
            </w:r>
          </w:p>
        </w:tc>
      </w:tr>
    </w:tbl>
    <w:p w:rsidR="00EF52C5" w:rsidRDefault="00EF52C5" w:rsidP="00EF52C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аукционе осуществляет: «</w:t>
      </w:r>
      <w:r>
        <w:rPr>
          <w:rStyle w:val="a4"/>
          <w:rFonts w:eastAsia="Times New Roman"/>
        </w:rPr>
        <w:t>Комиссия по проведению закупок СМР</w:t>
      </w:r>
      <w:r>
        <w:rPr>
          <w:rFonts w:eastAsia="Times New Roman"/>
        </w:rPr>
        <w:t>» (далее — комиссия).</w:t>
      </w:r>
    </w:p>
    <w:p w:rsidR="00EF52C5" w:rsidRDefault="00EF52C5" w:rsidP="00EF52C5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15 членов комиссии на заседании присутствовали 8. Кворум состоялся. </w:t>
      </w:r>
    </w:p>
    <w:p w:rsidR="00EF52C5" w:rsidRDefault="00EF52C5" w:rsidP="00EF52C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аукционе (2013-03-20 09:00:00), комиссия приняла решение: </w:t>
      </w:r>
    </w:p>
    <w:p w:rsidR="00EF52C5" w:rsidRDefault="00EF52C5" w:rsidP="00EF52C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“Ремонтно-строительная компания “Панорама“ (ИНН 3662128689) в срок до 2013-04-10 09:00:00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EF52C5" w:rsidRDefault="00EF52C5" w:rsidP="00EF52C5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>- 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 xml:space="preserve">кциона выписки из единого государственного реестра юридических лиц. </w:t>
      </w:r>
    </w:p>
    <w:p w:rsidR="00EF52C5" w:rsidRDefault="00EF52C5" w:rsidP="00EF52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581B9C" w:rsidRDefault="00EF52C5">
      <w:bookmarkStart w:id="0" w:name="_GoBack"/>
      <w:bookmarkEnd w:id="0"/>
    </w:p>
    <w:sectPr w:rsidR="00581B9C">
      <w:pgSz w:w="11906" w:h="16838"/>
      <w:pgMar w:top="426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F4D93"/>
    <w:multiLevelType w:val="multilevel"/>
    <w:tmpl w:val="6D04A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57B"/>
    <w:rsid w:val="000808D2"/>
    <w:rsid w:val="0066657B"/>
    <w:rsid w:val="00EF52C5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2C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2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2C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F52C5"/>
    <w:rPr>
      <w:color w:val="0000FF"/>
      <w:u w:val="single"/>
    </w:rPr>
  </w:style>
  <w:style w:type="character" w:styleId="a4">
    <w:name w:val="Strong"/>
    <w:basedOn w:val="a0"/>
    <w:uiPriority w:val="22"/>
    <w:qFormat/>
    <w:rsid w:val="00EF52C5"/>
    <w:rPr>
      <w:b/>
      <w:bCs/>
    </w:rPr>
  </w:style>
  <w:style w:type="character" w:styleId="a5">
    <w:name w:val="Emphasis"/>
    <w:basedOn w:val="a0"/>
    <w:uiPriority w:val="20"/>
    <w:qFormat/>
    <w:rsid w:val="00EF52C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2C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2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2C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F52C5"/>
    <w:rPr>
      <w:color w:val="0000FF"/>
      <w:u w:val="single"/>
    </w:rPr>
  </w:style>
  <w:style w:type="character" w:styleId="a4">
    <w:name w:val="Strong"/>
    <w:basedOn w:val="a0"/>
    <w:uiPriority w:val="22"/>
    <w:qFormat/>
    <w:rsid w:val="00EF52C5"/>
    <w:rPr>
      <w:b/>
      <w:bCs/>
    </w:rPr>
  </w:style>
  <w:style w:type="character" w:styleId="a5">
    <w:name w:val="Emphasis"/>
    <w:basedOn w:val="a0"/>
    <w:uiPriority w:val="20"/>
    <w:qFormat/>
    <w:rsid w:val="00EF52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2656</Characters>
  <Application>Microsoft Office Word</Application>
  <DocSecurity>0</DocSecurity>
  <Lines>22</Lines>
  <Paragraphs>6</Paragraphs>
  <ScaleCrop>false</ScaleCrop>
  <Company>AEP</Company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2013-04-08T13:44:00Z</dcterms:created>
  <dcterms:modified xsi:type="dcterms:W3CDTF">2013-04-08T13:44:00Z</dcterms:modified>
</cp:coreProperties>
</file>