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D9" w:rsidRPr="003F3150" w:rsidRDefault="00327652" w:rsidP="006A77BA">
      <w:pPr>
        <w:pStyle w:val="2"/>
        <w:spacing w:line="240" w:lineRule="auto"/>
        <w:ind w:left="-142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 </w:t>
      </w:r>
      <w:r w:rsidR="0039185E">
        <w:rPr>
          <w:rFonts w:ascii="Arial" w:hAnsi="Arial" w:cs="Arial"/>
          <w:sz w:val="28"/>
          <w:szCs w:val="28"/>
        </w:rPr>
        <w:t xml:space="preserve">   </w:t>
      </w:r>
      <w:r w:rsidR="00E82A11">
        <w:rPr>
          <w:rFonts w:ascii="Times New Roman" w:hAnsi="Times New Roman" w:cs="Times New Roman"/>
          <w:b w:val="0"/>
          <w:color w:val="auto"/>
          <w:sz w:val="22"/>
          <w:szCs w:val="22"/>
        </w:rPr>
        <w:t>Приложение № 4</w:t>
      </w:r>
      <w:r w:rsidR="00980ED9"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</w:p>
    <w:p w:rsidR="0039185E" w:rsidRDefault="00980ED9" w:rsidP="0039185E">
      <w:pPr>
        <w:pStyle w:val="a3"/>
        <w:jc w:val="right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 w:rsidR="003F3150">
        <w:rPr>
          <w:rFonts w:ascii="Times New Roman" w:hAnsi="Times New Roman" w:cs="Times New Roman"/>
        </w:rPr>
        <w:t xml:space="preserve"> </w:t>
      </w:r>
      <w:r w:rsidR="002E174A">
        <w:rPr>
          <w:rFonts w:ascii="Times New Roman" w:hAnsi="Times New Roman" w:cs="Times New Roman"/>
        </w:rPr>
        <w:t xml:space="preserve">                  </w:t>
      </w:r>
      <w:r w:rsidRPr="003F3150">
        <w:rPr>
          <w:rFonts w:ascii="Times New Roman" w:hAnsi="Times New Roman" w:cs="Times New Roman"/>
        </w:rPr>
        <w:t xml:space="preserve">к документации </w:t>
      </w:r>
      <w:r w:rsidR="0039185E">
        <w:rPr>
          <w:rFonts w:ascii="Times New Roman" w:hAnsi="Times New Roman" w:cs="Times New Roman"/>
        </w:rPr>
        <w:t xml:space="preserve">по проведению открытого запроса предложений </w:t>
      </w:r>
    </w:p>
    <w:p w:rsidR="00980ED9" w:rsidRPr="003F3150" w:rsidRDefault="002E174A" w:rsidP="0039185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электронной форме</w:t>
      </w:r>
    </w:p>
    <w:p w:rsidR="003F3150" w:rsidRDefault="003E140D" w:rsidP="0039185E">
      <w:pPr>
        <w:pStyle w:val="a3"/>
        <w:rPr>
          <w:rFonts w:ascii="Times New Roman" w:hAnsi="Times New Roman" w:cs="Times New Roman"/>
          <w:color w:val="000000" w:themeColor="text1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 xml:space="preserve">                         </w:t>
      </w:r>
      <w:r w:rsidR="003F3150">
        <w:rPr>
          <w:rFonts w:ascii="Times New Roman" w:hAnsi="Times New Roman" w:cs="Times New Roman"/>
        </w:rPr>
        <w:t xml:space="preserve">                  </w:t>
      </w:r>
      <w:r w:rsidR="000B1CF8">
        <w:rPr>
          <w:rFonts w:ascii="Times New Roman" w:hAnsi="Times New Roman" w:cs="Times New Roman"/>
        </w:rPr>
        <w:t xml:space="preserve">  № НТГ- 11/03</w:t>
      </w:r>
      <w:r w:rsidR="007A0C33">
        <w:rPr>
          <w:rFonts w:ascii="Times New Roman" w:hAnsi="Times New Roman" w:cs="Times New Roman"/>
        </w:rPr>
        <w:t>/2014-03</w:t>
      </w:r>
      <w:r w:rsidR="0039185E">
        <w:rPr>
          <w:rFonts w:ascii="Times New Roman" w:hAnsi="Times New Roman" w:cs="Times New Roman"/>
        </w:rPr>
        <w:t>эзп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</w:t>
      </w:r>
    </w:p>
    <w:p w:rsidR="0039185E" w:rsidRPr="0039185E" w:rsidRDefault="0039185E" w:rsidP="0039185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3F3150" w:rsidRDefault="003F3150" w:rsidP="003F3150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3F3150" w:rsidRDefault="003F3150" w:rsidP="003F3150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Зам. главного инженера ООО «Нижегородтеплогаз»</w:t>
      </w:r>
    </w:p>
    <w:p w:rsidR="003F3150" w:rsidRPr="008466A4" w:rsidRDefault="003F3150" w:rsidP="003F3150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     _____</w:t>
      </w:r>
      <w:r w:rsidR="00405076">
        <w:t>_____________________А.В. Перов</w:t>
      </w:r>
    </w:p>
    <w:p w:rsidR="003F3150" w:rsidRDefault="003F3150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6C3357" w:rsidRPr="002318E2" w:rsidRDefault="0068527E" w:rsidP="000E235C">
      <w:pPr>
        <w:pStyle w:val="2"/>
        <w:pBdr>
          <w:bottom w:val="single" w:sz="12" w:space="1" w:color="auto"/>
        </w:pBdr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 w:rsidR="00980ED9">
        <w:rPr>
          <w:rFonts w:ascii="Arial" w:hAnsi="Arial" w:cs="Arial"/>
          <w:sz w:val="28"/>
          <w:szCs w:val="28"/>
        </w:rPr>
        <w:t xml:space="preserve"> </w:t>
      </w:r>
    </w:p>
    <w:p w:rsidR="002E174A" w:rsidRDefault="002E174A" w:rsidP="006C3357">
      <w:pPr>
        <w:rPr>
          <w:rFonts w:ascii="Times New Roman" w:hAnsi="Times New Roman" w:cs="Times New Roman"/>
          <w:b/>
          <w:sz w:val="24"/>
          <w:szCs w:val="24"/>
        </w:rPr>
      </w:pPr>
    </w:p>
    <w:p w:rsidR="0039185E" w:rsidRPr="000119A1" w:rsidRDefault="000B2AF7" w:rsidP="003918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УАЗ</w:t>
      </w:r>
      <w:r w:rsidR="00994497" w:rsidRPr="000119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4497">
        <w:rPr>
          <w:rFonts w:ascii="Times New Roman" w:hAnsi="Times New Roman" w:cs="Times New Roman"/>
          <w:b/>
          <w:sz w:val="28"/>
          <w:szCs w:val="28"/>
          <w:lang w:val="en-US"/>
        </w:rPr>
        <w:t>PATRIOT</w:t>
      </w:r>
    </w:p>
    <w:p w:rsidR="002E174A" w:rsidRPr="006E0FF7" w:rsidRDefault="002E174A" w:rsidP="002E174A">
      <w:pPr>
        <w:widowControl w:val="0"/>
        <w:numPr>
          <w:ilvl w:val="0"/>
          <w:numId w:val="2"/>
        </w:numPr>
        <w:spacing w:after="0" w:line="240" w:lineRule="auto"/>
        <w:ind w:right="37"/>
        <w:jc w:val="both"/>
        <w:rPr>
          <w:snapToGrid w:val="0"/>
          <w:sz w:val="24"/>
          <w:szCs w:val="24"/>
          <w:u w:val="single"/>
        </w:rPr>
      </w:pPr>
      <w:r w:rsidRPr="006E0FF7">
        <w:rPr>
          <w:snapToGrid w:val="0"/>
          <w:sz w:val="24"/>
          <w:szCs w:val="24"/>
        </w:rPr>
        <w:t>Источник финансирования заказа:</w:t>
      </w:r>
      <w:r w:rsidRPr="006E0FF7">
        <w:rPr>
          <w:sz w:val="24"/>
          <w:szCs w:val="24"/>
        </w:rPr>
        <w:t xml:space="preserve"> </w:t>
      </w:r>
      <w:r w:rsidRPr="006E0FF7">
        <w:rPr>
          <w:snapToGrid w:val="0"/>
          <w:sz w:val="24"/>
          <w:szCs w:val="24"/>
          <w:u w:val="single"/>
        </w:rPr>
        <w:t>ООО «</w:t>
      </w:r>
      <w:proofErr w:type="spellStart"/>
      <w:r w:rsidRPr="006E0FF7">
        <w:rPr>
          <w:snapToGrid w:val="0"/>
          <w:sz w:val="24"/>
          <w:szCs w:val="24"/>
          <w:u w:val="single"/>
        </w:rPr>
        <w:t>Нижегородтеплогаз</w:t>
      </w:r>
      <w:proofErr w:type="spellEnd"/>
      <w:r w:rsidRPr="006E0FF7">
        <w:rPr>
          <w:snapToGrid w:val="0"/>
          <w:sz w:val="24"/>
          <w:szCs w:val="24"/>
          <w:u w:val="single"/>
        </w:rPr>
        <w:t>.</w:t>
      </w:r>
      <w:r w:rsidR="000119A1" w:rsidRPr="000119A1">
        <w:rPr>
          <w:rFonts w:ascii="PT Sans" w:eastAsia="Times New Roman" w:hAnsi="PT Sans" w:cs="Times New Roman"/>
          <w:b/>
          <w:bCs/>
          <w:noProof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 w:rsidR="000119A1">
        <w:rPr>
          <w:rFonts w:ascii="PT Sans" w:eastAsia="Times New Roman" w:hAnsi="PT Sans" w:cs="Times New Roman"/>
          <w:b/>
          <w:bCs/>
          <w:noProof/>
          <w:color w:val="000000"/>
          <w:sz w:val="20"/>
          <w:szCs w:val="20"/>
          <w:bdr w:val="none" w:sz="0" w:space="0" w:color="auto" w:frame="1"/>
          <w:lang w:eastAsia="ru-RU"/>
        </w:rPr>
        <w:drawing>
          <wp:inline distT="0" distB="0" distL="0" distR="0">
            <wp:extent cx="1743075" cy="929640"/>
            <wp:effectExtent l="0" t="0" r="0" b="0"/>
            <wp:docPr id="8" name="Рисунок 1" descr="On-line КАСКО дляPatriot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n-line КАСКО дляPatriot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92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74A" w:rsidRPr="008E0D0D" w:rsidRDefault="002E174A" w:rsidP="002E174A">
      <w:pPr>
        <w:widowControl w:val="0"/>
        <w:numPr>
          <w:ilvl w:val="0"/>
          <w:numId w:val="2"/>
        </w:numPr>
        <w:spacing w:after="0" w:line="240" w:lineRule="auto"/>
        <w:ind w:right="37"/>
        <w:jc w:val="both"/>
        <w:rPr>
          <w:snapToGrid w:val="0"/>
          <w:sz w:val="24"/>
          <w:szCs w:val="24"/>
          <w:u w:val="single"/>
        </w:rPr>
      </w:pPr>
      <w:r w:rsidRPr="006E0FF7">
        <w:rPr>
          <w:sz w:val="24"/>
          <w:szCs w:val="24"/>
        </w:rPr>
        <w:t xml:space="preserve">Место доставки </w:t>
      </w:r>
      <w:proofErr w:type="gramStart"/>
      <w:r w:rsidRPr="006E0FF7">
        <w:rPr>
          <w:sz w:val="24"/>
          <w:szCs w:val="24"/>
        </w:rPr>
        <w:t>пос</w:t>
      </w:r>
      <w:r w:rsidR="005F7F7F">
        <w:rPr>
          <w:sz w:val="24"/>
          <w:szCs w:val="24"/>
        </w:rPr>
        <w:t>тавляемого</w:t>
      </w:r>
      <w:proofErr w:type="gramEnd"/>
      <w:r w:rsidR="005F7F7F">
        <w:rPr>
          <w:sz w:val="24"/>
          <w:szCs w:val="24"/>
        </w:rPr>
        <w:t xml:space="preserve"> ТС</w:t>
      </w:r>
      <w:r w:rsidR="00EA00BF">
        <w:rPr>
          <w:sz w:val="24"/>
          <w:szCs w:val="24"/>
        </w:rPr>
        <w:t xml:space="preserve">: </w:t>
      </w:r>
      <w:proofErr w:type="gramStart"/>
      <w:r w:rsidR="00324C2A">
        <w:rPr>
          <w:snapToGrid w:val="0"/>
          <w:sz w:val="24"/>
          <w:szCs w:val="24"/>
        </w:rPr>
        <w:t>В случае нахождения Поставщика в другом регионе доставка и передача ТС осуществляется силами и средствами Поставщика до места нахождения Покупателя</w:t>
      </w:r>
      <w:r w:rsidR="00D950D3">
        <w:rPr>
          <w:snapToGrid w:val="0"/>
          <w:sz w:val="24"/>
          <w:szCs w:val="24"/>
        </w:rPr>
        <w:t xml:space="preserve"> (Нижний Новгород, пр.</w:t>
      </w:r>
      <w:proofErr w:type="gramEnd"/>
      <w:r w:rsidR="00D950D3">
        <w:rPr>
          <w:snapToGrid w:val="0"/>
          <w:sz w:val="24"/>
          <w:szCs w:val="24"/>
        </w:rPr>
        <w:t xml:space="preserve"> </w:t>
      </w:r>
      <w:proofErr w:type="gramStart"/>
      <w:r w:rsidR="00D950D3">
        <w:rPr>
          <w:snapToGrid w:val="0"/>
          <w:sz w:val="24"/>
          <w:szCs w:val="24"/>
        </w:rPr>
        <w:t>Гагарина, д.27)</w:t>
      </w:r>
      <w:r w:rsidR="00324C2A">
        <w:rPr>
          <w:snapToGrid w:val="0"/>
          <w:sz w:val="24"/>
          <w:szCs w:val="24"/>
        </w:rPr>
        <w:t>.</w:t>
      </w:r>
      <w:r w:rsidRPr="006E0FF7">
        <w:rPr>
          <w:sz w:val="24"/>
          <w:szCs w:val="24"/>
        </w:rPr>
        <w:t xml:space="preserve"> </w:t>
      </w:r>
      <w:proofErr w:type="gramEnd"/>
    </w:p>
    <w:p w:rsidR="008E0D0D" w:rsidRPr="0039185E" w:rsidRDefault="005F7F7F" w:rsidP="0039185E">
      <w:pPr>
        <w:widowControl w:val="0"/>
        <w:numPr>
          <w:ilvl w:val="0"/>
          <w:numId w:val="2"/>
        </w:numPr>
        <w:spacing w:after="0" w:line="240" w:lineRule="auto"/>
        <w:ind w:right="40"/>
        <w:jc w:val="both"/>
        <w:rPr>
          <w:snapToGrid w:val="0"/>
          <w:sz w:val="24"/>
          <w:szCs w:val="24"/>
          <w:u w:val="single"/>
        </w:rPr>
      </w:pPr>
      <w:r>
        <w:rPr>
          <w:sz w:val="24"/>
          <w:szCs w:val="24"/>
        </w:rPr>
        <w:t xml:space="preserve">Сроки поставки </w:t>
      </w:r>
      <w:r w:rsidR="00EA00BF" w:rsidRPr="0039185E">
        <w:rPr>
          <w:sz w:val="24"/>
          <w:szCs w:val="24"/>
        </w:rPr>
        <w:t xml:space="preserve">ТС: </w:t>
      </w:r>
      <w:r w:rsidR="0002698C">
        <w:rPr>
          <w:sz w:val="24"/>
          <w:szCs w:val="24"/>
        </w:rPr>
        <w:t xml:space="preserve">не более </w:t>
      </w:r>
      <w:r w:rsidR="00E627E1">
        <w:rPr>
          <w:sz w:val="24"/>
          <w:szCs w:val="24"/>
        </w:rPr>
        <w:t>10 (десяти</w:t>
      </w:r>
      <w:r w:rsidR="008E0D0D" w:rsidRPr="0039185E">
        <w:rPr>
          <w:sz w:val="24"/>
          <w:szCs w:val="24"/>
        </w:rPr>
        <w:t xml:space="preserve">) рабочих дней с момента подписания договора Сторонами. </w:t>
      </w:r>
    </w:p>
    <w:p w:rsidR="002E174A" w:rsidRPr="00324C2A" w:rsidRDefault="002E174A" w:rsidP="00324C2A">
      <w:pPr>
        <w:pStyle w:val="ad"/>
        <w:widowControl w:val="0"/>
        <w:numPr>
          <w:ilvl w:val="0"/>
          <w:numId w:val="2"/>
        </w:numPr>
        <w:spacing w:line="360" w:lineRule="auto"/>
        <w:ind w:right="40"/>
        <w:rPr>
          <w:noProof/>
          <w:snapToGrid w:val="0"/>
          <w:sz w:val="24"/>
          <w:szCs w:val="24"/>
        </w:rPr>
      </w:pPr>
      <w:r w:rsidRPr="0039185E">
        <w:rPr>
          <w:sz w:val="24"/>
          <w:szCs w:val="24"/>
        </w:rPr>
        <w:t>Сведения о включенных (не</w:t>
      </w:r>
      <w:r w:rsidR="00324C2A" w:rsidRPr="0039185E">
        <w:rPr>
          <w:sz w:val="24"/>
          <w:szCs w:val="24"/>
        </w:rPr>
        <w:t xml:space="preserve"> </w:t>
      </w:r>
      <w:r w:rsidRPr="0039185E">
        <w:rPr>
          <w:sz w:val="24"/>
          <w:szCs w:val="24"/>
        </w:rPr>
        <w:t>включенных) в цену товаров, работ, услуг расходах, в том числе расх</w:t>
      </w:r>
      <w:r w:rsidR="00074F22">
        <w:rPr>
          <w:sz w:val="24"/>
          <w:szCs w:val="24"/>
        </w:rPr>
        <w:t xml:space="preserve">одах на перевозку, </w:t>
      </w:r>
      <w:r w:rsidRPr="0039185E">
        <w:rPr>
          <w:sz w:val="24"/>
          <w:szCs w:val="24"/>
        </w:rPr>
        <w:t>уплату таможенных пошлин, налогов, сборов и других обязательных платежей</w:t>
      </w:r>
      <w:r w:rsidRPr="0039185E">
        <w:rPr>
          <w:snapToGrid w:val="0"/>
          <w:sz w:val="24"/>
          <w:szCs w:val="24"/>
        </w:rPr>
        <w:t>: НДС, иные налоги и сборы,  предпродажная подготовк</w:t>
      </w:r>
      <w:r w:rsidRPr="0039185E">
        <w:rPr>
          <w:snapToGrid w:val="0"/>
          <w:sz w:val="24"/>
          <w:szCs w:val="24"/>
          <w:u w:val="single"/>
        </w:rPr>
        <w:t>а</w:t>
      </w:r>
      <w:r w:rsidR="003E190A" w:rsidRPr="0039185E">
        <w:rPr>
          <w:noProof/>
          <w:snapToGrid w:val="0"/>
          <w:sz w:val="24"/>
          <w:szCs w:val="24"/>
          <w:u w:val="single"/>
        </w:rPr>
        <w:t>.</w:t>
      </w:r>
    </w:p>
    <w:p w:rsidR="0091672A" w:rsidRDefault="002E174A" w:rsidP="0091672A">
      <w:pPr>
        <w:widowControl w:val="0"/>
        <w:numPr>
          <w:ilvl w:val="0"/>
          <w:numId w:val="2"/>
        </w:numPr>
        <w:spacing w:after="0" w:line="240" w:lineRule="auto"/>
        <w:ind w:right="37"/>
        <w:jc w:val="both"/>
        <w:rPr>
          <w:snapToGrid w:val="0"/>
          <w:sz w:val="24"/>
          <w:szCs w:val="24"/>
        </w:rPr>
      </w:pPr>
      <w:r w:rsidRPr="006E0FF7">
        <w:rPr>
          <w:snapToGrid w:val="0"/>
          <w:sz w:val="24"/>
          <w:szCs w:val="24"/>
        </w:rPr>
        <w:t>Наименование и характеристики товара:</w:t>
      </w:r>
    </w:p>
    <w:p w:rsidR="0091672A" w:rsidRPr="0091672A" w:rsidRDefault="0091672A" w:rsidP="006757E5">
      <w:pPr>
        <w:widowControl w:val="0"/>
        <w:spacing w:after="0" w:line="240" w:lineRule="auto"/>
        <w:ind w:left="360" w:right="37"/>
        <w:jc w:val="both"/>
        <w:rPr>
          <w:snapToGrid w:val="0"/>
          <w:sz w:val="24"/>
          <w:szCs w:val="24"/>
        </w:rPr>
      </w:pPr>
    </w:p>
    <w:p w:rsidR="00994497" w:rsidRPr="00994497" w:rsidRDefault="00994497" w:rsidP="00994497">
      <w:pPr>
        <w:shd w:val="clear" w:color="auto" w:fill="FFFFFF"/>
        <w:spacing w:after="0" w:line="330" w:lineRule="atLeast"/>
        <w:textAlignment w:val="baseline"/>
        <w:rPr>
          <w:rFonts w:ascii="PT Sans" w:eastAsia="Times New Roman" w:hAnsi="PT Sans" w:cs="Times New Roman"/>
          <w:b/>
          <w:bCs/>
          <w:color w:val="000000"/>
          <w:sz w:val="42"/>
          <w:szCs w:val="42"/>
          <w:lang w:eastAsia="ru-RU"/>
        </w:rPr>
      </w:pPr>
      <w:r w:rsidRPr="00994497">
        <w:rPr>
          <w:rFonts w:ascii="PT Sans" w:eastAsia="Times New Roman" w:hAnsi="PT Sans" w:cs="Times New Roman"/>
          <w:b/>
          <w:bCs/>
          <w:color w:val="000000"/>
          <w:sz w:val="42"/>
          <w:szCs w:val="42"/>
          <w:lang w:eastAsia="ru-RU"/>
        </w:rPr>
        <w:t>Технические характеристики</w:t>
      </w:r>
    </w:p>
    <w:tbl>
      <w:tblPr>
        <w:tblW w:w="6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449"/>
        <w:gridCol w:w="1151"/>
      </w:tblGrid>
      <w:tr w:rsidR="00994497" w:rsidRPr="00994497" w:rsidTr="00074F22">
        <w:tc>
          <w:tcPr>
            <w:tcW w:w="0" w:type="auto"/>
            <w:gridSpan w:val="2"/>
            <w:tcMar>
              <w:top w:w="300" w:type="dxa"/>
              <w:left w:w="0" w:type="dxa"/>
              <w:bottom w:w="165" w:type="dxa"/>
              <w:right w:w="0" w:type="dxa"/>
            </w:tcMar>
            <w:vAlign w:val="center"/>
            <w:hideMark/>
          </w:tcPr>
          <w:p w:rsidR="00074F22" w:rsidRDefault="00074F22" w:rsidP="000119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Цвет                                                         </w:t>
            </w:r>
            <w:r w:rsidRPr="00074F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 согласованию сторон</w:t>
            </w:r>
          </w:p>
          <w:p w:rsidR="00074F22" w:rsidRDefault="00074F22" w:rsidP="000119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</w:p>
          <w:p w:rsidR="00994497" w:rsidRPr="00994497" w:rsidRDefault="00994497" w:rsidP="000119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Двигатель</w:t>
            </w:r>
          </w:p>
        </w:tc>
      </w:tr>
      <w:tr w:rsidR="00074F22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двигателя, </w:t>
            </w: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</w:p>
        </w:tc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693</w:t>
            </w:r>
          </w:p>
        </w:tc>
      </w:tr>
      <w:tr w:rsidR="00074F22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мощность</w:t>
            </w:r>
          </w:p>
        </w:tc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4600</w:t>
            </w:r>
          </w:p>
        </w:tc>
      </w:tr>
      <w:tr w:rsidR="00074F22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Максимальный крутящий момент (Нм </w:t>
            </w: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</w:t>
            </w:r>
            <w:proofErr w:type="gramEnd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об/мин)</w:t>
            </w:r>
          </w:p>
        </w:tc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09.7</w:t>
            </w: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/2500</w:t>
            </w:r>
          </w:p>
        </w:tc>
      </w:tr>
      <w:tr w:rsidR="00074F22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Расположение цилиндров</w:t>
            </w:r>
          </w:p>
        </w:tc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рядный</w:t>
            </w:r>
          </w:p>
        </w:tc>
      </w:tr>
      <w:tr w:rsidR="00074F22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цилиндров</w:t>
            </w:r>
          </w:p>
        </w:tc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74F22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клапанов на цилиндр</w:t>
            </w:r>
          </w:p>
        </w:tc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94497" w:rsidRPr="00994497" w:rsidTr="00074F22"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994497" w:rsidRPr="00994497" w:rsidRDefault="00994497" w:rsidP="00994497">
      <w:pPr>
        <w:shd w:val="clear" w:color="auto" w:fill="FFFFFF"/>
        <w:spacing w:after="0" w:line="330" w:lineRule="atLeast"/>
        <w:textAlignment w:val="baseline"/>
        <w:rPr>
          <w:rFonts w:ascii="PT Sans" w:eastAsia="Times New Roman" w:hAnsi="PT Sans" w:cs="Times New Roman"/>
          <w:vanish/>
          <w:color w:val="000000"/>
          <w:sz w:val="23"/>
          <w:szCs w:val="23"/>
          <w:lang w:eastAsia="ru-RU"/>
        </w:rPr>
      </w:pPr>
    </w:p>
    <w:tbl>
      <w:tblPr>
        <w:tblW w:w="6600" w:type="dxa"/>
        <w:tblBorders>
          <w:bottom w:val="single" w:sz="6" w:space="0" w:color="CCCCCC"/>
        </w:tblBorders>
        <w:tblCellMar>
          <w:left w:w="0" w:type="dxa"/>
          <w:right w:w="0" w:type="dxa"/>
        </w:tblCellMar>
        <w:tblLook w:val="04A0"/>
      </w:tblPr>
      <w:tblGrid>
        <w:gridCol w:w="5661"/>
        <w:gridCol w:w="939"/>
      </w:tblGrid>
      <w:tr w:rsidR="00994497" w:rsidRPr="00994497" w:rsidTr="00074F22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0" w:type="dxa"/>
              <w:left w:w="0" w:type="dxa"/>
              <w:bottom w:w="16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lastRenderedPageBreak/>
              <w:t>Эксплуатационные характеристики</w:t>
            </w:r>
          </w:p>
        </w:tc>
      </w:tr>
      <w:tr w:rsidR="00994497" w:rsidRPr="00994497" w:rsidTr="00074F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скорость, </w:t>
            </w: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</w:t>
            </w:r>
            <w:proofErr w:type="gramEnd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994497" w:rsidRPr="00994497" w:rsidTr="00074F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разгона от 0 до 100 км, сек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13,2</w:t>
            </w:r>
          </w:p>
        </w:tc>
      </w:tr>
      <w:tr w:rsidR="00994497" w:rsidRPr="00994497" w:rsidTr="00074F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Топливо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Аи-92</w:t>
            </w:r>
          </w:p>
        </w:tc>
      </w:tr>
      <w:tr w:rsidR="00994497" w:rsidRPr="00994497" w:rsidTr="00074F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Средний расход топлива, </w:t>
            </w: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100 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10,4</w:t>
            </w:r>
          </w:p>
        </w:tc>
      </w:tr>
      <w:tr w:rsidR="00994497" w:rsidRPr="00994497" w:rsidTr="00074F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Емкость топливного бака (л)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</w:tr>
      <w:tr w:rsidR="00994497" w:rsidRPr="00994497" w:rsidTr="00074F22"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994497" w:rsidRPr="00994497" w:rsidRDefault="00994497" w:rsidP="00994497">
      <w:pPr>
        <w:shd w:val="clear" w:color="auto" w:fill="FFFFFF"/>
        <w:spacing w:after="0" w:line="330" w:lineRule="atLeast"/>
        <w:textAlignment w:val="baseline"/>
        <w:rPr>
          <w:rFonts w:ascii="PT Sans" w:eastAsia="Times New Roman" w:hAnsi="PT Sans" w:cs="Times New Roman"/>
          <w:vanish/>
          <w:color w:val="000000"/>
          <w:sz w:val="23"/>
          <w:szCs w:val="23"/>
          <w:lang w:eastAsia="ru-RU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797"/>
        <w:gridCol w:w="5275"/>
      </w:tblGrid>
      <w:tr w:rsidR="00994497" w:rsidRPr="00994497" w:rsidTr="00074F22">
        <w:tc>
          <w:tcPr>
            <w:tcW w:w="9072" w:type="dxa"/>
            <w:gridSpan w:val="2"/>
            <w:tcMar>
              <w:top w:w="300" w:type="dxa"/>
              <w:left w:w="0" w:type="dxa"/>
              <w:bottom w:w="16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Кузов</w:t>
            </w:r>
          </w:p>
        </w:tc>
      </w:tr>
      <w:tr w:rsidR="00994497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кузова</w:t>
            </w:r>
          </w:p>
        </w:tc>
        <w:tc>
          <w:tcPr>
            <w:tcW w:w="4299" w:type="dx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Внедорожник</w:t>
            </w:r>
          </w:p>
        </w:tc>
      </w:tr>
      <w:tr w:rsidR="00994497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дверей</w:t>
            </w:r>
          </w:p>
        </w:tc>
        <w:tc>
          <w:tcPr>
            <w:tcW w:w="4299" w:type="dx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994497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мест</w:t>
            </w:r>
          </w:p>
        </w:tc>
        <w:tc>
          <w:tcPr>
            <w:tcW w:w="4299" w:type="dx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</w:t>
            </w:r>
          </w:p>
        </w:tc>
      </w:tr>
      <w:tr w:rsidR="00994497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(</w:t>
            </w: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299" w:type="dx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</w:p>
        </w:tc>
      </w:tr>
      <w:tr w:rsidR="00994497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(</w:t>
            </w: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299" w:type="dx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2 100</w:t>
            </w:r>
          </w:p>
        </w:tc>
      </w:tr>
      <w:tr w:rsidR="00994497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(</w:t>
            </w: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299" w:type="dx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10/2000 (</w:t>
            </w:r>
            <w:proofErr w:type="gramEnd"/>
          </w:p>
        </w:tc>
      </w:tr>
      <w:tr w:rsidR="00994497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Колесная база (</w:t>
            </w: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299" w:type="dx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2 760</w:t>
            </w:r>
          </w:p>
        </w:tc>
      </w:tr>
      <w:tr w:rsidR="00994497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Колея передняя (</w:t>
            </w: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299" w:type="dx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</w:t>
            </w:r>
          </w:p>
        </w:tc>
      </w:tr>
      <w:tr w:rsidR="00994497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Колея задняя (</w:t>
            </w: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299" w:type="dx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</w:t>
            </w:r>
          </w:p>
        </w:tc>
      </w:tr>
      <w:tr w:rsidR="00994497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Дорожный просвет (</w:t>
            </w: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299" w:type="dx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</w:tr>
      <w:tr w:rsidR="00994497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Снаряженная масса автомобиля (</w:t>
            </w: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299" w:type="dx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2 070</w:t>
            </w:r>
          </w:p>
        </w:tc>
      </w:tr>
      <w:tr w:rsidR="00994497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Разрешенная полная масса (</w:t>
            </w: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299" w:type="dx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2 670</w:t>
            </w:r>
          </w:p>
        </w:tc>
      </w:tr>
      <w:tr w:rsidR="00994497" w:rsidRPr="00994497" w:rsidTr="00074F22">
        <w:tc>
          <w:tcPr>
            <w:tcW w:w="9072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994497" w:rsidRPr="00994497" w:rsidRDefault="00994497" w:rsidP="00994497">
      <w:pPr>
        <w:shd w:val="clear" w:color="auto" w:fill="FFFFFF"/>
        <w:spacing w:after="0" w:line="330" w:lineRule="atLeast"/>
        <w:textAlignment w:val="baseline"/>
        <w:rPr>
          <w:rFonts w:ascii="PT Sans" w:eastAsia="Times New Roman" w:hAnsi="PT Sans" w:cs="Times New Roman"/>
          <w:vanish/>
          <w:color w:val="000000"/>
          <w:sz w:val="23"/>
          <w:szCs w:val="23"/>
          <w:lang w:eastAsia="ru-RU"/>
        </w:rPr>
      </w:pPr>
    </w:p>
    <w:tbl>
      <w:tblPr>
        <w:tblW w:w="9072" w:type="dxa"/>
        <w:tblBorders>
          <w:bottom w:val="single" w:sz="6" w:space="0" w:color="CCCCCC"/>
        </w:tblBorders>
        <w:tblCellMar>
          <w:left w:w="0" w:type="dxa"/>
          <w:right w:w="0" w:type="dxa"/>
        </w:tblCellMar>
        <w:tblLook w:val="04A0"/>
      </w:tblPr>
      <w:tblGrid>
        <w:gridCol w:w="1652"/>
        <w:gridCol w:w="7420"/>
      </w:tblGrid>
      <w:tr w:rsidR="00994497" w:rsidRPr="00994497" w:rsidTr="00074F22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0" w:type="dxa"/>
              <w:left w:w="0" w:type="dxa"/>
              <w:bottom w:w="16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Трансмиссия</w:t>
            </w:r>
          </w:p>
        </w:tc>
      </w:tr>
      <w:tr w:rsidR="00994497" w:rsidRPr="00994497" w:rsidTr="00074F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КПП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механическая</w:t>
            </w:r>
          </w:p>
        </w:tc>
      </w:tr>
      <w:tr w:rsidR="00994497" w:rsidRPr="00994497" w:rsidTr="00074F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передач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994497" w:rsidRPr="00994497" w:rsidTr="00074F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Привод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074F22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Постоянный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задний, с жестко подключаемым передним </w:t>
            </w:r>
          </w:p>
        </w:tc>
      </w:tr>
      <w:tr w:rsidR="00994497" w:rsidRPr="00994497" w:rsidTr="00074F22">
        <w:tc>
          <w:tcPr>
            <w:tcW w:w="90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994497" w:rsidRPr="00994497" w:rsidRDefault="00994497" w:rsidP="00994497">
      <w:pPr>
        <w:shd w:val="clear" w:color="auto" w:fill="FFFFFF"/>
        <w:spacing w:after="0" w:line="330" w:lineRule="atLeast"/>
        <w:textAlignment w:val="baseline"/>
        <w:rPr>
          <w:rFonts w:ascii="PT Sans" w:eastAsia="Times New Roman" w:hAnsi="PT Sans" w:cs="Times New Roman"/>
          <w:vanish/>
          <w:color w:val="000000"/>
          <w:sz w:val="23"/>
          <w:szCs w:val="23"/>
          <w:lang w:eastAsia="ru-RU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08"/>
        <w:gridCol w:w="7664"/>
      </w:tblGrid>
      <w:tr w:rsidR="00994497" w:rsidRPr="00994497" w:rsidTr="00074F22">
        <w:tc>
          <w:tcPr>
            <w:tcW w:w="9072" w:type="dxa"/>
            <w:gridSpan w:val="2"/>
            <w:tcMar>
              <w:top w:w="300" w:type="dxa"/>
              <w:left w:w="0" w:type="dxa"/>
              <w:bottom w:w="16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Подвеска</w:t>
            </w:r>
          </w:p>
        </w:tc>
      </w:tr>
      <w:tr w:rsidR="00994497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Передняя подвеска</w:t>
            </w:r>
          </w:p>
        </w:tc>
        <w:tc>
          <w:tcPr>
            <w:tcW w:w="7664" w:type="dx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зависимая</w:t>
            </w:r>
            <w:proofErr w:type="gramEnd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пружинная со стабилизатором поперечной устойчивости</w:t>
            </w:r>
          </w:p>
        </w:tc>
      </w:tr>
      <w:tr w:rsidR="00994497" w:rsidRPr="00994497" w:rsidTr="00074F22"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Задняя подвеска</w:t>
            </w:r>
          </w:p>
        </w:tc>
        <w:tc>
          <w:tcPr>
            <w:tcW w:w="7664" w:type="dx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зависимая</w:t>
            </w:r>
            <w:proofErr w:type="gramEnd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на двух продольных полуэллиптических </w:t>
            </w:r>
            <w:proofErr w:type="spellStart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малолистовых</w:t>
            </w:r>
            <w:proofErr w:type="spellEnd"/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рессорах</w:t>
            </w:r>
          </w:p>
        </w:tc>
      </w:tr>
      <w:tr w:rsidR="00994497" w:rsidRPr="00994497" w:rsidTr="00074F22">
        <w:tc>
          <w:tcPr>
            <w:tcW w:w="9072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994497" w:rsidRPr="00994497" w:rsidRDefault="00994497" w:rsidP="00994497">
      <w:pPr>
        <w:shd w:val="clear" w:color="auto" w:fill="FFFFFF"/>
        <w:spacing w:after="0" w:line="330" w:lineRule="atLeast"/>
        <w:textAlignment w:val="baseline"/>
        <w:rPr>
          <w:rFonts w:ascii="PT Sans" w:eastAsia="Times New Roman" w:hAnsi="PT Sans" w:cs="Times New Roman"/>
          <w:vanish/>
          <w:color w:val="000000"/>
          <w:sz w:val="23"/>
          <w:szCs w:val="23"/>
          <w:lang w:eastAsia="ru-RU"/>
        </w:rPr>
      </w:pPr>
    </w:p>
    <w:tbl>
      <w:tblPr>
        <w:tblW w:w="9072" w:type="dxa"/>
        <w:tblBorders>
          <w:bottom w:val="single" w:sz="6" w:space="0" w:color="CCCCCC"/>
        </w:tblBorders>
        <w:tblCellMar>
          <w:left w:w="0" w:type="dxa"/>
          <w:right w:w="0" w:type="dxa"/>
        </w:tblCellMar>
        <w:tblLook w:val="04A0"/>
      </w:tblPr>
      <w:tblGrid>
        <w:gridCol w:w="1802"/>
        <w:gridCol w:w="7270"/>
      </w:tblGrid>
      <w:tr w:rsidR="00994497" w:rsidRPr="00994497" w:rsidTr="00074F22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0" w:type="dxa"/>
              <w:left w:w="0" w:type="dxa"/>
              <w:bottom w:w="16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Тормозная система</w:t>
            </w:r>
          </w:p>
        </w:tc>
      </w:tr>
      <w:tr w:rsidR="00994497" w:rsidRPr="00994497" w:rsidTr="00074F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Передние тормоза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дисковые вентилируемые</w:t>
            </w:r>
          </w:p>
        </w:tc>
      </w:tr>
      <w:tr w:rsidR="00994497" w:rsidRPr="00994497" w:rsidTr="00074F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Задние тормоза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барабанного типа</w:t>
            </w:r>
          </w:p>
        </w:tc>
      </w:tr>
      <w:tr w:rsidR="00994497" w:rsidRPr="00994497" w:rsidTr="00074F22">
        <w:tc>
          <w:tcPr>
            <w:tcW w:w="90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994497" w:rsidRPr="00994497" w:rsidRDefault="00994497" w:rsidP="00994497">
      <w:pPr>
        <w:shd w:val="clear" w:color="auto" w:fill="FFFFFF"/>
        <w:spacing w:after="0" w:line="330" w:lineRule="atLeast"/>
        <w:textAlignment w:val="baseline"/>
        <w:rPr>
          <w:rFonts w:ascii="PT Sans" w:eastAsia="Times New Roman" w:hAnsi="PT Sans" w:cs="Times New Roman"/>
          <w:vanish/>
          <w:color w:val="000000"/>
          <w:sz w:val="23"/>
          <w:szCs w:val="23"/>
          <w:lang w:eastAsia="ru-RU"/>
        </w:rPr>
      </w:pPr>
    </w:p>
    <w:tbl>
      <w:tblPr>
        <w:tblW w:w="9072" w:type="dxa"/>
        <w:tblBorders>
          <w:bottom w:val="single" w:sz="6" w:space="0" w:color="CCCCCC"/>
        </w:tblBorders>
        <w:tblCellMar>
          <w:left w:w="0" w:type="dxa"/>
          <w:right w:w="0" w:type="dxa"/>
        </w:tblCellMar>
        <w:tblLook w:val="04A0"/>
      </w:tblPr>
      <w:tblGrid>
        <w:gridCol w:w="621"/>
        <w:gridCol w:w="8451"/>
      </w:tblGrid>
      <w:tr w:rsidR="00994497" w:rsidRPr="00994497" w:rsidTr="00074F22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0" w:type="dxa"/>
              <w:left w:w="0" w:type="dxa"/>
              <w:bottom w:w="16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Диски и шины</w:t>
            </w:r>
          </w:p>
        </w:tc>
      </w:tr>
      <w:tr w:rsidR="00994497" w:rsidRPr="00994497" w:rsidTr="00074F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Шины</w:t>
            </w:r>
          </w:p>
        </w:tc>
        <w:tc>
          <w:tcPr>
            <w:tcW w:w="7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225/75 R16; 245/70 R16</w:t>
            </w:r>
          </w:p>
        </w:tc>
      </w:tr>
      <w:tr w:rsidR="00994497" w:rsidRPr="00994497" w:rsidTr="00074F22">
        <w:tc>
          <w:tcPr>
            <w:tcW w:w="90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4497" w:rsidRPr="00994497" w:rsidRDefault="00994497" w:rsidP="00994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994497" w:rsidRPr="00830CA4" w:rsidRDefault="00830CA4" w:rsidP="00994497">
      <w:pPr>
        <w:shd w:val="clear" w:color="auto" w:fill="FFFFFF"/>
        <w:spacing w:line="330" w:lineRule="atLeast"/>
        <w:jc w:val="center"/>
        <w:textAlignment w:val="baseline"/>
        <w:rPr>
          <w:rFonts w:ascii="PT Sans" w:eastAsia="Times New Roman" w:hAnsi="PT Sans" w:cs="Times New Roman"/>
          <w:b/>
          <w:color w:val="000000"/>
          <w:sz w:val="23"/>
          <w:szCs w:val="23"/>
          <w:lang w:val="en-US" w:eastAsia="ru-RU"/>
        </w:rPr>
      </w:pPr>
      <w:r w:rsidRPr="00830CA4">
        <w:rPr>
          <w:rFonts w:ascii="PT Sans" w:eastAsia="Times New Roman" w:hAnsi="PT Sans" w:cs="Times New Roman"/>
          <w:b/>
          <w:color w:val="000000"/>
          <w:sz w:val="23"/>
          <w:szCs w:val="23"/>
          <w:lang w:eastAsia="ru-RU"/>
        </w:rPr>
        <w:t xml:space="preserve">Комплектация </w:t>
      </w:r>
      <w:proofErr w:type="spellStart"/>
      <w:r w:rsidRPr="00830CA4">
        <w:rPr>
          <w:rFonts w:ascii="PT Sans" w:eastAsia="Times New Roman" w:hAnsi="PT Sans" w:cs="Times New Roman"/>
          <w:b/>
          <w:color w:val="000000"/>
          <w:sz w:val="23"/>
          <w:szCs w:val="23"/>
          <w:lang w:val="en-US" w:eastAsia="ru-RU"/>
        </w:rPr>
        <w:t>Classik</w:t>
      </w:r>
      <w:proofErr w:type="spellEnd"/>
    </w:p>
    <w:p w:rsidR="00836B7A" w:rsidRDefault="00836B7A" w:rsidP="0039185E">
      <w:pPr>
        <w:pStyle w:val="ad"/>
        <w:spacing w:line="360" w:lineRule="auto"/>
        <w:rPr>
          <w:b/>
          <w:sz w:val="24"/>
          <w:szCs w:val="24"/>
        </w:rPr>
        <w:sectPr w:rsidR="00836B7A" w:rsidSect="00CF3794">
          <w:footerReference w:type="default" r:id="rId9"/>
          <w:pgSz w:w="11906" w:h="16838"/>
          <w:pgMar w:top="426" w:right="849" w:bottom="0" w:left="709" w:header="708" w:footer="708" w:gutter="0"/>
          <w:cols w:space="708"/>
          <w:docGrid w:linePitch="360"/>
        </w:sectPr>
      </w:pPr>
    </w:p>
    <w:p w:rsidR="00836B7A" w:rsidRPr="00D9698D" w:rsidRDefault="00836B7A" w:rsidP="00836B7A">
      <w:pPr>
        <w:shd w:val="clear" w:color="auto" w:fill="FFFFFF"/>
        <w:spacing w:line="194" w:lineRule="exact"/>
        <w:ind w:left="7"/>
        <w:rPr>
          <w:rFonts w:ascii="Times New Roman" w:hAnsi="Times New Roman" w:cs="Times New Roman"/>
          <w:sz w:val="24"/>
          <w:szCs w:val="24"/>
        </w:rPr>
      </w:pPr>
      <w:r w:rsidRPr="00D9698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lastRenderedPageBreak/>
        <w:t>Общие</w:t>
      </w:r>
    </w:p>
    <w:p w:rsidR="00836B7A" w:rsidRPr="00836B7A" w:rsidRDefault="00836B7A" w:rsidP="00D9698D">
      <w:pPr>
        <w:pStyle w:val="ad"/>
        <w:numPr>
          <w:ilvl w:val="0"/>
          <w:numId w:val="9"/>
        </w:numPr>
        <w:shd w:val="clear" w:color="auto" w:fill="FFFFFF"/>
        <w:spacing w:line="194" w:lineRule="exact"/>
        <w:ind w:firstLine="66"/>
        <w:rPr>
          <w:rFonts w:ascii="Times New Roman" w:hAnsi="Times New Roman" w:cs="Times New Roman"/>
          <w:sz w:val="24"/>
          <w:szCs w:val="24"/>
        </w:rPr>
      </w:pPr>
      <w:r w:rsidRPr="00836B7A">
        <w:rPr>
          <w:rFonts w:ascii="Times New Roman" w:eastAsia="Times New Roman" w:hAnsi="Times New Roman" w:cs="Times New Roman"/>
          <w:i/>
          <w:iCs/>
          <w:sz w:val="24"/>
          <w:szCs w:val="24"/>
        </w:rPr>
        <w:t>Тип двигателя, бензиновый</w:t>
      </w:r>
    </w:p>
    <w:p w:rsidR="00836B7A" w:rsidRPr="00836B7A" w:rsidRDefault="00836B7A" w:rsidP="00D9698D">
      <w:pPr>
        <w:pStyle w:val="ad"/>
        <w:numPr>
          <w:ilvl w:val="0"/>
          <w:numId w:val="9"/>
        </w:numPr>
        <w:shd w:val="clear" w:color="auto" w:fill="FFFFFF"/>
        <w:spacing w:line="194" w:lineRule="exact"/>
        <w:ind w:left="709" w:hanging="283"/>
        <w:rPr>
          <w:rFonts w:ascii="Times New Roman" w:hAnsi="Times New Roman" w:cs="Times New Roman"/>
          <w:sz w:val="24"/>
          <w:szCs w:val="24"/>
        </w:rPr>
      </w:pPr>
      <w:r w:rsidRPr="00836B7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Тип   привода   Постоянный   задний,   с   </w:t>
      </w:r>
      <w:r w:rsid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</w:t>
      </w:r>
      <w:r w:rsidRPr="00836B7A">
        <w:rPr>
          <w:rFonts w:ascii="Times New Roman" w:eastAsia="Times New Roman" w:hAnsi="Times New Roman" w:cs="Times New Roman"/>
          <w:i/>
          <w:iCs/>
          <w:sz w:val="24"/>
          <w:szCs w:val="24"/>
        </w:rPr>
        <w:t>жестко</w:t>
      </w:r>
      <w:r w:rsidRPr="00836B7A">
        <w:rPr>
          <w:rFonts w:ascii="Times New Roman" w:hAnsi="Times New Roman" w:cs="Times New Roman"/>
          <w:sz w:val="24"/>
          <w:szCs w:val="24"/>
        </w:rPr>
        <w:t xml:space="preserve"> </w:t>
      </w:r>
      <w:r w:rsidRPr="00836B7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подключаемым передним  </w:t>
      </w:r>
    </w:p>
    <w:p w:rsidR="00836B7A" w:rsidRPr="00836B7A" w:rsidRDefault="00836B7A" w:rsidP="00D9698D">
      <w:pPr>
        <w:pStyle w:val="ad"/>
        <w:numPr>
          <w:ilvl w:val="0"/>
          <w:numId w:val="9"/>
        </w:numPr>
        <w:shd w:val="clear" w:color="auto" w:fill="FFFFFF"/>
        <w:spacing w:line="194" w:lineRule="exact"/>
        <w:ind w:firstLine="66"/>
        <w:rPr>
          <w:rFonts w:ascii="Times New Roman" w:hAnsi="Times New Roman" w:cs="Times New Roman"/>
          <w:sz w:val="24"/>
          <w:szCs w:val="24"/>
        </w:rPr>
      </w:pPr>
      <w:r w:rsidRPr="00836B7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Раздаточная коробка передач УАЗ</w:t>
      </w:r>
    </w:p>
    <w:p w:rsidR="00836B7A" w:rsidRPr="00836B7A" w:rsidRDefault="00836B7A" w:rsidP="00836B7A">
      <w:pPr>
        <w:shd w:val="clear" w:color="auto" w:fill="FFFFFF"/>
        <w:spacing w:before="180" w:line="194" w:lineRule="exact"/>
        <w:rPr>
          <w:rFonts w:ascii="Times New Roman" w:hAnsi="Times New Roman" w:cs="Times New Roman"/>
          <w:sz w:val="24"/>
          <w:szCs w:val="24"/>
        </w:rPr>
      </w:pPr>
      <w:r w:rsidRPr="00836B7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Экстерьер</w:t>
      </w:r>
    </w:p>
    <w:p w:rsidR="00836B7A" w:rsidRPr="004D5A54" w:rsidRDefault="004D5A54" w:rsidP="004D5A54">
      <w:pPr>
        <w:pStyle w:val="ad"/>
        <w:numPr>
          <w:ilvl w:val="0"/>
          <w:numId w:val="10"/>
        </w:numPr>
        <w:shd w:val="clear" w:color="auto" w:fill="FFFFFF"/>
        <w:spacing w:line="194" w:lineRule="exact"/>
        <w:rPr>
          <w:rFonts w:ascii="Times New Roman" w:hAnsi="Times New Roman" w:cs="Times New Roman"/>
          <w:sz w:val="24"/>
          <w:szCs w:val="24"/>
        </w:rPr>
      </w:pPr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Окраска цветами </w:t>
      </w:r>
      <w:proofErr w:type="spellStart"/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металл</w:t>
      </w:r>
      <w:r w:rsidR="00836B7A"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ик</w:t>
      </w:r>
      <w:proofErr w:type="spellEnd"/>
    </w:p>
    <w:p w:rsidR="00836B7A" w:rsidRPr="004D5A54" w:rsidRDefault="00836B7A" w:rsidP="004D5A54">
      <w:pPr>
        <w:pStyle w:val="ad"/>
        <w:numPr>
          <w:ilvl w:val="0"/>
          <w:numId w:val="10"/>
        </w:numPr>
        <w:shd w:val="clear" w:color="auto" w:fill="FFFFFF"/>
        <w:spacing w:line="19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Окра</w:t>
      </w:r>
      <w:r w:rsid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ска </w:t>
      </w:r>
      <w:r w:rsidR="004D5A54"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навесных элементов кузова (бамперы, </w:t>
      </w:r>
      <w:proofErr w:type="spellStart"/>
      <w:r w:rsidR="004D5A54"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молдинг</w:t>
      </w:r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и</w:t>
      </w:r>
      <w:proofErr w:type="spellEnd"/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) грунтовкой в черный цвет</w:t>
      </w:r>
      <w:r w:rsidR="004D5A54"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одного</w:t>
      </w:r>
      <w:r w:rsidRPr="004D5A54">
        <w:rPr>
          <w:rFonts w:ascii="Times New Roman" w:eastAsia="Times New Roman" w:hAnsi="Times New Roman" w:cs="Times New Roman"/>
          <w:i/>
          <w:iCs/>
          <w:smallCaps/>
          <w:sz w:val="24"/>
          <w:szCs w:val="24"/>
        </w:rPr>
        <w:t xml:space="preserve"> </w:t>
      </w:r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оттенка</w:t>
      </w:r>
    </w:p>
    <w:p w:rsidR="00836B7A" w:rsidRPr="004D5A54" w:rsidRDefault="00836B7A" w:rsidP="004D5A54">
      <w:pPr>
        <w:pStyle w:val="ad"/>
        <w:numPr>
          <w:ilvl w:val="0"/>
          <w:numId w:val="10"/>
        </w:numPr>
        <w:shd w:val="clear" w:color="auto" w:fill="FFFFFF"/>
        <w:spacing w:line="194" w:lineRule="exact"/>
        <w:ind w:right="7"/>
        <w:jc w:val="both"/>
        <w:rPr>
          <w:rFonts w:ascii="Times New Roman" w:hAnsi="Times New Roman" w:cs="Times New Roman"/>
          <w:sz w:val="24"/>
          <w:szCs w:val="24"/>
        </w:rPr>
      </w:pPr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Шт</w:t>
      </w:r>
      <w:r w:rsidR="004D5A54"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ампованные колеса с окраской под</w:t>
      </w:r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металлик</w:t>
      </w:r>
      <w:proofErr w:type="spellEnd"/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R</w:t>
      </w:r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16 +</w:t>
      </w:r>
    </w:p>
    <w:p w:rsidR="00836B7A" w:rsidRPr="004D5A54" w:rsidRDefault="00836B7A" w:rsidP="004D5A54">
      <w:pPr>
        <w:pStyle w:val="ad"/>
        <w:numPr>
          <w:ilvl w:val="0"/>
          <w:numId w:val="10"/>
        </w:numPr>
        <w:shd w:val="clear" w:color="auto" w:fill="FFFFFF"/>
        <w:spacing w:line="194" w:lineRule="exact"/>
        <w:rPr>
          <w:rFonts w:ascii="Times New Roman" w:hAnsi="Times New Roman" w:cs="Times New Roman"/>
          <w:sz w:val="24"/>
          <w:szCs w:val="24"/>
        </w:rPr>
      </w:pPr>
      <w:proofErr w:type="spellStart"/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Атермальные</w:t>
      </w:r>
      <w:proofErr w:type="spellEnd"/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стекла</w:t>
      </w:r>
    </w:p>
    <w:p w:rsidR="00836B7A" w:rsidRPr="004D5A54" w:rsidRDefault="00836B7A" w:rsidP="004D5A54">
      <w:pPr>
        <w:pStyle w:val="ad"/>
        <w:numPr>
          <w:ilvl w:val="0"/>
          <w:numId w:val="10"/>
        </w:numPr>
        <w:shd w:val="clear" w:color="auto" w:fill="FFFFFF"/>
        <w:spacing w:line="194" w:lineRule="exact"/>
        <w:rPr>
          <w:rFonts w:ascii="Times New Roman" w:hAnsi="Times New Roman" w:cs="Times New Roman"/>
          <w:sz w:val="24"/>
          <w:szCs w:val="24"/>
        </w:rPr>
      </w:pPr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Активная антенна</w:t>
      </w:r>
    </w:p>
    <w:p w:rsidR="00836B7A" w:rsidRPr="00836B7A" w:rsidRDefault="00836B7A" w:rsidP="00836B7A">
      <w:pPr>
        <w:shd w:val="clear" w:color="auto" w:fill="FFFFFF"/>
        <w:spacing w:line="194" w:lineRule="exact"/>
        <w:ind w:left="43"/>
        <w:rPr>
          <w:rFonts w:ascii="Times New Roman" w:hAnsi="Times New Roman" w:cs="Times New Roman"/>
          <w:sz w:val="24"/>
          <w:szCs w:val="24"/>
        </w:rPr>
      </w:pPr>
      <w:r w:rsidRPr="00836B7A">
        <w:rPr>
          <w:rFonts w:ascii="Times New Roman" w:eastAsia="Times New Roman" w:hAnsi="Times New Roman" w:cs="Times New Roman"/>
          <w:b/>
          <w:bCs/>
          <w:i/>
          <w:iCs/>
          <w:spacing w:val="-4"/>
          <w:sz w:val="24"/>
          <w:szCs w:val="24"/>
        </w:rPr>
        <w:t>Безопасность</w:t>
      </w:r>
    </w:p>
    <w:p w:rsidR="00836B7A" w:rsidRPr="004D5A54" w:rsidRDefault="00836B7A" w:rsidP="004D5A54">
      <w:pPr>
        <w:pStyle w:val="ad"/>
        <w:numPr>
          <w:ilvl w:val="0"/>
          <w:numId w:val="11"/>
        </w:numPr>
        <w:shd w:val="clear" w:color="auto" w:fill="FFFFFF"/>
        <w:spacing w:before="7" w:line="194" w:lineRule="exact"/>
        <w:rPr>
          <w:rFonts w:ascii="Times New Roman" w:hAnsi="Times New Roman" w:cs="Times New Roman"/>
          <w:sz w:val="24"/>
          <w:szCs w:val="24"/>
        </w:rPr>
      </w:pPr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Замки </w:t>
      </w:r>
      <w:r w:rsidRPr="004D5A54">
        <w:rPr>
          <w:rFonts w:ascii="Times New Roman" w:eastAsia="Times New Roman" w:hAnsi="Times New Roman" w:cs="Times New Roman"/>
          <w:sz w:val="24"/>
          <w:szCs w:val="24"/>
        </w:rPr>
        <w:t xml:space="preserve">задних </w:t>
      </w:r>
      <w:r w:rsid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дверей с защитой от д</w:t>
      </w:r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етей</w:t>
      </w:r>
    </w:p>
    <w:p w:rsidR="00836B7A" w:rsidRPr="004D5A54" w:rsidRDefault="004D5A54" w:rsidP="004D5A54">
      <w:pPr>
        <w:pStyle w:val="ad"/>
        <w:numPr>
          <w:ilvl w:val="0"/>
          <w:numId w:val="11"/>
        </w:numPr>
        <w:shd w:val="clear" w:color="auto" w:fill="FFFFFF"/>
        <w:spacing w:line="19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mallCaps/>
          <w:sz w:val="24"/>
          <w:szCs w:val="24"/>
        </w:rPr>
        <w:t>Под</w:t>
      </w:r>
      <w:r w:rsidR="00836B7A" w:rsidRPr="004D5A54">
        <w:rPr>
          <w:rFonts w:ascii="Times New Roman" w:eastAsia="Times New Roman" w:hAnsi="Times New Roman" w:cs="Times New Roman"/>
          <w:i/>
          <w:iCs/>
          <w:smallCaps/>
          <w:sz w:val="24"/>
          <w:szCs w:val="24"/>
        </w:rPr>
        <w:t xml:space="preserve">головники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перед</w:t>
      </w:r>
      <w:r w:rsidR="00836B7A"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них и </w:t>
      </w:r>
      <w:r w:rsidR="00836B7A" w:rsidRPr="004D5A54">
        <w:rPr>
          <w:rFonts w:ascii="Times New Roman" w:eastAsia="Times New Roman" w:hAnsi="Times New Roman" w:cs="Times New Roman"/>
          <w:sz w:val="24"/>
          <w:szCs w:val="24"/>
        </w:rPr>
        <w:t xml:space="preserve">задних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сид</w:t>
      </w:r>
      <w:r w:rsidR="00836B7A"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ений</w:t>
      </w:r>
    </w:p>
    <w:p w:rsidR="00836B7A" w:rsidRPr="004D5A54" w:rsidRDefault="004D5A54" w:rsidP="004D5A54">
      <w:pPr>
        <w:pStyle w:val="ad"/>
        <w:numPr>
          <w:ilvl w:val="0"/>
          <w:numId w:val="11"/>
        </w:numPr>
        <w:shd w:val="clear" w:color="auto" w:fill="FFFFFF"/>
        <w:spacing w:line="19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Передние и зад</w:t>
      </w:r>
      <w:r w:rsidR="00836B7A"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ние ремни безопасности</w:t>
      </w:r>
    </w:p>
    <w:p w:rsidR="004D5A54" w:rsidRPr="004D5A54" w:rsidRDefault="004D5A54" w:rsidP="004D5A54">
      <w:pPr>
        <w:pStyle w:val="ad"/>
        <w:numPr>
          <w:ilvl w:val="0"/>
          <w:numId w:val="11"/>
        </w:numPr>
        <w:shd w:val="clear" w:color="auto" w:fill="FFFFFF"/>
        <w:spacing w:line="194" w:lineRule="exact"/>
        <w:ind w:right="24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36B7A"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Иммобилайзе</w:t>
      </w:r>
      <w:r w:rsidR="005F7F7F">
        <w:rPr>
          <w:rFonts w:ascii="Times New Roman" w:eastAsia="Times New Roman" w:hAnsi="Times New Roman" w:cs="Times New Roman"/>
          <w:i/>
          <w:iCs/>
          <w:sz w:val="24"/>
          <w:szCs w:val="24"/>
        </w:rPr>
        <w:t>р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</w:p>
    <w:p w:rsidR="004D5A54" w:rsidRPr="004D5A54" w:rsidRDefault="004D5A54" w:rsidP="004D5A54">
      <w:pPr>
        <w:pStyle w:val="ad"/>
        <w:shd w:val="clear" w:color="auto" w:fill="FFFFFF"/>
        <w:spacing w:line="194" w:lineRule="exact"/>
        <w:ind w:right="2419"/>
        <w:rPr>
          <w:rFonts w:ascii="Times New Roman" w:hAnsi="Times New Roman" w:cs="Times New Roman"/>
          <w:sz w:val="24"/>
          <w:szCs w:val="24"/>
        </w:rPr>
      </w:pPr>
    </w:p>
    <w:p w:rsidR="00836B7A" w:rsidRDefault="00836B7A" w:rsidP="004D5A54">
      <w:pPr>
        <w:pStyle w:val="ad"/>
        <w:shd w:val="clear" w:color="auto" w:fill="FFFFFF"/>
        <w:spacing w:line="194" w:lineRule="exact"/>
        <w:ind w:right="2419" w:hanging="72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4D5A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Интерьер</w:t>
      </w:r>
    </w:p>
    <w:p w:rsidR="00D9698D" w:rsidRPr="004D5A54" w:rsidRDefault="00D9698D" w:rsidP="004D5A54">
      <w:pPr>
        <w:pStyle w:val="ad"/>
        <w:shd w:val="clear" w:color="auto" w:fill="FFFFFF"/>
        <w:spacing w:line="194" w:lineRule="exact"/>
        <w:ind w:right="2419" w:hanging="720"/>
        <w:rPr>
          <w:rFonts w:ascii="Times New Roman" w:hAnsi="Times New Roman" w:cs="Times New Roman"/>
          <w:sz w:val="24"/>
          <w:szCs w:val="24"/>
        </w:rPr>
      </w:pPr>
    </w:p>
    <w:p w:rsidR="00836B7A" w:rsidRPr="004D5A54" w:rsidRDefault="00836B7A" w:rsidP="004D5A54">
      <w:pPr>
        <w:pStyle w:val="ad"/>
        <w:numPr>
          <w:ilvl w:val="0"/>
          <w:numId w:val="12"/>
        </w:numPr>
        <w:shd w:val="clear" w:color="auto" w:fill="FFFFFF"/>
        <w:spacing w:line="194" w:lineRule="exact"/>
        <w:rPr>
          <w:rFonts w:ascii="Times New Roman" w:hAnsi="Times New Roman" w:cs="Times New Roman"/>
          <w:sz w:val="24"/>
          <w:szCs w:val="24"/>
        </w:rPr>
      </w:pPr>
      <w:r w:rsidRPr="004D5A54">
        <w:rPr>
          <w:rFonts w:ascii="Times New Roman" w:eastAsia="Times New Roman" w:hAnsi="Times New Roman" w:cs="Times New Roman"/>
          <w:i/>
          <w:iCs/>
          <w:smallCaps/>
          <w:sz w:val="24"/>
          <w:szCs w:val="24"/>
        </w:rPr>
        <w:t xml:space="preserve"> </w:t>
      </w:r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Новый туннель пола</w:t>
      </w:r>
    </w:p>
    <w:p w:rsidR="00836B7A" w:rsidRPr="004D5A54" w:rsidRDefault="00836B7A" w:rsidP="004D5A54">
      <w:pPr>
        <w:pStyle w:val="ad"/>
        <w:numPr>
          <w:ilvl w:val="0"/>
          <w:numId w:val="12"/>
        </w:numPr>
        <w:shd w:val="clear" w:color="auto" w:fill="FFFFFF"/>
        <w:spacing w:line="194" w:lineRule="exact"/>
        <w:rPr>
          <w:rFonts w:ascii="Times New Roman" w:hAnsi="Times New Roman" w:cs="Times New Roman"/>
          <w:sz w:val="24"/>
          <w:szCs w:val="24"/>
        </w:rPr>
      </w:pPr>
      <w:r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>Бокс</w:t>
      </w:r>
      <w:r w:rsidR="004D5A54" w:rsidRPr="004D5A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под задними сидениями</w:t>
      </w:r>
    </w:p>
    <w:p w:rsidR="004D5A54" w:rsidRPr="004D5A54" w:rsidRDefault="004D5A54" w:rsidP="004D5A54">
      <w:pPr>
        <w:pStyle w:val="ad"/>
        <w:numPr>
          <w:ilvl w:val="0"/>
          <w:numId w:val="12"/>
        </w:numPr>
        <w:shd w:val="clear" w:color="auto" w:fill="FFFFFF"/>
        <w:spacing w:line="194" w:lineRule="exact"/>
        <w:ind w:right="1382"/>
        <w:rPr>
          <w:rFonts w:ascii="Times New Roman" w:hAnsi="Times New Roman" w:cs="Times New Roman"/>
          <w:sz w:val="24"/>
          <w:szCs w:val="24"/>
        </w:rPr>
      </w:pPr>
      <w:r w:rsidRPr="004D5A54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Отд</w:t>
      </w:r>
      <w:r w:rsidR="00836B7A" w:rsidRPr="004D5A54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елка интерьера тканью </w:t>
      </w:r>
    </w:p>
    <w:p w:rsidR="00836B7A" w:rsidRDefault="00836B7A" w:rsidP="004D5A54">
      <w:pPr>
        <w:pStyle w:val="ad"/>
        <w:shd w:val="clear" w:color="auto" w:fill="FFFFFF"/>
        <w:spacing w:line="194" w:lineRule="exact"/>
        <w:ind w:right="1382" w:hanging="72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4D5A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Комфорт</w:t>
      </w:r>
    </w:p>
    <w:p w:rsidR="00D9698D" w:rsidRPr="004D5A54" w:rsidRDefault="00D9698D" w:rsidP="004D5A54">
      <w:pPr>
        <w:pStyle w:val="ad"/>
        <w:shd w:val="clear" w:color="auto" w:fill="FFFFFF"/>
        <w:spacing w:line="194" w:lineRule="exact"/>
        <w:ind w:right="1382" w:hanging="720"/>
        <w:rPr>
          <w:rFonts w:ascii="Times New Roman" w:hAnsi="Times New Roman" w:cs="Times New Roman"/>
          <w:sz w:val="24"/>
          <w:szCs w:val="24"/>
        </w:rPr>
      </w:pPr>
    </w:p>
    <w:p w:rsidR="004D5A54" w:rsidRPr="00D9698D" w:rsidRDefault="004D5A54" w:rsidP="00D9698D">
      <w:pPr>
        <w:pStyle w:val="ad"/>
        <w:numPr>
          <w:ilvl w:val="0"/>
          <w:numId w:val="14"/>
        </w:numPr>
        <w:shd w:val="clear" w:color="auto" w:fill="FFFFFF"/>
        <w:spacing w:before="7"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spellStart"/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Электростеклоподъемники</w:t>
      </w:r>
      <w:proofErr w:type="spellEnd"/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передних д</w:t>
      </w:r>
      <w:r w:rsidR="00836B7A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верей</w:t>
      </w:r>
    </w:p>
    <w:p w:rsidR="00836B7A" w:rsidRPr="00D9698D" w:rsidRDefault="004D5A54" w:rsidP="00D9698D">
      <w:pPr>
        <w:pStyle w:val="ad"/>
        <w:numPr>
          <w:ilvl w:val="0"/>
          <w:numId w:val="14"/>
        </w:numPr>
        <w:shd w:val="clear" w:color="auto" w:fill="FFFFFF"/>
        <w:spacing w:before="7"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Механические стеклопод</w:t>
      </w:r>
      <w:r w:rsidR="00836B7A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ъемники</w:t>
      </w: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задних дверей</w:t>
      </w:r>
    </w:p>
    <w:p w:rsidR="00B624B3" w:rsidRPr="00D9698D" w:rsidRDefault="004D5A54" w:rsidP="00D9698D">
      <w:pPr>
        <w:pStyle w:val="ad"/>
        <w:numPr>
          <w:ilvl w:val="0"/>
          <w:numId w:val="14"/>
        </w:numPr>
        <w:shd w:val="clear" w:color="auto" w:fill="FFFFFF"/>
        <w:spacing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Управления стеклопод</w:t>
      </w:r>
      <w:r w:rsidR="00836B7A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ъемниками на</w:t>
      </w: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подлокот</w:t>
      </w:r>
      <w:proofErr w:type="spellEnd"/>
      <w:r w:rsidR="00836B7A" w:rsidRPr="00D9698D">
        <w:rPr>
          <w:rFonts w:ascii="Times New Roman" w:eastAsia="Times New Roman" w:hAnsi="Times New Roman" w:cs="Times New Roman"/>
          <w:i/>
          <w:iCs/>
          <w:smallCaps/>
          <w:sz w:val="24"/>
          <w:szCs w:val="24"/>
        </w:rPr>
        <w:t>.</w:t>
      </w:r>
      <w:r w:rsidRPr="00D9698D">
        <w:rPr>
          <w:rFonts w:ascii="Times New Roman" w:eastAsia="Times New Roman" w:hAnsi="Times New Roman" w:cs="Times New Roman"/>
          <w:i/>
          <w:iCs/>
          <w:smallCaps/>
          <w:sz w:val="24"/>
          <w:szCs w:val="24"/>
        </w:rPr>
        <w:t xml:space="preserve"> </w:t>
      </w:r>
      <w:r w:rsidR="00B624B3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перед</w:t>
      </w:r>
      <w:r w:rsidR="00836B7A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них</w:t>
      </w:r>
      <w:r w:rsidR="00B624B3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дверей </w:t>
      </w:r>
      <w:r w:rsidR="00836B7A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</w:t>
      </w:r>
    </w:p>
    <w:p w:rsidR="00B624B3" w:rsidRPr="00D9698D" w:rsidRDefault="00B624B3" w:rsidP="00D9698D">
      <w:pPr>
        <w:pStyle w:val="ad"/>
        <w:numPr>
          <w:ilvl w:val="0"/>
          <w:numId w:val="14"/>
        </w:numPr>
        <w:shd w:val="clear" w:color="auto" w:fill="FFFFFF"/>
        <w:spacing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Зеркала с подогревом и электроприводо</w:t>
      </w:r>
      <w:r w:rsidR="00836B7A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м     </w:t>
      </w:r>
    </w:p>
    <w:p w:rsidR="00B624B3" w:rsidRPr="00D9698D" w:rsidRDefault="00836B7A" w:rsidP="00D9698D">
      <w:pPr>
        <w:pStyle w:val="ad"/>
        <w:numPr>
          <w:ilvl w:val="0"/>
          <w:numId w:val="14"/>
        </w:numPr>
        <w:shd w:val="clear" w:color="auto" w:fill="FFFFFF"/>
        <w:spacing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Салонное зеркало с креплением на лобовом</w:t>
      </w:r>
      <w:r w:rsidR="00B624B3" w:rsidRPr="00D9698D">
        <w:rPr>
          <w:rFonts w:ascii="Times New Roman" w:hAnsi="Times New Roman" w:cs="Times New Roman"/>
          <w:sz w:val="24"/>
          <w:szCs w:val="24"/>
        </w:rPr>
        <w:t xml:space="preserve"> </w:t>
      </w:r>
      <w:r w:rsidR="00B624B3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стекле (д</w:t>
      </w: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ень/н</w:t>
      </w:r>
      <w:r w:rsidR="00B624B3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очь) </w:t>
      </w: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</w:t>
      </w:r>
    </w:p>
    <w:p w:rsidR="00B624B3" w:rsidRPr="00D9698D" w:rsidRDefault="00836B7A" w:rsidP="00D9698D">
      <w:pPr>
        <w:pStyle w:val="ad"/>
        <w:numPr>
          <w:ilvl w:val="0"/>
          <w:numId w:val="14"/>
        </w:numPr>
        <w:shd w:val="clear" w:color="auto" w:fill="FFFFFF"/>
        <w:spacing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Зас</w:t>
      </w:r>
      <w:r w:rsidR="00B624B3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лонки </w:t>
      </w:r>
      <w:proofErr w:type="spellStart"/>
      <w:r w:rsidR="00B624B3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отопителя</w:t>
      </w:r>
      <w:proofErr w:type="spellEnd"/>
      <w:r w:rsidR="00B624B3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с электроприводо</w:t>
      </w: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м      </w:t>
      </w:r>
    </w:p>
    <w:p w:rsidR="00B624B3" w:rsidRPr="00D9698D" w:rsidRDefault="00B624B3" w:rsidP="00D9698D">
      <w:pPr>
        <w:pStyle w:val="ad"/>
        <w:numPr>
          <w:ilvl w:val="0"/>
          <w:numId w:val="14"/>
        </w:numPr>
        <w:shd w:val="clear" w:color="auto" w:fill="FFFFFF"/>
        <w:spacing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spellStart"/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Электроблокировка</w:t>
      </w:r>
      <w:proofErr w:type="spellEnd"/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замков всех д</w:t>
      </w:r>
      <w:r w:rsidR="00836B7A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верей (5 шт.)    </w:t>
      </w:r>
    </w:p>
    <w:p w:rsidR="00AB0B67" w:rsidRPr="00D9698D" w:rsidRDefault="00836B7A" w:rsidP="00D9698D">
      <w:pPr>
        <w:pStyle w:val="ad"/>
        <w:numPr>
          <w:ilvl w:val="0"/>
          <w:numId w:val="14"/>
        </w:numPr>
        <w:shd w:val="clear" w:color="auto" w:fill="FFFFFF"/>
        <w:spacing w:line="194" w:lineRule="exact"/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</w:pPr>
      <w:proofErr w:type="spellStart"/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Иммобилайзер</w:t>
      </w:r>
      <w:proofErr w:type="spellEnd"/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AB0B67" w:rsidRPr="00D9698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</w:t>
      </w:r>
    </w:p>
    <w:p w:rsidR="00AB0B67" w:rsidRPr="00D9698D" w:rsidRDefault="00AB0B67" w:rsidP="00D9698D">
      <w:pPr>
        <w:pStyle w:val="ad"/>
        <w:numPr>
          <w:ilvl w:val="0"/>
          <w:numId w:val="14"/>
        </w:numPr>
        <w:shd w:val="clear" w:color="auto" w:fill="FFFFFF"/>
        <w:spacing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spellStart"/>
      <w:r w:rsidRPr="00D9698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Аудиопод</w:t>
      </w:r>
      <w:r w:rsidR="00836B7A" w:rsidRPr="00D9698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го</w:t>
      </w:r>
      <w:r w:rsidRPr="00D9698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товка</w:t>
      </w:r>
      <w:proofErr w:type="spellEnd"/>
      <w:r w:rsidRPr="00D9698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      (жгуты       проводо</w:t>
      </w:r>
      <w:r w:rsidR="00836B7A" w:rsidRPr="00D9698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в</w:t>
      </w:r>
      <w:r w:rsidRPr="00D9698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для</w:t>
      </w:r>
      <w:r w:rsidRPr="00D9698D">
        <w:rPr>
          <w:rFonts w:ascii="Times New Roman" w:hAnsi="Times New Roman" w:cs="Times New Roman"/>
          <w:sz w:val="24"/>
          <w:szCs w:val="24"/>
        </w:rPr>
        <w:t xml:space="preserve"> </w:t>
      </w: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магнитолы и динамиков в дверях)</w:t>
      </w:r>
      <w:r w:rsidR="00836B7A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</w:t>
      </w:r>
    </w:p>
    <w:p w:rsidR="00AB0B67" w:rsidRPr="00D9698D" w:rsidRDefault="00836B7A" w:rsidP="00D9698D">
      <w:pPr>
        <w:pStyle w:val="ad"/>
        <w:numPr>
          <w:ilvl w:val="0"/>
          <w:numId w:val="14"/>
        </w:numPr>
        <w:shd w:val="clear" w:color="auto" w:fill="FFFFFF"/>
        <w:spacing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Запасное колесо штампованное </w:t>
      </w:r>
      <w:r w:rsidR="00AB0B67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</w:t>
      </w:r>
    </w:p>
    <w:p w:rsidR="00AB0B67" w:rsidRPr="00D9698D" w:rsidRDefault="00836B7A" w:rsidP="00D9698D">
      <w:pPr>
        <w:pStyle w:val="ad"/>
        <w:numPr>
          <w:ilvl w:val="0"/>
          <w:numId w:val="14"/>
        </w:numPr>
        <w:shd w:val="clear" w:color="auto" w:fill="FFFFFF"/>
        <w:spacing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Розетка </w:t>
      </w:r>
      <w:r w:rsidR="00AB0B67" w:rsidRPr="00D9698D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D9698D">
        <w:rPr>
          <w:rFonts w:ascii="Times New Roman" w:eastAsia="Times New Roman" w:hAnsi="Times New Roman" w:cs="Times New Roman"/>
          <w:sz w:val="24"/>
          <w:szCs w:val="24"/>
        </w:rPr>
        <w:t xml:space="preserve">2В </w:t>
      </w: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на панели приборов      </w:t>
      </w:r>
    </w:p>
    <w:p w:rsidR="00AB0B67" w:rsidRPr="00D9698D" w:rsidRDefault="00836B7A" w:rsidP="00D9698D">
      <w:pPr>
        <w:pStyle w:val="ad"/>
        <w:numPr>
          <w:ilvl w:val="0"/>
          <w:numId w:val="14"/>
        </w:numPr>
        <w:shd w:val="clear" w:color="auto" w:fill="FFFFFF"/>
        <w:spacing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Петли</w:t>
      </w:r>
      <w:r w:rsidR="00AB0B67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для </w:t>
      </w: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крепления груза в багажнике     </w:t>
      </w:r>
    </w:p>
    <w:p w:rsidR="00AB0B67" w:rsidRPr="00D9698D" w:rsidRDefault="00AB0B67" w:rsidP="00D9698D">
      <w:pPr>
        <w:pStyle w:val="ad"/>
        <w:numPr>
          <w:ilvl w:val="0"/>
          <w:numId w:val="14"/>
        </w:numPr>
        <w:shd w:val="clear" w:color="auto" w:fill="FFFFFF"/>
        <w:spacing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Заклад</w:t>
      </w:r>
      <w:r w:rsidR="00836B7A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ные элементы</w:t>
      </w: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для </w:t>
      </w:r>
      <w:r w:rsidR="00836B7A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установк</w:t>
      </w: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и откидных</w:t>
      </w:r>
      <w:r w:rsidRPr="00D9698D">
        <w:rPr>
          <w:rFonts w:ascii="Times New Roman" w:hAnsi="Times New Roman" w:cs="Times New Roman"/>
          <w:sz w:val="24"/>
          <w:szCs w:val="24"/>
        </w:rPr>
        <w:t xml:space="preserve"> </w:t>
      </w: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сидений в багажном отд</w:t>
      </w:r>
      <w:r w:rsidR="00836B7A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елении</w:t>
      </w:r>
      <w:r w:rsidR="00836B7A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</w:r>
    </w:p>
    <w:p w:rsidR="00D9698D" w:rsidRPr="00D9698D" w:rsidRDefault="00D9698D" w:rsidP="00D9698D">
      <w:pPr>
        <w:pStyle w:val="ad"/>
        <w:numPr>
          <w:ilvl w:val="0"/>
          <w:numId w:val="15"/>
        </w:numPr>
        <w:shd w:val="clear" w:color="auto" w:fill="FFFFFF"/>
        <w:spacing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Освещение салона в передней части</w:t>
      </w:r>
      <w:r w:rsidR="00836B7A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</w:t>
      </w:r>
    </w:p>
    <w:p w:rsidR="00D9698D" w:rsidRPr="00D9698D" w:rsidRDefault="00836B7A" w:rsidP="00D9698D">
      <w:pPr>
        <w:pStyle w:val="ad"/>
        <w:numPr>
          <w:ilvl w:val="0"/>
          <w:numId w:val="15"/>
        </w:numPr>
        <w:shd w:val="clear" w:color="auto" w:fill="FFFFFF"/>
        <w:spacing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Освещение</w:t>
      </w:r>
      <w:r w:rsidR="00D9698D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для </w:t>
      </w:r>
      <w:r w:rsidRPr="00D9698D">
        <w:rPr>
          <w:rFonts w:ascii="Times New Roman" w:eastAsia="Times New Roman" w:hAnsi="Times New Roman" w:cs="Times New Roman"/>
          <w:sz w:val="24"/>
          <w:szCs w:val="24"/>
        </w:rPr>
        <w:t xml:space="preserve">заднего </w:t>
      </w:r>
      <w:r w:rsidR="00D9698D"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ряд</w:t>
      </w: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а пассажиров</w:t>
      </w:r>
    </w:p>
    <w:p w:rsidR="00D9698D" w:rsidRPr="00D9698D" w:rsidRDefault="00836B7A" w:rsidP="00D9698D">
      <w:pPr>
        <w:pStyle w:val="ad"/>
        <w:numPr>
          <w:ilvl w:val="0"/>
          <w:numId w:val="15"/>
        </w:numPr>
        <w:shd w:val="clear" w:color="auto" w:fill="FFFFFF"/>
        <w:spacing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</w:pP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t>Центральный замок</w:t>
      </w:r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</w:r>
    </w:p>
    <w:p w:rsidR="00836B7A" w:rsidRPr="00D9698D" w:rsidRDefault="00D9698D" w:rsidP="00D9698D">
      <w:pPr>
        <w:pStyle w:val="ad"/>
        <w:numPr>
          <w:ilvl w:val="0"/>
          <w:numId w:val="15"/>
        </w:numPr>
        <w:shd w:val="clear" w:color="auto" w:fill="FFFFFF"/>
        <w:spacing w:line="194" w:lineRule="exact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</w:pPr>
      <w:proofErr w:type="spellStart"/>
      <w:r w:rsidRPr="00D9698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Гид</w:t>
      </w:r>
      <w:r w:rsidR="00836B7A" w:rsidRPr="00D9698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роусилитель</w:t>
      </w:r>
      <w:proofErr w:type="spellEnd"/>
      <w:r w:rsidR="00836B7A" w:rsidRPr="00D9698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 xml:space="preserve"> руля</w:t>
      </w:r>
      <w:r w:rsidR="00836B7A" w:rsidRPr="00D9698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36B7A" w:rsidRPr="00836B7A" w:rsidRDefault="00836B7A" w:rsidP="00836B7A">
      <w:pPr>
        <w:shd w:val="clear" w:color="auto" w:fill="FFFFFF"/>
        <w:spacing w:before="14" w:line="194" w:lineRule="exact"/>
        <w:rPr>
          <w:rFonts w:ascii="Times New Roman" w:hAnsi="Times New Roman" w:cs="Times New Roman"/>
          <w:sz w:val="24"/>
          <w:szCs w:val="24"/>
        </w:rPr>
      </w:pPr>
      <w:r w:rsidRPr="00836B7A">
        <w:rPr>
          <w:rFonts w:ascii="Times New Roman" w:eastAsia="Times New Roman" w:hAnsi="Times New Roman" w:cs="Times New Roman"/>
          <w:b/>
          <w:bCs/>
          <w:sz w:val="24"/>
          <w:szCs w:val="24"/>
        </w:rPr>
        <w:t>Дополнительное оборудование:</w:t>
      </w:r>
    </w:p>
    <w:p w:rsidR="00D9698D" w:rsidRDefault="00836B7A" w:rsidP="00D9698D">
      <w:pPr>
        <w:shd w:val="clear" w:color="auto" w:fill="FFFFFF"/>
        <w:spacing w:line="194" w:lineRule="exact"/>
        <w:ind w:left="14"/>
        <w:rPr>
          <w:rFonts w:ascii="Times New Roman" w:hAnsi="Times New Roman" w:cs="Times New Roman"/>
          <w:sz w:val="24"/>
          <w:szCs w:val="24"/>
        </w:rPr>
      </w:pPr>
      <w:r w:rsidRPr="00836B7A">
        <w:rPr>
          <w:rFonts w:ascii="Times New Roman" w:hAnsi="Times New Roman" w:cs="Times New Roman"/>
          <w:spacing w:val="-1"/>
          <w:sz w:val="24"/>
          <w:szCs w:val="24"/>
        </w:rPr>
        <w:t xml:space="preserve">- </w:t>
      </w:r>
      <w:r w:rsidRPr="00836B7A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Антикоррозийная обработка </w:t>
      </w:r>
      <w:r w:rsidRPr="00836B7A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  <w:lang w:val="en-US"/>
        </w:rPr>
        <w:t>Prim</w:t>
      </w:r>
      <w:r w:rsidRPr="00836B7A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 </w:t>
      </w:r>
      <w:r w:rsidRPr="00836B7A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- </w:t>
      </w:r>
      <w:proofErr w:type="spellStart"/>
      <w:r w:rsidRPr="00836B7A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  <w:t>антишум</w:t>
      </w:r>
      <w:proofErr w:type="spellEnd"/>
      <w:r w:rsidRPr="00836B7A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  <w:t>,</w:t>
      </w:r>
      <w:r w:rsidR="00D969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6B7A" w:rsidRPr="00836B7A" w:rsidRDefault="00D9698D" w:rsidP="00D9698D">
      <w:pPr>
        <w:shd w:val="clear" w:color="auto" w:fill="FFFFFF"/>
        <w:spacing w:line="194" w:lineRule="exact"/>
        <w:ind w:left="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36B7A" w:rsidRPr="00836B7A">
        <w:rPr>
          <w:rFonts w:ascii="Times New Roman" w:eastAsia="Times New Roman" w:hAnsi="Times New Roman" w:cs="Times New Roman"/>
          <w:b/>
          <w:bCs/>
          <w:i/>
          <w:iCs/>
          <w:spacing w:val="-2"/>
          <w:sz w:val="24"/>
          <w:szCs w:val="24"/>
        </w:rPr>
        <w:t>Магнитола</w:t>
      </w:r>
    </w:p>
    <w:p w:rsidR="00836B7A" w:rsidRPr="00836B7A" w:rsidRDefault="00836B7A" w:rsidP="00836B7A">
      <w:pPr>
        <w:shd w:val="clear" w:color="auto" w:fill="FFFFFF"/>
        <w:spacing w:before="187"/>
        <w:ind w:left="14"/>
        <w:rPr>
          <w:rFonts w:ascii="Times New Roman" w:hAnsi="Times New Roman" w:cs="Times New Roman"/>
          <w:sz w:val="24"/>
          <w:szCs w:val="24"/>
        </w:rPr>
      </w:pPr>
    </w:p>
    <w:p w:rsidR="0039185E" w:rsidRPr="00836B7A" w:rsidRDefault="00E74F97" w:rsidP="00836B7A">
      <w:pPr>
        <w:spacing w:line="360" w:lineRule="auto"/>
        <w:rPr>
          <w:b/>
          <w:sz w:val="24"/>
          <w:szCs w:val="24"/>
        </w:rPr>
      </w:pPr>
      <w:r w:rsidRPr="00836B7A">
        <w:rPr>
          <w:b/>
          <w:sz w:val="24"/>
          <w:szCs w:val="24"/>
        </w:rPr>
        <w:t xml:space="preserve">    </w:t>
      </w:r>
      <w:r w:rsidR="0039185E" w:rsidRPr="00836B7A">
        <w:rPr>
          <w:b/>
          <w:sz w:val="24"/>
          <w:szCs w:val="24"/>
        </w:rPr>
        <w:t xml:space="preserve">                     </w:t>
      </w:r>
    </w:p>
    <w:p w:rsidR="00836B7A" w:rsidRDefault="00836B7A" w:rsidP="00836B7A">
      <w:pPr>
        <w:pStyle w:val="a8"/>
        <w:numPr>
          <w:ilvl w:val="0"/>
          <w:numId w:val="2"/>
        </w:numPr>
        <w:jc w:val="both"/>
        <w:rPr>
          <w:rFonts w:ascii="Calibri" w:hAnsi="Calibri"/>
          <w:bCs/>
        </w:rPr>
        <w:sectPr w:rsidR="00836B7A" w:rsidSect="00836B7A">
          <w:type w:val="continuous"/>
          <w:pgSz w:w="11906" w:h="16838"/>
          <w:pgMar w:top="426" w:right="849" w:bottom="0" w:left="709" w:header="708" w:footer="708" w:gutter="0"/>
          <w:cols w:num="2" w:space="708"/>
          <w:docGrid w:linePitch="360"/>
        </w:sectPr>
      </w:pPr>
    </w:p>
    <w:p w:rsidR="000119A1" w:rsidRPr="000119A1" w:rsidRDefault="000119A1" w:rsidP="000119A1">
      <w:pPr>
        <w:pStyle w:val="11"/>
        <w:numPr>
          <w:ilvl w:val="0"/>
          <w:numId w:val="2"/>
        </w:numPr>
        <w:shd w:val="clear" w:color="auto" w:fill="auto"/>
        <w:tabs>
          <w:tab w:val="left" w:pos="279"/>
        </w:tabs>
        <w:spacing w:before="0"/>
        <w:jc w:val="left"/>
        <w:rPr>
          <w:rFonts w:asciiTheme="minorHAnsi" w:hAnsiTheme="minorHAnsi"/>
          <w:sz w:val="24"/>
          <w:szCs w:val="24"/>
        </w:rPr>
      </w:pPr>
      <w:r w:rsidRPr="000119A1">
        <w:rPr>
          <w:rFonts w:asciiTheme="minorHAnsi" w:hAnsiTheme="minorHAnsi"/>
          <w:sz w:val="24"/>
          <w:szCs w:val="24"/>
        </w:rPr>
        <w:lastRenderedPageBreak/>
        <w:t>Поставляемый автомобиль должен быть в наличии у поставщика, новым, 2014 года выпуска.</w:t>
      </w:r>
    </w:p>
    <w:p w:rsidR="000119A1" w:rsidRPr="000119A1" w:rsidRDefault="000119A1" w:rsidP="000119A1">
      <w:pPr>
        <w:pStyle w:val="11"/>
        <w:shd w:val="clear" w:color="auto" w:fill="auto"/>
        <w:spacing w:before="0"/>
        <w:ind w:left="280" w:firstLine="0"/>
        <w:rPr>
          <w:rFonts w:asciiTheme="minorHAnsi" w:hAnsiTheme="minorHAnsi"/>
          <w:sz w:val="24"/>
          <w:szCs w:val="24"/>
        </w:rPr>
      </w:pPr>
      <w:proofErr w:type="gramStart"/>
      <w:r w:rsidRPr="000119A1">
        <w:rPr>
          <w:rFonts w:asciiTheme="minorHAnsi" w:hAnsiTheme="minorHAnsi"/>
          <w:sz w:val="24"/>
          <w:szCs w:val="24"/>
        </w:rPr>
        <w:t>Без пробега, не бывшим в эксплуатации, не восстановленным, без дефектов материала и изготовления, не модифицированным, не переделанным, не повреждённым, без каких-либо ограничений (залог, запрет и т.п.).</w:t>
      </w:r>
      <w:proofErr w:type="gramEnd"/>
    </w:p>
    <w:p w:rsidR="000119A1" w:rsidRPr="000119A1" w:rsidRDefault="000119A1" w:rsidP="000119A1">
      <w:pPr>
        <w:pStyle w:val="11"/>
        <w:numPr>
          <w:ilvl w:val="0"/>
          <w:numId w:val="2"/>
        </w:numPr>
        <w:shd w:val="clear" w:color="auto" w:fill="auto"/>
        <w:tabs>
          <w:tab w:val="left" w:pos="276"/>
        </w:tabs>
        <w:spacing w:before="0"/>
        <w:jc w:val="left"/>
        <w:rPr>
          <w:rFonts w:asciiTheme="minorHAnsi" w:hAnsiTheme="minorHAnsi"/>
          <w:color w:val="FF0000"/>
          <w:sz w:val="24"/>
          <w:szCs w:val="24"/>
        </w:rPr>
      </w:pPr>
      <w:r w:rsidRPr="000119A1">
        <w:rPr>
          <w:rFonts w:asciiTheme="minorHAnsi" w:hAnsiTheme="minorHAnsi"/>
          <w:sz w:val="24"/>
          <w:szCs w:val="24"/>
        </w:rPr>
        <w:t>В комплекте с товаром передается оформленный на Покупателя паспорт транспортного средства (ПТС), сервисная книжка, инструкция по эксплуатации на русском языке, акт сдачи-приемки товара с печатью и подписью продавца и товарную накладную в 3 (трех) экземплярах, счет, счет-фактуру и иную документацию, необходимую для постановки на учет транспортного средства.</w:t>
      </w:r>
    </w:p>
    <w:p w:rsidR="000119A1" w:rsidRPr="000119A1" w:rsidRDefault="000119A1" w:rsidP="000119A1">
      <w:pPr>
        <w:pStyle w:val="11"/>
        <w:numPr>
          <w:ilvl w:val="0"/>
          <w:numId w:val="2"/>
        </w:numPr>
        <w:shd w:val="clear" w:color="auto" w:fill="auto"/>
        <w:tabs>
          <w:tab w:val="left" w:pos="280"/>
        </w:tabs>
        <w:spacing w:before="0"/>
        <w:jc w:val="left"/>
        <w:rPr>
          <w:rFonts w:asciiTheme="minorHAnsi" w:hAnsiTheme="minorHAnsi"/>
          <w:sz w:val="24"/>
          <w:szCs w:val="24"/>
        </w:rPr>
      </w:pPr>
      <w:r w:rsidRPr="000119A1">
        <w:rPr>
          <w:rFonts w:asciiTheme="minorHAnsi" w:hAnsiTheme="minorHAnsi"/>
          <w:sz w:val="24"/>
          <w:szCs w:val="24"/>
        </w:rPr>
        <w:t>Порядок сдачи и приемки Товара</w:t>
      </w:r>
    </w:p>
    <w:p w:rsidR="000119A1" w:rsidRPr="000119A1" w:rsidRDefault="000119A1" w:rsidP="000119A1">
      <w:pPr>
        <w:pStyle w:val="11"/>
        <w:shd w:val="clear" w:color="auto" w:fill="auto"/>
        <w:tabs>
          <w:tab w:val="left" w:pos="280"/>
        </w:tabs>
        <w:spacing w:before="0"/>
        <w:ind w:left="280" w:firstLine="0"/>
        <w:jc w:val="left"/>
        <w:rPr>
          <w:rFonts w:asciiTheme="minorHAnsi" w:hAnsiTheme="minorHAnsi"/>
          <w:sz w:val="24"/>
          <w:szCs w:val="24"/>
        </w:rPr>
      </w:pPr>
      <w:r w:rsidRPr="000119A1">
        <w:rPr>
          <w:rFonts w:asciiTheme="minorHAnsi" w:hAnsiTheme="minorHAnsi"/>
          <w:sz w:val="24"/>
          <w:szCs w:val="24"/>
        </w:rPr>
        <w:t>Приемка транспортных сре</w:t>
      </w:r>
      <w:proofErr w:type="gramStart"/>
      <w:r w:rsidRPr="000119A1">
        <w:rPr>
          <w:rFonts w:asciiTheme="minorHAnsi" w:hAnsiTheme="minorHAnsi"/>
          <w:sz w:val="24"/>
          <w:szCs w:val="24"/>
        </w:rPr>
        <w:t>дств вкл</w:t>
      </w:r>
      <w:proofErr w:type="gramEnd"/>
      <w:r w:rsidRPr="000119A1">
        <w:rPr>
          <w:rFonts w:asciiTheme="minorHAnsi" w:hAnsiTheme="minorHAnsi"/>
          <w:sz w:val="24"/>
          <w:szCs w:val="24"/>
        </w:rPr>
        <w:t>ючает в себя:</w:t>
      </w:r>
    </w:p>
    <w:p w:rsidR="000119A1" w:rsidRPr="000119A1" w:rsidRDefault="000119A1" w:rsidP="000119A1">
      <w:pPr>
        <w:pStyle w:val="11"/>
        <w:shd w:val="clear" w:color="auto" w:fill="auto"/>
        <w:tabs>
          <w:tab w:val="left" w:pos="280"/>
        </w:tabs>
        <w:spacing w:before="0"/>
        <w:ind w:left="280" w:firstLine="0"/>
        <w:jc w:val="left"/>
        <w:rPr>
          <w:rFonts w:asciiTheme="minorHAnsi" w:hAnsiTheme="minorHAnsi"/>
          <w:sz w:val="24"/>
          <w:szCs w:val="24"/>
        </w:rPr>
      </w:pPr>
      <w:r w:rsidRPr="000119A1">
        <w:rPr>
          <w:rFonts w:asciiTheme="minorHAnsi" w:hAnsiTheme="minorHAnsi"/>
          <w:sz w:val="24"/>
          <w:szCs w:val="24"/>
        </w:rPr>
        <w:t>- проверку технических и функциональных характеристик транспортного средства;</w:t>
      </w:r>
    </w:p>
    <w:p w:rsidR="000119A1" w:rsidRPr="000119A1" w:rsidRDefault="000119A1" w:rsidP="000119A1">
      <w:pPr>
        <w:pStyle w:val="11"/>
        <w:shd w:val="clear" w:color="auto" w:fill="auto"/>
        <w:tabs>
          <w:tab w:val="left" w:pos="280"/>
        </w:tabs>
        <w:spacing w:before="0"/>
        <w:ind w:left="280" w:firstLine="0"/>
        <w:jc w:val="left"/>
        <w:rPr>
          <w:rFonts w:asciiTheme="minorHAnsi" w:hAnsiTheme="minorHAnsi"/>
          <w:sz w:val="24"/>
          <w:szCs w:val="24"/>
        </w:rPr>
      </w:pPr>
      <w:r w:rsidRPr="000119A1">
        <w:rPr>
          <w:rFonts w:asciiTheme="minorHAnsi" w:hAnsiTheme="minorHAnsi"/>
          <w:sz w:val="24"/>
          <w:szCs w:val="24"/>
        </w:rPr>
        <w:t>- проверку комплектности транспортного средства;</w:t>
      </w:r>
    </w:p>
    <w:p w:rsidR="000119A1" w:rsidRPr="000119A1" w:rsidRDefault="000119A1" w:rsidP="000119A1">
      <w:pPr>
        <w:pStyle w:val="11"/>
        <w:shd w:val="clear" w:color="auto" w:fill="auto"/>
        <w:tabs>
          <w:tab w:val="left" w:pos="280"/>
        </w:tabs>
        <w:spacing w:before="0"/>
        <w:ind w:left="280" w:firstLine="0"/>
        <w:jc w:val="left"/>
        <w:rPr>
          <w:rFonts w:asciiTheme="minorHAnsi" w:hAnsiTheme="minorHAnsi"/>
          <w:sz w:val="24"/>
          <w:szCs w:val="24"/>
        </w:rPr>
      </w:pPr>
      <w:r w:rsidRPr="000119A1">
        <w:rPr>
          <w:rFonts w:asciiTheme="minorHAnsi" w:hAnsiTheme="minorHAnsi"/>
          <w:sz w:val="24"/>
          <w:szCs w:val="24"/>
        </w:rPr>
        <w:t>- проверку полноты и правильности оформления документов</w:t>
      </w:r>
    </w:p>
    <w:p w:rsidR="000119A1" w:rsidRPr="000119A1" w:rsidRDefault="000119A1" w:rsidP="000119A1">
      <w:pPr>
        <w:pStyle w:val="11"/>
        <w:shd w:val="clear" w:color="auto" w:fill="auto"/>
        <w:tabs>
          <w:tab w:val="left" w:pos="280"/>
        </w:tabs>
        <w:spacing w:before="0"/>
        <w:ind w:left="280" w:firstLine="0"/>
        <w:jc w:val="left"/>
        <w:rPr>
          <w:rFonts w:asciiTheme="minorHAnsi" w:hAnsiTheme="minorHAnsi"/>
          <w:sz w:val="24"/>
          <w:szCs w:val="24"/>
        </w:rPr>
      </w:pPr>
      <w:r w:rsidRPr="000119A1">
        <w:rPr>
          <w:rFonts w:asciiTheme="minorHAnsi" w:hAnsiTheme="minorHAnsi"/>
          <w:sz w:val="24"/>
          <w:szCs w:val="24"/>
        </w:rPr>
        <w:t>- проверку наличия/отсутствия внешних повреждений;</w:t>
      </w:r>
    </w:p>
    <w:p w:rsidR="000119A1" w:rsidRPr="000119A1" w:rsidRDefault="000119A1" w:rsidP="000119A1">
      <w:pPr>
        <w:pStyle w:val="11"/>
        <w:shd w:val="clear" w:color="auto" w:fill="auto"/>
        <w:tabs>
          <w:tab w:val="left" w:pos="280"/>
        </w:tabs>
        <w:spacing w:before="0"/>
        <w:ind w:left="280" w:firstLine="0"/>
        <w:jc w:val="left"/>
        <w:rPr>
          <w:rFonts w:asciiTheme="minorHAnsi" w:hAnsiTheme="minorHAnsi"/>
          <w:sz w:val="24"/>
          <w:szCs w:val="24"/>
        </w:rPr>
      </w:pPr>
      <w:r w:rsidRPr="000119A1">
        <w:rPr>
          <w:rFonts w:asciiTheme="minorHAnsi" w:hAnsiTheme="minorHAnsi"/>
          <w:sz w:val="24"/>
          <w:szCs w:val="24"/>
        </w:rPr>
        <w:t>- проверку наличия технической документации;</w:t>
      </w:r>
    </w:p>
    <w:p w:rsidR="000119A1" w:rsidRPr="000119A1" w:rsidRDefault="000119A1" w:rsidP="000119A1">
      <w:pPr>
        <w:pStyle w:val="11"/>
        <w:shd w:val="clear" w:color="auto" w:fill="auto"/>
        <w:tabs>
          <w:tab w:val="left" w:pos="280"/>
        </w:tabs>
        <w:spacing w:before="0"/>
        <w:ind w:left="280" w:firstLine="0"/>
        <w:jc w:val="left"/>
        <w:rPr>
          <w:rFonts w:asciiTheme="minorHAnsi" w:hAnsiTheme="minorHAnsi"/>
          <w:sz w:val="24"/>
          <w:szCs w:val="24"/>
        </w:rPr>
      </w:pPr>
      <w:r w:rsidRPr="000119A1">
        <w:rPr>
          <w:rFonts w:asciiTheme="minorHAnsi" w:hAnsiTheme="minorHAnsi"/>
          <w:sz w:val="24"/>
          <w:szCs w:val="24"/>
        </w:rPr>
        <w:t>- проверку соответствия номера двигателя, кузова, идентификационного номера (</w:t>
      </w:r>
      <w:r w:rsidRPr="000119A1">
        <w:rPr>
          <w:rFonts w:asciiTheme="minorHAnsi" w:hAnsiTheme="minorHAnsi"/>
          <w:sz w:val="24"/>
          <w:szCs w:val="24"/>
          <w:lang w:val="en-US"/>
        </w:rPr>
        <w:t>VIN</w:t>
      </w:r>
      <w:r w:rsidRPr="000119A1">
        <w:rPr>
          <w:rFonts w:asciiTheme="minorHAnsi" w:hAnsiTheme="minorHAnsi"/>
          <w:sz w:val="24"/>
          <w:szCs w:val="24"/>
        </w:rPr>
        <w:t xml:space="preserve">) и других </w:t>
      </w:r>
      <w:r w:rsidRPr="000119A1">
        <w:rPr>
          <w:rFonts w:asciiTheme="minorHAnsi" w:hAnsiTheme="minorHAnsi"/>
          <w:sz w:val="24"/>
          <w:szCs w:val="24"/>
        </w:rPr>
        <w:lastRenderedPageBreak/>
        <w:t>показателей содержания предоставленных документов;</w:t>
      </w:r>
    </w:p>
    <w:p w:rsidR="000119A1" w:rsidRPr="000119A1" w:rsidRDefault="000119A1" w:rsidP="000119A1">
      <w:pPr>
        <w:pStyle w:val="11"/>
        <w:shd w:val="clear" w:color="auto" w:fill="auto"/>
        <w:tabs>
          <w:tab w:val="left" w:pos="280"/>
        </w:tabs>
        <w:spacing w:before="0"/>
        <w:ind w:left="280" w:firstLine="0"/>
        <w:jc w:val="left"/>
        <w:rPr>
          <w:rFonts w:asciiTheme="minorHAnsi" w:hAnsiTheme="minorHAnsi"/>
          <w:sz w:val="24"/>
          <w:szCs w:val="24"/>
        </w:rPr>
      </w:pPr>
      <w:r w:rsidRPr="000119A1">
        <w:rPr>
          <w:rFonts w:asciiTheme="minorHAnsi" w:hAnsiTheme="minorHAnsi"/>
          <w:sz w:val="24"/>
          <w:szCs w:val="24"/>
        </w:rPr>
        <w:t>- подписание акта сдачи-приемки товара</w:t>
      </w:r>
    </w:p>
    <w:p w:rsidR="000119A1" w:rsidRPr="000119A1" w:rsidRDefault="000119A1" w:rsidP="000119A1">
      <w:pPr>
        <w:pStyle w:val="11"/>
        <w:numPr>
          <w:ilvl w:val="0"/>
          <w:numId w:val="2"/>
        </w:numPr>
        <w:shd w:val="clear" w:color="auto" w:fill="auto"/>
        <w:tabs>
          <w:tab w:val="left" w:pos="304"/>
        </w:tabs>
        <w:spacing w:before="0"/>
        <w:jc w:val="left"/>
        <w:rPr>
          <w:rFonts w:asciiTheme="minorHAnsi" w:hAnsiTheme="minorHAnsi"/>
          <w:sz w:val="24"/>
          <w:szCs w:val="24"/>
        </w:rPr>
      </w:pPr>
      <w:r w:rsidRPr="000119A1">
        <w:rPr>
          <w:rFonts w:asciiTheme="minorHAnsi" w:hAnsiTheme="minorHAnsi"/>
          <w:sz w:val="24"/>
          <w:szCs w:val="24"/>
        </w:rPr>
        <w:t>Товар должен пройти предпродажную подготовку с обязательной отметкой в сервисной книжке и быть подготовленным к эксплуатации</w:t>
      </w:r>
    </w:p>
    <w:p w:rsidR="000119A1" w:rsidRPr="000119A1" w:rsidRDefault="000119A1" w:rsidP="000119A1">
      <w:pPr>
        <w:pStyle w:val="11"/>
        <w:numPr>
          <w:ilvl w:val="0"/>
          <w:numId w:val="2"/>
        </w:numPr>
        <w:shd w:val="clear" w:color="auto" w:fill="auto"/>
        <w:tabs>
          <w:tab w:val="left" w:pos="292"/>
        </w:tabs>
        <w:spacing w:before="0"/>
        <w:jc w:val="left"/>
        <w:rPr>
          <w:rFonts w:asciiTheme="minorHAnsi" w:hAnsiTheme="minorHAnsi"/>
          <w:sz w:val="24"/>
          <w:szCs w:val="24"/>
        </w:rPr>
      </w:pPr>
      <w:r w:rsidRPr="000119A1">
        <w:rPr>
          <w:rFonts w:asciiTheme="minorHAnsi" w:hAnsiTheme="minorHAnsi"/>
          <w:sz w:val="24"/>
          <w:szCs w:val="24"/>
        </w:rPr>
        <w:t>Поставщик должен иметь статус официального дилера «УАЗ» в России.</w:t>
      </w:r>
    </w:p>
    <w:p w:rsidR="000119A1" w:rsidRPr="000119A1" w:rsidRDefault="000119A1" w:rsidP="000119A1">
      <w:pPr>
        <w:pStyle w:val="11"/>
        <w:numPr>
          <w:ilvl w:val="0"/>
          <w:numId w:val="2"/>
        </w:numPr>
        <w:shd w:val="clear" w:color="auto" w:fill="auto"/>
        <w:tabs>
          <w:tab w:val="left" w:pos="292"/>
        </w:tabs>
        <w:spacing w:before="0"/>
        <w:jc w:val="left"/>
        <w:rPr>
          <w:rFonts w:asciiTheme="minorHAnsi" w:hAnsiTheme="minorHAnsi"/>
          <w:sz w:val="24"/>
          <w:szCs w:val="24"/>
        </w:rPr>
      </w:pPr>
      <w:r w:rsidRPr="000119A1">
        <w:rPr>
          <w:rFonts w:asciiTheme="minorHAnsi" w:hAnsiTheme="minorHAnsi"/>
          <w:sz w:val="24"/>
          <w:szCs w:val="24"/>
        </w:rPr>
        <w:t>Гарантия качества Товара: не менее 3 лет или 100 000 км пробега и не менее сроков, установленных заводом изготовителем Товара. Датой начала гарантийного срока считается дата подписания Сторонами акта сдач</w:t>
      </w:r>
      <w:proofErr w:type="gramStart"/>
      <w:r w:rsidRPr="000119A1">
        <w:rPr>
          <w:rFonts w:asciiTheme="minorHAnsi" w:hAnsiTheme="minorHAnsi"/>
          <w:sz w:val="24"/>
          <w:szCs w:val="24"/>
        </w:rPr>
        <w:t>и-</w:t>
      </w:r>
      <w:proofErr w:type="gramEnd"/>
      <w:r w:rsidRPr="000119A1">
        <w:rPr>
          <w:rFonts w:asciiTheme="minorHAnsi" w:hAnsiTheme="minorHAnsi"/>
          <w:sz w:val="24"/>
          <w:szCs w:val="24"/>
        </w:rPr>
        <w:t xml:space="preserve"> приёмки Товара или дополнительного акта сдачи-приемки (акта устранения недостатков)</w:t>
      </w:r>
    </w:p>
    <w:p w:rsidR="000119A1" w:rsidRPr="0039185E" w:rsidRDefault="000119A1" w:rsidP="000119A1">
      <w:pPr>
        <w:pStyle w:val="a8"/>
        <w:ind w:left="720"/>
        <w:jc w:val="both"/>
        <w:rPr>
          <w:rFonts w:ascii="Calibri" w:hAnsi="Calibri"/>
          <w:bCs/>
        </w:rPr>
      </w:pPr>
    </w:p>
    <w:sectPr w:rsidR="000119A1" w:rsidRPr="0039185E" w:rsidSect="00836B7A">
      <w:type w:val="continuous"/>
      <w:pgSz w:w="11906" w:h="16838"/>
      <w:pgMar w:top="426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F7F" w:rsidRDefault="005F7F7F" w:rsidP="005478BD">
      <w:pPr>
        <w:spacing w:after="0" w:line="240" w:lineRule="auto"/>
      </w:pPr>
      <w:r>
        <w:separator/>
      </w:r>
    </w:p>
  </w:endnote>
  <w:endnote w:type="continuationSeparator" w:id="0">
    <w:p w:rsidR="005F7F7F" w:rsidRDefault="005F7F7F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2476467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5F7F7F" w:rsidRPr="005478BD" w:rsidRDefault="005F7F7F">
        <w:pPr>
          <w:pStyle w:val="ab"/>
          <w:jc w:val="right"/>
          <w:rPr>
            <w:rFonts w:asciiTheme="majorHAnsi" w:hAnsiTheme="majorHAnsi"/>
            <w:sz w:val="18"/>
            <w:szCs w:val="18"/>
          </w:rPr>
        </w:pPr>
        <w:r w:rsidRPr="005478BD">
          <w:rPr>
            <w:rFonts w:asciiTheme="majorHAnsi" w:hAnsiTheme="majorHAnsi"/>
            <w:sz w:val="18"/>
            <w:szCs w:val="18"/>
          </w:rPr>
          <w:t xml:space="preserve">Стр. </w:t>
        </w:r>
        <w:r w:rsidR="00023EBA" w:rsidRPr="005478BD">
          <w:rPr>
            <w:sz w:val="18"/>
            <w:szCs w:val="18"/>
          </w:rPr>
          <w:fldChar w:fldCharType="begin"/>
        </w:r>
        <w:r w:rsidRPr="005478BD">
          <w:rPr>
            <w:sz w:val="18"/>
            <w:szCs w:val="18"/>
          </w:rPr>
          <w:instrText xml:space="preserve"> PAGE    \* MERGEFORMAT </w:instrText>
        </w:r>
        <w:r w:rsidR="00023EBA" w:rsidRPr="005478BD">
          <w:rPr>
            <w:sz w:val="18"/>
            <w:szCs w:val="18"/>
          </w:rPr>
          <w:fldChar w:fldCharType="separate"/>
        </w:r>
        <w:r w:rsidR="001E1F25" w:rsidRPr="001E1F25">
          <w:rPr>
            <w:rFonts w:asciiTheme="majorHAnsi" w:hAnsiTheme="majorHAnsi"/>
            <w:noProof/>
            <w:sz w:val="18"/>
            <w:szCs w:val="18"/>
          </w:rPr>
          <w:t>4</w:t>
        </w:r>
        <w:r w:rsidR="00023EBA" w:rsidRPr="005478BD">
          <w:rPr>
            <w:sz w:val="18"/>
            <w:szCs w:val="18"/>
          </w:rPr>
          <w:fldChar w:fldCharType="end"/>
        </w:r>
        <w:r w:rsidR="001E1F25">
          <w:rPr>
            <w:sz w:val="18"/>
            <w:szCs w:val="18"/>
          </w:rPr>
          <w:t xml:space="preserve"> из 5</w:t>
        </w:r>
      </w:p>
    </w:sdtContent>
  </w:sdt>
  <w:p w:rsidR="005F7F7F" w:rsidRDefault="005F7F7F" w:rsidP="005478BD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F7F" w:rsidRDefault="005F7F7F" w:rsidP="005478BD">
      <w:pPr>
        <w:spacing w:after="0" w:line="240" w:lineRule="auto"/>
      </w:pPr>
      <w:r>
        <w:separator/>
      </w:r>
    </w:p>
  </w:footnote>
  <w:footnote w:type="continuationSeparator" w:id="0">
    <w:p w:rsidR="005F7F7F" w:rsidRDefault="005F7F7F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83F94"/>
    <w:multiLevelType w:val="hybridMultilevel"/>
    <w:tmpl w:val="A2F8A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393164"/>
    <w:multiLevelType w:val="hybridMultilevel"/>
    <w:tmpl w:val="10C6C5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936A43"/>
    <w:multiLevelType w:val="hybridMultilevel"/>
    <w:tmpl w:val="AEC2C0CE"/>
    <w:lvl w:ilvl="0" w:tplc="96B05262">
      <w:start w:val="1"/>
      <w:numFmt w:val="bullet"/>
      <w:lvlText w:val=""/>
      <w:lvlJc w:val="left"/>
      <w:pPr>
        <w:tabs>
          <w:tab w:val="num" w:pos="1021"/>
        </w:tabs>
        <w:ind w:left="681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AB4682"/>
    <w:multiLevelType w:val="hybridMultilevel"/>
    <w:tmpl w:val="471A1B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831158"/>
    <w:multiLevelType w:val="multilevel"/>
    <w:tmpl w:val="795652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64370D"/>
    <w:multiLevelType w:val="hybridMultilevel"/>
    <w:tmpl w:val="551ED7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2F6532"/>
    <w:multiLevelType w:val="hybridMultilevel"/>
    <w:tmpl w:val="0D8624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AB4B2F"/>
    <w:multiLevelType w:val="hybridMultilevel"/>
    <w:tmpl w:val="2D94D9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1B55B5"/>
    <w:multiLevelType w:val="multilevel"/>
    <w:tmpl w:val="B43CEB6C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4DBE3E48"/>
    <w:multiLevelType w:val="hybridMultilevel"/>
    <w:tmpl w:val="1CD6C5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E76412C"/>
    <w:multiLevelType w:val="hybridMultilevel"/>
    <w:tmpl w:val="788E5D54"/>
    <w:lvl w:ilvl="0" w:tplc="B0CAA592">
      <w:start w:val="5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117CF7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706535B5"/>
    <w:multiLevelType w:val="hybridMultilevel"/>
    <w:tmpl w:val="9F761860"/>
    <w:lvl w:ilvl="0" w:tplc="A11E6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11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"/>
  </w:num>
  <w:num w:numId="13">
    <w:abstractNumId w:val="0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119A1"/>
    <w:rsid w:val="00023EBA"/>
    <w:rsid w:val="0002698C"/>
    <w:rsid w:val="00074F22"/>
    <w:rsid w:val="00080660"/>
    <w:rsid w:val="00094207"/>
    <w:rsid w:val="000A7755"/>
    <w:rsid w:val="000B1CF8"/>
    <w:rsid w:val="000B2AF7"/>
    <w:rsid w:val="000B307C"/>
    <w:rsid w:val="000C2153"/>
    <w:rsid w:val="000C59D4"/>
    <w:rsid w:val="000D3DEA"/>
    <w:rsid w:val="000E235C"/>
    <w:rsid w:val="000F1091"/>
    <w:rsid w:val="001010B5"/>
    <w:rsid w:val="00105FC5"/>
    <w:rsid w:val="00136890"/>
    <w:rsid w:val="00176456"/>
    <w:rsid w:val="001C12DC"/>
    <w:rsid w:val="001E1F25"/>
    <w:rsid w:val="0020695C"/>
    <w:rsid w:val="00211EEA"/>
    <w:rsid w:val="00225F8B"/>
    <w:rsid w:val="002318E2"/>
    <w:rsid w:val="00247F8B"/>
    <w:rsid w:val="0026737E"/>
    <w:rsid w:val="002859E9"/>
    <w:rsid w:val="002C427E"/>
    <w:rsid w:val="002C67EC"/>
    <w:rsid w:val="002E174A"/>
    <w:rsid w:val="002F1820"/>
    <w:rsid w:val="002F3C38"/>
    <w:rsid w:val="00322EFB"/>
    <w:rsid w:val="00324C2A"/>
    <w:rsid w:val="00327652"/>
    <w:rsid w:val="0033607C"/>
    <w:rsid w:val="0034282E"/>
    <w:rsid w:val="00364B0F"/>
    <w:rsid w:val="0039185E"/>
    <w:rsid w:val="00397B2C"/>
    <w:rsid w:val="003C4C35"/>
    <w:rsid w:val="003C7D46"/>
    <w:rsid w:val="003E140D"/>
    <w:rsid w:val="003E1857"/>
    <w:rsid w:val="003E190A"/>
    <w:rsid w:val="003F3150"/>
    <w:rsid w:val="00405076"/>
    <w:rsid w:val="00406423"/>
    <w:rsid w:val="0041380E"/>
    <w:rsid w:val="004276CF"/>
    <w:rsid w:val="0046150F"/>
    <w:rsid w:val="004D5A54"/>
    <w:rsid w:val="0052287D"/>
    <w:rsid w:val="005478BD"/>
    <w:rsid w:val="00552CA7"/>
    <w:rsid w:val="00571C5C"/>
    <w:rsid w:val="00571E17"/>
    <w:rsid w:val="005752F0"/>
    <w:rsid w:val="00591641"/>
    <w:rsid w:val="005A6EBA"/>
    <w:rsid w:val="005B019A"/>
    <w:rsid w:val="005D2304"/>
    <w:rsid w:val="005D266D"/>
    <w:rsid w:val="005F7F7F"/>
    <w:rsid w:val="0061665E"/>
    <w:rsid w:val="00637B39"/>
    <w:rsid w:val="00653712"/>
    <w:rsid w:val="00662B06"/>
    <w:rsid w:val="006676F9"/>
    <w:rsid w:val="006757E5"/>
    <w:rsid w:val="00677AC3"/>
    <w:rsid w:val="0068527E"/>
    <w:rsid w:val="00694BFC"/>
    <w:rsid w:val="006A1C99"/>
    <w:rsid w:val="006A77BA"/>
    <w:rsid w:val="006B6635"/>
    <w:rsid w:val="006C3357"/>
    <w:rsid w:val="006D332A"/>
    <w:rsid w:val="006E0FF7"/>
    <w:rsid w:val="006E328A"/>
    <w:rsid w:val="006F39A7"/>
    <w:rsid w:val="007572ED"/>
    <w:rsid w:val="0076031E"/>
    <w:rsid w:val="0077199B"/>
    <w:rsid w:val="007849C3"/>
    <w:rsid w:val="007A0C33"/>
    <w:rsid w:val="007C368A"/>
    <w:rsid w:val="007F3574"/>
    <w:rsid w:val="00830CA4"/>
    <w:rsid w:val="00836703"/>
    <w:rsid w:val="00836B7A"/>
    <w:rsid w:val="008417D4"/>
    <w:rsid w:val="008466A4"/>
    <w:rsid w:val="008B571D"/>
    <w:rsid w:val="008B63E9"/>
    <w:rsid w:val="008C694F"/>
    <w:rsid w:val="008E0D0D"/>
    <w:rsid w:val="00903C3F"/>
    <w:rsid w:val="00913026"/>
    <w:rsid w:val="0091672A"/>
    <w:rsid w:val="00927206"/>
    <w:rsid w:val="0095636D"/>
    <w:rsid w:val="00980ED9"/>
    <w:rsid w:val="00994497"/>
    <w:rsid w:val="009C308F"/>
    <w:rsid w:val="009D3FDC"/>
    <w:rsid w:val="009F2FFB"/>
    <w:rsid w:val="009F478A"/>
    <w:rsid w:val="00A00D9A"/>
    <w:rsid w:val="00A05748"/>
    <w:rsid w:val="00A14689"/>
    <w:rsid w:val="00A85D06"/>
    <w:rsid w:val="00A87B40"/>
    <w:rsid w:val="00A951A5"/>
    <w:rsid w:val="00AA6F00"/>
    <w:rsid w:val="00AB0B67"/>
    <w:rsid w:val="00AB2BE2"/>
    <w:rsid w:val="00AB3DAA"/>
    <w:rsid w:val="00AD6302"/>
    <w:rsid w:val="00B01EC8"/>
    <w:rsid w:val="00B06395"/>
    <w:rsid w:val="00B15360"/>
    <w:rsid w:val="00B21E60"/>
    <w:rsid w:val="00B624B3"/>
    <w:rsid w:val="00B64244"/>
    <w:rsid w:val="00B64361"/>
    <w:rsid w:val="00B831C6"/>
    <w:rsid w:val="00BB5B5A"/>
    <w:rsid w:val="00C02826"/>
    <w:rsid w:val="00C177FB"/>
    <w:rsid w:val="00C303B9"/>
    <w:rsid w:val="00C60E84"/>
    <w:rsid w:val="00C63E9D"/>
    <w:rsid w:val="00C734FC"/>
    <w:rsid w:val="00CA3D77"/>
    <w:rsid w:val="00CD76C1"/>
    <w:rsid w:val="00CF3794"/>
    <w:rsid w:val="00D60ECD"/>
    <w:rsid w:val="00D706AF"/>
    <w:rsid w:val="00D950D3"/>
    <w:rsid w:val="00D9698D"/>
    <w:rsid w:val="00DA05F0"/>
    <w:rsid w:val="00DA063F"/>
    <w:rsid w:val="00DA6C5D"/>
    <w:rsid w:val="00DB4C35"/>
    <w:rsid w:val="00DD307F"/>
    <w:rsid w:val="00DE71BE"/>
    <w:rsid w:val="00E23A1A"/>
    <w:rsid w:val="00E566D5"/>
    <w:rsid w:val="00E627E1"/>
    <w:rsid w:val="00E66517"/>
    <w:rsid w:val="00E6679A"/>
    <w:rsid w:val="00E70726"/>
    <w:rsid w:val="00E74F97"/>
    <w:rsid w:val="00E82A11"/>
    <w:rsid w:val="00EA00BF"/>
    <w:rsid w:val="00ED4E53"/>
    <w:rsid w:val="00F0753F"/>
    <w:rsid w:val="00F450CF"/>
    <w:rsid w:val="00F62DEB"/>
    <w:rsid w:val="00F8169C"/>
    <w:rsid w:val="00FA0378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478BD"/>
  </w:style>
  <w:style w:type="paragraph" w:styleId="ab">
    <w:name w:val="footer"/>
    <w:basedOn w:val="a"/>
    <w:link w:val="ac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78BD"/>
  </w:style>
  <w:style w:type="paragraph" w:styleId="ad">
    <w:name w:val="List Paragraph"/>
    <w:basedOn w:val="a"/>
    <w:uiPriority w:val="34"/>
    <w:qFormat/>
    <w:rsid w:val="008417D4"/>
    <w:pPr>
      <w:ind w:left="720"/>
      <w:contextualSpacing/>
    </w:pPr>
  </w:style>
  <w:style w:type="table" w:styleId="ae">
    <w:name w:val="Table Grid"/>
    <w:basedOn w:val="a1"/>
    <w:rsid w:val="00391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semiHidden/>
    <w:unhideWhenUsed/>
    <w:rsid w:val="00994497"/>
    <w:rPr>
      <w:color w:val="0000FF"/>
      <w:u w:val="single"/>
    </w:rPr>
  </w:style>
  <w:style w:type="character" w:customStyle="1" w:styleId="af0">
    <w:name w:val="Основной текст_"/>
    <w:link w:val="11"/>
    <w:rsid w:val="000119A1"/>
    <w:rPr>
      <w:rFonts w:ascii="Times New Roman" w:eastAsia="Times New Roman" w:hAnsi="Times New Roman"/>
      <w:shd w:val="clear" w:color="auto" w:fill="FFFFFF"/>
    </w:rPr>
  </w:style>
  <w:style w:type="paragraph" w:customStyle="1" w:styleId="11">
    <w:name w:val="Основной текст1"/>
    <w:basedOn w:val="a"/>
    <w:link w:val="af0"/>
    <w:rsid w:val="000119A1"/>
    <w:pPr>
      <w:widowControl w:val="0"/>
      <w:shd w:val="clear" w:color="auto" w:fill="FFFFFF"/>
      <w:spacing w:before="120" w:after="0" w:line="276" w:lineRule="exact"/>
      <w:ind w:hanging="280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9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67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927114">
                  <w:marLeft w:val="0"/>
                  <w:marRight w:val="0"/>
                  <w:marTop w:val="0"/>
                  <w:marBottom w:val="0"/>
                  <w:divBdr>
                    <w:top w:val="none" w:sz="0" w:space="26" w:color="auto"/>
                    <w:left w:val="none" w:sz="0" w:space="0" w:color="auto"/>
                    <w:bottom w:val="single" w:sz="6" w:space="20" w:color="CCCCCC"/>
                    <w:right w:val="none" w:sz="0" w:space="0" w:color="auto"/>
                  </w:divBdr>
                </w:div>
              </w:divsChild>
            </w:div>
          </w:divsChild>
        </w:div>
        <w:div w:id="1813788250">
          <w:marLeft w:val="0"/>
          <w:marRight w:val="0"/>
          <w:marTop w:val="450"/>
          <w:marBottom w:val="9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00124">
              <w:marLeft w:val="330"/>
              <w:marRight w:val="3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drivenn.ru/redirect?host=http://www.polisnn.ru/calc_kas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</Pages>
  <Words>895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ntg86</cp:lastModifiedBy>
  <cp:revision>18</cp:revision>
  <cp:lastPrinted>2014-03-06T08:37:00Z</cp:lastPrinted>
  <dcterms:created xsi:type="dcterms:W3CDTF">2013-08-20T10:27:00Z</dcterms:created>
  <dcterms:modified xsi:type="dcterms:W3CDTF">2014-03-11T05:58:00Z</dcterms:modified>
</cp:coreProperties>
</file>