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754CE">
        <w:rPr>
          <w:b/>
          <w:szCs w:val="28"/>
        </w:rPr>
        <w:t>э</w:t>
      </w:r>
      <w:r w:rsidR="008F77CD" w:rsidRPr="008F77CD">
        <w:rPr>
          <w:b/>
          <w:bCs/>
          <w:szCs w:val="28"/>
        </w:rPr>
        <w:t xml:space="preserve">мульсионного </w:t>
      </w:r>
      <w:proofErr w:type="spellStart"/>
      <w:r w:rsidR="008F77CD" w:rsidRPr="008F77CD">
        <w:rPr>
          <w:b/>
          <w:bCs/>
          <w:szCs w:val="28"/>
        </w:rPr>
        <w:t>стекломата</w:t>
      </w:r>
      <w:proofErr w:type="spellEnd"/>
      <w:r w:rsidR="008F77CD" w:rsidRPr="008F77CD">
        <w:rPr>
          <w:b/>
          <w:bCs/>
          <w:szCs w:val="28"/>
        </w:rPr>
        <w:t xml:space="preserve"> ЕМС 450-1250-Е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8F77CD">
        <w:rPr>
          <w:rFonts w:ascii="Times New Roman" w:hAnsi="Times New Roman"/>
        </w:rPr>
        <w:t>28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8F77CD">
        <w:rPr>
          <w:rFonts w:ascii="Times New Roman" w:hAnsi="Times New Roman"/>
        </w:rPr>
        <w:t>97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644B9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7337F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F77CD" w:rsidRPr="008F77CD">
              <w:rPr>
                <w:rFonts w:ascii="Times New Roman" w:hAnsi="Times New Roman"/>
                <w:sz w:val="22"/>
                <w:szCs w:val="22"/>
              </w:rPr>
              <w:t xml:space="preserve">Эмульсионного </w:t>
            </w:r>
            <w:proofErr w:type="spellStart"/>
            <w:r w:rsidR="008F77CD" w:rsidRPr="008F77CD">
              <w:rPr>
                <w:rFonts w:ascii="Times New Roman" w:hAnsi="Times New Roman"/>
                <w:sz w:val="22"/>
                <w:szCs w:val="22"/>
              </w:rPr>
              <w:t>стекломата</w:t>
            </w:r>
            <w:proofErr w:type="spellEnd"/>
            <w:r w:rsidR="008F77CD" w:rsidRPr="008F77CD">
              <w:rPr>
                <w:rFonts w:ascii="Times New Roman" w:hAnsi="Times New Roman"/>
                <w:sz w:val="22"/>
                <w:szCs w:val="22"/>
              </w:rPr>
              <w:t xml:space="preserve"> ЕМС 450-1250-Е (JUSHI)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>900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F77CD">
              <w:rPr>
                <w:rFonts w:ascii="Times New Roman" w:hAnsi="Times New Roman"/>
                <w:sz w:val="22"/>
                <w:szCs w:val="22"/>
              </w:rPr>
              <w:t>кг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  <w:bookmarkStart w:id="0" w:name="_GoBack"/>
            <w:bookmarkEnd w:id="0"/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5C53C8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 2017г.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8F77CD" w:rsidP="002733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101 988,00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(сто одна тысяча девятьсот восемь</w:t>
            </w:r>
            <w:r w:rsidR="00AF64A7">
              <w:rPr>
                <w:rFonts w:ascii="Times New Roman" w:eastAsia="Times New Roman" w:hAnsi="Times New Roman"/>
                <w:sz w:val="22"/>
                <w:szCs w:val="22"/>
              </w:rPr>
              <w:t>десят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восемь) </w:t>
            </w:r>
            <w:r w:rsidRPr="008F77CD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8F77CD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77CD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768F0-163B-46BA-B2B3-F446CF125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41</cp:revision>
  <dcterms:created xsi:type="dcterms:W3CDTF">2016-07-26T11:22:00Z</dcterms:created>
  <dcterms:modified xsi:type="dcterms:W3CDTF">2016-10-28T11:28:00Z</dcterms:modified>
</cp:coreProperties>
</file>