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887" w:rsidRDefault="00A14887" w:rsidP="00A14887">
      <w:pPr>
        <w:ind w:firstLine="708"/>
        <w:jc w:val="center"/>
        <w:rPr>
          <w:b/>
          <w:bCs/>
          <w:sz w:val="28"/>
        </w:rPr>
      </w:pPr>
      <w:r>
        <w:rPr>
          <w:b/>
          <w:bCs/>
          <w:sz w:val="28"/>
        </w:rPr>
        <w:t>Договор №</w:t>
      </w:r>
      <w:r w:rsidR="00065B9C">
        <w:rPr>
          <w:b/>
          <w:bCs/>
          <w:sz w:val="28"/>
        </w:rPr>
        <w:t>_____________</w:t>
      </w:r>
    </w:p>
    <w:p w:rsidR="00A14887" w:rsidRDefault="00A14887" w:rsidP="00A14887">
      <w:pPr>
        <w:ind w:firstLine="708"/>
        <w:jc w:val="center"/>
        <w:rPr>
          <w:rFonts w:ascii="Verdana" w:hAnsi="Verdana"/>
          <w:b/>
          <w:bCs/>
        </w:rPr>
      </w:pPr>
    </w:p>
    <w:p w:rsidR="00A14887" w:rsidRDefault="00A14887" w:rsidP="00A14887">
      <w:pPr>
        <w:ind w:firstLine="708"/>
        <w:jc w:val="center"/>
        <w:rPr>
          <w:rFonts w:ascii="Verdana" w:hAnsi="Verdana"/>
          <w:b/>
          <w:bCs/>
        </w:rPr>
      </w:pPr>
    </w:p>
    <w:tbl>
      <w:tblPr>
        <w:tblW w:w="0" w:type="auto"/>
        <w:tblLook w:val="04A0"/>
      </w:tblPr>
      <w:tblGrid>
        <w:gridCol w:w="4436"/>
        <w:gridCol w:w="5135"/>
      </w:tblGrid>
      <w:tr w:rsidR="00A14887" w:rsidTr="005555D4">
        <w:tc>
          <w:tcPr>
            <w:tcW w:w="4785" w:type="dxa"/>
          </w:tcPr>
          <w:p w:rsidR="00A14887" w:rsidRDefault="00A14887" w:rsidP="005555D4">
            <w:r>
              <w:t>г. Екатеринбург</w:t>
            </w:r>
          </w:p>
          <w:p w:rsidR="00A14887" w:rsidRDefault="00A14887" w:rsidP="005555D4"/>
          <w:p w:rsidR="00A14887" w:rsidRDefault="00A14887" w:rsidP="005555D4"/>
        </w:tc>
        <w:tc>
          <w:tcPr>
            <w:tcW w:w="5583" w:type="dxa"/>
            <w:hideMark/>
          </w:tcPr>
          <w:p w:rsidR="00A14887" w:rsidRDefault="00A14887" w:rsidP="00716D29">
            <w:pPr>
              <w:jc w:val="right"/>
            </w:pPr>
            <w:r>
              <w:t xml:space="preserve">«___» </w:t>
            </w:r>
            <w:r w:rsidR="00716D29">
              <w:t>___________ 2014</w:t>
            </w:r>
            <w:r>
              <w:t xml:space="preserve"> г.</w:t>
            </w:r>
          </w:p>
        </w:tc>
      </w:tr>
    </w:tbl>
    <w:p w:rsidR="00A14887" w:rsidRDefault="00A14887" w:rsidP="00A14887">
      <w:pPr>
        <w:tabs>
          <w:tab w:val="left" w:leader="underscore" w:pos="284"/>
        </w:tabs>
        <w:ind w:firstLine="284"/>
        <w:rPr>
          <w:rFonts w:ascii="Verdana" w:hAnsi="Verdana"/>
          <w:sz w:val="19"/>
          <w:szCs w:val="19"/>
        </w:rPr>
      </w:pPr>
    </w:p>
    <w:p w:rsidR="00A14887" w:rsidRDefault="00A14887" w:rsidP="00A14887">
      <w:pPr>
        <w:tabs>
          <w:tab w:val="left" w:leader="underscore" w:pos="284"/>
        </w:tabs>
        <w:ind w:firstLine="284"/>
        <w:rPr>
          <w:rFonts w:ascii="Verdana" w:hAnsi="Verdana"/>
          <w:sz w:val="19"/>
          <w:szCs w:val="19"/>
        </w:rPr>
      </w:pPr>
    </w:p>
    <w:p w:rsidR="00A14887" w:rsidRDefault="00716D29" w:rsidP="00A14887">
      <w:pPr>
        <w:tabs>
          <w:tab w:val="left" w:leader="underscore" w:pos="284"/>
        </w:tabs>
        <w:ind w:firstLine="284"/>
        <w:jc w:val="both"/>
      </w:pPr>
      <w:proofErr w:type="gramStart"/>
      <w:r>
        <w:rPr>
          <w:b/>
        </w:rPr>
        <w:t>_______________,</w:t>
      </w:r>
      <w:r w:rsidR="00A14887">
        <w:rPr>
          <w:b/>
        </w:rPr>
        <w:t xml:space="preserve"> </w:t>
      </w:r>
      <w:r w:rsidR="00A14887">
        <w:t xml:space="preserve">именуемое в дальнейшем «Поставщик», в лице </w:t>
      </w:r>
      <w:r>
        <w:t>_______________________</w:t>
      </w:r>
      <w:r w:rsidR="00A14887">
        <w:t xml:space="preserve">, действующего на основании </w:t>
      </w:r>
      <w:r>
        <w:t>__________________</w:t>
      </w:r>
      <w:r w:rsidR="00A14887">
        <w:t xml:space="preserve">, с одной стороны, и </w:t>
      </w:r>
      <w:r w:rsidR="00A14887">
        <w:rPr>
          <w:b/>
        </w:rPr>
        <w:t>ФГУП «Уральский электромеханический завод»</w:t>
      </w:r>
      <w:r w:rsidR="00A14887">
        <w:rPr>
          <w:bCs/>
        </w:rPr>
        <w:t>,</w:t>
      </w:r>
      <w:r w:rsidR="00A14887">
        <w:rPr>
          <w:b/>
        </w:rPr>
        <w:t xml:space="preserve"> </w:t>
      </w:r>
      <w:r w:rsidR="00A14887">
        <w:t xml:space="preserve">именуемое в дальнейшем «Покупатель», в лице генерального директора </w:t>
      </w:r>
      <w:proofErr w:type="spellStart"/>
      <w:r w:rsidR="00A14887">
        <w:t>Ковязина</w:t>
      </w:r>
      <w:proofErr w:type="spellEnd"/>
      <w:r w:rsidR="00A14887">
        <w:t xml:space="preserve"> Константина Александровича, действующего на основании Устава, с другой стороны, при совместном упоминании именуемые «Стороны», заключили настоящий Договор о нижеследующем:</w:t>
      </w:r>
      <w:proofErr w:type="gramEnd"/>
    </w:p>
    <w:p w:rsidR="00A14887" w:rsidRDefault="00A14887" w:rsidP="00A14887">
      <w:pPr>
        <w:tabs>
          <w:tab w:val="left" w:leader="underscore" w:pos="284"/>
        </w:tabs>
        <w:ind w:firstLine="284"/>
        <w:jc w:val="both"/>
      </w:pPr>
    </w:p>
    <w:p w:rsidR="00A14887" w:rsidRDefault="00A14887" w:rsidP="00A14887">
      <w:pPr>
        <w:tabs>
          <w:tab w:val="left" w:leader="underscore" w:pos="284"/>
        </w:tabs>
        <w:ind w:firstLine="284"/>
        <w:jc w:val="both"/>
      </w:pPr>
    </w:p>
    <w:p w:rsidR="00A14887" w:rsidRDefault="00A14887" w:rsidP="00A14887">
      <w:pPr>
        <w:ind w:firstLine="284"/>
        <w:jc w:val="center"/>
        <w:outlineLvl w:val="0"/>
        <w:rPr>
          <w:b/>
        </w:rPr>
      </w:pPr>
      <w:bookmarkStart w:id="0" w:name="_Toc370478922"/>
      <w:r>
        <w:rPr>
          <w:b/>
        </w:rPr>
        <w:t>1. ПРЕДМЕТ ДОГОВОРА</w:t>
      </w:r>
      <w:bookmarkEnd w:id="0"/>
    </w:p>
    <w:p w:rsidR="00A14887" w:rsidRDefault="00A14887" w:rsidP="00A14887">
      <w:pPr>
        <w:ind w:firstLine="284"/>
        <w:jc w:val="both"/>
        <w:rPr>
          <w:sz w:val="8"/>
        </w:rPr>
      </w:pPr>
    </w:p>
    <w:p w:rsidR="00A14887" w:rsidRDefault="00A14887" w:rsidP="00A14887">
      <w:pPr>
        <w:ind w:firstLine="284"/>
        <w:jc w:val="both"/>
      </w:pPr>
      <w:r>
        <w:t>1.1. Поставщик поставляет Покупателю оборудование (именуемое в дальнейшем Товар) согласно прилагаемой спецификации (Приложение №1 к настоящему договору).</w:t>
      </w:r>
    </w:p>
    <w:p w:rsidR="00A14887" w:rsidRDefault="00A14887" w:rsidP="00A14887">
      <w:pPr>
        <w:ind w:firstLine="284"/>
        <w:jc w:val="both"/>
      </w:pPr>
      <w:r>
        <w:t>1.2. В случае необходимости, спецификация поставляемого Товара может быть расширена. В этом случае стороны разрабатывают и подписывают с двух сторон дополнительные приложения со спецификацией поставляемого Товара.</w:t>
      </w:r>
    </w:p>
    <w:p w:rsidR="00A14887" w:rsidRDefault="00A14887" w:rsidP="00A14887">
      <w:pPr>
        <w:ind w:firstLine="284"/>
        <w:jc w:val="both"/>
      </w:pPr>
    </w:p>
    <w:p w:rsidR="00A14887" w:rsidRDefault="00A14887" w:rsidP="00A14887">
      <w:pPr>
        <w:ind w:firstLine="284"/>
        <w:jc w:val="center"/>
        <w:outlineLvl w:val="0"/>
        <w:rPr>
          <w:b/>
        </w:rPr>
      </w:pPr>
      <w:bookmarkStart w:id="1" w:name="_Toc370478923"/>
      <w:r>
        <w:rPr>
          <w:b/>
        </w:rPr>
        <w:t>2. УСЛОВИЯ РАСЧЕТОВ</w:t>
      </w:r>
      <w:bookmarkEnd w:id="1"/>
    </w:p>
    <w:p w:rsidR="00A14887" w:rsidRDefault="00A14887" w:rsidP="00A14887">
      <w:pPr>
        <w:ind w:firstLine="284"/>
        <w:jc w:val="both"/>
        <w:rPr>
          <w:b/>
          <w:sz w:val="8"/>
        </w:rPr>
      </w:pPr>
      <w:r>
        <w:rPr>
          <w:b/>
          <w:sz w:val="8"/>
        </w:rPr>
        <w:t xml:space="preserve"> </w:t>
      </w:r>
    </w:p>
    <w:p w:rsidR="00A14887" w:rsidRDefault="00A14887" w:rsidP="00A14887">
      <w:pPr>
        <w:ind w:firstLine="284"/>
        <w:jc w:val="both"/>
      </w:pPr>
      <w:r>
        <w:t xml:space="preserve">2.2. Поставщик поставляет Товар в оговоренные сроки, указанные в п.3.1. настоящего договора. </w:t>
      </w:r>
    </w:p>
    <w:p w:rsidR="00A14887" w:rsidRDefault="00A14887" w:rsidP="00A14887">
      <w:pPr>
        <w:ind w:firstLine="284"/>
        <w:jc w:val="both"/>
      </w:pPr>
      <w:r>
        <w:t xml:space="preserve">2.1. Покупатель вносит Поставщику оплату в размере 100% от общей суммы в течение </w:t>
      </w:r>
      <w:r w:rsidR="00716D29">
        <w:t>10</w:t>
      </w:r>
      <w:r>
        <w:t xml:space="preserve"> рабочих дней с момента поставки Товара  и подписания товарно-транспортной накладной</w:t>
      </w:r>
    </w:p>
    <w:p w:rsidR="00A14887" w:rsidRDefault="00A14887" w:rsidP="00A14887">
      <w:pPr>
        <w:outlineLvl w:val="0"/>
        <w:rPr>
          <w:b/>
        </w:rPr>
      </w:pPr>
    </w:p>
    <w:p w:rsidR="00A14887" w:rsidRDefault="00A14887" w:rsidP="00A14887">
      <w:pPr>
        <w:ind w:firstLine="284"/>
        <w:jc w:val="center"/>
        <w:outlineLvl w:val="0"/>
        <w:rPr>
          <w:b/>
        </w:rPr>
      </w:pPr>
      <w:bookmarkStart w:id="2" w:name="_Toc370478924"/>
      <w:r>
        <w:rPr>
          <w:b/>
        </w:rPr>
        <w:t>3. СРОКИ И УСЛОВИЯ ПОСТАВКИ</w:t>
      </w:r>
      <w:bookmarkEnd w:id="2"/>
    </w:p>
    <w:p w:rsidR="00A14887" w:rsidRDefault="00A14887" w:rsidP="00A14887">
      <w:pPr>
        <w:jc w:val="both"/>
        <w:rPr>
          <w:sz w:val="8"/>
        </w:rPr>
      </w:pPr>
    </w:p>
    <w:p w:rsidR="00A14887" w:rsidRDefault="00A14887" w:rsidP="00A14887">
      <w:pPr>
        <w:ind w:firstLine="284"/>
        <w:jc w:val="both"/>
      </w:pPr>
      <w:r>
        <w:t xml:space="preserve">3.1. Товар по настоящему договору будет поставлен полностью в течение </w:t>
      </w:r>
      <w:r w:rsidR="00716D29">
        <w:rPr>
          <w:b/>
        </w:rPr>
        <w:t>7 дней</w:t>
      </w:r>
      <w:r>
        <w:t xml:space="preserve"> с момента подписания Договора.</w:t>
      </w:r>
    </w:p>
    <w:p w:rsidR="00A14887" w:rsidRDefault="00A14887" w:rsidP="00A14887">
      <w:pPr>
        <w:ind w:firstLine="284"/>
        <w:jc w:val="both"/>
      </w:pPr>
      <w:r>
        <w:t xml:space="preserve">3.2. Покупатель при приемке товара обязан убедиться в соответствии товара по номенклатуре и </w:t>
      </w:r>
      <w:proofErr w:type="gramStart"/>
      <w:r>
        <w:t>количеству</w:t>
      </w:r>
      <w:proofErr w:type="gramEnd"/>
      <w:r>
        <w:t xml:space="preserve"> указанному в накладной. Поставщик выставляет счет-фактуру на отпускаемый товар.</w:t>
      </w:r>
    </w:p>
    <w:p w:rsidR="009432BD" w:rsidRDefault="009432BD" w:rsidP="00A14887">
      <w:pPr>
        <w:ind w:firstLine="284"/>
        <w:jc w:val="both"/>
      </w:pPr>
    </w:p>
    <w:p w:rsidR="00A14887" w:rsidRDefault="00A14887" w:rsidP="00A14887">
      <w:pPr>
        <w:ind w:firstLine="284"/>
        <w:jc w:val="center"/>
        <w:rPr>
          <w:b/>
        </w:rPr>
      </w:pPr>
      <w:r>
        <w:rPr>
          <w:b/>
        </w:rPr>
        <w:t>4. ОТВЕТСТВЕННОСТЬ СТОРОН</w:t>
      </w:r>
    </w:p>
    <w:p w:rsidR="00A14887" w:rsidRDefault="00A14887" w:rsidP="00A14887">
      <w:pPr>
        <w:tabs>
          <w:tab w:val="left" w:pos="284"/>
        </w:tabs>
        <w:ind w:firstLine="284"/>
        <w:jc w:val="both"/>
      </w:pPr>
      <w:r>
        <w:t>4.1. В случае поставки товара ненадлежащего качества или недопоставки, Поставщик обязан в тридцатидневный срок поставить продукцию соответствующего качества.</w:t>
      </w:r>
    </w:p>
    <w:p w:rsidR="00A14887" w:rsidRDefault="00A14887" w:rsidP="00A14887">
      <w:pPr>
        <w:ind w:firstLine="284"/>
        <w:jc w:val="both"/>
      </w:pPr>
      <w:r>
        <w:t>4.2. В случае просрочки поставки или недопоставки Поставщик уплачивает Покупателю пеню в размере 0,1% от стоимости недопоставленного Товара, выраженной в рублях, за каждый день просрочки, но не более 10% общей стоимости Договора.</w:t>
      </w:r>
    </w:p>
    <w:p w:rsidR="00A14887" w:rsidRDefault="00A14887" w:rsidP="00A14887">
      <w:pPr>
        <w:tabs>
          <w:tab w:val="num" w:pos="851"/>
        </w:tabs>
        <w:spacing w:line="264" w:lineRule="auto"/>
        <w:ind w:firstLine="180"/>
        <w:jc w:val="both"/>
        <w:rPr>
          <w:color w:val="000000"/>
        </w:rPr>
      </w:pPr>
      <w:r>
        <w:rPr>
          <w:color w:val="000000"/>
        </w:rPr>
        <w:t xml:space="preserve"> 4.3.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proofErr w:type="spellStart"/>
      <w:r>
        <w:rPr>
          <w:color w:val="000000"/>
        </w:rPr>
        <w:t>e-mail</w:t>
      </w:r>
      <w:proofErr w:type="spellEnd"/>
      <w:r>
        <w:rPr>
          <w:color w:val="000000"/>
        </w:rPr>
        <w:t xml:space="preserve"> </w:t>
      </w:r>
      <w:r w:rsidR="00716D29">
        <w:rPr>
          <w:color w:val="000000"/>
        </w:rPr>
        <w:t xml:space="preserve">___________ </w:t>
      </w:r>
      <w:r>
        <w:rPr>
          <w:color w:val="000000"/>
        </w:rPr>
        <w:t>на адреса электронной почты ФГУП УЭМЗ cherkasov@uemz.ru (далее – Сведения о Поставщике), являются полными, точными и достоверными».</w:t>
      </w:r>
    </w:p>
    <w:p w:rsidR="00A14887" w:rsidRDefault="00A14887" w:rsidP="00A14887">
      <w:pPr>
        <w:ind w:right="23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t xml:space="preserve">4.4. </w:t>
      </w:r>
      <w:proofErr w:type="gramStart"/>
      <w:r>
        <w:rPr>
          <w:color w:val="1D1B11"/>
          <w:szCs w:val="28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</w:t>
      </w:r>
      <w:r>
        <w:rPr>
          <w:color w:val="1D1B11"/>
          <w:szCs w:val="28"/>
        </w:rPr>
        <w:lastRenderedPageBreak/>
        <w:t xml:space="preserve">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>
        <w:rPr>
          <w:color w:val="1D1B11"/>
          <w:szCs w:val="28"/>
        </w:rPr>
        <w:t>Госкорпорации</w:t>
      </w:r>
      <w:proofErr w:type="spellEnd"/>
      <w:r>
        <w:rPr>
          <w:color w:val="1D1B11"/>
          <w:szCs w:val="28"/>
        </w:rPr>
        <w:t xml:space="preserve"> «</w:t>
      </w:r>
      <w:proofErr w:type="spellStart"/>
      <w:r>
        <w:rPr>
          <w:color w:val="1D1B11"/>
          <w:szCs w:val="28"/>
        </w:rPr>
        <w:t>Росатом</w:t>
      </w:r>
      <w:proofErr w:type="spellEnd"/>
      <w:r>
        <w:rPr>
          <w:color w:val="1D1B11"/>
          <w:szCs w:val="28"/>
        </w:rPr>
        <w:t xml:space="preserve">», Федеральной налоговой службе, Минэнерго России, </w:t>
      </w:r>
      <w:proofErr w:type="spellStart"/>
      <w:r>
        <w:rPr>
          <w:color w:val="1D1B11"/>
          <w:szCs w:val="28"/>
        </w:rPr>
        <w:t>Росфинмониторингу</w:t>
      </w:r>
      <w:proofErr w:type="spellEnd"/>
      <w:r>
        <w:rPr>
          <w:color w:val="1D1B11"/>
          <w:szCs w:val="28"/>
        </w:rPr>
        <w:t>, Правительству Российской Федерации) и в последующем обрабатываться</w:t>
      </w:r>
      <w:proofErr w:type="gramEnd"/>
      <w:r>
        <w:rPr>
          <w:color w:val="1D1B11"/>
          <w:szCs w:val="28"/>
        </w:rPr>
        <w:t xml:space="preserve"> такими органами (далее – Раскрытие).</w:t>
      </w:r>
    </w:p>
    <w:p w:rsidR="00A14887" w:rsidRDefault="00A14887" w:rsidP="00A14887">
      <w:pPr>
        <w:ind w:right="20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t>4.5. При изменении Сведений Поставщик обязан не позднее 5 (пяти)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14887" w:rsidRDefault="00A14887" w:rsidP="00A14887">
      <w:pPr>
        <w:ind w:right="-186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t>4.6. В случае ненадлежащего исполнения или неисполнения Поставщиком своих обязательств по договору (контракту), в том числе настоящих условии, ФГУП УЭМЗ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9432BD" w:rsidRDefault="009432BD" w:rsidP="00A14887">
      <w:pPr>
        <w:ind w:right="-186" w:firstLine="284"/>
        <w:jc w:val="both"/>
        <w:rPr>
          <w:color w:val="1D1B11"/>
          <w:szCs w:val="28"/>
        </w:rPr>
      </w:pPr>
    </w:p>
    <w:p w:rsidR="00A14887" w:rsidRDefault="00A14887" w:rsidP="00A14887">
      <w:pPr>
        <w:ind w:firstLine="284"/>
        <w:jc w:val="center"/>
        <w:outlineLvl w:val="0"/>
        <w:rPr>
          <w:b/>
        </w:rPr>
      </w:pPr>
    </w:p>
    <w:p w:rsidR="00A14887" w:rsidRDefault="00A14887" w:rsidP="00A14887">
      <w:pPr>
        <w:jc w:val="center"/>
        <w:outlineLvl w:val="0"/>
        <w:rPr>
          <w:b/>
        </w:rPr>
      </w:pPr>
      <w:bookmarkStart w:id="3" w:name="_Toc370478925"/>
      <w:r>
        <w:rPr>
          <w:b/>
        </w:rPr>
        <w:t>5. ФОРС-МАЖОРНЫЕ ОБСТОЯТЕЛЬСТВА</w:t>
      </w:r>
      <w:bookmarkEnd w:id="3"/>
    </w:p>
    <w:p w:rsidR="00A14887" w:rsidRDefault="00A14887" w:rsidP="00A14887">
      <w:pPr>
        <w:ind w:firstLine="284"/>
        <w:jc w:val="both"/>
      </w:pPr>
      <w:r>
        <w:t>5.1.В случае возникновения форс-мажорных обстоятельств (пожара, наводнения, землетрясения, военных действий, действий правительственных органов), препятствующих выполнению договорных обязательств, стороны обязаны письменно, не позднее 6 дней после их возникновения, предоставить необходимые документы или доказать, что эти обстоятельства действительно имели место, в противном случае, условия договора должны быть выполнены без изменений. Срок выполнения договорных обязательств будет продлен на время действий указанных обстоятельств.</w:t>
      </w:r>
    </w:p>
    <w:p w:rsidR="00A14887" w:rsidRDefault="00A14887" w:rsidP="00A14887">
      <w:pPr>
        <w:ind w:firstLine="284"/>
        <w:jc w:val="both"/>
      </w:pPr>
      <w:r>
        <w:t xml:space="preserve">5.2. Если указанные обстоятельства продолжаются более 3 месяцев, каждая сторона имеет право на аннулирование Договора или ее части. В этом случае стороны производят взаиморасчеты. </w:t>
      </w:r>
    </w:p>
    <w:p w:rsidR="009432BD" w:rsidRDefault="009432BD" w:rsidP="00A14887">
      <w:pPr>
        <w:ind w:firstLine="284"/>
        <w:jc w:val="both"/>
      </w:pPr>
    </w:p>
    <w:p w:rsidR="00A14887" w:rsidRDefault="00A14887" w:rsidP="00A14887">
      <w:pPr>
        <w:keepNext/>
        <w:keepLines/>
        <w:ind w:firstLine="284"/>
        <w:jc w:val="center"/>
        <w:outlineLvl w:val="0"/>
        <w:rPr>
          <w:b/>
        </w:rPr>
      </w:pPr>
      <w:bookmarkStart w:id="4" w:name="_Toc370478926"/>
      <w:r>
        <w:rPr>
          <w:b/>
        </w:rPr>
        <w:t>6. ГАРАНТИЙНЫЕ ОБЯЗАТЕЛЬСТВА</w:t>
      </w:r>
      <w:bookmarkEnd w:id="4"/>
    </w:p>
    <w:p w:rsidR="00A14887" w:rsidRDefault="00A14887" w:rsidP="00A14887">
      <w:pPr>
        <w:keepNext/>
        <w:keepLines/>
        <w:ind w:firstLine="284"/>
        <w:jc w:val="both"/>
      </w:pPr>
      <w:r>
        <w:t>6.1. Обязательства по гарантийному обслуживанию Товара несет производитель товара, при этом гарантийное обслуживание проводится официальными сертифицированными сервисными центрами производителя товара, расположенными на территории и зарегистрированными в установленном порядке.</w:t>
      </w:r>
    </w:p>
    <w:p w:rsidR="00A14887" w:rsidRDefault="00A14887" w:rsidP="00A14887">
      <w:pPr>
        <w:keepNext/>
        <w:keepLines/>
        <w:ind w:firstLine="284"/>
        <w:jc w:val="both"/>
      </w:pPr>
      <w:r>
        <w:t>6.2. Гарантийный срок исчисляется с даты, указанной в накладной Исполнителя при передаче Товара Заказчику. Продолжительность гарантийного срока определяется фирмами-изготовителями и не может быть меньше 12 месяцев. Расходные материалы, аксессуары и программное обеспечение (его код и функциональность) гарантийному обслуживанию не подлежат. Гарантия на качество носителей с коробочным программным обеспечением составляет две недели и требует замены таковых в случае выявления дефекта.</w:t>
      </w:r>
    </w:p>
    <w:p w:rsidR="00A14887" w:rsidRDefault="00A14887" w:rsidP="00A14887">
      <w:pPr>
        <w:keepNext/>
        <w:keepLines/>
        <w:outlineLvl w:val="0"/>
        <w:rPr>
          <w:b/>
        </w:rPr>
      </w:pPr>
    </w:p>
    <w:p w:rsidR="00A14887" w:rsidRDefault="00A14887" w:rsidP="00A14887">
      <w:pPr>
        <w:keepNext/>
        <w:keepLines/>
        <w:ind w:firstLine="284"/>
        <w:jc w:val="center"/>
        <w:outlineLvl w:val="0"/>
        <w:rPr>
          <w:b/>
        </w:rPr>
      </w:pPr>
      <w:bookmarkStart w:id="5" w:name="_Toc370478927"/>
      <w:r>
        <w:rPr>
          <w:b/>
        </w:rPr>
        <w:t>7. АРБИТРАЖ</w:t>
      </w:r>
      <w:bookmarkEnd w:id="5"/>
    </w:p>
    <w:p w:rsidR="00A14887" w:rsidRDefault="00A14887" w:rsidP="00A14887">
      <w:pPr>
        <w:keepNext/>
        <w:keepLines/>
        <w:ind w:firstLine="284"/>
        <w:jc w:val="both"/>
        <w:rPr>
          <w:sz w:val="8"/>
        </w:rPr>
      </w:pPr>
    </w:p>
    <w:p w:rsidR="00A14887" w:rsidRDefault="00A14887" w:rsidP="00A14887">
      <w:pPr>
        <w:keepNext/>
        <w:keepLines/>
        <w:ind w:firstLine="284"/>
        <w:jc w:val="both"/>
      </w:pPr>
      <w:r>
        <w:t>7.1. Все споры и разногласия, которые могут возникнуть при выполнении условий настоящего договора, должны решаться путем переговоров, а в случае не достижения согласия - арбитражным судом Свердловской области.</w:t>
      </w:r>
    </w:p>
    <w:p w:rsidR="009432BD" w:rsidRDefault="009432BD" w:rsidP="00A14887">
      <w:pPr>
        <w:keepNext/>
        <w:keepLines/>
        <w:ind w:firstLine="284"/>
        <w:jc w:val="both"/>
      </w:pPr>
    </w:p>
    <w:p w:rsidR="00A14887" w:rsidRDefault="00A14887" w:rsidP="00A14887">
      <w:pPr>
        <w:tabs>
          <w:tab w:val="left" w:pos="2569"/>
          <w:tab w:val="center" w:pos="4677"/>
        </w:tabs>
        <w:ind w:firstLine="284"/>
        <w:rPr>
          <w:b/>
        </w:rPr>
      </w:pPr>
      <w:r>
        <w:rPr>
          <w:b/>
        </w:rPr>
        <w:tab/>
        <w:t>8. ЗАКЛЮЧИТЕЛЬНЫЕ ПОЛОЖЕНИЯ</w:t>
      </w:r>
    </w:p>
    <w:p w:rsidR="00A14887" w:rsidRDefault="00A14887" w:rsidP="00A14887">
      <w:pPr>
        <w:ind w:firstLine="284"/>
        <w:jc w:val="both"/>
        <w:rPr>
          <w:sz w:val="8"/>
        </w:rPr>
      </w:pPr>
    </w:p>
    <w:p w:rsidR="00A14887" w:rsidRDefault="00A14887" w:rsidP="00A14887">
      <w:pPr>
        <w:ind w:firstLine="284"/>
        <w:jc w:val="both"/>
      </w:pPr>
      <w:r>
        <w:t>8.1. Все изменения и дополнения к настоящему договору имеют силу в том случае, если они оформлены в письменном виде и подписаны уполномоченными представителями сторон.</w:t>
      </w:r>
    </w:p>
    <w:p w:rsidR="00A14887" w:rsidRDefault="00A14887" w:rsidP="00A14887">
      <w:pPr>
        <w:ind w:firstLine="284"/>
        <w:jc w:val="both"/>
      </w:pPr>
      <w:r>
        <w:t>8.2. Настоящий договор подписан в двух экземплярах на русском языке, по одному экземпляру для каждой из сторон, причем оба экземпляра имеют одинаковую силу.</w:t>
      </w:r>
    </w:p>
    <w:p w:rsidR="00A14887" w:rsidRDefault="00A14887" w:rsidP="00A14887">
      <w:pPr>
        <w:ind w:firstLine="284"/>
        <w:jc w:val="both"/>
      </w:pPr>
      <w:r>
        <w:lastRenderedPageBreak/>
        <w:t>8.3. Приложение к настоящему договору является его неотъемлемой частью.</w:t>
      </w:r>
    </w:p>
    <w:p w:rsidR="00A14887" w:rsidRDefault="00A14887" w:rsidP="00A14887">
      <w:pPr>
        <w:ind w:firstLine="284"/>
        <w:jc w:val="both"/>
      </w:pPr>
      <w:r>
        <w:t>8.4. Спецификация поставляемого товара может быть изменена по взаимному согласию сторон путем изменения количества и ассортимента поставляемого Товара.</w:t>
      </w:r>
    </w:p>
    <w:p w:rsidR="00A14887" w:rsidRDefault="00A14887" w:rsidP="00A14887">
      <w:pPr>
        <w:ind w:firstLine="284"/>
        <w:jc w:val="both"/>
      </w:pPr>
      <w:r>
        <w:t>8.5. Договор действует до полного исполнения сторонами своих обязательств.</w:t>
      </w:r>
    </w:p>
    <w:p w:rsidR="00A14887" w:rsidRDefault="00A14887" w:rsidP="00A14887">
      <w:pPr>
        <w:ind w:firstLine="284"/>
        <w:jc w:val="center"/>
        <w:rPr>
          <w:b/>
        </w:rPr>
      </w:pPr>
    </w:p>
    <w:p w:rsidR="00A14887" w:rsidRDefault="00A14887" w:rsidP="00A14887">
      <w:pPr>
        <w:ind w:firstLine="284"/>
        <w:jc w:val="center"/>
        <w:rPr>
          <w:b/>
        </w:rPr>
      </w:pPr>
      <w:r>
        <w:rPr>
          <w:b/>
        </w:rPr>
        <w:t>9.БАНКОВСКИЕ РЕКВИЗИТЫ И АДРЕСА СТОРОН</w:t>
      </w:r>
    </w:p>
    <w:p w:rsidR="00A14887" w:rsidRDefault="00A14887" w:rsidP="00A14887">
      <w:pPr>
        <w:ind w:firstLine="284"/>
        <w:jc w:val="both"/>
      </w:pPr>
    </w:p>
    <w:tbl>
      <w:tblPr>
        <w:tblW w:w="0" w:type="auto"/>
        <w:tblLayout w:type="fixed"/>
        <w:tblLook w:val="04A0"/>
      </w:tblPr>
      <w:tblGrid>
        <w:gridCol w:w="4644"/>
        <w:gridCol w:w="4643"/>
      </w:tblGrid>
      <w:tr w:rsidR="00A14887" w:rsidTr="005555D4">
        <w:tc>
          <w:tcPr>
            <w:tcW w:w="4644" w:type="dxa"/>
            <w:hideMark/>
          </w:tcPr>
          <w:p w:rsidR="00A14887" w:rsidRDefault="00A14887" w:rsidP="005555D4">
            <w:r>
              <w:t>Поставщик</w:t>
            </w:r>
          </w:p>
          <w:p w:rsidR="00B34550" w:rsidRDefault="00B34550" w:rsidP="00716D29">
            <w:pPr>
              <w:rPr>
                <w:sz w:val="16"/>
              </w:rPr>
            </w:pPr>
          </w:p>
        </w:tc>
        <w:tc>
          <w:tcPr>
            <w:tcW w:w="4643" w:type="dxa"/>
          </w:tcPr>
          <w:p w:rsidR="00A14887" w:rsidRDefault="00A14887" w:rsidP="005555D4">
            <w:pPr>
              <w:rPr>
                <w:b/>
              </w:rPr>
            </w:pPr>
            <w:r>
              <w:t>Покупатель</w:t>
            </w:r>
            <w:r>
              <w:rPr>
                <w:b/>
                <w:sz w:val="22"/>
              </w:rPr>
              <w:t xml:space="preserve"> </w:t>
            </w:r>
          </w:p>
          <w:p w:rsidR="00A14887" w:rsidRDefault="00A14887" w:rsidP="005555D4">
            <w:pPr>
              <w:rPr>
                <w:b/>
              </w:rPr>
            </w:pPr>
            <w:r>
              <w:rPr>
                <w:b/>
                <w:sz w:val="22"/>
              </w:rPr>
              <w:t>ФГУП «Уральский электромеханический завод»</w:t>
            </w:r>
          </w:p>
          <w:p w:rsidR="00A14887" w:rsidRDefault="00A14887" w:rsidP="005555D4">
            <w:pPr>
              <w:jc w:val="both"/>
            </w:pPr>
            <w:r>
              <w:rPr>
                <w:sz w:val="22"/>
                <w:szCs w:val="22"/>
              </w:rPr>
              <w:t xml:space="preserve">Адрес: 620137, г. Екатеринбург, ул. </w:t>
            </w:r>
            <w:proofErr w:type="gramStart"/>
            <w:r>
              <w:rPr>
                <w:sz w:val="22"/>
                <w:szCs w:val="22"/>
              </w:rPr>
              <w:t>Студенческая</w:t>
            </w:r>
            <w:proofErr w:type="gramEnd"/>
            <w:r>
              <w:rPr>
                <w:sz w:val="22"/>
                <w:szCs w:val="22"/>
              </w:rPr>
              <w:t>, дом № 9</w:t>
            </w:r>
          </w:p>
          <w:p w:rsidR="00A14887" w:rsidRDefault="00A14887" w:rsidP="005555D4">
            <w:pPr>
              <w:jc w:val="both"/>
            </w:pPr>
            <w:r>
              <w:rPr>
                <w:sz w:val="22"/>
                <w:szCs w:val="22"/>
              </w:rPr>
              <w:t xml:space="preserve">Телефон: (343)369-42-44, </w:t>
            </w:r>
          </w:p>
          <w:p w:rsidR="00A14887" w:rsidRDefault="00A14887" w:rsidP="005555D4">
            <w:pPr>
              <w:jc w:val="both"/>
              <w:rPr>
                <w:rFonts w:eastAsia="Batang"/>
                <w:lang w:eastAsia="ko-KR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/с </w:t>
            </w:r>
            <w:r>
              <w:rPr>
                <w:rFonts w:eastAsia="Batang"/>
                <w:sz w:val="22"/>
                <w:szCs w:val="22"/>
                <w:lang w:eastAsia="ko-KR"/>
              </w:rPr>
              <w:t>40502810016260102227</w:t>
            </w:r>
          </w:p>
          <w:p w:rsidR="00A14887" w:rsidRDefault="00A14887" w:rsidP="005555D4">
            <w:pPr>
              <w:jc w:val="both"/>
            </w:pPr>
            <w:r>
              <w:rPr>
                <w:sz w:val="22"/>
                <w:szCs w:val="22"/>
              </w:rPr>
              <w:t xml:space="preserve">К/с </w:t>
            </w:r>
            <w:r>
              <w:rPr>
                <w:rFonts w:eastAsia="Batang"/>
                <w:sz w:val="22"/>
                <w:szCs w:val="22"/>
                <w:lang w:eastAsia="ko-KR"/>
              </w:rPr>
              <w:t>30101810500000000674</w:t>
            </w:r>
          </w:p>
          <w:p w:rsidR="00A14887" w:rsidRDefault="00A14887" w:rsidP="005555D4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Банк: Уральский банк ОАО «Сбербанк </w:t>
            </w:r>
          </w:p>
          <w:p w:rsidR="00A14887" w:rsidRDefault="00A14887" w:rsidP="005555D4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России» </w:t>
            </w:r>
          </w:p>
          <w:p w:rsidR="00A14887" w:rsidRDefault="00A14887" w:rsidP="005555D4">
            <w:r>
              <w:rPr>
                <w:sz w:val="22"/>
              </w:rPr>
              <w:t>г. Екатеринбург</w:t>
            </w:r>
          </w:p>
          <w:p w:rsidR="00A14887" w:rsidRDefault="00A14887" w:rsidP="005555D4">
            <w:pPr>
              <w:jc w:val="both"/>
            </w:pPr>
            <w:r>
              <w:rPr>
                <w:sz w:val="22"/>
                <w:szCs w:val="22"/>
              </w:rPr>
              <w:t xml:space="preserve">БИК </w:t>
            </w:r>
            <w:r>
              <w:rPr>
                <w:rFonts w:eastAsia="Batang"/>
                <w:sz w:val="22"/>
                <w:szCs w:val="22"/>
                <w:lang w:eastAsia="ko-KR"/>
              </w:rPr>
              <w:t>046577674</w:t>
            </w:r>
          </w:p>
          <w:p w:rsidR="00A14887" w:rsidRDefault="00A14887" w:rsidP="005555D4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rFonts w:eastAsia="Batang"/>
                <w:sz w:val="22"/>
                <w:szCs w:val="22"/>
                <w:lang w:eastAsia="ko-KR"/>
              </w:rPr>
              <w:t>6608004641</w:t>
            </w:r>
            <w:r>
              <w:rPr>
                <w:sz w:val="22"/>
                <w:szCs w:val="22"/>
              </w:rPr>
              <w:t xml:space="preserve"> / КПП </w:t>
            </w:r>
            <w:r>
              <w:rPr>
                <w:rFonts w:eastAsia="Batang"/>
                <w:sz w:val="22"/>
                <w:szCs w:val="22"/>
                <w:lang w:eastAsia="ko-KR"/>
              </w:rPr>
              <w:t>667001001</w:t>
            </w:r>
          </w:p>
          <w:p w:rsidR="00A14887" w:rsidRDefault="00A14887" w:rsidP="005555D4">
            <w:pPr>
              <w:jc w:val="both"/>
            </w:pPr>
            <w:r>
              <w:rPr>
                <w:sz w:val="22"/>
                <w:szCs w:val="22"/>
              </w:rPr>
              <w:t xml:space="preserve">ОГРН: </w:t>
            </w:r>
            <w:r>
              <w:rPr>
                <w:rFonts w:eastAsia="Batang"/>
                <w:sz w:val="22"/>
                <w:szCs w:val="22"/>
                <w:lang w:eastAsia="ko-KR"/>
              </w:rPr>
              <w:t>1026604973120</w:t>
            </w:r>
          </w:p>
          <w:p w:rsidR="00A14887" w:rsidRDefault="00A14887" w:rsidP="005555D4">
            <w:pPr>
              <w:jc w:val="both"/>
            </w:pPr>
          </w:p>
          <w:p w:rsidR="00A14887" w:rsidRDefault="00A14887" w:rsidP="005555D4">
            <w:pPr>
              <w:jc w:val="both"/>
            </w:pPr>
          </w:p>
          <w:p w:rsidR="00A14887" w:rsidRDefault="00A14887" w:rsidP="005555D4">
            <w:pPr>
              <w:jc w:val="both"/>
              <w:rPr>
                <w:b/>
              </w:rPr>
            </w:pPr>
          </w:p>
        </w:tc>
      </w:tr>
    </w:tbl>
    <w:p w:rsidR="00A14887" w:rsidRDefault="00A14887" w:rsidP="00A14887"/>
    <w:p w:rsidR="00A14887" w:rsidRDefault="00A14887" w:rsidP="00A14887">
      <w:pPr>
        <w:jc w:val="both"/>
        <w:outlineLvl w:val="0"/>
        <w:rPr>
          <w:sz w:val="22"/>
        </w:rPr>
      </w:pPr>
      <w:bookmarkStart w:id="6" w:name="_Toc370478928"/>
      <w:r>
        <w:rPr>
          <w:sz w:val="22"/>
        </w:rPr>
        <w:t xml:space="preserve">ПРИЛОЖЕНИЕ: </w:t>
      </w:r>
      <w:r>
        <w:rPr>
          <w:sz w:val="22"/>
        </w:rPr>
        <w:tab/>
        <w:t>Спецификация на 1 листе.</w:t>
      </w:r>
      <w:bookmarkEnd w:id="6"/>
    </w:p>
    <w:p w:rsidR="009432BD" w:rsidRDefault="009432BD" w:rsidP="00A14887">
      <w:pPr>
        <w:jc w:val="both"/>
        <w:outlineLvl w:val="0"/>
        <w:rPr>
          <w:sz w:val="22"/>
        </w:rPr>
      </w:pPr>
    </w:p>
    <w:p w:rsidR="00A14887" w:rsidRDefault="00A14887" w:rsidP="00A14887">
      <w:pPr>
        <w:jc w:val="both"/>
        <w:outlineLvl w:val="0"/>
        <w:rPr>
          <w:sz w:val="16"/>
        </w:rPr>
      </w:pPr>
    </w:p>
    <w:p w:rsidR="00A14887" w:rsidRDefault="00A14887" w:rsidP="00A14887">
      <w:pPr>
        <w:keepNext/>
        <w:jc w:val="center"/>
        <w:outlineLvl w:val="2"/>
        <w:rPr>
          <w:b/>
        </w:rPr>
      </w:pPr>
      <w:bookmarkStart w:id="7" w:name="_Toc370478929"/>
      <w:r>
        <w:rPr>
          <w:b/>
        </w:rPr>
        <w:t>ПОДПИСИ СТОРОН</w:t>
      </w:r>
      <w:bookmarkEnd w:id="7"/>
    </w:p>
    <w:p w:rsidR="00A14887" w:rsidRDefault="00A14887" w:rsidP="00A14887"/>
    <w:p w:rsidR="00A14887" w:rsidRDefault="00A14887" w:rsidP="00A14887">
      <w:pPr>
        <w:ind w:firstLine="284"/>
        <w:jc w:val="both"/>
      </w:pPr>
    </w:p>
    <w:p w:rsidR="00A14887" w:rsidRDefault="00A14887" w:rsidP="00A14887">
      <w:pPr>
        <w:tabs>
          <w:tab w:val="left" w:pos="5670"/>
        </w:tabs>
        <w:jc w:val="both"/>
      </w:pPr>
      <w:r>
        <w:t>Поставщик</w:t>
      </w:r>
      <w:r>
        <w:tab/>
        <w:t xml:space="preserve">    Покупатель</w:t>
      </w:r>
    </w:p>
    <w:p w:rsidR="009432BD" w:rsidRDefault="009432BD" w:rsidP="00A14887">
      <w:pPr>
        <w:tabs>
          <w:tab w:val="left" w:pos="5670"/>
        </w:tabs>
        <w:jc w:val="both"/>
      </w:pPr>
    </w:p>
    <w:p w:rsidR="00A14887" w:rsidRDefault="00A14887" w:rsidP="00A14887">
      <w:pPr>
        <w:tabs>
          <w:tab w:val="left" w:pos="6379"/>
        </w:tabs>
        <w:jc w:val="both"/>
        <w:rPr>
          <w:sz w:val="16"/>
        </w:rPr>
      </w:pPr>
    </w:p>
    <w:p w:rsidR="00A14887" w:rsidRDefault="00A14887" w:rsidP="00A14887">
      <w:pPr>
        <w:tabs>
          <w:tab w:val="left" w:pos="4615"/>
          <w:tab w:val="left" w:pos="5670"/>
        </w:tabs>
        <w:spacing w:before="60"/>
        <w:jc w:val="both"/>
      </w:pPr>
    </w:p>
    <w:p w:rsidR="00716D29" w:rsidRDefault="00716D29" w:rsidP="00716D29">
      <w:pPr>
        <w:tabs>
          <w:tab w:val="left" w:pos="6379"/>
        </w:tabs>
        <w:jc w:val="both"/>
      </w:pPr>
      <w:r>
        <w:t xml:space="preserve">____________                                                                            ________________ </w:t>
      </w:r>
      <w:proofErr w:type="spellStart"/>
      <w:r>
        <w:t>Ковязин</w:t>
      </w:r>
      <w:proofErr w:type="spellEnd"/>
      <w:r>
        <w:t xml:space="preserve"> К.А. </w:t>
      </w:r>
    </w:p>
    <w:p w:rsidR="00716D29" w:rsidRDefault="00716D29" w:rsidP="00716D29">
      <w:pPr>
        <w:tabs>
          <w:tab w:val="left" w:pos="6379"/>
        </w:tabs>
        <w:jc w:val="both"/>
      </w:pPr>
    </w:p>
    <w:p w:rsidR="009432BD" w:rsidRDefault="00716D29" w:rsidP="00716D29">
      <w:pPr>
        <w:jc w:val="right"/>
        <w:outlineLvl w:val="0"/>
        <w:rPr>
          <w:sz w:val="22"/>
        </w:rPr>
      </w:pPr>
      <w:r>
        <w:rPr>
          <w:u w:val="single"/>
        </w:rPr>
        <w:t xml:space="preserve">«     »             2014 г </w:t>
      </w:r>
      <w:r w:rsidR="00A14887">
        <w:rPr>
          <w:u w:val="single"/>
        </w:rPr>
        <w:br w:type="page"/>
      </w:r>
      <w:bookmarkStart w:id="8" w:name="_Toc370478930"/>
      <w:r w:rsidR="00A14887">
        <w:rPr>
          <w:sz w:val="22"/>
        </w:rPr>
        <w:lastRenderedPageBreak/>
        <w:t xml:space="preserve">Спецификация №1 </w:t>
      </w:r>
    </w:p>
    <w:p w:rsidR="00A14887" w:rsidRDefault="00A14887" w:rsidP="009432BD">
      <w:pPr>
        <w:jc w:val="right"/>
        <w:outlineLvl w:val="0"/>
        <w:rPr>
          <w:sz w:val="22"/>
        </w:rPr>
      </w:pPr>
      <w:r>
        <w:rPr>
          <w:sz w:val="22"/>
        </w:rPr>
        <w:t xml:space="preserve">к Договору </w:t>
      </w:r>
      <w:bookmarkEnd w:id="8"/>
      <w:r w:rsidR="009432BD" w:rsidRPr="009432BD">
        <w:rPr>
          <w:sz w:val="22"/>
        </w:rPr>
        <w:t>№</w:t>
      </w:r>
      <w:r w:rsidR="00065B9C">
        <w:rPr>
          <w:sz w:val="22"/>
        </w:rPr>
        <w:t>_________</w:t>
      </w:r>
      <w:r w:rsidR="009432BD">
        <w:rPr>
          <w:sz w:val="22"/>
        </w:rPr>
        <w:t xml:space="preserve"> от «___» </w:t>
      </w:r>
      <w:r w:rsidR="00065B9C">
        <w:rPr>
          <w:sz w:val="22"/>
        </w:rPr>
        <w:t>_________</w:t>
      </w:r>
      <w:r w:rsidR="009432BD">
        <w:rPr>
          <w:sz w:val="22"/>
        </w:rPr>
        <w:t xml:space="preserve"> года</w:t>
      </w:r>
    </w:p>
    <w:p w:rsidR="009432BD" w:rsidRDefault="009432BD" w:rsidP="00A14887">
      <w:pPr>
        <w:outlineLvl w:val="0"/>
        <w:rPr>
          <w:sz w:val="22"/>
        </w:rPr>
      </w:pPr>
    </w:p>
    <w:tbl>
      <w:tblPr>
        <w:tblW w:w="10348" w:type="dxa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0"/>
        <w:gridCol w:w="851"/>
        <w:gridCol w:w="1417"/>
        <w:gridCol w:w="1418"/>
        <w:gridCol w:w="1417"/>
      </w:tblGrid>
      <w:tr w:rsidR="009432BD" w:rsidRPr="009432BD" w:rsidTr="00943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jc w:val="center"/>
            </w:pPr>
            <w:r w:rsidRPr="009432BD">
              <w:t>№</w:t>
            </w:r>
          </w:p>
          <w:p w:rsidR="009432BD" w:rsidRPr="009432BD" w:rsidRDefault="009432BD" w:rsidP="009432BD">
            <w:pPr>
              <w:jc w:val="center"/>
            </w:pPr>
            <w:proofErr w:type="gramStart"/>
            <w:r w:rsidRPr="009432BD">
              <w:t>п</w:t>
            </w:r>
            <w:proofErr w:type="gramEnd"/>
            <w:r w:rsidRPr="009432BD"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jc w:val="center"/>
            </w:pPr>
            <w:r w:rsidRPr="009432BD">
              <w:t>Наименование</w:t>
            </w:r>
          </w:p>
          <w:p w:rsidR="009432BD" w:rsidRPr="009432BD" w:rsidRDefault="009432BD" w:rsidP="009432BD">
            <w:pPr>
              <w:jc w:val="center"/>
              <w:rPr>
                <w:lang w:val="en-US"/>
              </w:rPr>
            </w:pPr>
            <w:r w:rsidRPr="009432BD">
              <w:rPr>
                <w:bCs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jc w:val="center"/>
            </w:pPr>
            <w:r w:rsidRPr="009432BD">
              <w:t xml:space="preserve">Кол-во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ind w:left="-108" w:right="-108"/>
              <w:contextualSpacing/>
              <w:jc w:val="center"/>
            </w:pPr>
            <w:r w:rsidRPr="009432BD"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ind w:left="-108" w:right="-108"/>
              <w:contextualSpacing/>
              <w:jc w:val="center"/>
            </w:pPr>
            <w:r w:rsidRPr="009432BD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ind w:left="-108" w:right="-108"/>
              <w:contextualSpacing/>
              <w:jc w:val="center"/>
            </w:pPr>
            <w:r w:rsidRPr="009432BD">
              <w:t>Цена всего, руб. без 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ind w:left="-108" w:right="-108"/>
              <w:contextualSpacing/>
              <w:jc w:val="center"/>
            </w:pPr>
            <w:r w:rsidRPr="009432BD">
              <w:t>Цена всего, руб. с НДС</w:t>
            </w:r>
          </w:p>
        </w:tc>
      </w:tr>
      <w:tr w:rsidR="009432BD" w:rsidRPr="009432BD" w:rsidTr="009432BD">
        <w:trPr>
          <w:trHeight w:val="5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  <w:r w:rsidRPr="009432BD">
              <w:rPr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2BD" w:rsidRPr="009432BD" w:rsidRDefault="009432BD" w:rsidP="009432B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</w:tr>
      <w:tr w:rsidR="009432BD" w:rsidRPr="009432BD" w:rsidTr="009432BD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  <w:r w:rsidRPr="009432BD">
              <w:rPr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2BD" w:rsidRPr="009432BD" w:rsidRDefault="009432BD" w:rsidP="009432B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</w:tr>
      <w:tr w:rsidR="009432BD" w:rsidRPr="009432BD" w:rsidTr="009432BD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2BD" w:rsidRPr="009432BD" w:rsidRDefault="009432BD" w:rsidP="009432BD">
            <w:r w:rsidRPr="009432BD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2BD" w:rsidRPr="009432BD" w:rsidRDefault="009432BD" w:rsidP="009432BD">
            <w:pPr>
              <w:jc w:val="right"/>
              <w:rPr>
                <w:sz w:val="20"/>
                <w:szCs w:val="20"/>
              </w:rPr>
            </w:pPr>
          </w:p>
        </w:tc>
      </w:tr>
    </w:tbl>
    <w:p w:rsidR="00A14887" w:rsidRDefault="00A14887" w:rsidP="00A14887">
      <w:pPr>
        <w:jc w:val="both"/>
        <w:outlineLvl w:val="0"/>
        <w:rPr>
          <w:sz w:val="16"/>
          <w:szCs w:val="16"/>
        </w:rPr>
      </w:pPr>
    </w:p>
    <w:p w:rsidR="00A14887" w:rsidRDefault="00A14887" w:rsidP="00A14887">
      <w:pPr>
        <w:jc w:val="both"/>
        <w:outlineLvl w:val="0"/>
        <w:rPr>
          <w:sz w:val="16"/>
          <w:szCs w:val="16"/>
        </w:rPr>
      </w:pPr>
    </w:p>
    <w:p w:rsidR="00A14887" w:rsidRDefault="00A14887" w:rsidP="00A14887">
      <w:pPr>
        <w:jc w:val="both"/>
        <w:outlineLvl w:val="0"/>
        <w:rPr>
          <w:sz w:val="22"/>
        </w:rPr>
      </w:pPr>
      <w:bookmarkStart w:id="9" w:name="_Toc370478931"/>
      <w:r>
        <w:rPr>
          <w:i/>
          <w:iCs/>
          <w:sz w:val="22"/>
          <w:u w:val="single"/>
        </w:rPr>
        <w:t>Итого</w:t>
      </w:r>
      <w:proofErr w:type="gramStart"/>
      <w:r w:rsidR="009432BD">
        <w:rPr>
          <w:i/>
          <w:iCs/>
          <w:sz w:val="22"/>
          <w:u w:val="single"/>
        </w:rPr>
        <w:t xml:space="preserve"> </w:t>
      </w:r>
      <w:r w:rsidR="00716D29">
        <w:rPr>
          <w:sz w:val="22"/>
        </w:rPr>
        <w:t xml:space="preserve"> __________ </w:t>
      </w:r>
      <w:r w:rsidR="009432BD" w:rsidRPr="009432BD">
        <w:rPr>
          <w:sz w:val="22"/>
        </w:rPr>
        <w:t>(</w:t>
      </w:r>
      <w:r w:rsidR="00716D29">
        <w:rPr>
          <w:sz w:val="22"/>
        </w:rPr>
        <w:t>______________</w:t>
      </w:r>
      <w:r w:rsidR="009432BD" w:rsidRPr="009432BD">
        <w:rPr>
          <w:sz w:val="22"/>
        </w:rPr>
        <w:t xml:space="preserve">) </w:t>
      </w:r>
      <w:proofErr w:type="gramEnd"/>
      <w:r w:rsidR="009432BD" w:rsidRPr="009432BD">
        <w:rPr>
          <w:sz w:val="22"/>
        </w:rPr>
        <w:t xml:space="preserve">руб. </w:t>
      </w:r>
      <w:r w:rsidR="00716D29">
        <w:rPr>
          <w:sz w:val="22"/>
        </w:rPr>
        <w:t xml:space="preserve">__ </w:t>
      </w:r>
      <w:r w:rsidR="009432BD" w:rsidRPr="009432BD">
        <w:rPr>
          <w:sz w:val="22"/>
        </w:rPr>
        <w:t xml:space="preserve">коп., </w:t>
      </w:r>
      <w:r w:rsidR="009432BD">
        <w:rPr>
          <w:sz w:val="22"/>
        </w:rPr>
        <w:t>включая</w:t>
      </w:r>
      <w:r w:rsidR="009432BD" w:rsidRPr="009432BD">
        <w:t xml:space="preserve"> </w:t>
      </w:r>
      <w:r w:rsidR="009432BD" w:rsidRPr="009432BD">
        <w:rPr>
          <w:sz w:val="22"/>
        </w:rPr>
        <w:t>НДС в размере</w:t>
      </w:r>
      <w:r w:rsidR="009432BD">
        <w:rPr>
          <w:sz w:val="22"/>
        </w:rPr>
        <w:t xml:space="preserve"> </w:t>
      </w:r>
      <w:r w:rsidR="009432BD" w:rsidRPr="009432BD">
        <w:rPr>
          <w:sz w:val="22"/>
        </w:rPr>
        <w:t xml:space="preserve"> </w:t>
      </w:r>
      <w:r w:rsidR="009432BD">
        <w:rPr>
          <w:sz w:val="22"/>
        </w:rPr>
        <w:t xml:space="preserve">18% </w:t>
      </w:r>
      <w:r w:rsidR="00716D29">
        <w:rPr>
          <w:sz w:val="22"/>
        </w:rPr>
        <w:t>________</w:t>
      </w:r>
      <w:r w:rsidR="009432BD" w:rsidRPr="009432BD">
        <w:rPr>
          <w:sz w:val="22"/>
        </w:rPr>
        <w:t xml:space="preserve"> (</w:t>
      </w:r>
      <w:r w:rsidR="00716D29">
        <w:rPr>
          <w:sz w:val="22"/>
        </w:rPr>
        <w:t>__________________</w:t>
      </w:r>
      <w:r w:rsidR="009432BD" w:rsidRPr="009432BD">
        <w:rPr>
          <w:sz w:val="22"/>
        </w:rPr>
        <w:t xml:space="preserve">) руб. </w:t>
      </w:r>
      <w:r w:rsidR="00716D29">
        <w:rPr>
          <w:sz w:val="22"/>
        </w:rPr>
        <w:t>_____</w:t>
      </w:r>
      <w:r w:rsidR="009432BD" w:rsidRPr="009432BD">
        <w:rPr>
          <w:sz w:val="22"/>
        </w:rPr>
        <w:t xml:space="preserve"> коп.</w:t>
      </w:r>
      <w:r>
        <w:rPr>
          <w:sz w:val="22"/>
        </w:rPr>
        <w:t>, прочие налоги и сборы.</w:t>
      </w:r>
      <w:bookmarkEnd w:id="9"/>
    </w:p>
    <w:p w:rsidR="00A14887" w:rsidRDefault="00A14887" w:rsidP="00A14887">
      <w:pPr>
        <w:jc w:val="both"/>
        <w:rPr>
          <w:sz w:val="22"/>
        </w:rPr>
      </w:pPr>
    </w:p>
    <w:p w:rsidR="00A14887" w:rsidRDefault="00A14887" w:rsidP="00A14887">
      <w:pPr>
        <w:jc w:val="center"/>
        <w:rPr>
          <w:b/>
          <w:sz w:val="28"/>
          <w:szCs w:val="28"/>
        </w:rPr>
      </w:pPr>
      <w:r w:rsidRPr="00AD43E9">
        <w:rPr>
          <w:b/>
          <w:sz w:val="28"/>
          <w:szCs w:val="28"/>
        </w:rPr>
        <w:t>Дополнительные условия.</w:t>
      </w:r>
    </w:p>
    <w:p w:rsidR="00A14887" w:rsidRDefault="00A14887" w:rsidP="00A14887">
      <w:pPr>
        <w:jc w:val="center"/>
        <w:rPr>
          <w:b/>
          <w:sz w:val="28"/>
          <w:szCs w:val="28"/>
        </w:rPr>
      </w:pPr>
    </w:p>
    <w:p w:rsidR="00A14887" w:rsidRPr="00DC273E" w:rsidRDefault="00A14887" w:rsidP="00A14887">
      <w:pPr>
        <w:rPr>
          <w:lang w:eastAsia="en-US"/>
        </w:rPr>
      </w:pPr>
      <w:r w:rsidRPr="00AD43E9">
        <w:t xml:space="preserve">Поддержка на </w:t>
      </w:r>
      <w:proofErr w:type="spellStart"/>
      <w:r w:rsidRPr="00AD43E9">
        <w:rPr>
          <w:lang w:val="en-US" w:eastAsia="en-US"/>
        </w:rPr>
        <w:t>DataDomain</w:t>
      </w:r>
      <w:proofErr w:type="spellEnd"/>
      <w:r w:rsidRPr="00AD43E9">
        <w:rPr>
          <w:lang w:eastAsia="en-US"/>
        </w:rPr>
        <w:t xml:space="preserve"> 620</w:t>
      </w:r>
      <w:r>
        <w:rPr>
          <w:lang w:eastAsia="en-US"/>
        </w:rPr>
        <w:t xml:space="preserve"> (</w:t>
      </w:r>
      <w:proofErr w:type="spellStart"/>
      <w:r>
        <w:rPr>
          <w:lang w:eastAsia="en-US"/>
        </w:rPr>
        <w:t>пп</w:t>
      </w:r>
      <w:proofErr w:type="spellEnd"/>
      <w:r>
        <w:rPr>
          <w:lang w:eastAsia="en-US"/>
        </w:rPr>
        <w:t xml:space="preserve">. 2.3, 2.4) активируется </w:t>
      </w:r>
      <w:r w:rsidRPr="00AD43E9">
        <w:rPr>
          <w:lang w:eastAsia="en-US"/>
        </w:rPr>
        <w:t>с даты, указанной в накладной Исполнителя при передаче Товара Заказчику</w:t>
      </w:r>
      <w:r>
        <w:rPr>
          <w:lang w:eastAsia="en-US"/>
        </w:rPr>
        <w:t>. Подтверждением является информация в системе производителя (</w:t>
      </w:r>
      <w:r>
        <w:rPr>
          <w:lang w:val="en-US" w:eastAsia="en-US"/>
        </w:rPr>
        <w:t>EMC</w:t>
      </w:r>
      <w:r>
        <w:rPr>
          <w:lang w:eastAsia="en-US"/>
        </w:rPr>
        <w:t>)</w:t>
      </w:r>
      <w:r w:rsidRPr="00360280">
        <w:rPr>
          <w:lang w:eastAsia="en-US"/>
        </w:rPr>
        <w:t xml:space="preserve">. </w:t>
      </w:r>
    </w:p>
    <w:p w:rsidR="00A14887" w:rsidRPr="00DC273E" w:rsidRDefault="00A14887" w:rsidP="00A14887">
      <w:pPr>
        <w:rPr>
          <w:lang w:eastAsia="en-US"/>
        </w:rPr>
      </w:pPr>
    </w:p>
    <w:p w:rsidR="00A14887" w:rsidRPr="00360280" w:rsidRDefault="00A14887" w:rsidP="00A14887">
      <w:pPr>
        <w:rPr>
          <w:b/>
        </w:rPr>
      </w:pPr>
      <w:r w:rsidRPr="00360280">
        <w:rPr>
          <w:b/>
          <w:sz w:val="22"/>
          <w:lang w:eastAsia="en-US"/>
        </w:rPr>
        <w:t>Поддержка на программную часть на 1 год M-SPSSWDD-01, в</w:t>
      </w:r>
      <w:r w:rsidRPr="00360280">
        <w:rPr>
          <w:b/>
        </w:rPr>
        <w:t>ключает:</w:t>
      </w:r>
    </w:p>
    <w:p w:rsidR="00A14887" w:rsidRDefault="00A14887" w:rsidP="00A14887">
      <w:r>
        <w:t>Реагирование в течение 1 часа 24х7 для случаев 1-ой категории критичности (потеря данных, существенная потеря функциональности)</w:t>
      </w:r>
    </w:p>
    <w:p w:rsidR="00A14887" w:rsidRDefault="00A14887" w:rsidP="00A14887">
      <w:r>
        <w:t>Реагирование в течение 3 часа 24х7 для случаев 2-ой категории критичности (частичная потеря функционала, потеря производительности)</w:t>
      </w:r>
    </w:p>
    <w:p w:rsidR="00A14887" w:rsidRDefault="00A14887" w:rsidP="00A14887">
      <w:r>
        <w:t>Реагирование в течение 4 часа 9х5 для случаев 3-ой категории критичности (слабая деградация производительности, не критичное влияние на работу)</w:t>
      </w:r>
    </w:p>
    <w:p w:rsidR="00A14887" w:rsidRDefault="00A14887" w:rsidP="00A14887">
      <w:r>
        <w:t>Реагирование в течение 10 часов 9х5 для случаев 4-ой категории критичности (вопросы, консультации)</w:t>
      </w:r>
    </w:p>
    <w:p w:rsidR="00A14887" w:rsidRDefault="00A14887" w:rsidP="00A14887">
      <w:r>
        <w:t>Право использования новых версий прошивок и ПО, установки обновлений</w:t>
      </w:r>
    </w:p>
    <w:p w:rsidR="00A14887" w:rsidRDefault="00A14887" w:rsidP="00A14887">
      <w:r>
        <w:t>Мониторинг 24х7  за системой со стороны ЕМС в случае, если есть такая возможность (требуется интернет подключение)</w:t>
      </w:r>
    </w:p>
    <w:p w:rsidR="00A14887" w:rsidRDefault="00A14887" w:rsidP="00A14887">
      <w:r>
        <w:t>Доступ на портал самообслуживания 24х7.</w:t>
      </w:r>
    </w:p>
    <w:p w:rsidR="00A14887" w:rsidRDefault="00A14887" w:rsidP="00A14887"/>
    <w:p w:rsidR="00A14887" w:rsidRPr="00DE1275" w:rsidRDefault="00A14887" w:rsidP="00A14887">
      <w:r w:rsidRPr="00DE1275">
        <w:t xml:space="preserve">Замена неисправных частей в случае их выхода из строя осуществляется по схеме 9х5 NBD при наличии новых запасных частей на локальном складе. Срок замены 2 рабочих дня. </w:t>
      </w:r>
    </w:p>
    <w:p w:rsidR="00A14887" w:rsidRPr="00DC273E" w:rsidRDefault="00A14887" w:rsidP="00A14887">
      <w:pPr>
        <w:rPr>
          <w:color w:val="FF0000"/>
        </w:rPr>
      </w:pPr>
    </w:p>
    <w:p w:rsidR="00A14887" w:rsidRPr="00DE1275" w:rsidRDefault="00A14887" w:rsidP="00A14887">
      <w:r w:rsidRPr="00DE1275">
        <w:t>Если на локальном складе детали не оказывается</w:t>
      </w:r>
      <w:r w:rsidR="00065B9C">
        <w:t>,</w:t>
      </w:r>
      <w:r w:rsidRPr="00DE1275">
        <w:t xml:space="preserve"> срок замены 20 рабочих дней.</w:t>
      </w:r>
    </w:p>
    <w:p w:rsidR="00A14887" w:rsidRDefault="00A14887" w:rsidP="00A14887">
      <w:pPr>
        <w:jc w:val="both"/>
        <w:rPr>
          <w:sz w:val="22"/>
        </w:rPr>
      </w:pPr>
    </w:p>
    <w:p w:rsidR="00A14887" w:rsidRDefault="00A14887" w:rsidP="00A14887">
      <w:pPr>
        <w:keepNext/>
        <w:jc w:val="center"/>
        <w:outlineLvl w:val="2"/>
        <w:rPr>
          <w:b/>
        </w:rPr>
      </w:pPr>
      <w:bookmarkStart w:id="10" w:name="_Toc370478932"/>
      <w:r>
        <w:rPr>
          <w:b/>
        </w:rPr>
        <w:t>ПОДПИСИ СТОРОН</w:t>
      </w:r>
      <w:bookmarkEnd w:id="10"/>
    </w:p>
    <w:p w:rsidR="009432BD" w:rsidRDefault="009432BD" w:rsidP="00A14887">
      <w:pPr>
        <w:keepNext/>
        <w:jc w:val="center"/>
        <w:outlineLvl w:val="2"/>
        <w:rPr>
          <w:b/>
        </w:rPr>
      </w:pPr>
    </w:p>
    <w:p w:rsidR="009432BD" w:rsidRDefault="009432BD" w:rsidP="00A14887">
      <w:pPr>
        <w:keepNext/>
        <w:jc w:val="center"/>
        <w:outlineLvl w:val="2"/>
        <w:rPr>
          <w:b/>
        </w:rPr>
      </w:pPr>
    </w:p>
    <w:p w:rsidR="009432BD" w:rsidRDefault="00A14887" w:rsidP="009432BD">
      <w:pPr>
        <w:tabs>
          <w:tab w:val="left" w:pos="5670"/>
        </w:tabs>
        <w:jc w:val="both"/>
      </w:pPr>
      <w:r>
        <w:t xml:space="preserve"> </w:t>
      </w:r>
      <w:r w:rsidR="009432BD">
        <w:t>Поставщик</w:t>
      </w:r>
      <w:r w:rsidR="009432BD">
        <w:tab/>
        <w:t xml:space="preserve">    Покупатель</w:t>
      </w:r>
    </w:p>
    <w:p w:rsidR="009432BD" w:rsidRDefault="009432BD" w:rsidP="009432BD">
      <w:pPr>
        <w:tabs>
          <w:tab w:val="left" w:pos="5670"/>
        </w:tabs>
        <w:jc w:val="both"/>
      </w:pPr>
    </w:p>
    <w:p w:rsidR="009432BD" w:rsidRDefault="009432BD" w:rsidP="009432BD">
      <w:pPr>
        <w:tabs>
          <w:tab w:val="left" w:pos="6379"/>
        </w:tabs>
        <w:jc w:val="both"/>
        <w:rPr>
          <w:sz w:val="16"/>
        </w:rPr>
      </w:pPr>
    </w:p>
    <w:p w:rsidR="009432BD" w:rsidRDefault="009432BD" w:rsidP="009432BD">
      <w:pPr>
        <w:tabs>
          <w:tab w:val="left" w:pos="4615"/>
          <w:tab w:val="left" w:pos="5670"/>
        </w:tabs>
        <w:spacing w:before="60"/>
        <w:jc w:val="both"/>
      </w:pPr>
    </w:p>
    <w:p w:rsidR="009432BD" w:rsidRDefault="00716D29" w:rsidP="009432BD">
      <w:pPr>
        <w:tabs>
          <w:tab w:val="left" w:pos="6379"/>
        </w:tabs>
        <w:jc w:val="both"/>
      </w:pPr>
      <w:r>
        <w:t xml:space="preserve">____________                                 </w:t>
      </w:r>
      <w:r w:rsidR="009432BD">
        <w:t xml:space="preserve">                                           ________________ </w:t>
      </w:r>
      <w:proofErr w:type="spellStart"/>
      <w:r w:rsidR="009432BD">
        <w:t>Ковязин</w:t>
      </w:r>
      <w:proofErr w:type="spellEnd"/>
      <w:r w:rsidR="009432BD">
        <w:t xml:space="preserve"> К.А. </w:t>
      </w:r>
    </w:p>
    <w:p w:rsidR="009432BD" w:rsidRDefault="009432BD" w:rsidP="009432BD">
      <w:pPr>
        <w:tabs>
          <w:tab w:val="left" w:pos="6379"/>
        </w:tabs>
        <w:jc w:val="both"/>
      </w:pPr>
    </w:p>
    <w:p w:rsidR="009432BD" w:rsidRDefault="009432BD" w:rsidP="009432BD">
      <w:pPr>
        <w:tabs>
          <w:tab w:val="left" w:pos="5954"/>
        </w:tabs>
        <w:jc w:val="both"/>
        <w:rPr>
          <w:u w:val="single"/>
        </w:rPr>
      </w:pPr>
      <w:r>
        <w:rPr>
          <w:u w:val="single"/>
        </w:rPr>
        <w:t xml:space="preserve">«     » </w:t>
      </w:r>
      <w:r w:rsidR="00716D29">
        <w:rPr>
          <w:u w:val="single"/>
        </w:rPr>
        <w:t xml:space="preserve">            2014 г</w:t>
      </w:r>
      <w:r>
        <w:t>.</w:t>
      </w:r>
      <w:r>
        <w:tab/>
      </w:r>
      <w:r w:rsidR="00716D29">
        <w:rPr>
          <w:u w:val="single"/>
        </w:rPr>
        <w:t>«     »             2014 г</w:t>
      </w:r>
      <w:r w:rsidR="00716D29">
        <w:t>.</w:t>
      </w:r>
    </w:p>
    <w:p w:rsidR="00666900" w:rsidRDefault="00666900" w:rsidP="009432BD">
      <w:pPr>
        <w:tabs>
          <w:tab w:val="left" w:pos="6379"/>
        </w:tabs>
        <w:jc w:val="both"/>
      </w:pPr>
    </w:p>
    <w:sectPr w:rsidR="00666900" w:rsidSect="00E95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5D4" w:rsidRDefault="005555D4" w:rsidP="005555D4">
      <w:r>
        <w:separator/>
      </w:r>
    </w:p>
  </w:endnote>
  <w:endnote w:type="continuationSeparator" w:id="0">
    <w:p w:rsidR="005555D4" w:rsidRDefault="005555D4" w:rsidP="00555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D4" w:rsidRDefault="005555D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96542"/>
      <w:docPartObj>
        <w:docPartGallery w:val="Page Numbers (Bottom of Page)"/>
        <w:docPartUnique/>
      </w:docPartObj>
    </w:sdtPr>
    <w:sdtContent>
      <w:p w:rsidR="005555D4" w:rsidRDefault="00CE3D72">
        <w:pPr>
          <w:pStyle w:val="a6"/>
          <w:jc w:val="right"/>
        </w:pPr>
        <w:fldSimple w:instr=" PAGE   \* MERGEFORMAT ">
          <w:r w:rsidR="00065B9C">
            <w:rPr>
              <w:noProof/>
            </w:rPr>
            <w:t>1</w:t>
          </w:r>
        </w:fldSimple>
      </w:p>
    </w:sdtContent>
  </w:sdt>
  <w:p w:rsidR="005555D4" w:rsidRDefault="005555D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D4" w:rsidRDefault="005555D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5D4" w:rsidRDefault="005555D4" w:rsidP="005555D4">
      <w:r>
        <w:separator/>
      </w:r>
    </w:p>
  </w:footnote>
  <w:footnote w:type="continuationSeparator" w:id="0">
    <w:p w:rsidR="005555D4" w:rsidRDefault="005555D4" w:rsidP="00555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D4" w:rsidRDefault="005555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D4" w:rsidRDefault="005555D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D4" w:rsidRDefault="005555D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887"/>
    <w:rsid w:val="00065B9C"/>
    <w:rsid w:val="005555D4"/>
    <w:rsid w:val="00666900"/>
    <w:rsid w:val="00716D29"/>
    <w:rsid w:val="009432BD"/>
    <w:rsid w:val="00A14887"/>
    <w:rsid w:val="00AE34C5"/>
    <w:rsid w:val="00B0058F"/>
    <w:rsid w:val="00B2374B"/>
    <w:rsid w:val="00B34550"/>
    <w:rsid w:val="00CE3D72"/>
    <w:rsid w:val="00E95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887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555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555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555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555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8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Белокопытов Антон</dc:creator>
  <cp:lastModifiedBy>Федотовских</cp:lastModifiedBy>
  <cp:revision>6</cp:revision>
  <cp:lastPrinted>2014-09-03T07:28:00Z</cp:lastPrinted>
  <dcterms:created xsi:type="dcterms:W3CDTF">2013-11-12T12:41:00Z</dcterms:created>
  <dcterms:modified xsi:type="dcterms:W3CDTF">2014-09-03T07:28:00Z</dcterms:modified>
</cp:coreProperties>
</file>