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94F" w:rsidRDefault="0037694F" w:rsidP="0037694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666B7F">
        <w:rPr>
          <w:sz w:val="28"/>
          <w:szCs w:val="28"/>
        </w:rPr>
        <w:t>№ 952 Р3/П-13-4 (№ R021818-4)</w:t>
      </w:r>
      <w:r>
        <w:rPr>
          <w:sz w:val="28"/>
          <w:szCs w:val="28"/>
        </w:rPr>
        <w:br/>
        <w:t xml:space="preserve">очного заседания </w:t>
      </w:r>
      <w:r w:rsidR="0064627E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</w:t>
      </w:r>
      <w:r w:rsidR="003B799A" w:rsidRPr="003B799A">
        <w:rPr>
          <w:sz w:val="28"/>
          <w:szCs w:val="28"/>
        </w:rPr>
        <w:t>вопросу пересмотра результатов</w:t>
      </w:r>
      <w:r w:rsidR="003B799A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</w:t>
      </w:r>
      <w:r w:rsidR="003B799A">
        <w:rPr>
          <w:sz w:val="28"/>
          <w:szCs w:val="28"/>
        </w:rPr>
        <w:t>го запроса</w:t>
      </w:r>
      <w:r>
        <w:rPr>
          <w:sz w:val="28"/>
          <w:szCs w:val="28"/>
        </w:rPr>
        <w:t xml:space="preserve"> предложений № 952 Р3/П-13 «Поставка НКУ по ТЗЗ R3.03821.4.0.34, R3.02154.4.0.34, R3.02988.4.1.34 и R3.02175.4.0.34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39"/>
        <w:gridCol w:w="4706"/>
      </w:tblGrid>
      <w:tr w:rsidR="0037694F" w:rsidRPr="0064627E" w:rsidTr="0064627E">
        <w:trPr>
          <w:trHeight w:val="4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37694F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37694F">
            <w:pPr>
              <w:jc w:val="right"/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«03» декабря 2013 г.</w:t>
            </w:r>
          </w:p>
        </w:tc>
      </w:tr>
    </w:tbl>
    <w:p w:rsidR="0037694F" w:rsidRPr="0064627E" w:rsidRDefault="0037694F" w:rsidP="0037694F">
      <w:pPr>
        <w:pStyle w:val="a3"/>
        <w:jc w:val="both"/>
        <w:rPr>
          <w:sz w:val="25"/>
          <w:szCs w:val="25"/>
        </w:rPr>
      </w:pPr>
      <w:proofErr w:type="gramStart"/>
      <w:r w:rsidRPr="0064627E">
        <w:rPr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4627E">
        <w:rPr>
          <w:sz w:val="25"/>
          <w:szCs w:val="25"/>
        </w:rPr>
        <w:t>Росатом</w:t>
      </w:r>
      <w:proofErr w:type="spellEnd"/>
      <w:r w:rsidRPr="0064627E">
        <w:rPr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64627E">
        <w:rPr>
          <w:sz w:val="25"/>
          <w:szCs w:val="25"/>
        </w:rPr>
        <w:t>Госкорпорации</w:t>
      </w:r>
      <w:proofErr w:type="spellEnd"/>
      <w:r w:rsidRPr="0064627E">
        <w:rPr>
          <w:sz w:val="25"/>
          <w:szCs w:val="25"/>
        </w:rPr>
        <w:t xml:space="preserve"> «</w:t>
      </w:r>
      <w:proofErr w:type="spellStart"/>
      <w:r w:rsidRPr="0064627E">
        <w:rPr>
          <w:sz w:val="25"/>
          <w:szCs w:val="25"/>
        </w:rPr>
        <w:t>Росатом</w:t>
      </w:r>
      <w:proofErr w:type="spellEnd"/>
      <w:r w:rsidRPr="0064627E">
        <w:rPr>
          <w:sz w:val="25"/>
          <w:szCs w:val="25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44EAF" w:rsidRPr="0064627E">
        <w:rPr>
          <w:sz w:val="25"/>
          <w:szCs w:val="25"/>
        </w:rPr>
        <w:fldChar w:fldCharType="begin"/>
      </w:r>
      <w:r w:rsidRPr="0064627E">
        <w:rPr>
          <w:sz w:val="25"/>
          <w:szCs w:val="25"/>
        </w:rPr>
        <w:instrText xml:space="preserve"> HYPERLINK "http://www.a-k-d.ru/" </w:instrText>
      </w:r>
      <w:r w:rsidR="00A44EAF" w:rsidRPr="0064627E">
        <w:rPr>
          <w:sz w:val="25"/>
          <w:szCs w:val="25"/>
        </w:rPr>
        <w:fldChar w:fldCharType="separate"/>
      </w:r>
      <w:r w:rsidRPr="0064627E">
        <w:rPr>
          <w:rStyle w:val="a4"/>
          <w:sz w:val="25"/>
          <w:szCs w:val="25"/>
        </w:rPr>
        <w:t>a-k-d.ru</w:t>
      </w:r>
      <w:proofErr w:type="spellEnd"/>
      <w:r w:rsidR="00A44EAF" w:rsidRPr="0064627E">
        <w:rPr>
          <w:sz w:val="25"/>
          <w:szCs w:val="25"/>
        </w:rPr>
        <w:fldChar w:fldCharType="end"/>
      </w:r>
      <w:r w:rsidRPr="0064627E">
        <w:rPr>
          <w:sz w:val="25"/>
          <w:szCs w:val="25"/>
        </w:rPr>
        <w:t xml:space="preserve">» согласно регламенту ее работы. </w:t>
      </w:r>
      <w:proofErr w:type="gramEnd"/>
    </w:p>
    <w:p w:rsidR="0037694F" w:rsidRPr="0064627E" w:rsidRDefault="0037694F" w:rsidP="0037694F">
      <w:pPr>
        <w:pStyle w:val="3"/>
        <w:rPr>
          <w:sz w:val="25"/>
          <w:szCs w:val="25"/>
        </w:rPr>
      </w:pPr>
      <w:r w:rsidRPr="0064627E">
        <w:rPr>
          <w:sz w:val="25"/>
          <w:szCs w:val="25"/>
        </w:rPr>
        <w:t>Информация о закупке:</w:t>
      </w:r>
    </w:p>
    <w:p w:rsidR="0037694F" w:rsidRPr="0064627E" w:rsidRDefault="0037694F" w:rsidP="0037694F">
      <w:pPr>
        <w:pStyle w:val="a3"/>
        <w:rPr>
          <w:sz w:val="25"/>
          <w:szCs w:val="25"/>
        </w:rPr>
      </w:pPr>
      <w:r w:rsidRPr="0064627E">
        <w:rPr>
          <w:sz w:val="25"/>
          <w:szCs w:val="25"/>
        </w:rPr>
        <w:t>Заказчик: ОАО «НИАЭП» Организатор запроса предложений: ОАО «НИАЭП».</w:t>
      </w:r>
      <w:r w:rsidRPr="0064627E">
        <w:rPr>
          <w:sz w:val="25"/>
          <w:szCs w:val="25"/>
        </w:rPr>
        <w:br/>
        <w:t xml:space="preserve">Предмет договора: № 952 Р3/П-13 «Поставка НКУ по ТЗЗ R3.03821.4.0.34, R3.02154.4.0.34, R3.02988.4.1.34 и R3.02175.4.0.34 для сооружения энергоблока №3 Ростовской АЭС». </w:t>
      </w:r>
    </w:p>
    <w:p w:rsidR="0037694F" w:rsidRPr="0064627E" w:rsidRDefault="0037694F" w:rsidP="0037694F">
      <w:pPr>
        <w:pStyle w:val="a3"/>
        <w:rPr>
          <w:sz w:val="25"/>
          <w:szCs w:val="25"/>
        </w:rPr>
      </w:pPr>
      <w:r w:rsidRPr="0064627E">
        <w:rPr>
          <w:sz w:val="25"/>
          <w:szCs w:val="25"/>
        </w:rPr>
        <w:t xml:space="preserve">Начальная (максимальная) цена договора: 29 349 376.00 (двадцать девять миллионов триста сорок девять тысяч триста семьдесят шесть рублей 00 копеек) включая НДС. </w:t>
      </w:r>
    </w:p>
    <w:p w:rsidR="0037694F" w:rsidRPr="0064627E" w:rsidRDefault="0037694F" w:rsidP="0037694F">
      <w:pPr>
        <w:pStyle w:val="a3"/>
        <w:rPr>
          <w:sz w:val="25"/>
          <w:szCs w:val="25"/>
        </w:rPr>
      </w:pPr>
      <w:r w:rsidRPr="0064627E">
        <w:rPr>
          <w:sz w:val="25"/>
          <w:szCs w:val="25"/>
        </w:rPr>
        <w:t xml:space="preserve">Сроки объем исполнения договора: в соответствии со спецификацией, приведенной в документации. </w:t>
      </w:r>
    </w:p>
    <w:p w:rsidR="0037694F" w:rsidRPr="0064627E" w:rsidRDefault="0037694F" w:rsidP="0037694F">
      <w:pPr>
        <w:pStyle w:val="a3"/>
        <w:rPr>
          <w:sz w:val="25"/>
          <w:szCs w:val="25"/>
        </w:rPr>
      </w:pPr>
      <w:proofErr w:type="gramStart"/>
      <w:r w:rsidRPr="0064627E">
        <w:rPr>
          <w:sz w:val="25"/>
          <w:szCs w:val="25"/>
        </w:rPr>
        <w:t xml:space="preserve">Извещение о проведении запроса предложений и документации по запросу предложений опубликованы «30»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64627E">
        <w:rPr>
          <w:rStyle w:val="a4"/>
          <w:rFonts w:cstheme="minorBidi"/>
          <w:sz w:val="25"/>
          <w:szCs w:val="25"/>
        </w:rPr>
        <w:t>http://www.zakupki.gov.ru/</w:t>
      </w:r>
      <w:r w:rsidRPr="0064627E">
        <w:rPr>
          <w:sz w:val="25"/>
          <w:szCs w:val="25"/>
        </w:rPr>
        <w:t xml:space="preserve"> закупка № </w:t>
      </w:r>
      <w:r w:rsidR="00666B7F" w:rsidRPr="0064627E">
        <w:rPr>
          <w:sz w:val="25"/>
          <w:szCs w:val="25"/>
        </w:rPr>
        <w:t>31300523523</w:t>
      </w:r>
      <w:r w:rsidRPr="0064627E">
        <w:rPr>
          <w:sz w:val="25"/>
          <w:szCs w:val="25"/>
        </w:rPr>
        <w:t xml:space="preserve">, на официальном сайте о размещении заказов на закупки товаров, работ и услуг для нужд </w:t>
      </w:r>
      <w:proofErr w:type="spellStart"/>
      <w:r w:rsidRPr="0064627E">
        <w:rPr>
          <w:sz w:val="25"/>
          <w:szCs w:val="25"/>
        </w:rPr>
        <w:t>Госкорпорации</w:t>
      </w:r>
      <w:proofErr w:type="spellEnd"/>
      <w:r w:rsidRPr="0064627E">
        <w:rPr>
          <w:sz w:val="25"/>
          <w:szCs w:val="25"/>
        </w:rPr>
        <w:t xml:space="preserve"> «</w:t>
      </w:r>
      <w:proofErr w:type="spellStart"/>
      <w:r w:rsidRPr="0064627E">
        <w:rPr>
          <w:sz w:val="25"/>
          <w:szCs w:val="25"/>
        </w:rPr>
        <w:t>Росатом</w:t>
      </w:r>
      <w:proofErr w:type="spellEnd"/>
      <w:r w:rsidRPr="0064627E">
        <w:rPr>
          <w:sz w:val="25"/>
          <w:szCs w:val="25"/>
        </w:rPr>
        <w:t xml:space="preserve">» </w:t>
      </w:r>
      <w:hyperlink r:id="rId5" w:history="1">
        <w:r w:rsidRPr="0064627E">
          <w:rPr>
            <w:rStyle w:val="a4"/>
            <w:sz w:val="25"/>
            <w:szCs w:val="25"/>
          </w:rPr>
          <w:t>http://zakupki.rosatom.ru/</w:t>
        </w:r>
      </w:hyperlink>
      <w:r w:rsidRPr="0064627E">
        <w:rPr>
          <w:sz w:val="25"/>
          <w:szCs w:val="25"/>
        </w:rPr>
        <w:t>, закупка №130830/0536</w:t>
      </w:r>
      <w:proofErr w:type="gramEnd"/>
      <w:r w:rsidRPr="0064627E">
        <w:rPr>
          <w:sz w:val="25"/>
          <w:szCs w:val="25"/>
        </w:rPr>
        <w:t>/966, на ЭТП «</w:t>
      </w:r>
      <w:proofErr w:type="spellStart"/>
      <w:r w:rsidR="00A44EAF" w:rsidRPr="0064627E">
        <w:rPr>
          <w:sz w:val="25"/>
          <w:szCs w:val="25"/>
        </w:rPr>
        <w:fldChar w:fldCharType="begin"/>
      </w:r>
      <w:r w:rsidRPr="0064627E">
        <w:rPr>
          <w:sz w:val="25"/>
          <w:szCs w:val="25"/>
        </w:rPr>
        <w:instrText xml:space="preserve"> HYPERLINK "http://www.a-k-d.ru/" </w:instrText>
      </w:r>
      <w:r w:rsidR="00A44EAF" w:rsidRPr="0064627E">
        <w:rPr>
          <w:sz w:val="25"/>
          <w:szCs w:val="25"/>
        </w:rPr>
        <w:fldChar w:fldCharType="separate"/>
      </w:r>
      <w:r w:rsidRPr="0064627E">
        <w:rPr>
          <w:rStyle w:val="a4"/>
          <w:sz w:val="25"/>
          <w:szCs w:val="25"/>
        </w:rPr>
        <w:t>a-k-d.ru</w:t>
      </w:r>
      <w:proofErr w:type="spellEnd"/>
      <w:r w:rsidR="00A44EAF" w:rsidRPr="0064627E">
        <w:rPr>
          <w:sz w:val="25"/>
          <w:szCs w:val="25"/>
        </w:rPr>
        <w:fldChar w:fldCharType="end"/>
      </w:r>
      <w:r w:rsidRPr="0064627E">
        <w:rPr>
          <w:sz w:val="25"/>
          <w:szCs w:val="25"/>
        </w:rPr>
        <w:t xml:space="preserve">», закупка №R021818. </w:t>
      </w:r>
    </w:p>
    <w:p w:rsidR="0037694F" w:rsidRPr="0064627E" w:rsidRDefault="0037694F" w:rsidP="0037694F">
      <w:pPr>
        <w:pStyle w:val="a3"/>
        <w:rPr>
          <w:sz w:val="25"/>
          <w:szCs w:val="25"/>
        </w:rPr>
      </w:pPr>
      <w:r w:rsidRPr="0064627E">
        <w:rPr>
          <w:sz w:val="25"/>
          <w:szCs w:val="25"/>
        </w:rPr>
        <w:t xml:space="preserve">Заседание </w:t>
      </w:r>
      <w:r w:rsidR="0064627E" w:rsidRPr="0064627E">
        <w:rPr>
          <w:sz w:val="25"/>
          <w:szCs w:val="25"/>
        </w:rPr>
        <w:t>Единой</w:t>
      </w:r>
      <w:r w:rsidRPr="0064627E">
        <w:rPr>
          <w:sz w:val="25"/>
          <w:szCs w:val="25"/>
        </w:rPr>
        <w:t xml:space="preserve"> комиссии проводится в очной форме в 10:00:00 (время московское) «03» декабря 2013 года, по адресу: </w:t>
      </w:r>
      <w:proofErr w:type="gramStart"/>
      <w:r w:rsidRPr="0064627E">
        <w:rPr>
          <w:sz w:val="25"/>
          <w:szCs w:val="25"/>
        </w:rPr>
        <w:t>г</w:t>
      </w:r>
      <w:proofErr w:type="gramEnd"/>
      <w:r w:rsidRPr="0064627E">
        <w:rPr>
          <w:sz w:val="25"/>
          <w:szCs w:val="25"/>
        </w:rPr>
        <w:t xml:space="preserve">. Нижний Новгород, пл. Свободы, д.3, малый актовый зал. </w:t>
      </w:r>
    </w:p>
    <w:p w:rsidR="0037694F" w:rsidRPr="0064627E" w:rsidRDefault="0037694F" w:rsidP="0037694F">
      <w:pPr>
        <w:pStyle w:val="3"/>
        <w:rPr>
          <w:sz w:val="25"/>
          <w:szCs w:val="25"/>
        </w:rPr>
      </w:pPr>
      <w:r w:rsidRPr="0064627E">
        <w:rPr>
          <w:sz w:val="25"/>
          <w:szCs w:val="25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1"/>
        <w:gridCol w:w="7084"/>
      </w:tblGrid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jc w:val="center"/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jc w:val="center"/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37694F" w:rsidRPr="0064627E" w:rsidTr="00EF24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t xml:space="preserve">Председатель </w:t>
            </w:r>
            <w:r w:rsidR="0064627E" w:rsidRPr="0064627E">
              <w:rPr>
                <w:b/>
                <w:bCs/>
                <w:sz w:val="25"/>
                <w:szCs w:val="25"/>
              </w:rPr>
              <w:t>Единой</w:t>
            </w:r>
            <w:r w:rsidRPr="0064627E">
              <w:rPr>
                <w:b/>
                <w:bCs/>
                <w:sz w:val="25"/>
                <w:szCs w:val="25"/>
              </w:rPr>
              <w:t xml:space="preserve"> комиссии: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Старший вице-президент-директор по проектированию</w:t>
            </w:r>
          </w:p>
        </w:tc>
      </w:tr>
      <w:tr w:rsidR="0037694F" w:rsidRPr="0064627E" w:rsidTr="00EF24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lastRenderedPageBreak/>
              <w:t xml:space="preserve">Члены </w:t>
            </w:r>
            <w:r w:rsidR="0064627E" w:rsidRPr="0064627E">
              <w:rPr>
                <w:b/>
                <w:bCs/>
                <w:sz w:val="25"/>
                <w:szCs w:val="25"/>
              </w:rPr>
              <w:t>Единой</w:t>
            </w:r>
            <w:r w:rsidRPr="0064627E">
              <w:rPr>
                <w:b/>
                <w:bCs/>
                <w:sz w:val="25"/>
                <w:szCs w:val="25"/>
              </w:rPr>
              <w:t xml:space="preserve"> комиссии: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Начальник финансового отдела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Главный инженер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 xml:space="preserve">Начальник </w:t>
            </w:r>
            <w:proofErr w:type="gramStart"/>
            <w:r w:rsidRPr="0064627E">
              <w:rPr>
                <w:sz w:val="25"/>
                <w:szCs w:val="25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proofErr w:type="spellStart"/>
            <w:r w:rsidRPr="0064627E">
              <w:rPr>
                <w:sz w:val="25"/>
                <w:szCs w:val="25"/>
              </w:rPr>
              <w:t>Тюкаев</w:t>
            </w:r>
            <w:proofErr w:type="spellEnd"/>
            <w:r w:rsidRPr="0064627E">
              <w:rPr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 xml:space="preserve">Начальник отдела методологии и </w:t>
            </w:r>
            <w:proofErr w:type="spellStart"/>
            <w:r w:rsidRPr="0064627E">
              <w:rPr>
                <w:sz w:val="25"/>
                <w:szCs w:val="25"/>
              </w:rPr>
              <w:t>категорийного</w:t>
            </w:r>
            <w:proofErr w:type="spellEnd"/>
            <w:r w:rsidRPr="0064627E">
              <w:rPr>
                <w:sz w:val="25"/>
                <w:szCs w:val="25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64627E">
              <w:rPr>
                <w:sz w:val="25"/>
                <w:szCs w:val="25"/>
              </w:rPr>
              <w:t>Росэнергоатом</w:t>
            </w:r>
            <w:proofErr w:type="spellEnd"/>
            <w:r w:rsidRPr="0064627E">
              <w:rPr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64627E">
              <w:rPr>
                <w:sz w:val="25"/>
                <w:szCs w:val="25"/>
              </w:rPr>
              <w:t>Волгодонского</w:t>
            </w:r>
            <w:proofErr w:type="spellEnd"/>
            <w:r w:rsidRPr="0064627E">
              <w:rPr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Начальник отдела методологии и организации закупочных процедур</w:t>
            </w:r>
          </w:p>
        </w:tc>
      </w:tr>
      <w:tr w:rsidR="0037694F" w:rsidRPr="0064627E" w:rsidTr="00EF24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686E47">
            <w:pPr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t xml:space="preserve">Секретарь </w:t>
            </w:r>
            <w:r w:rsidR="0064627E" w:rsidRPr="0064627E">
              <w:rPr>
                <w:b/>
                <w:bCs/>
                <w:sz w:val="25"/>
                <w:szCs w:val="25"/>
              </w:rPr>
              <w:t>Единой</w:t>
            </w:r>
            <w:r w:rsidRPr="0064627E">
              <w:rPr>
                <w:b/>
                <w:bCs/>
                <w:sz w:val="25"/>
                <w:szCs w:val="25"/>
              </w:rPr>
              <w:t xml:space="preserve"> комиссии</w:t>
            </w:r>
            <w:r w:rsidR="00686E47" w:rsidRPr="0064627E">
              <w:rPr>
                <w:b/>
                <w:bCs/>
                <w:sz w:val="25"/>
                <w:szCs w:val="25"/>
              </w:rPr>
              <w:t xml:space="preserve"> </w:t>
            </w:r>
            <w:r w:rsidR="00686E47" w:rsidRPr="0064627E">
              <w:rPr>
                <w:b/>
                <w:sz w:val="25"/>
                <w:szCs w:val="25"/>
              </w:rPr>
              <w:t>(без права голоса)</w:t>
            </w:r>
            <w:r w:rsidRPr="0064627E">
              <w:rPr>
                <w:b/>
                <w:bCs/>
                <w:sz w:val="25"/>
                <w:szCs w:val="25"/>
              </w:rPr>
              <w:t>:</w:t>
            </w:r>
          </w:p>
        </w:tc>
      </w:tr>
      <w:tr w:rsidR="0037694F" w:rsidRPr="0064627E" w:rsidTr="00EF24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EF2470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4F" w:rsidRPr="0064627E" w:rsidRDefault="0037694F" w:rsidP="00686E47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7694F" w:rsidRPr="0064627E" w:rsidRDefault="0037694F" w:rsidP="0037694F">
      <w:pPr>
        <w:pStyle w:val="a3"/>
        <w:rPr>
          <w:sz w:val="25"/>
          <w:szCs w:val="25"/>
        </w:rPr>
      </w:pPr>
      <w:r w:rsidRPr="0064627E">
        <w:rPr>
          <w:sz w:val="25"/>
          <w:szCs w:val="25"/>
        </w:rPr>
        <w:t>Заседание проводится в присутствии 1</w:t>
      </w:r>
      <w:r w:rsidR="00666B7F" w:rsidRPr="0064627E">
        <w:rPr>
          <w:sz w:val="25"/>
          <w:szCs w:val="25"/>
        </w:rPr>
        <w:t>0 из 17</w:t>
      </w:r>
      <w:r w:rsidRPr="0064627E">
        <w:rPr>
          <w:sz w:val="25"/>
          <w:szCs w:val="25"/>
        </w:rPr>
        <w:t xml:space="preserve"> членов </w:t>
      </w:r>
      <w:r w:rsidR="0064627E" w:rsidRPr="0064627E">
        <w:rPr>
          <w:sz w:val="25"/>
          <w:szCs w:val="25"/>
        </w:rPr>
        <w:t>Единой</w:t>
      </w:r>
      <w:r w:rsidRPr="0064627E">
        <w:rPr>
          <w:sz w:val="25"/>
          <w:szCs w:val="25"/>
        </w:rPr>
        <w:t xml:space="preserve"> комиссии. </w:t>
      </w:r>
      <w:r w:rsidRPr="0064627E">
        <w:rPr>
          <w:sz w:val="25"/>
          <w:szCs w:val="25"/>
        </w:rPr>
        <w:br/>
        <w:t xml:space="preserve">Кворум имеется. </w:t>
      </w:r>
    </w:p>
    <w:p w:rsidR="0064627E" w:rsidRPr="0064627E" w:rsidRDefault="0064627E" w:rsidP="007252D2">
      <w:pPr>
        <w:widowControl w:val="0"/>
        <w:tabs>
          <w:tab w:val="left" w:pos="426"/>
        </w:tabs>
        <w:rPr>
          <w:b/>
          <w:sz w:val="25"/>
          <w:szCs w:val="25"/>
        </w:rPr>
      </w:pPr>
    </w:p>
    <w:p w:rsidR="007252D2" w:rsidRPr="0064627E" w:rsidRDefault="007252D2" w:rsidP="007252D2">
      <w:pPr>
        <w:widowControl w:val="0"/>
        <w:tabs>
          <w:tab w:val="left" w:pos="426"/>
        </w:tabs>
        <w:rPr>
          <w:b/>
          <w:sz w:val="25"/>
          <w:szCs w:val="25"/>
        </w:rPr>
      </w:pPr>
      <w:r w:rsidRPr="0064627E">
        <w:rPr>
          <w:b/>
          <w:sz w:val="25"/>
          <w:szCs w:val="25"/>
        </w:rPr>
        <w:t>Повестка дня:</w:t>
      </w:r>
    </w:p>
    <w:p w:rsidR="007252D2" w:rsidRPr="0064627E" w:rsidRDefault="007252D2" w:rsidP="007252D2">
      <w:pPr>
        <w:widowControl w:val="0"/>
        <w:tabs>
          <w:tab w:val="left" w:pos="426"/>
        </w:tabs>
        <w:rPr>
          <w:b/>
          <w:sz w:val="25"/>
          <w:szCs w:val="25"/>
        </w:rPr>
      </w:pPr>
    </w:p>
    <w:p w:rsidR="007252D2" w:rsidRPr="0064627E" w:rsidRDefault="007252D2" w:rsidP="008F4BF0">
      <w:pPr>
        <w:widowControl w:val="0"/>
        <w:tabs>
          <w:tab w:val="left" w:pos="426"/>
        </w:tabs>
        <w:ind w:left="284" w:hanging="284"/>
        <w:rPr>
          <w:sz w:val="25"/>
          <w:szCs w:val="25"/>
        </w:rPr>
      </w:pPr>
      <w:r w:rsidRPr="0064627E">
        <w:rPr>
          <w:b/>
          <w:sz w:val="25"/>
          <w:szCs w:val="25"/>
        </w:rPr>
        <w:t>1.</w:t>
      </w:r>
      <w:r w:rsidRPr="0064627E">
        <w:rPr>
          <w:sz w:val="25"/>
          <w:szCs w:val="25"/>
        </w:rPr>
        <w:t xml:space="preserve">  </w:t>
      </w:r>
      <w:proofErr w:type="gramStart"/>
      <w:r w:rsidR="00CD0200" w:rsidRPr="0064627E">
        <w:rPr>
          <w:sz w:val="25"/>
          <w:szCs w:val="25"/>
        </w:rPr>
        <w:t>Отмена Протокола от 17</w:t>
      </w:r>
      <w:r w:rsidRPr="0064627E">
        <w:rPr>
          <w:sz w:val="25"/>
          <w:szCs w:val="25"/>
        </w:rPr>
        <w:t>.0</w:t>
      </w:r>
      <w:r w:rsidR="00CD0200" w:rsidRPr="0064627E">
        <w:rPr>
          <w:sz w:val="25"/>
          <w:szCs w:val="25"/>
        </w:rPr>
        <w:t>9</w:t>
      </w:r>
      <w:r w:rsidRPr="0064627E">
        <w:rPr>
          <w:sz w:val="25"/>
          <w:szCs w:val="25"/>
        </w:rPr>
        <w:t xml:space="preserve">.2013 г. № </w:t>
      </w:r>
      <w:r w:rsidR="00CD0200" w:rsidRPr="0064627E">
        <w:rPr>
          <w:sz w:val="25"/>
          <w:szCs w:val="25"/>
        </w:rPr>
        <w:t>952 Р3/П-13-2</w:t>
      </w:r>
      <w:r w:rsidRPr="0064627E">
        <w:rPr>
          <w:sz w:val="25"/>
          <w:szCs w:val="25"/>
        </w:rPr>
        <w:t xml:space="preserve"> заседания комиссии по </w:t>
      </w:r>
      <w:r w:rsidR="00CD0200" w:rsidRPr="0064627E">
        <w:rPr>
          <w:sz w:val="25"/>
          <w:szCs w:val="25"/>
        </w:rPr>
        <w:t xml:space="preserve">рассмотрению заявок на отборочной стадии по открытому запросу предложений </w:t>
      </w:r>
      <w:r w:rsidR="008F4BF0" w:rsidRPr="0064627E">
        <w:rPr>
          <w:sz w:val="25"/>
          <w:szCs w:val="25"/>
        </w:rPr>
        <w:t xml:space="preserve">                </w:t>
      </w:r>
      <w:r w:rsidR="00CD0200" w:rsidRPr="0064627E">
        <w:rPr>
          <w:sz w:val="25"/>
          <w:szCs w:val="25"/>
        </w:rPr>
        <w:t>№ 952 Р3/П-13 «Поставка НКУ по ТЗЗ R3.03821.4.0.34, R3.02154.4.0.34, R3.02988.4.1.34 и R3.02175.4.0.34 для сооружения энергоблока №3 Ростовской АЭС</w:t>
      </w:r>
      <w:r w:rsidRPr="0064627E">
        <w:rPr>
          <w:sz w:val="25"/>
          <w:szCs w:val="25"/>
        </w:rPr>
        <w:t xml:space="preserve">» во исполнение решения, вынесенного на заседании ЦАК </w:t>
      </w:r>
      <w:proofErr w:type="spellStart"/>
      <w:r w:rsidRPr="0064627E">
        <w:rPr>
          <w:sz w:val="25"/>
          <w:szCs w:val="25"/>
        </w:rPr>
        <w:t>Госкорпорации</w:t>
      </w:r>
      <w:proofErr w:type="spellEnd"/>
      <w:r w:rsidRPr="0064627E">
        <w:rPr>
          <w:sz w:val="25"/>
          <w:szCs w:val="25"/>
        </w:rPr>
        <w:t xml:space="preserve"> «</w:t>
      </w:r>
      <w:proofErr w:type="spellStart"/>
      <w:r w:rsidRPr="0064627E">
        <w:rPr>
          <w:sz w:val="25"/>
          <w:szCs w:val="25"/>
        </w:rPr>
        <w:t>Росатом</w:t>
      </w:r>
      <w:proofErr w:type="spellEnd"/>
      <w:r w:rsidRPr="0064627E">
        <w:rPr>
          <w:sz w:val="25"/>
          <w:szCs w:val="25"/>
        </w:rPr>
        <w:t xml:space="preserve">» </w:t>
      </w:r>
      <w:r w:rsidR="00CD0200" w:rsidRPr="0064627E">
        <w:rPr>
          <w:sz w:val="25"/>
          <w:szCs w:val="25"/>
        </w:rPr>
        <w:t>(</w:t>
      </w:r>
      <w:r w:rsidR="000B7F3B">
        <w:rPr>
          <w:sz w:val="25"/>
          <w:szCs w:val="25"/>
        </w:rPr>
        <w:t>Заключение</w:t>
      </w:r>
      <w:r w:rsidR="00CD0200" w:rsidRPr="0064627E">
        <w:rPr>
          <w:sz w:val="25"/>
          <w:szCs w:val="25"/>
        </w:rPr>
        <w:t xml:space="preserve"> </w:t>
      </w:r>
      <w:r w:rsidR="008F4BF0" w:rsidRPr="0064627E">
        <w:rPr>
          <w:sz w:val="25"/>
          <w:szCs w:val="25"/>
        </w:rPr>
        <w:t xml:space="preserve">   </w:t>
      </w:r>
      <w:r w:rsidR="00CD0200" w:rsidRPr="0064627E">
        <w:rPr>
          <w:sz w:val="25"/>
          <w:szCs w:val="25"/>
        </w:rPr>
        <w:t xml:space="preserve">№ 346/ЦАК </w:t>
      </w:r>
      <w:r w:rsidRPr="0064627E">
        <w:rPr>
          <w:sz w:val="25"/>
          <w:szCs w:val="25"/>
        </w:rPr>
        <w:t xml:space="preserve">от </w:t>
      </w:r>
      <w:r w:rsidR="00CD0200" w:rsidRPr="0064627E">
        <w:rPr>
          <w:sz w:val="25"/>
          <w:szCs w:val="25"/>
        </w:rPr>
        <w:t>28.10</w:t>
      </w:r>
      <w:r w:rsidRPr="0064627E">
        <w:rPr>
          <w:sz w:val="25"/>
          <w:szCs w:val="25"/>
        </w:rPr>
        <w:t>.2013 г.</w:t>
      </w:r>
      <w:r w:rsidR="00CD0200" w:rsidRPr="0064627E">
        <w:rPr>
          <w:sz w:val="25"/>
          <w:szCs w:val="25"/>
        </w:rPr>
        <w:t>)</w:t>
      </w:r>
      <w:proofErr w:type="gramEnd"/>
    </w:p>
    <w:p w:rsidR="007252D2" w:rsidRPr="0064627E" w:rsidRDefault="007252D2" w:rsidP="00CD0200">
      <w:pPr>
        <w:tabs>
          <w:tab w:val="left" w:pos="426"/>
        </w:tabs>
        <w:spacing w:before="100" w:beforeAutospacing="1" w:after="100" w:afterAutospacing="1"/>
        <w:ind w:left="284" w:hanging="284"/>
        <w:rPr>
          <w:sz w:val="25"/>
          <w:szCs w:val="25"/>
        </w:rPr>
      </w:pPr>
      <w:r w:rsidRPr="0064627E">
        <w:rPr>
          <w:b/>
          <w:sz w:val="25"/>
          <w:szCs w:val="25"/>
        </w:rPr>
        <w:t>2.</w:t>
      </w:r>
      <w:r w:rsidRPr="0064627E">
        <w:rPr>
          <w:sz w:val="25"/>
          <w:szCs w:val="25"/>
        </w:rPr>
        <w:tab/>
      </w:r>
      <w:proofErr w:type="gramStart"/>
      <w:r w:rsidR="008F4BF0" w:rsidRPr="0064627E">
        <w:rPr>
          <w:sz w:val="25"/>
          <w:szCs w:val="25"/>
        </w:rPr>
        <w:t xml:space="preserve">Отмена Протокола от 24.09.2013 г. № 952 Р3/П-13-3 заседания комиссии по рассмотрению заявок по итогам запроса уточнений заявок на отборочной стадии по открытому запросу предложений  № 952 Р3/П-13 «Поставка НКУ по ТЗЗ R3.03821.4.0.34, R3.02154.4.0.34, R3.02988.4.1.34 и R3.02175.4.0.34 для сооружения энергоблока №3 Ростовской АЭС» во исполнение решения, вынесенного на заседании ЦАК </w:t>
      </w:r>
      <w:proofErr w:type="spellStart"/>
      <w:r w:rsidR="008F4BF0" w:rsidRPr="0064627E">
        <w:rPr>
          <w:sz w:val="25"/>
          <w:szCs w:val="25"/>
        </w:rPr>
        <w:t>Госкорпорации</w:t>
      </w:r>
      <w:proofErr w:type="spellEnd"/>
      <w:r w:rsidR="008F4BF0" w:rsidRPr="0064627E">
        <w:rPr>
          <w:sz w:val="25"/>
          <w:szCs w:val="25"/>
        </w:rPr>
        <w:t xml:space="preserve"> «</w:t>
      </w:r>
      <w:proofErr w:type="spellStart"/>
      <w:r w:rsidR="008F4BF0" w:rsidRPr="0064627E">
        <w:rPr>
          <w:sz w:val="25"/>
          <w:szCs w:val="25"/>
        </w:rPr>
        <w:t>Росатом</w:t>
      </w:r>
      <w:proofErr w:type="spellEnd"/>
      <w:r w:rsidR="008F4BF0" w:rsidRPr="0064627E">
        <w:rPr>
          <w:sz w:val="25"/>
          <w:szCs w:val="25"/>
        </w:rPr>
        <w:t>» (</w:t>
      </w:r>
      <w:r w:rsidR="000B7F3B">
        <w:rPr>
          <w:sz w:val="25"/>
          <w:szCs w:val="25"/>
        </w:rPr>
        <w:t>Заключение</w:t>
      </w:r>
      <w:r w:rsidR="008F4BF0" w:rsidRPr="0064627E">
        <w:rPr>
          <w:sz w:val="25"/>
          <w:szCs w:val="25"/>
        </w:rPr>
        <w:t xml:space="preserve">  № 346/ЦАК от</w:t>
      </w:r>
      <w:proofErr w:type="gramEnd"/>
      <w:r w:rsidR="008F4BF0" w:rsidRPr="0064627E">
        <w:rPr>
          <w:sz w:val="25"/>
          <w:szCs w:val="25"/>
        </w:rPr>
        <w:t xml:space="preserve"> </w:t>
      </w:r>
      <w:r w:rsidR="000B7F3B">
        <w:rPr>
          <w:sz w:val="25"/>
          <w:szCs w:val="25"/>
        </w:rPr>
        <w:t xml:space="preserve">        </w:t>
      </w:r>
      <w:proofErr w:type="gramStart"/>
      <w:r w:rsidR="008F4BF0" w:rsidRPr="0064627E">
        <w:rPr>
          <w:sz w:val="25"/>
          <w:szCs w:val="25"/>
        </w:rPr>
        <w:t>28.10.2013 г.)</w:t>
      </w:r>
      <w:proofErr w:type="gramEnd"/>
    </w:p>
    <w:p w:rsidR="008F4BF0" w:rsidRPr="0064627E" w:rsidRDefault="008F4BF0" w:rsidP="00CD0200">
      <w:pPr>
        <w:tabs>
          <w:tab w:val="left" w:pos="426"/>
        </w:tabs>
        <w:spacing w:before="100" w:beforeAutospacing="1" w:after="100" w:afterAutospacing="1"/>
        <w:ind w:left="284" w:hanging="284"/>
        <w:rPr>
          <w:sz w:val="25"/>
          <w:szCs w:val="25"/>
        </w:rPr>
      </w:pPr>
      <w:r w:rsidRPr="0064627E">
        <w:rPr>
          <w:b/>
          <w:sz w:val="25"/>
          <w:szCs w:val="25"/>
        </w:rPr>
        <w:lastRenderedPageBreak/>
        <w:t>3.</w:t>
      </w:r>
      <w:r w:rsidRPr="0064627E">
        <w:rPr>
          <w:sz w:val="25"/>
          <w:szCs w:val="25"/>
        </w:rPr>
        <w:t xml:space="preserve"> </w:t>
      </w:r>
      <w:r w:rsidR="001C0EA9" w:rsidRPr="0064627E">
        <w:rPr>
          <w:sz w:val="25"/>
          <w:szCs w:val="25"/>
        </w:rPr>
        <w:t xml:space="preserve"> Повторное</w:t>
      </w:r>
      <w:r w:rsidRPr="0064627E">
        <w:rPr>
          <w:sz w:val="25"/>
          <w:szCs w:val="25"/>
        </w:rPr>
        <w:t xml:space="preserve"> </w:t>
      </w:r>
      <w:r w:rsidR="001C0EA9" w:rsidRPr="0064627E">
        <w:rPr>
          <w:sz w:val="25"/>
          <w:szCs w:val="25"/>
        </w:rPr>
        <w:t>рассмотрение</w:t>
      </w:r>
      <w:r w:rsidRPr="0064627E">
        <w:rPr>
          <w:sz w:val="25"/>
          <w:szCs w:val="25"/>
        </w:rPr>
        <w:t xml:space="preserve"> заявок участников открытого запроса предложений по Лоту </w:t>
      </w:r>
      <w:r w:rsidR="001C0EA9" w:rsidRPr="0064627E">
        <w:rPr>
          <w:sz w:val="25"/>
          <w:szCs w:val="25"/>
        </w:rPr>
        <w:t>№ 952 Р3/П-13 «Поставка НКУ по ТЗЗ R3.03821.4.0.34, R3.02154.4.0.34, R3.02988.4.1.34 и R3.02175.4.0.34 для сооружения энергоблока №3 Ростовской АЭС»</w:t>
      </w:r>
      <w:r w:rsidRPr="0064627E">
        <w:rPr>
          <w:sz w:val="25"/>
          <w:szCs w:val="25"/>
        </w:rPr>
        <w:t>.</w:t>
      </w:r>
    </w:p>
    <w:p w:rsidR="001C0EA9" w:rsidRPr="0064627E" w:rsidRDefault="001C0EA9" w:rsidP="001C0EA9">
      <w:pPr>
        <w:widowControl w:val="0"/>
        <w:rPr>
          <w:b/>
          <w:sz w:val="25"/>
          <w:szCs w:val="25"/>
        </w:rPr>
      </w:pPr>
      <w:r w:rsidRPr="0064627E">
        <w:rPr>
          <w:b/>
          <w:sz w:val="25"/>
          <w:szCs w:val="25"/>
        </w:rPr>
        <w:t>Решение:</w:t>
      </w:r>
    </w:p>
    <w:p w:rsidR="001C0EA9" w:rsidRPr="0064627E" w:rsidRDefault="001C0EA9" w:rsidP="001C0EA9">
      <w:pPr>
        <w:widowControl w:val="0"/>
        <w:rPr>
          <w:b/>
          <w:sz w:val="25"/>
          <w:szCs w:val="25"/>
        </w:rPr>
      </w:pPr>
    </w:p>
    <w:p w:rsidR="001C0EA9" w:rsidRPr="0064627E" w:rsidRDefault="001C0EA9" w:rsidP="001C0EA9">
      <w:pPr>
        <w:widowControl w:val="0"/>
        <w:rPr>
          <w:sz w:val="25"/>
          <w:szCs w:val="25"/>
        </w:rPr>
      </w:pPr>
      <w:r w:rsidRPr="0064627E">
        <w:rPr>
          <w:sz w:val="25"/>
          <w:szCs w:val="25"/>
        </w:rPr>
        <w:t xml:space="preserve">На основании решения, вынесенного на заседания ЦАК </w:t>
      </w:r>
      <w:proofErr w:type="spellStart"/>
      <w:r w:rsidRPr="0064627E">
        <w:rPr>
          <w:sz w:val="25"/>
          <w:szCs w:val="25"/>
        </w:rPr>
        <w:t>Госкорпорации</w:t>
      </w:r>
      <w:proofErr w:type="spellEnd"/>
      <w:r w:rsidRPr="0064627E">
        <w:rPr>
          <w:sz w:val="25"/>
          <w:szCs w:val="25"/>
        </w:rPr>
        <w:t xml:space="preserve"> «</w:t>
      </w:r>
      <w:proofErr w:type="spellStart"/>
      <w:r w:rsidRPr="0064627E">
        <w:rPr>
          <w:sz w:val="25"/>
          <w:szCs w:val="25"/>
        </w:rPr>
        <w:t>Росатом</w:t>
      </w:r>
      <w:proofErr w:type="spellEnd"/>
      <w:r w:rsidRPr="0064627E">
        <w:rPr>
          <w:sz w:val="25"/>
          <w:szCs w:val="25"/>
        </w:rPr>
        <w:t>» (</w:t>
      </w:r>
      <w:r w:rsidR="000B7F3B">
        <w:rPr>
          <w:sz w:val="25"/>
          <w:szCs w:val="25"/>
        </w:rPr>
        <w:t>Заключение</w:t>
      </w:r>
      <w:r w:rsidRPr="0064627E">
        <w:rPr>
          <w:sz w:val="25"/>
          <w:szCs w:val="25"/>
        </w:rPr>
        <w:t xml:space="preserve"> № 346/ЦАК от 28.10.2013 г.) 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приняла решение:</w:t>
      </w:r>
    </w:p>
    <w:p w:rsidR="001C0EA9" w:rsidRPr="0064627E" w:rsidRDefault="001C0EA9" w:rsidP="001C0EA9">
      <w:pPr>
        <w:widowControl w:val="0"/>
        <w:tabs>
          <w:tab w:val="left" w:pos="426"/>
        </w:tabs>
        <w:rPr>
          <w:sz w:val="25"/>
          <w:szCs w:val="25"/>
        </w:rPr>
      </w:pPr>
    </w:p>
    <w:p w:rsidR="001C0EA9" w:rsidRPr="0064627E" w:rsidRDefault="001C0EA9" w:rsidP="00952319">
      <w:pPr>
        <w:widowControl w:val="0"/>
        <w:tabs>
          <w:tab w:val="left" w:pos="284"/>
        </w:tabs>
        <w:ind w:left="284" w:hanging="284"/>
        <w:rPr>
          <w:sz w:val="25"/>
          <w:szCs w:val="25"/>
        </w:rPr>
      </w:pPr>
      <w:r w:rsidRPr="0064627E">
        <w:rPr>
          <w:sz w:val="25"/>
          <w:szCs w:val="25"/>
        </w:rPr>
        <w:t xml:space="preserve">1. </w:t>
      </w:r>
      <w:r w:rsidR="00952319" w:rsidRPr="0064627E">
        <w:rPr>
          <w:sz w:val="25"/>
          <w:szCs w:val="25"/>
        </w:rPr>
        <w:t xml:space="preserve"> </w:t>
      </w:r>
      <w:r w:rsidRPr="0064627E">
        <w:rPr>
          <w:sz w:val="25"/>
          <w:szCs w:val="25"/>
        </w:rPr>
        <w:t>Отменить Протокол от 17.09.2013 г. № 952 Р3/П-13-2 заседания комиссии по рассмотрению заявок на отборочной стадии по открытому запросу предложений                 № 952 Р3/П-13 «Поставка НКУ по ТЗЗ R3.03821.4.0.34, R3.02154.4.0.34, R3.02988.4.1.34 и R3.02175.4.0.34 для сооружения энергоблока №3 Ростовской АЭС».</w:t>
      </w:r>
    </w:p>
    <w:p w:rsidR="001C0EA9" w:rsidRPr="0064627E" w:rsidRDefault="001C0EA9" w:rsidP="00952319">
      <w:pPr>
        <w:tabs>
          <w:tab w:val="left" w:pos="284"/>
        </w:tabs>
        <w:spacing w:before="100" w:beforeAutospacing="1" w:after="100" w:afterAutospacing="1"/>
        <w:ind w:left="284" w:hanging="284"/>
        <w:rPr>
          <w:sz w:val="25"/>
          <w:szCs w:val="25"/>
        </w:rPr>
      </w:pPr>
      <w:r w:rsidRPr="0064627E">
        <w:rPr>
          <w:sz w:val="25"/>
          <w:szCs w:val="25"/>
        </w:rPr>
        <w:t>2.</w:t>
      </w:r>
      <w:r w:rsidRPr="0064627E">
        <w:rPr>
          <w:sz w:val="25"/>
          <w:szCs w:val="25"/>
        </w:rPr>
        <w:tab/>
        <w:t>Отменить Протокол от 24.09.2013 г. № 952 Р3/П-13-3 заседания комиссии по рассмотрению заявок по итогам запроса уточнений заявок на отборочной стадии по открытому запросу предложений  № 952 Р3/П-13 «Поставка НКУ по ТЗЗ R3.03821.4.0.34, R3.02154.4.0.34, R3.02988.4.1.34 и R3.02175.4.0.34 для сооружения энергоблока №3 Ростовской АЭС».</w:t>
      </w:r>
    </w:p>
    <w:p w:rsidR="0037694F" w:rsidRPr="0064627E" w:rsidRDefault="001C0EA9" w:rsidP="00952319">
      <w:pPr>
        <w:tabs>
          <w:tab w:val="left" w:pos="284"/>
        </w:tabs>
        <w:spacing w:before="100" w:beforeAutospacing="1" w:after="100" w:afterAutospacing="1"/>
        <w:ind w:left="284" w:hanging="284"/>
        <w:rPr>
          <w:sz w:val="25"/>
          <w:szCs w:val="25"/>
        </w:rPr>
      </w:pPr>
      <w:r w:rsidRPr="0064627E">
        <w:rPr>
          <w:sz w:val="25"/>
          <w:szCs w:val="25"/>
        </w:rPr>
        <w:t xml:space="preserve">3. </w:t>
      </w:r>
      <w:r w:rsidR="00952319" w:rsidRPr="0064627E">
        <w:rPr>
          <w:sz w:val="25"/>
          <w:szCs w:val="25"/>
        </w:rPr>
        <w:t xml:space="preserve"> </w:t>
      </w:r>
      <w:r w:rsidR="0037694F" w:rsidRPr="0064627E">
        <w:rPr>
          <w:sz w:val="25"/>
          <w:szCs w:val="25"/>
        </w:rPr>
        <w:t xml:space="preserve">По результатам </w:t>
      </w:r>
      <w:r w:rsidRPr="0064627E">
        <w:rPr>
          <w:sz w:val="25"/>
          <w:szCs w:val="25"/>
        </w:rPr>
        <w:t xml:space="preserve">повторного </w:t>
      </w:r>
      <w:r w:rsidR="0037694F" w:rsidRPr="0064627E">
        <w:rPr>
          <w:sz w:val="25"/>
          <w:szCs w:val="25"/>
        </w:rPr>
        <w:t xml:space="preserve">рассмотрения заявок на участие в запросе предложений </w:t>
      </w:r>
      <w:r w:rsidRPr="0064627E">
        <w:rPr>
          <w:sz w:val="25"/>
          <w:szCs w:val="25"/>
        </w:rPr>
        <w:t xml:space="preserve">«Поставка НКУ по ТЗЗ R3.03821.4.0.34, R3.02154.4.0.34, R3.02988.4.1.34 и R3.02175.4.0.34 для сооружения энергоблока №3 Ростовской АЭС» </w:t>
      </w:r>
      <w:r w:rsidR="0064627E" w:rsidRPr="0064627E">
        <w:rPr>
          <w:sz w:val="25"/>
          <w:szCs w:val="25"/>
        </w:rPr>
        <w:t>Единой</w:t>
      </w:r>
      <w:r w:rsidR="0037694F" w:rsidRPr="0064627E">
        <w:rPr>
          <w:sz w:val="25"/>
          <w:szCs w:val="25"/>
        </w:rPr>
        <w:t xml:space="preserve"> комиссией были приняты следующие решения: </w:t>
      </w:r>
    </w:p>
    <w:p w:rsidR="00952319" w:rsidRPr="0064627E" w:rsidRDefault="00952319" w:rsidP="00540302">
      <w:pPr>
        <w:pStyle w:val="a5"/>
        <w:numPr>
          <w:ilvl w:val="1"/>
          <w:numId w:val="3"/>
        </w:numPr>
        <w:spacing w:before="100" w:beforeAutospacing="1" w:after="100" w:afterAutospacing="1"/>
        <w:ind w:left="851" w:hanging="502"/>
        <w:rPr>
          <w:sz w:val="25"/>
          <w:szCs w:val="25"/>
        </w:rPr>
      </w:pPr>
      <w:r w:rsidRPr="0064627E">
        <w:rPr>
          <w:sz w:val="25"/>
          <w:szCs w:val="25"/>
        </w:rPr>
        <w:t>Признать участниками по Лоту № 952 Р3/П-13 «Поставка НКУ по ТЗЗ R3.03821.4.0.34, R3.02154.4.0.34, R3.02988.4.1.34 и R3.02175.4.0.34 для сооружения энергоблока №3 Ростовской АЭС» и допустить к дальнейшему участию в торговой процедуре следующих претендентов:</w:t>
      </w:r>
    </w:p>
    <w:p w:rsidR="0037694F" w:rsidRPr="0064627E" w:rsidRDefault="00540302" w:rsidP="00540302">
      <w:pPr>
        <w:pStyle w:val="a5"/>
        <w:numPr>
          <w:ilvl w:val="2"/>
          <w:numId w:val="3"/>
        </w:numPr>
        <w:tabs>
          <w:tab w:val="left" w:pos="1276"/>
        </w:tabs>
        <w:spacing w:before="120"/>
        <w:ind w:left="992" w:hanging="425"/>
        <w:contextualSpacing w:val="0"/>
        <w:rPr>
          <w:sz w:val="25"/>
          <w:szCs w:val="25"/>
        </w:rPr>
      </w:pPr>
      <w:r w:rsidRPr="0064627E">
        <w:rPr>
          <w:b/>
          <w:sz w:val="25"/>
          <w:szCs w:val="25"/>
        </w:rPr>
        <w:t>ОАО «НИПОМ»</w:t>
      </w:r>
      <w:r w:rsidRPr="0064627E">
        <w:rPr>
          <w:i/>
          <w:sz w:val="25"/>
          <w:szCs w:val="25"/>
        </w:rPr>
        <w:t xml:space="preserve"> </w:t>
      </w:r>
      <w:r w:rsidR="00952319" w:rsidRPr="0064627E">
        <w:rPr>
          <w:i/>
          <w:sz w:val="25"/>
          <w:szCs w:val="25"/>
        </w:rPr>
        <w:t>(решение принято на основании повторного рассмотрения заявки с учетом документов, предст</w:t>
      </w:r>
      <w:r w:rsidRPr="0064627E">
        <w:rPr>
          <w:i/>
          <w:sz w:val="25"/>
          <w:szCs w:val="25"/>
        </w:rPr>
        <w:t>авленных в срок до 20</w:t>
      </w:r>
      <w:r w:rsidR="00952319" w:rsidRPr="0064627E">
        <w:rPr>
          <w:i/>
          <w:sz w:val="25"/>
          <w:szCs w:val="25"/>
        </w:rPr>
        <w:t>.0</w:t>
      </w:r>
      <w:r w:rsidRPr="0064627E">
        <w:rPr>
          <w:i/>
          <w:sz w:val="25"/>
          <w:szCs w:val="25"/>
        </w:rPr>
        <w:t>9</w:t>
      </w:r>
      <w:r w:rsidR="00952319" w:rsidRPr="0064627E">
        <w:rPr>
          <w:i/>
          <w:sz w:val="25"/>
          <w:szCs w:val="25"/>
        </w:rPr>
        <w:t xml:space="preserve">.2013 г.  на основании </w:t>
      </w:r>
      <w:proofErr w:type="spellStart"/>
      <w:r w:rsidR="00952319" w:rsidRPr="0064627E">
        <w:rPr>
          <w:i/>
          <w:sz w:val="25"/>
          <w:szCs w:val="25"/>
        </w:rPr>
        <w:t>дозапроса</w:t>
      </w:r>
      <w:proofErr w:type="spellEnd"/>
      <w:r w:rsidR="00952319" w:rsidRPr="0064627E">
        <w:rPr>
          <w:i/>
          <w:sz w:val="25"/>
          <w:szCs w:val="25"/>
        </w:rPr>
        <w:t>).</w:t>
      </w:r>
      <w:r w:rsidR="0037694F" w:rsidRPr="0064627E">
        <w:rPr>
          <w:sz w:val="25"/>
          <w:szCs w:val="25"/>
        </w:rPr>
        <w:t xml:space="preserve"> </w:t>
      </w:r>
    </w:p>
    <w:p w:rsidR="0037694F" w:rsidRPr="0064627E" w:rsidRDefault="0037694F" w:rsidP="00540302">
      <w:pPr>
        <w:spacing w:after="100" w:afterAutospacing="1"/>
        <w:ind w:left="992"/>
        <w:rPr>
          <w:sz w:val="25"/>
          <w:szCs w:val="25"/>
        </w:rPr>
      </w:pPr>
      <w:r w:rsidRPr="0064627E">
        <w:rPr>
          <w:sz w:val="25"/>
          <w:szCs w:val="25"/>
        </w:rPr>
        <w:t xml:space="preserve">Результаты голосования членов </w:t>
      </w:r>
      <w:r w:rsidR="0064627E" w:rsidRPr="0064627E">
        <w:rPr>
          <w:sz w:val="25"/>
          <w:szCs w:val="25"/>
        </w:rPr>
        <w:t>Единой</w:t>
      </w:r>
      <w:r w:rsidRPr="0064627E">
        <w:rPr>
          <w:sz w:val="25"/>
          <w:szCs w:val="25"/>
        </w:rPr>
        <w:t xml:space="preserve"> комиссии:</w:t>
      </w:r>
      <w:r w:rsidRPr="0064627E">
        <w:rPr>
          <w:sz w:val="25"/>
          <w:szCs w:val="25"/>
        </w:rPr>
        <w:br/>
        <w:t xml:space="preserve">«за» – 10 голосов; </w:t>
      </w:r>
      <w:r w:rsidRPr="0064627E">
        <w:rPr>
          <w:sz w:val="25"/>
          <w:szCs w:val="25"/>
        </w:rPr>
        <w:br/>
        <w:t xml:space="preserve">«против» – 0 голосов </w:t>
      </w:r>
      <w:r w:rsidRPr="0064627E">
        <w:rPr>
          <w:sz w:val="25"/>
          <w:szCs w:val="25"/>
        </w:rPr>
        <w:br/>
        <w:t xml:space="preserve">«воздержался» – 0 голосов </w:t>
      </w:r>
    </w:p>
    <w:p w:rsidR="0037694F" w:rsidRPr="0064627E" w:rsidRDefault="00540302" w:rsidP="00540302">
      <w:pPr>
        <w:pStyle w:val="a5"/>
        <w:numPr>
          <w:ilvl w:val="2"/>
          <w:numId w:val="3"/>
        </w:numPr>
        <w:tabs>
          <w:tab w:val="left" w:pos="1276"/>
        </w:tabs>
        <w:spacing w:before="120"/>
        <w:ind w:left="992" w:hanging="425"/>
        <w:contextualSpacing w:val="0"/>
        <w:rPr>
          <w:sz w:val="25"/>
          <w:szCs w:val="25"/>
        </w:rPr>
      </w:pPr>
      <w:r w:rsidRPr="0064627E">
        <w:rPr>
          <w:b/>
          <w:sz w:val="25"/>
          <w:szCs w:val="25"/>
        </w:rPr>
        <w:t>ЗАО «ЧЭАЗ»</w:t>
      </w:r>
      <w:r w:rsidRPr="0064627E">
        <w:rPr>
          <w:sz w:val="25"/>
          <w:szCs w:val="25"/>
        </w:rPr>
        <w:t xml:space="preserve"> </w:t>
      </w:r>
      <w:r w:rsidRPr="0064627E">
        <w:rPr>
          <w:i/>
          <w:sz w:val="25"/>
          <w:szCs w:val="25"/>
        </w:rPr>
        <w:t xml:space="preserve">(решение принято с учетом заключения по технической части </w:t>
      </w:r>
      <w:r w:rsidR="00F11DC5" w:rsidRPr="0064627E">
        <w:rPr>
          <w:i/>
          <w:sz w:val="25"/>
          <w:szCs w:val="25"/>
        </w:rPr>
        <w:t xml:space="preserve">№ 952 Р3/П-13 </w:t>
      </w:r>
      <w:r w:rsidR="003C162E" w:rsidRPr="0064627E">
        <w:rPr>
          <w:i/>
          <w:sz w:val="25"/>
          <w:szCs w:val="25"/>
        </w:rPr>
        <w:t>от18.10.2013 г.)</w:t>
      </w:r>
      <w:r w:rsidR="0037694F" w:rsidRPr="0064627E">
        <w:rPr>
          <w:i/>
          <w:sz w:val="25"/>
          <w:szCs w:val="25"/>
        </w:rPr>
        <w:br/>
      </w:r>
      <w:r w:rsidR="0037694F" w:rsidRPr="0064627E">
        <w:rPr>
          <w:sz w:val="25"/>
          <w:szCs w:val="25"/>
        </w:rPr>
        <w:t xml:space="preserve">Результаты голосования членов </w:t>
      </w:r>
      <w:r w:rsidR="0064627E" w:rsidRPr="0064627E">
        <w:rPr>
          <w:sz w:val="25"/>
          <w:szCs w:val="25"/>
        </w:rPr>
        <w:t>Единой</w:t>
      </w:r>
      <w:r w:rsidR="0037694F" w:rsidRPr="0064627E">
        <w:rPr>
          <w:sz w:val="25"/>
          <w:szCs w:val="25"/>
        </w:rPr>
        <w:t xml:space="preserve"> комиссии:</w:t>
      </w:r>
      <w:r w:rsidR="0037694F" w:rsidRPr="0064627E">
        <w:rPr>
          <w:sz w:val="25"/>
          <w:szCs w:val="25"/>
        </w:rPr>
        <w:br/>
        <w:t xml:space="preserve">«за» – 10 голосов; </w:t>
      </w:r>
      <w:r w:rsidR="0037694F" w:rsidRPr="0064627E">
        <w:rPr>
          <w:sz w:val="25"/>
          <w:szCs w:val="25"/>
        </w:rPr>
        <w:br/>
        <w:t xml:space="preserve">«против» – 0 голосов </w:t>
      </w:r>
      <w:r w:rsidR="0037694F" w:rsidRPr="0064627E">
        <w:rPr>
          <w:sz w:val="25"/>
          <w:szCs w:val="25"/>
        </w:rPr>
        <w:br/>
        <w:t xml:space="preserve">«воздержался» – 0 голосов </w:t>
      </w:r>
    </w:p>
    <w:p w:rsidR="0037694F" w:rsidRPr="0064627E" w:rsidRDefault="0037694F" w:rsidP="00400DCD">
      <w:pPr>
        <w:pStyle w:val="a5"/>
        <w:numPr>
          <w:ilvl w:val="2"/>
          <w:numId w:val="3"/>
        </w:numPr>
        <w:tabs>
          <w:tab w:val="left" w:pos="1276"/>
        </w:tabs>
        <w:spacing w:before="120"/>
        <w:ind w:left="992" w:hanging="425"/>
        <w:contextualSpacing w:val="0"/>
        <w:rPr>
          <w:sz w:val="25"/>
          <w:szCs w:val="25"/>
        </w:rPr>
      </w:pPr>
      <w:r w:rsidRPr="0064627E">
        <w:rPr>
          <w:sz w:val="25"/>
          <w:szCs w:val="25"/>
        </w:rPr>
        <w:lastRenderedPageBreak/>
        <w:t xml:space="preserve">Провести процедуру переторжки в заочной форме с допущенными участниками запроса предложений: </w:t>
      </w:r>
    </w:p>
    <w:p w:rsidR="0037694F" w:rsidRPr="0064627E" w:rsidRDefault="00400DCD" w:rsidP="00400DCD">
      <w:pPr>
        <w:ind w:left="1276"/>
        <w:rPr>
          <w:sz w:val="25"/>
          <w:szCs w:val="25"/>
        </w:rPr>
      </w:pPr>
      <w:r w:rsidRPr="0064627E">
        <w:rPr>
          <w:sz w:val="25"/>
          <w:szCs w:val="25"/>
        </w:rPr>
        <w:t>ОАО «НИПОМ»</w:t>
      </w:r>
    </w:p>
    <w:p w:rsidR="0037694F" w:rsidRPr="0064627E" w:rsidRDefault="00400DCD" w:rsidP="00400DCD">
      <w:pPr>
        <w:ind w:left="1276"/>
        <w:rPr>
          <w:sz w:val="25"/>
          <w:szCs w:val="25"/>
        </w:rPr>
      </w:pPr>
      <w:r w:rsidRPr="0064627E">
        <w:rPr>
          <w:sz w:val="25"/>
          <w:szCs w:val="25"/>
        </w:rPr>
        <w:t>ЗАО «ЧЭАЗ»</w:t>
      </w:r>
    </w:p>
    <w:p w:rsidR="00400DCD" w:rsidRPr="0064627E" w:rsidRDefault="00400DCD" w:rsidP="0064627E">
      <w:pPr>
        <w:ind w:left="567"/>
        <w:rPr>
          <w:sz w:val="25"/>
          <w:szCs w:val="25"/>
        </w:rPr>
      </w:pPr>
      <w:r w:rsidRPr="0064627E">
        <w:rPr>
          <w:sz w:val="25"/>
          <w:szCs w:val="25"/>
        </w:rPr>
        <w:t>Переторжка назначена на период с  04 декабря 2013 г. 1</w:t>
      </w:r>
      <w:r w:rsidR="0064627E" w:rsidRPr="0064627E">
        <w:rPr>
          <w:sz w:val="25"/>
          <w:szCs w:val="25"/>
        </w:rPr>
        <w:t>5</w:t>
      </w:r>
      <w:r w:rsidRPr="0064627E">
        <w:rPr>
          <w:sz w:val="25"/>
          <w:szCs w:val="25"/>
        </w:rPr>
        <w:t>:00 по 06 декабря</w:t>
      </w:r>
      <w:r w:rsidR="0064627E" w:rsidRPr="0064627E">
        <w:rPr>
          <w:sz w:val="25"/>
          <w:szCs w:val="25"/>
        </w:rPr>
        <w:t xml:space="preserve"> 2013 г. 18</w:t>
      </w:r>
      <w:r w:rsidRPr="0064627E">
        <w:rPr>
          <w:sz w:val="25"/>
          <w:szCs w:val="25"/>
        </w:rPr>
        <w:t>:00.</w:t>
      </w:r>
    </w:p>
    <w:p w:rsidR="0064627E" w:rsidRDefault="0064627E" w:rsidP="0037694F">
      <w:pPr>
        <w:pStyle w:val="3"/>
        <w:rPr>
          <w:sz w:val="25"/>
          <w:szCs w:val="25"/>
        </w:rPr>
      </w:pPr>
    </w:p>
    <w:p w:rsidR="0037694F" w:rsidRPr="0064627E" w:rsidRDefault="0037694F" w:rsidP="0037694F">
      <w:pPr>
        <w:pStyle w:val="3"/>
        <w:rPr>
          <w:sz w:val="25"/>
          <w:szCs w:val="25"/>
        </w:rPr>
      </w:pPr>
      <w:r w:rsidRPr="0064627E">
        <w:rPr>
          <w:sz w:val="25"/>
          <w:szCs w:val="25"/>
        </w:rP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41"/>
        <w:gridCol w:w="3261"/>
      </w:tblGrid>
      <w:tr w:rsidR="0064627E" w:rsidRPr="0064627E" w:rsidTr="0064627E"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jc w:val="center"/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jc w:val="center"/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t>Подпись</w:t>
            </w:r>
          </w:p>
        </w:tc>
      </w:tr>
      <w:tr w:rsidR="0064627E" w:rsidRPr="0064627E" w:rsidTr="0064627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Иванов Юрий Алексеевич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</w:p>
        </w:tc>
      </w:tr>
      <w:tr w:rsidR="0064627E" w:rsidRPr="0064627E" w:rsidTr="0064627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Старцев Олег Николаевич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Кряжев Михаил Васильевич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Шкитилев Дмитрий Владимирович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Лимаренко Дмитрий Валерьевич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proofErr w:type="spellStart"/>
            <w:r w:rsidRPr="0064627E">
              <w:rPr>
                <w:sz w:val="25"/>
                <w:szCs w:val="25"/>
              </w:rPr>
              <w:t>Тюкаев</w:t>
            </w:r>
            <w:proofErr w:type="spellEnd"/>
            <w:r w:rsidRPr="0064627E">
              <w:rPr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Мазурова Ирина Ардальеновна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</w:p>
        </w:tc>
      </w:tr>
      <w:tr w:rsidR="0064627E" w:rsidRPr="0064627E" w:rsidTr="0064627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b/>
                <w:bCs/>
                <w:sz w:val="25"/>
                <w:szCs w:val="25"/>
              </w:rPr>
            </w:pPr>
            <w:r w:rsidRPr="0064627E">
              <w:rPr>
                <w:b/>
                <w:bCs/>
                <w:sz w:val="25"/>
                <w:szCs w:val="25"/>
              </w:rPr>
              <w:t xml:space="preserve">Секретарь Единой комиссии </w:t>
            </w:r>
            <w:r w:rsidRPr="0064627E">
              <w:rPr>
                <w:b/>
                <w:sz w:val="25"/>
                <w:szCs w:val="25"/>
              </w:rPr>
              <w:t>(без права голоса)</w:t>
            </w:r>
            <w:r w:rsidRPr="0064627E">
              <w:rPr>
                <w:b/>
                <w:bCs/>
                <w:sz w:val="25"/>
                <w:szCs w:val="25"/>
              </w:rPr>
              <w:t>:</w:t>
            </w:r>
          </w:p>
        </w:tc>
      </w:tr>
      <w:tr w:rsidR="0064627E" w:rsidRPr="0064627E" w:rsidTr="0064627E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  <w:r w:rsidRPr="0064627E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27E" w:rsidRPr="0064627E" w:rsidRDefault="0064627E" w:rsidP="00B03B3C">
            <w:pPr>
              <w:rPr>
                <w:sz w:val="25"/>
                <w:szCs w:val="25"/>
              </w:rPr>
            </w:pPr>
          </w:p>
        </w:tc>
      </w:tr>
    </w:tbl>
    <w:p w:rsidR="0064627E" w:rsidRDefault="0064627E" w:rsidP="0064627E"/>
    <w:p w:rsidR="0064627E" w:rsidRDefault="0064627E" w:rsidP="0064627E"/>
    <w:p w:rsidR="0064627E" w:rsidRDefault="0064627E" w:rsidP="0037694F">
      <w:pPr>
        <w:pStyle w:val="3"/>
      </w:pPr>
    </w:p>
    <w:sectPr w:rsidR="0064627E" w:rsidSect="00B03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845E7F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29F1371C"/>
    <w:multiLevelType w:val="multilevel"/>
    <w:tmpl w:val="1A22F5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08945BE"/>
    <w:multiLevelType w:val="multilevel"/>
    <w:tmpl w:val="0A387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694F"/>
    <w:rsid w:val="000B7F3B"/>
    <w:rsid w:val="001C0EA9"/>
    <w:rsid w:val="0037694F"/>
    <w:rsid w:val="003B799A"/>
    <w:rsid w:val="003C162E"/>
    <w:rsid w:val="00400DCD"/>
    <w:rsid w:val="00540302"/>
    <w:rsid w:val="00625A11"/>
    <w:rsid w:val="0064627E"/>
    <w:rsid w:val="00666B7F"/>
    <w:rsid w:val="00686E47"/>
    <w:rsid w:val="007252D2"/>
    <w:rsid w:val="008139E1"/>
    <w:rsid w:val="008F4BF0"/>
    <w:rsid w:val="00952319"/>
    <w:rsid w:val="00A44EAF"/>
    <w:rsid w:val="00B377F4"/>
    <w:rsid w:val="00CD0200"/>
    <w:rsid w:val="00F11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94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769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7694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69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769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7694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7694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C0EA9"/>
    <w:pPr>
      <w:ind w:left="720"/>
      <w:contextualSpacing/>
    </w:pPr>
  </w:style>
  <w:style w:type="paragraph" w:styleId="a6">
    <w:name w:val="Body Text"/>
    <w:basedOn w:val="a"/>
    <w:link w:val="a7"/>
    <w:rsid w:val="00952319"/>
    <w:pPr>
      <w:keepLines/>
      <w:spacing w:after="160"/>
      <w:jc w:val="both"/>
    </w:pPr>
    <w:rPr>
      <w:rFonts w:ascii="Arial" w:eastAsia="Calibri" w:hAnsi="Arial"/>
    </w:rPr>
  </w:style>
  <w:style w:type="character" w:customStyle="1" w:styleId="a7">
    <w:name w:val="Основной текст Знак"/>
    <w:basedOn w:val="a0"/>
    <w:link w:val="a6"/>
    <w:rsid w:val="00952319"/>
    <w:rPr>
      <w:rFonts w:ascii="Arial" w:eastAsia="Calibri" w:hAnsi="Arial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627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2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3005369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2013-12-04T09:34:00Z</cp:lastPrinted>
  <dcterms:created xsi:type="dcterms:W3CDTF">2013-12-04T06:12:00Z</dcterms:created>
  <dcterms:modified xsi:type="dcterms:W3CDTF">2013-12-04T09:36:00Z</dcterms:modified>
</cp:coreProperties>
</file>