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259" w:rsidRDefault="004C3259" w:rsidP="004C3259">
      <w:pPr>
        <w:jc w:val="center"/>
        <w:outlineLvl w:val="0"/>
        <w:rPr>
          <w:b/>
        </w:rPr>
      </w:pPr>
      <w:bookmarkStart w:id="0" w:name="_Toc384024410"/>
      <w:r>
        <w:rPr>
          <w:b/>
        </w:rPr>
        <w:t>ИЗВЕЩЕНИЕ О ПРОВЕДЕНИИ АУКЦИОНА</w:t>
      </w:r>
      <w:bookmarkEnd w:id="0"/>
    </w:p>
    <w:p w:rsidR="004C3259" w:rsidRDefault="004C3259" w:rsidP="004C3259">
      <w:pPr>
        <w:tabs>
          <w:tab w:val="left" w:pos="1134"/>
        </w:tabs>
        <w:ind w:firstLine="709"/>
        <w:jc w:val="center"/>
      </w:pP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4C3259" w:rsidRDefault="004C3259" w:rsidP="004C3259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4C3259" w:rsidRDefault="004C3259" w:rsidP="004C3259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4C3259" w:rsidRDefault="004C3259" w:rsidP="004C3259">
      <w:pPr>
        <w:ind w:firstLine="709"/>
      </w:pPr>
      <w:r>
        <w:rPr>
          <w:b/>
        </w:rPr>
        <w:t xml:space="preserve">Тел./факс, эл. почта: </w:t>
      </w:r>
      <w:r>
        <w:t xml:space="preserve">(35130) 2 06 20;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4C3259" w:rsidRDefault="004C3259" w:rsidP="004C3259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4C3259" w:rsidRDefault="004C3259" w:rsidP="004C3259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4C3259" w:rsidRDefault="004C3259" w:rsidP="004C3259">
      <w:pPr>
        <w:tabs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r>
        <w:t xml:space="preserve">Клепалова Наталья Михайловна, (35130) 2 06 20, </w:t>
      </w:r>
      <w:hyperlink r:id="rId6" w:history="1">
        <w:r>
          <w:rPr>
            <w:rStyle w:val="a3"/>
            <w:lang w:val="en-US"/>
          </w:rPr>
          <w:t>nmklepalova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,  Бейхор Марина Викторовна, (35130) 2 67 71,</w:t>
      </w:r>
    </w:p>
    <w:p w:rsidR="004C3259" w:rsidRDefault="004C3259" w:rsidP="004C3259">
      <w:pPr>
        <w:ind w:firstLine="709"/>
        <w:rPr>
          <w:bCs/>
        </w:rPr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>дизельного топлива ЕВРО 4 (летнее).</w:t>
      </w:r>
    </w:p>
    <w:p w:rsidR="004C3259" w:rsidRDefault="004C3259" w:rsidP="004C3259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4C3259" w:rsidRDefault="004C3259" w:rsidP="004C3259">
      <w:pPr>
        <w:tabs>
          <w:tab w:val="left" w:pos="1134"/>
        </w:tabs>
        <w:ind w:firstLine="720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Место поставки товара, выполнения работ, оказания услуг:</w:t>
      </w:r>
    </w:p>
    <w:p w:rsidR="004C3259" w:rsidRDefault="004C3259" w:rsidP="004C3259">
      <w:pPr>
        <w:jc w:val="both"/>
      </w:pPr>
      <w:bookmarkStart w:id="1" w:name="OLE_LINK2"/>
      <w:bookmarkStart w:id="2" w:name="OLE_LINK1"/>
      <w:r>
        <w:t xml:space="preserve">- доставка ж/д транспортом до станции Разъезд № 105  ОАО «РЖД» филиала Южно-Уральской железной дороги  </w:t>
      </w:r>
      <w:r>
        <w:rPr>
          <w:caps/>
        </w:rPr>
        <w:t>Код</w:t>
      </w:r>
      <w:r>
        <w:t xml:space="preserve"> 802906</w:t>
      </w:r>
      <w:bookmarkEnd w:id="1"/>
      <w:bookmarkEnd w:id="2"/>
      <w:r>
        <w:t>;</w:t>
      </w:r>
    </w:p>
    <w:p w:rsidR="004C3259" w:rsidRDefault="004C3259" w:rsidP="004C3259">
      <w:pPr>
        <w:tabs>
          <w:tab w:val="left" w:pos="1134"/>
        </w:tabs>
        <w:jc w:val="both"/>
      </w:pPr>
      <w:r>
        <w:t>- доставка автоцистерной до склада Покупателя в г.Озерск Челябинской области.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4C3259" w:rsidRDefault="004C3259" w:rsidP="004C3259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4C3259" w:rsidRDefault="004C3259" w:rsidP="004C3259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3259" w:rsidRDefault="004C3259" w:rsidP="004C3259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</w:p>
    <w:p w:rsidR="004C3259" w:rsidRDefault="004C3259" w:rsidP="004C3259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 xml:space="preserve">63 306 360 </w:t>
      </w:r>
      <w:r>
        <w:rPr>
          <w:u w:val="single"/>
        </w:rPr>
        <w:t xml:space="preserve">(шестьдесят три миллиона триста шесть тысяч триста шестьдесят)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копеек, в т.ч. НДС (18%)</w:t>
      </w:r>
    </w:p>
    <w:p w:rsidR="004C3259" w:rsidRDefault="004C3259" w:rsidP="004C3259">
      <w:pPr>
        <w:tabs>
          <w:tab w:val="left" w:pos="1134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налоги,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поставки.</w:t>
      </w:r>
    </w:p>
    <w:p w:rsidR="004C3259" w:rsidRDefault="004C3259" w:rsidP="004C3259">
      <w:pPr>
        <w:widowControl w:val="0"/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  <w:r>
        <w:rPr>
          <w:spacing w:val="-6"/>
        </w:rPr>
        <w:t xml:space="preserve"> 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 xml:space="preserve">определяется правилами данной </w:t>
      </w:r>
      <w:r>
        <w:rPr>
          <w:spacing w:val="-6"/>
        </w:rPr>
        <w:lastRenderedPageBreak/>
        <w:t>электронной торговой площадки.</w:t>
      </w:r>
    </w:p>
    <w:p w:rsidR="004C3259" w:rsidRDefault="004C3259" w:rsidP="004C3259">
      <w:pPr>
        <w:widowControl w:val="0"/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>
        <w:rPr>
          <w:b/>
        </w:rPr>
        <w:t>Обеспечение заявки на участие в аукционе:</w:t>
      </w:r>
      <w:r>
        <w:rPr>
          <w:b/>
          <w:i/>
        </w:rPr>
        <w:t xml:space="preserve"> </w:t>
      </w:r>
      <w:bookmarkStart w:id="3" w:name="OLE_LINK4"/>
      <w:bookmarkStart w:id="4" w:name="OLE_LINK3"/>
    </w:p>
    <w:p w:rsidR="004C3259" w:rsidRDefault="004C3259" w:rsidP="004C3259">
      <w:pPr>
        <w:jc w:val="both"/>
        <w:rPr>
          <w:color w:val="FF0000"/>
          <w:u w:val="single"/>
        </w:rPr>
      </w:pPr>
      <w:r>
        <w:rPr>
          <w:b/>
        </w:rPr>
        <w:t>5%</w:t>
      </w:r>
      <w:r>
        <w:rPr>
          <w:b/>
          <w:i/>
        </w:rPr>
        <w:t xml:space="preserve"> </w:t>
      </w:r>
      <w:r>
        <w:t xml:space="preserve">от начальной (максимальной) цены договора, а именно </w:t>
      </w:r>
      <w:bookmarkEnd w:id="3"/>
      <w:bookmarkEnd w:id="4"/>
      <w:r>
        <w:rPr>
          <w:b/>
          <w:u w:val="single"/>
        </w:rPr>
        <w:t xml:space="preserve">3 165 318 </w:t>
      </w:r>
      <w:r>
        <w:rPr>
          <w:u w:val="single"/>
        </w:rPr>
        <w:t>(три миллиона сто шестьдесят пять тысяч триста восемнадцать) рублей</w:t>
      </w:r>
      <w:r>
        <w:rPr>
          <w:b/>
          <w:u w:val="single"/>
        </w:rPr>
        <w:t xml:space="preserve"> 00 </w:t>
      </w:r>
      <w:r>
        <w:rPr>
          <w:u w:val="single"/>
        </w:rPr>
        <w:t>копеек</w:t>
      </w:r>
      <w:r>
        <w:rPr>
          <w:b/>
          <w:u w:val="single"/>
        </w:rPr>
        <w:t xml:space="preserve"> </w:t>
      </w:r>
      <w:r>
        <w:rPr>
          <w:u w:val="single"/>
        </w:rPr>
        <w:t>(НДС не облагается).</w:t>
      </w:r>
    </w:p>
    <w:p w:rsidR="004C3259" w:rsidRDefault="004C3259" w:rsidP="004C3259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4C3259" w:rsidRDefault="004C3259" w:rsidP="004C3259">
      <w:pPr>
        <w:tabs>
          <w:tab w:val="left" w:pos="1134"/>
        </w:tabs>
        <w:ind w:firstLine="709"/>
        <w:jc w:val="both"/>
      </w:pPr>
      <w:r>
        <w:t>9.2.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4C3259" w:rsidRDefault="004C3259" w:rsidP="004C3259">
      <w:pPr>
        <w:tabs>
          <w:tab w:val="left" w:pos="1134"/>
        </w:tabs>
        <w:ind w:firstLine="709"/>
        <w:jc w:val="both"/>
      </w:pPr>
      <w:r>
        <w:t>9.3.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4C3259" w:rsidRDefault="004C3259" w:rsidP="004C3259">
      <w:pPr>
        <w:ind w:firstLine="709"/>
        <w:jc w:val="both"/>
        <w:rPr>
          <w:spacing w:val="-6"/>
        </w:rPr>
      </w:pPr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</w:t>
      </w:r>
    </w:p>
    <w:p w:rsidR="004C3259" w:rsidRDefault="004C3259" w:rsidP="004C3259">
      <w:pPr>
        <w:ind w:firstLine="709"/>
        <w:jc w:val="both"/>
        <w:rPr>
          <w:spacing w:val="-6"/>
        </w:rPr>
      </w:pPr>
      <w:r>
        <w:rPr>
          <w:spacing w:val="-6"/>
        </w:rPr>
        <w:t xml:space="preserve">в срок не позднее </w:t>
      </w:r>
      <w:r>
        <w:rPr>
          <w:color w:val="FF0000"/>
          <w:spacing w:val="-6"/>
        </w:rPr>
        <w:t>07-00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«0</w:t>
      </w:r>
      <w:r w:rsidR="00F7225B">
        <w:rPr>
          <w:color w:val="FF0000"/>
          <w:spacing w:val="-6"/>
        </w:rPr>
        <w:t>5</w:t>
      </w:r>
      <w:r>
        <w:rPr>
          <w:color w:val="FF0000"/>
          <w:spacing w:val="-6"/>
        </w:rPr>
        <w:t>» июня 2014 года</w:t>
      </w:r>
      <w:r>
        <w:rPr>
          <w:spacing w:val="-6"/>
        </w:rPr>
        <w:t xml:space="preserve">. 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4C3259" w:rsidRDefault="004C3259" w:rsidP="004C325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«06» июня 2014 года</w:t>
      </w:r>
      <w:r>
        <w:rPr>
          <w:spacing w:val="-6"/>
        </w:rPr>
        <w:t xml:space="preserve">. 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 xml:space="preserve">: </w:t>
      </w:r>
    </w:p>
    <w:p w:rsidR="004C3259" w:rsidRDefault="004C3259" w:rsidP="004C3259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>
        <w:rPr>
          <w:iCs/>
          <w:color w:val="FF0000"/>
          <w:spacing w:val="-6"/>
        </w:rPr>
        <w:t>«09» июня 2014 года в 09:30</w:t>
      </w:r>
      <w:r>
        <w:rPr>
          <w:iCs/>
          <w:spacing w:val="-6"/>
        </w:rPr>
        <w:t xml:space="preserve"> (время московское).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</w:rPr>
        <w:t xml:space="preserve">: </w:t>
      </w:r>
      <w:r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4C3259" w:rsidRDefault="004C3259" w:rsidP="004C325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«</w:t>
      </w:r>
      <w:r w:rsidR="00F7225B">
        <w:rPr>
          <w:color w:val="FF0000"/>
          <w:spacing w:val="-6"/>
        </w:rPr>
        <w:t>20</w:t>
      </w:r>
      <w:r>
        <w:rPr>
          <w:color w:val="FF0000"/>
          <w:spacing w:val="-6"/>
        </w:rPr>
        <w:t>» июня 2014 года.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 xml:space="preserve">Договор заключается в течение </w:t>
      </w:r>
      <w:r>
        <w:rPr>
          <w:bCs/>
        </w:rPr>
        <w:t>20</w:t>
      </w:r>
      <w:r>
        <w:rPr>
          <w:b/>
          <w:bCs/>
          <w:i/>
        </w:rPr>
        <w:t xml:space="preserve"> </w:t>
      </w:r>
      <w:r>
        <w:t>дней, но не ранее 10 дней со дня размещения на официальном сайте и на ЭТП протокола, на основании которого заключается договор.</w:t>
      </w:r>
      <w:r>
        <w:rPr>
          <w:spacing w:val="-6"/>
        </w:rP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Форма, размер и срок 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 обязательств</w:t>
      </w:r>
      <w:r>
        <w:t xml:space="preserve">: указаны в п.26 раздела 5 «Информационная карта аукциона» </w:t>
      </w:r>
      <w:r>
        <w:rPr>
          <w:spacing w:val="-6"/>
        </w:rPr>
        <w:t xml:space="preserve"> </w:t>
      </w:r>
    </w:p>
    <w:p w:rsidR="004C3259" w:rsidRDefault="004C3259" w:rsidP="004C3259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 xml:space="preserve">организатор аукциона вправе отказаться от проведения аукциона </w:t>
      </w:r>
      <w:bookmarkStart w:id="5" w:name="_Ref299388863"/>
      <w:r>
        <w:t xml:space="preserve">не позднее чем за 5 (пять) </w:t>
      </w:r>
      <w:bookmarkEnd w:id="5"/>
      <w:r>
        <w:t>дней до даты окончания срока подачи заявок на участие в аукционе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C02C3" w:rsidRPr="004C3259" w:rsidRDefault="004C3259" w:rsidP="004C3259"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RPr="004C3259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587E81"/>
    <w:rsid w:val="00060260"/>
    <w:rsid w:val="00245CCB"/>
    <w:rsid w:val="00337637"/>
    <w:rsid w:val="003C02C3"/>
    <w:rsid w:val="004C3259"/>
    <w:rsid w:val="00587E81"/>
    <w:rsid w:val="005B3304"/>
    <w:rsid w:val="007F4510"/>
    <w:rsid w:val="00840BBD"/>
    <w:rsid w:val="009E4738"/>
    <w:rsid w:val="00A518CA"/>
    <w:rsid w:val="00C8795D"/>
    <w:rsid w:val="00D3295C"/>
    <w:rsid w:val="00ED0CB7"/>
    <w:rsid w:val="00F72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E81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7E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9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926</Words>
  <Characters>5280</Characters>
  <Application>Microsoft Office Word</Application>
  <DocSecurity>0</DocSecurity>
  <Lines>44</Lines>
  <Paragraphs>12</Paragraphs>
  <ScaleCrop>false</ScaleCrop>
  <Company>ПО Маяк</Company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6</cp:revision>
  <dcterms:created xsi:type="dcterms:W3CDTF">2014-05-08T08:04:00Z</dcterms:created>
  <dcterms:modified xsi:type="dcterms:W3CDTF">2014-05-14T10:47:00Z</dcterms:modified>
</cp:coreProperties>
</file>