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C119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476B11" w:rsidRPr="00476B11">
        <w:rPr>
          <w:b/>
          <w:sz w:val="28"/>
          <w:szCs w:val="28"/>
        </w:rPr>
        <w:t>поставку самоклеющейся ленты «</w:t>
      </w:r>
      <w:proofErr w:type="spellStart"/>
      <w:r w:rsidR="00476B11" w:rsidRPr="00476B11">
        <w:rPr>
          <w:b/>
          <w:sz w:val="28"/>
          <w:szCs w:val="28"/>
        </w:rPr>
        <w:t>Экобит</w:t>
      </w:r>
      <w:proofErr w:type="spellEnd"/>
      <w:r w:rsidR="00476B11" w:rsidRPr="00476B11">
        <w:rPr>
          <w:b/>
          <w:sz w:val="28"/>
          <w:szCs w:val="28"/>
        </w:rPr>
        <w:t>» (или эквивалент) для нужд Саратовского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НА </w:t>
      </w:r>
      <w:r w:rsidR="00476B11" w:rsidRPr="00476B11">
        <w:t>ПОСТАВКУ САМОКЛЕЮЩЕЙСЯ ЛЕНТЫ «ЭКОБИТ» (ИЛИ ЭКВИВАЛЕНТ) ДЛЯ НУЖД САРАТОВСКОГО ОТДЕЛЕНИЯ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СОДЕРЖАНИЕ</w:t>
      </w:r>
    </w:p>
    <w:p w:rsidR="00476B11" w:rsidRPr="00476B11" w:rsidRDefault="00476B11" w:rsidP="00476B11">
      <w:pPr>
        <w:jc w:val="center"/>
        <w:rPr>
          <w:color w:val="000000"/>
        </w:rPr>
      </w:pP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1. ПЕРЕЧЕНЬ ТОВАРОВ И ОБЩИХ ТРЕБОВАНИЙ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2. СВЕДЕНИЯ О НОВИЗНЕ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3. ТРЕБОВАНИЯ К МАРКИРОВКЕ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4. ТРЕБОВАНИЯ К УПАКОВКЕ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5. ТРЕБОВАНИЯ ПО ПРАВИЛАМ СДАЧИ И ПРИЕМКИ</w:t>
      </w:r>
    </w:p>
    <w:p w:rsidR="00476B11" w:rsidRPr="00476B11" w:rsidRDefault="00476B11" w:rsidP="00476B11">
      <w:pPr>
        <w:tabs>
          <w:tab w:val="left" w:pos="851"/>
        </w:tabs>
        <w:ind w:left="851"/>
        <w:outlineLvl w:val="0"/>
        <w:rPr>
          <w:color w:val="000000"/>
        </w:rPr>
      </w:pPr>
      <w:r w:rsidRPr="00476B11">
        <w:rPr>
          <w:color w:val="000000"/>
        </w:rPr>
        <w:t>Подраздел 5.1 Порядок сдачи и приемки</w:t>
      </w:r>
    </w:p>
    <w:p w:rsidR="00476B11" w:rsidRPr="00476B11" w:rsidRDefault="00476B11" w:rsidP="00476B11">
      <w:pPr>
        <w:ind w:left="2552" w:hanging="1701"/>
        <w:jc w:val="both"/>
        <w:rPr>
          <w:color w:val="000000"/>
        </w:rPr>
      </w:pPr>
      <w:r w:rsidRPr="00476B11">
        <w:rPr>
          <w:color w:val="000000"/>
        </w:rPr>
        <w:t>Подраздел 5.2 Требования по передаче заказчику технических и иных документов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6. ТРЕБОВАНИЯ К ТРАНСПОРТИРОВАНИЮ</w:t>
      </w:r>
    </w:p>
    <w:p w:rsidR="00476B11" w:rsidRPr="00476B11" w:rsidRDefault="00476B11" w:rsidP="00476B11">
      <w:pPr>
        <w:outlineLvl w:val="0"/>
        <w:rPr>
          <w:color w:val="000000"/>
        </w:rPr>
      </w:pPr>
      <w:r w:rsidRPr="00476B11">
        <w:rPr>
          <w:color w:val="000000"/>
        </w:rPr>
        <w:t>РАЗДЕЛ 7. ПЕРЕЧЕНЬ ПРИНЯТЫХ СОКРАЩЕНИЙ</w:t>
      </w:r>
    </w:p>
    <w:p w:rsidR="00476B11" w:rsidRPr="00476B11" w:rsidRDefault="00476B11" w:rsidP="00476B11">
      <w:pPr>
        <w:rPr>
          <w:color w:val="000000"/>
        </w:rPr>
      </w:pPr>
    </w:p>
    <w:p w:rsidR="00476B11" w:rsidRPr="00476B11" w:rsidRDefault="00476B11" w:rsidP="00476B11">
      <w:pPr>
        <w:rPr>
          <w:color w:val="000000"/>
        </w:rPr>
        <w:sectPr w:rsidR="00476B11" w:rsidRPr="00476B11" w:rsidSect="00F9660B">
          <w:footerReference w:type="default" r:id="rId12"/>
          <w:footerReference w:type="first" r:id="rId13"/>
          <w:pgSz w:w="11906" w:h="16838"/>
          <w:pgMar w:top="1134" w:right="566" w:bottom="1134" w:left="1276" w:header="709" w:footer="213" w:gutter="0"/>
          <w:pgNumType w:start="1"/>
          <w:cols w:space="720"/>
          <w:titlePg/>
          <w:docGrid w:linePitch="381"/>
        </w:sect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lastRenderedPageBreak/>
        <w:t>РАЗДЕЛ 1. ПЕРЕЧЕНЬ ТОВАРОВ И ОБЩИХ ТРЕБОВАНИЙ</w:t>
      </w:r>
    </w:p>
    <w:p w:rsidR="00476B11" w:rsidRPr="00476B11" w:rsidRDefault="00476B11" w:rsidP="00476B11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2551"/>
        <w:gridCol w:w="1843"/>
        <w:gridCol w:w="1134"/>
        <w:gridCol w:w="1134"/>
        <w:gridCol w:w="1276"/>
        <w:gridCol w:w="1275"/>
        <w:gridCol w:w="1418"/>
        <w:gridCol w:w="1559"/>
      </w:tblGrid>
      <w:tr w:rsidR="00476B11" w:rsidRPr="00476B11" w:rsidTr="00F9660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jc w:val="center"/>
              <w:rPr>
                <w:color w:val="000000"/>
              </w:rPr>
            </w:pPr>
            <w:r w:rsidRPr="00476B11">
              <w:rPr>
                <w:color w:val="000000"/>
              </w:rPr>
              <w:t>№</w:t>
            </w:r>
          </w:p>
          <w:p w:rsidR="00476B11" w:rsidRPr="00476B11" w:rsidRDefault="00476B11" w:rsidP="00F9660B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76B11">
              <w:rPr>
                <w:color w:val="000000"/>
              </w:rPr>
              <w:t>п</w:t>
            </w:r>
            <w:proofErr w:type="spellEnd"/>
            <w:proofErr w:type="gramEnd"/>
            <w:r w:rsidRPr="00476B11">
              <w:rPr>
                <w:color w:val="000000"/>
              </w:rPr>
              <w:t>/</w:t>
            </w:r>
            <w:proofErr w:type="spellStart"/>
            <w:r w:rsidRPr="00476B11">
              <w:rPr>
                <w:color w:val="00000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Наименование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Основные технические характеристики товара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Комплектность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Единица измерения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Данные из ниже приведенного перечня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Количество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Срок поставки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rPr>
                <w:color w:val="000000"/>
              </w:rPr>
            </w:pPr>
            <w:r w:rsidRPr="00476B11">
              <w:rPr>
                <w:color w:val="000000"/>
              </w:rPr>
              <w:t>Объем гарантий  и гарантийный срок</w:t>
            </w:r>
            <w:r w:rsidRPr="00476B11">
              <w:rPr>
                <w:i/>
                <w:color w:val="000000"/>
              </w:rPr>
              <w:t>-</w:t>
            </w:r>
            <w:r w:rsidRPr="00476B11">
              <w:rPr>
                <w:i/>
                <w:color w:val="000000"/>
                <w:vertAlign w:val="superscript"/>
              </w:rPr>
              <w:t>8</w:t>
            </w:r>
          </w:p>
        </w:tc>
      </w:tr>
      <w:tr w:rsidR="00476B11" w:rsidRPr="00476B11" w:rsidTr="00F9660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r w:rsidRPr="00476B11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r w:rsidRPr="00476B11">
              <w:t>Самоклеющаяся лента «</w:t>
            </w:r>
            <w:proofErr w:type="spellStart"/>
            <w:r w:rsidRPr="00476B11">
              <w:t>Экобит</w:t>
            </w:r>
            <w:proofErr w:type="spellEnd"/>
            <w:r w:rsidRPr="00476B11">
              <w:t xml:space="preserve">» (или аналог)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r w:rsidRPr="00476B11">
              <w:t>Самоклеющаяся лента «</w:t>
            </w:r>
            <w:proofErr w:type="spellStart"/>
            <w:r w:rsidRPr="00476B11">
              <w:t>Экобит</w:t>
            </w:r>
            <w:proofErr w:type="spellEnd"/>
            <w:r w:rsidRPr="00476B11">
              <w:t xml:space="preserve">»: натуральный алюминий. Ширина 0,15 метров, длина10,0 метров. Толщина </w:t>
            </w:r>
            <w:proofErr w:type="spellStart"/>
            <w:r w:rsidRPr="00476B11">
              <w:t>СБС-состава</w:t>
            </w:r>
            <w:proofErr w:type="spellEnd"/>
            <w:r w:rsidRPr="00476B11">
              <w:t xml:space="preserve"> - 1,45 мм; Толщина металлической пленки -  0,063 мм; Общая толщина ленты - 1,5мм; Стойкость к </w:t>
            </w:r>
            <w:proofErr w:type="spellStart"/>
            <w:r w:rsidRPr="00476B11">
              <w:t>УФ-излучению</w:t>
            </w:r>
            <w:proofErr w:type="spellEnd"/>
            <w:r w:rsidRPr="00476B11">
              <w:t xml:space="preserve"> - хорошая; Прочность при растяжении продольно/поперечного - 65/77Н; Прочность на разрыв - 18Н; </w:t>
            </w:r>
            <w:r w:rsidRPr="00476B11">
              <w:lastRenderedPageBreak/>
              <w:t>Прочность на прокол – 71Н; Удлинение  - 11%; Удлинение состава – 2000%; Точка размягчения состава - 95</w:t>
            </w:r>
            <w:proofErr w:type="gramStart"/>
            <w:r w:rsidRPr="00476B11">
              <w:t>°С</w:t>
            </w:r>
            <w:proofErr w:type="gramEnd"/>
            <w:r w:rsidRPr="00476B11">
              <w:t>; Низкотемпературная эластичность - &gt;-40°С; Адгезия к стали: 5,8 Н/мм</w:t>
            </w:r>
            <w:r w:rsidRPr="00476B11">
              <w:rPr>
                <w:vertAlign w:val="superscript"/>
              </w:rPr>
              <w:t>2</w:t>
            </w:r>
            <w:r w:rsidRPr="00476B11">
              <w:t>; Адгезия к бетону - 4,9 Н/мм</w:t>
            </w:r>
            <w:r w:rsidRPr="00476B11">
              <w:rPr>
                <w:vertAlign w:val="superscript"/>
              </w:rPr>
              <w:t>2</w:t>
            </w:r>
            <w:r w:rsidRPr="00476B11">
              <w:t>; Диапазон рабочих температур:                         -40…+80</w:t>
            </w:r>
            <w:proofErr w:type="gramStart"/>
            <w:r w:rsidRPr="00476B11">
              <w:t>°С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jc w:val="center"/>
            </w:pPr>
            <w:r w:rsidRPr="00476B11">
              <w:t>рулон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F9660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jc w:val="center"/>
            </w:pPr>
            <w:r w:rsidRPr="00476B11">
              <w:t>773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pPr>
              <w:tabs>
                <w:tab w:val="left" w:pos="426"/>
              </w:tabs>
            </w:pPr>
            <w:r w:rsidRPr="00476B11">
              <w:rPr>
                <w:bCs/>
              </w:rPr>
              <w:t>в течение 10 дней с момента 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B11" w:rsidRPr="00476B11" w:rsidRDefault="00476B11" w:rsidP="00F9660B">
            <w:r w:rsidRPr="00476B11">
              <w:t>Гарантийный срок на поставленный товар – 12 месяцев.</w:t>
            </w:r>
          </w:p>
        </w:tc>
      </w:tr>
    </w:tbl>
    <w:p w:rsidR="00476B11" w:rsidRPr="00476B11" w:rsidRDefault="00476B11" w:rsidP="00476B11">
      <w:pPr>
        <w:tabs>
          <w:tab w:val="left" w:pos="426"/>
        </w:tabs>
        <w:jc w:val="both"/>
        <w:rPr>
          <w:b/>
        </w:rPr>
      </w:pPr>
    </w:p>
    <w:p w:rsidR="00476B11" w:rsidRPr="00476B11" w:rsidRDefault="00476B11" w:rsidP="00476B11">
      <w:pPr>
        <w:tabs>
          <w:tab w:val="left" w:pos="426"/>
        </w:tabs>
        <w:jc w:val="both"/>
        <w:rPr>
          <w:b/>
        </w:rPr>
      </w:pPr>
      <w:r w:rsidRPr="00476B11">
        <w:rPr>
          <w:b/>
        </w:rPr>
        <w:t xml:space="preserve">Сроки и график выполнения поставки товара: </w:t>
      </w:r>
    </w:p>
    <w:p w:rsidR="00476B11" w:rsidRPr="00476B11" w:rsidRDefault="00476B11" w:rsidP="00476B11">
      <w:pPr>
        <w:tabs>
          <w:tab w:val="left" w:pos="426"/>
        </w:tabs>
        <w:jc w:val="both"/>
      </w:pPr>
      <w:r w:rsidRPr="00476B11">
        <w:t>Дата начала поставки – с момента подписания договора;</w:t>
      </w:r>
    </w:p>
    <w:p w:rsidR="00476B11" w:rsidRPr="00476B11" w:rsidRDefault="00476B11" w:rsidP="00476B11">
      <w:pPr>
        <w:tabs>
          <w:tab w:val="left" w:pos="426"/>
        </w:tabs>
        <w:jc w:val="both"/>
      </w:pPr>
      <w:r w:rsidRPr="00476B11">
        <w:t xml:space="preserve">Дата окончания поставки - </w:t>
      </w:r>
      <w:r w:rsidRPr="00476B11">
        <w:rPr>
          <w:bCs/>
        </w:rPr>
        <w:t>в течение 10 дней с момента заключения договора</w:t>
      </w:r>
      <w:r w:rsidRPr="00476B11">
        <w:t>.</w:t>
      </w:r>
    </w:p>
    <w:p w:rsidR="00476B11" w:rsidRPr="00476B11" w:rsidRDefault="00476B11" w:rsidP="00476B11">
      <w:pPr>
        <w:rPr>
          <w:b/>
        </w:rPr>
      </w:pPr>
    </w:p>
    <w:p w:rsidR="00476B11" w:rsidRPr="00476B11" w:rsidRDefault="00476B11" w:rsidP="00476B11">
      <w:pPr>
        <w:rPr>
          <w:b/>
          <w:color w:val="000000"/>
        </w:rPr>
      </w:pPr>
      <w:r w:rsidRPr="00476B11">
        <w:rPr>
          <w:b/>
          <w:color w:val="000000"/>
        </w:rPr>
        <w:t>Место поставки товара:</w:t>
      </w:r>
    </w:p>
    <w:p w:rsidR="00476B11" w:rsidRPr="00476B11" w:rsidRDefault="00476B11" w:rsidP="00476B11">
      <w:pPr>
        <w:jc w:val="both"/>
      </w:pPr>
      <w:r w:rsidRPr="00476B11">
        <w:t xml:space="preserve">Саратовская область, </w:t>
      </w:r>
      <w:proofErr w:type="spellStart"/>
      <w:r w:rsidRPr="00476B11">
        <w:t>Татищевский</w:t>
      </w:r>
      <w:proofErr w:type="spellEnd"/>
      <w:r w:rsidRPr="00476B11">
        <w:t xml:space="preserve"> район, 1,7 км к югу от деревни </w:t>
      </w:r>
      <w:proofErr w:type="spellStart"/>
      <w:r w:rsidRPr="00476B11">
        <w:t>Докторовка</w:t>
      </w:r>
      <w:proofErr w:type="spellEnd"/>
      <w:r w:rsidRPr="00476B11">
        <w:t xml:space="preserve"> (ПХРО Саратовского отделения филиала "Приволжский территориальный округ" ФГУП "РосРАО").</w:t>
      </w:r>
    </w:p>
    <w:p w:rsidR="00476B11" w:rsidRPr="00476B11" w:rsidRDefault="00476B11" w:rsidP="00476B11">
      <w:pPr>
        <w:jc w:val="both"/>
        <w:rPr>
          <w:color w:val="000000"/>
        </w:rPr>
      </w:pPr>
    </w:p>
    <w:p w:rsidR="00476B11" w:rsidRPr="00476B11" w:rsidRDefault="00476B11" w:rsidP="00476B11">
      <w:pPr>
        <w:rPr>
          <w:color w:val="000000"/>
        </w:rPr>
        <w:sectPr w:rsidR="00476B11" w:rsidRPr="00476B11" w:rsidSect="00F9660B">
          <w:pgSz w:w="16838" w:h="11906" w:orient="landscape"/>
          <w:pgMar w:top="1276" w:right="1134" w:bottom="851" w:left="1134" w:header="709" w:footer="187" w:gutter="0"/>
          <w:cols w:space="720"/>
        </w:sect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lastRenderedPageBreak/>
        <w:t>РАЗДЕЛ 2. СВЕДЕНИЯ О НОВИЗНЕ</w:t>
      </w:r>
    </w:p>
    <w:p w:rsidR="00476B11" w:rsidRPr="00476B11" w:rsidRDefault="00476B11" w:rsidP="00476B11">
      <w:pPr>
        <w:jc w:val="both"/>
        <w:rPr>
          <w:color w:val="000000"/>
        </w:rPr>
      </w:pPr>
      <w:r w:rsidRPr="00476B11">
        <w:rPr>
          <w:color w:val="000000"/>
        </w:rPr>
        <w:t xml:space="preserve">Товар должен быть поставлен новым (не бывшим в употреблении), </w:t>
      </w:r>
      <w:r w:rsidRPr="00476B11">
        <w:t>не допускается поставка выставочных образцов</w:t>
      </w:r>
      <w:r w:rsidRPr="00476B11">
        <w:rPr>
          <w:color w:val="000000"/>
        </w:rPr>
        <w:t>.</w:t>
      </w:r>
    </w:p>
    <w:p w:rsidR="00476B11" w:rsidRPr="00476B11" w:rsidRDefault="00476B11" w:rsidP="00476B11">
      <w:pPr>
        <w:jc w:val="center"/>
        <w:rPr>
          <w:color w:val="000000"/>
        </w:r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РАЗДЕЛ 3. ТРЕБОВАНИЯ К МАРКИРОВКЕ</w:t>
      </w:r>
    </w:p>
    <w:p w:rsidR="00476B11" w:rsidRPr="00476B11" w:rsidRDefault="00476B11" w:rsidP="00476B11">
      <w:pPr>
        <w:jc w:val="both"/>
      </w:pPr>
      <w:r w:rsidRPr="00476B11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476B11" w:rsidRPr="00476B11" w:rsidRDefault="00476B11" w:rsidP="00476B11">
      <w:pPr>
        <w:jc w:val="center"/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РАЗДЕЛ 4. ТРЕБОВАНИЯ К УПАКОВКЕ</w:t>
      </w:r>
    </w:p>
    <w:p w:rsidR="00476B11" w:rsidRPr="00476B11" w:rsidRDefault="00476B11" w:rsidP="00476B11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  <w:r w:rsidRPr="00476B11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476B11" w:rsidRPr="00476B11" w:rsidRDefault="00476B11" w:rsidP="00476B11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РАЗДЕЛ 5. ТРЕБОВАНИЯ ПО ПРАВИЛАМ СДАЧИ И ПРИЕМКИ</w:t>
      </w:r>
    </w:p>
    <w:p w:rsidR="00476B11" w:rsidRPr="00476B11" w:rsidRDefault="00476B11" w:rsidP="00476B11">
      <w:pPr>
        <w:pStyle w:val="afff2"/>
        <w:numPr>
          <w:ilvl w:val="1"/>
          <w:numId w:val="40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76B11">
        <w:rPr>
          <w:rFonts w:ascii="Times New Roman" w:hAnsi="Times New Roman"/>
          <w:color w:val="000000"/>
          <w:sz w:val="24"/>
          <w:szCs w:val="24"/>
        </w:rPr>
        <w:t>Порядок сдачи и приемки</w:t>
      </w:r>
    </w:p>
    <w:p w:rsidR="00476B11" w:rsidRPr="00476B11" w:rsidRDefault="00476B11" w:rsidP="00476B11">
      <w:pPr>
        <w:pStyle w:val="-3"/>
        <w:tabs>
          <w:tab w:val="clear" w:pos="851"/>
          <w:tab w:val="left" w:pos="1276"/>
        </w:tabs>
        <w:ind w:left="0" w:firstLine="0"/>
      </w:pPr>
      <w:r w:rsidRPr="00476B11">
        <w:t>Отгрузка Товара производится в соответствии с установленными нормами отгрузки, силами и за счет Поставщика.</w:t>
      </w:r>
    </w:p>
    <w:p w:rsidR="00476B11" w:rsidRPr="00476B11" w:rsidRDefault="00476B11" w:rsidP="00476B11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476B11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476B11" w:rsidRPr="00476B11" w:rsidRDefault="00476B11" w:rsidP="00476B11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476B11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476B11" w:rsidRPr="00476B11" w:rsidRDefault="00476B11" w:rsidP="00476B11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proofErr w:type="gramStart"/>
      <w:r w:rsidRPr="00476B11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476B11" w:rsidRPr="00476B11" w:rsidRDefault="00476B11" w:rsidP="00476B11">
      <w:pPr>
        <w:jc w:val="center"/>
        <w:rPr>
          <w:color w:val="000000"/>
        </w:rPr>
      </w:pPr>
    </w:p>
    <w:p w:rsidR="00476B11" w:rsidRPr="00476B11" w:rsidRDefault="00476B11" w:rsidP="00476B11">
      <w:pPr>
        <w:pStyle w:val="afff2"/>
        <w:numPr>
          <w:ilvl w:val="1"/>
          <w:numId w:val="40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76B11">
        <w:rPr>
          <w:rFonts w:ascii="Times New Roman" w:hAnsi="Times New Roman"/>
          <w:color w:val="000000"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476B11" w:rsidRPr="00476B11" w:rsidRDefault="00476B11" w:rsidP="00476B11">
      <w:pPr>
        <w:pStyle w:val="-3"/>
        <w:tabs>
          <w:tab w:val="clear" w:pos="851"/>
          <w:tab w:val="left" w:pos="1276"/>
        </w:tabs>
        <w:ind w:left="0" w:firstLine="0"/>
      </w:pPr>
      <w:r w:rsidRPr="00476B11">
        <w:t>При поставке Товара Поставщик предоставляет Покупателю следующую документацию:</w:t>
      </w:r>
    </w:p>
    <w:p w:rsidR="00476B11" w:rsidRPr="00476B11" w:rsidRDefault="00476B11" w:rsidP="00476B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476B11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476B11" w:rsidRPr="00476B11" w:rsidRDefault="00476B11" w:rsidP="00476B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567"/>
        <w:rPr>
          <w:color w:val="000000"/>
        </w:rPr>
      </w:pPr>
      <w:r w:rsidRPr="00476B11">
        <w:t xml:space="preserve">б) товарную накладную в </w:t>
      </w:r>
      <w:r w:rsidRPr="00476B11">
        <w:rPr>
          <w:color w:val="000000"/>
        </w:rPr>
        <w:t>2-х экз. (один экземпляр для Покупателя  и один экземпляр для  Поставщика);</w:t>
      </w:r>
    </w:p>
    <w:p w:rsidR="00476B11" w:rsidRPr="00476B11" w:rsidRDefault="00476B11" w:rsidP="00476B11">
      <w:pPr>
        <w:pStyle w:val="afff2"/>
        <w:shd w:val="clear" w:color="auto" w:fill="FFFFFF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76B11">
        <w:rPr>
          <w:rFonts w:ascii="Times New Roman" w:hAnsi="Times New Roman"/>
          <w:color w:val="000000"/>
          <w:sz w:val="24"/>
          <w:szCs w:val="24"/>
        </w:rPr>
        <w:t>в) акт приема-передачи Товара (форма установлена в Приложении № 3 к настоящему Договору) в 2-х</w:t>
      </w:r>
      <w:r w:rsidRPr="00476B11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Поставщика). </w:t>
      </w:r>
    </w:p>
    <w:p w:rsidR="00476B11" w:rsidRPr="00476B11" w:rsidRDefault="00476B11" w:rsidP="00476B11">
      <w:pPr>
        <w:pStyle w:val="afff2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 w:rsidRPr="00476B11">
        <w:rPr>
          <w:rFonts w:ascii="Times New Roman" w:hAnsi="Times New Roman"/>
          <w:sz w:val="24"/>
          <w:szCs w:val="24"/>
        </w:rPr>
        <w:t xml:space="preserve">          г) сертификат соответствия ГОСТ </w:t>
      </w:r>
      <w:proofErr w:type="gramStart"/>
      <w:r w:rsidRPr="00476B11">
        <w:rPr>
          <w:rFonts w:ascii="Times New Roman" w:hAnsi="Times New Roman"/>
          <w:sz w:val="24"/>
          <w:szCs w:val="24"/>
        </w:rPr>
        <w:t>Р</w:t>
      </w:r>
      <w:proofErr w:type="gramEnd"/>
      <w:r w:rsidRPr="00476B11">
        <w:rPr>
          <w:rFonts w:ascii="Times New Roman" w:hAnsi="Times New Roman"/>
          <w:sz w:val="24"/>
          <w:szCs w:val="24"/>
        </w:rPr>
        <w:t xml:space="preserve"> ИСО 9001-2008 (</w:t>
      </w:r>
      <w:r w:rsidRPr="00476B11">
        <w:rPr>
          <w:rFonts w:ascii="Times New Roman" w:hAnsi="Times New Roman"/>
          <w:sz w:val="24"/>
          <w:szCs w:val="24"/>
          <w:lang w:val="en-US"/>
        </w:rPr>
        <w:t>ISO</w:t>
      </w:r>
      <w:r w:rsidRPr="00476B11">
        <w:rPr>
          <w:rFonts w:ascii="Times New Roman" w:hAnsi="Times New Roman"/>
          <w:sz w:val="24"/>
          <w:szCs w:val="24"/>
        </w:rPr>
        <w:t xml:space="preserve"> 9001:2008) на продукцию.            </w:t>
      </w:r>
    </w:p>
    <w:p w:rsidR="00476B11" w:rsidRPr="00476B11" w:rsidRDefault="00476B11" w:rsidP="00476B11">
      <w:pPr>
        <w:pStyle w:val="afff2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 w:rsidRPr="00476B11"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Pr="00476B11">
        <w:rPr>
          <w:rFonts w:ascii="Times New Roman" w:hAnsi="Times New Roman"/>
          <w:sz w:val="24"/>
          <w:szCs w:val="24"/>
        </w:rPr>
        <w:t>д</w:t>
      </w:r>
      <w:proofErr w:type="spellEnd"/>
      <w:r w:rsidRPr="00476B11">
        <w:rPr>
          <w:rFonts w:ascii="Times New Roman" w:hAnsi="Times New Roman"/>
          <w:sz w:val="24"/>
          <w:szCs w:val="24"/>
        </w:rPr>
        <w:t>) сертификат пожарной безопасности на продукцию или подтверждение отсутствия таковой.</w:t>
      </w:r>
    </w:p>
    <w:p w:rsidR="00476B11" w:rsidRPr="00476B11" w:rsidRDefault="00476B11" w:rsidP="00476B11">
      <w:pPr>
        <w:pStyle w:val="afff2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 w:rsidRPr="00476B11">
        <w:rPr>
          <w:rFonts w:ascii="Times New Roman" w:hAnsi="Times New Roman"/>
          <w:sz w:val="24"/>
          <w:szCs w:val="24"/>
        </w:rPr>
        <w:t>Сертификаты, гарантийные талоны и другие документы должны быть представлены на русском языке.</w:t>
      </w:r>
    </w:p>
    <w:p w:rsidR="00476B11" w:rsidRPr="00476B11" w:rsidRDefault="00476B11" w:rsidP="00476B11">
      <w:pPr>
        <w:pStyle w:val="afff2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РАЗДЕЛ 6. ТРЕБОВАНИЯ К ТРАНСПОРТИРОВАНИЮ</w:t>
      </w:r>
    </w:p>
    <w:p w:rsidR="00476B11" w:rsidRPr="00476B11" w:rsidRDefault="00476B11" w:rsidP="00476B11">
      <w:pPr>
        <w:jc w:val="both"/>
      </w:pPr>
      <w:r w:rsidRPr="00476B11">
        <w:rPr>
          <w:color w:val="000000"/>
        </w:rPr>
        <w:t xml:space="preserve">Доставка, разгрузка товара производится силами Поставщика и за счет Поставщика по </w:t>
      </w:r>
      <w:r w:rsidRPr="00476B11">
        <w:t>адресу, указанному в р. 1 технического задания.</w:t>
      </w:r>
    </w:p>
    <w:p w:rsidR="00476B11" w:rsidRPr="00476B11" w:rsidRDefault="00476B11" w:rsidP="00476B11">
      <w:pPr>
        <w:jc w:val="both"/>
        <w:rPr>
          <w:color w:val="000000"/>
        </w:rPr>
      </w:pPr>
    </w:p>
    <w:p w:rsidR="00476B11" w:rsidRPr="00476B11" w:rsidRDefault="00476B11" w:rsidP="00476B11">
      <w:pPr>
        <w:jc w:val="center"/>
        <w:rPr>
          <w:color w:val="000000"/>
        </w:rPr>
      </w:pPr>
    </w:p>
    <w:p w:rsidR="00476B11" w:rsidRPr="00476B11" w:rsidRDefault="00476B11" w:rsidP="00476B11">
      <w:pPr>
        <w:jc w:val="center"/>
        <w:outlineLvl w:val="0"/>
        <w:rPr>
          <w:color w:val="000000"/>
        </w:rPr>
      </w:pPr>
      <w:r w:rsidRPr="00476B11">
        <w:rPr>
          <w:color w:val="000000"/>
        </w:rPr>
        <w:t>РАЗДЕЛ 7.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11" w:rsidRPr="00476B11" w:rsidRDefault="00476B11" w:rsidP="00476B11">
            <w:pPr>
              <w:jc w:val="center"/>
              <w:rPr>
                <w:color w:val="000000"/>
              </w:rPr>
            </w:pPr>
            <w:r w:rsidRPr="00476B1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476B11">
              <w:rPr>
                <w:color w:val="000000"/>
              </w:rPr>
              <w:t>п</w:t>
            </w:r>
            <w:proofErr w:type="spellEnd"/>
            <w:proofErr w:type="gramEnd"/>
            <w:r w:rsidRPr="00476B11">
              <w:rPr>
                <w:color w:val="000000"/>
              </w:rPr>
              <w:t>/</w:t>
            </w:r>
            <w:proofErr w:type="spellStart"/>
            <w:r w:rsidRPr="00476B1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76B1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11" w:rsidRPr="00476B11" w:rsidRDefault="00476B11" w:rsidP="00476B11">
            <w:pPr>
              <w:jc w:val="center"/>
              <w:rPr>
                <w:color w:val="000000"/>
              </w:rPr>
            </w:pPr>
            <w:r w:rsidRPr="00476B11">
              <w:rPr>
                <w:color w:val="000000"/>
              </w:rPr>
              <w:t>Расшифровка сокращения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76B11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Технические условия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76B11">
              <w:rPr>
                <w:color w:val="000000"/>
              </w:rPr>
              <w:t xml:space="preserve">ГОСТ </w:t>
            </w:r>
            <w:proofErr w:type="gramStart"/>
            <w:r w:rsidRPr="00476B11">
              <w:rPr>
                <w:color w:val="000000"/>
              </w:rPr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76B11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Пункт хранения радиоактивных отходов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proofErr w:type="gramStart"/>
            <w:r w:rsidRPr="00476B11">
              <w:t>УФ-излучение</w:t>
            </w:r>
            <w:proofErr w:type="spellEnd"/>
            <w:proofErr w:type="gramEnd"/>
            <w:r w:rsidRPr="00476B11">
              <w:t xml:space="preserve">  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Ультрафиолетовые излучения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</w:pPr>
            <w:proofErr w:type="spellStart"/>
            <w:r w:rsidRPr="00476B11">
              <w:t>СБС-состава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Специальный битумный состав</w:t>
            </w:r>
          </w:p>
        </w:tc>
      </w:tr>
      <w:tr w:rsidR="00476B11" w:rsidRPr="00476B11" w:rsidTr="00476B11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color w:val="000000"/>
              </w:rPr>
            </w:pPr>
            <w:r w:rsidRPr="00476B11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476B11">
              <w:t>Ф.И.О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11" w:rsidRPr="00476B11" w:rsidRDefault="00476B11" w:rsidP="00476B11">
            <w:pPr>
              <w:jc w:val="both"/>
              <w:rPr>
                <w:i/>
                <w:color w:val="000000"/>
              </w:rPr>
            </w:pPr>
            <w:r w:rsidRPr="00476B11">
              <w:rPr>
                <w:i/>
                <w:color w:val="000000"/>
              </w:rPr>
              <w:t>Фамилия, имя, отчество</w:t>
            </w: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sectPr w:rsidR="00136E3D" w:rsidRPr="00136E3D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60B" w:rsidRDefault="00F9660B">
      <w:r>
        <w:separator/>
      </w:r>
    </w:p>
  </w:endnote>
  <w:endnote w:type="continuationSeparator" w:id="0">
    <w:p w:rsidR="00F9660B" w:rsidRDefault="00F96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70"/>
      <w:docPartObj>
        <w:docPartGallery w:val="Page Numbers (Bottom of Page)"/>
        <w:docPartUnique/>
      </w:docPartObj>
    </w:sdtPr>
    <w:sdtContent>
      <w:p w:rsidR="00F9660B" w:rsidRPr="006571EF" w:rsidRDefault="00F9660B" w:rsidP="00F9660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A5144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9660B" w:rsidRPr="006571EF" w:rsidRDefault="00F9660B" w:rsidP="00F9660B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F9660B" w:rsidRPr="006571EF" w:rsidRDefault="00F9660B" w:rsidP="00F9660B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F41DE3">
      <w:rPr>
        <w:bCs/>
        <w:color w:val="000000"/>
        <w:sz w:val="20"/>
        <w:szCs w:val="20"/>
      </w:rPr>
      <w:t>поставку самоклеющейся ленты «</w:t>
    </w:r>
    <w:proofErr w:type="spellStart"/>
    <w:r w:rsidRPr="00F41DE3">
      <w:rPr>
        <w:bCs/>
        <w:color w:val="000000"/>
        <w:sz w:val="20"/>
        <w:szCs w:val="20"/>
      </w:rPr>
      <w:t>Экобит</w:t>
    </w:r>
    <w:proofErr w:type="spellEnd"/>
    <w:r w:rsidRPr="00F41DE3">
      <w:rPr>
        <w:bCs/>
        <w:color w:val="000000"/>
        <w:sz w:val="20"/>
        <w:szCs w:val="20"/>
      </w:rPr>
      <w:t>» (или эквивалент) для нужд Саратовского отделения филиала «Приволжский территориальный округ» ФГУП «РосРАО»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78"/>
      <w:docPartObj>
        <w:docPartGallery w:val="Page Numbers (Bottom of Page)"/>
        <w:docPartUnique/>
      </w:docPartObj>
    </w:sdtPr>
    <w:sdtContent>
      <w:p w:rsidR="00F9660B" w:rsidRPr="006571EF" w:rsidRDefault="00F9660B" w:rsidP="00F9660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A5144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9660B" w:rsidRPr="006571EF" w:rsidRDefault="00F9660B" w:rsidP="00F9660B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F9660B" w:rsidRPr="006571EF" w:rsidRDefault="00F9660B" w:rsidP="00F9660B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F41DE3">
      <w:rPr>
        <w:bCs/>
        <w:color w:val="000000"/>
        <w:sz w:val="20"/>
        <w:szCs w:val="20"/>
      </w:rPr>
      <w:t>поставку самоклеющейся ленты «</w:t>
    </w:r>
    <w:proofErr w:type="spellStart"/>
    <w:r w:rsidRPr="00F41DE3">
      <w:rPr>
        <w:bCs/>
        <w:color w:val="000000"/>
        <w:sz w:val="20"/>
        <w:szCs w:val="20"/>
      </w:rPr>
      <w:t>Экобит</w:t>
    </w:r>
    <w:proofErr w:type="spellEnd"/>
    <w:r w:rsidRPr="00F41DE3">
      <w:rPr>
        <w:bCs/>
        <w:color w:val="000000"/>
        <w:sz w:val="20"/>
        <w:szCs w:val="20"/>
      </w:rPr>
      <w:t>» (или эквивалент) для нужд Саратовского отделения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60B" w:rsidRDefault="00F9660B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F9660B" w:rsidRDefault="00F9660B">
    <w:pPr>
      <w:pStyle w:val="af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F9660B" w:rsidRPr="006571EF" w:rsidRDefault="00F9660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A5144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9660B" w:rsidRPr="006571EF" w:rsidRDefault="00F9660B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F9660B" w:rsidRPr="006571EF" w:rsidRDefault="00F9660B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F41DE3">
      <w:rPr>
        <w:bCs/>
        <w:color w:val="000000"/>
        <w:sz w:val="20"/>
        <w:szCs w:val="20"/>
      </w:rPr>
      <w:t>поставку самоклеющейся ленты «</w:t>
    </w:r>
    <w:proofErr w:type="spellStart"/>
    <w:r w:rsidRPr="00F41DE3">
      <w:rPr>
        <w:bCs/>
        <w:color w:val="000000"/>
        <w:sz w:val="20"/>
        <w:szCs w:val="20"/>
      </w:rPr>
      <w:t>Экобит</w:t>
    </w:r>
    <w:proofErr w:type="spellEnd"/>
    <w:r w:rsidRPr="00F41DE3">
      <w:rPr>
        <w:bCs/>
        <w:color w:val="000000"/>
        <w:sz w:val="20"/>
        <w:szCs w:val="20"/>
      </w:rPr>
      <w:t>» (или эквивалент)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60B" w:rsidRDefault="00F9660B">
      <w:r>
        <w:separator/>
      </w:r>
    </w:p>
  </w:footnote>
  <w:footnote w:type="continuationSeparator" w:id="0">
    <w:p w:rsidR="00F9660B" w:rsidRDefault="00F966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8"/>
  </w:num>
  <w:num w:numId="3">
    <w:abstractNumId w:val="42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7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40"/>
  </w:num>
  <w:num w:numId="25">
    <w:abstractNumId w:val="26"/>
  </w:num>
  <w:num w:numId="26">
    <w:abstractNumId w:val="19"/>
  </w:num>
  <w:num w:numId="27">
    <w:abstractNumId w:val="14"/>
  </w:num>
  <w:num w:numId="28">
    <w:abstractNumId w:val="44"/>
  </w:num>
  <w:num w:numId="29">
    <w:abstractNumId w:val="16"/>
  </w:num>
  <w:num w:numId="30">
    <w:abstractNumId w:val="39"/>
  </w:num>
  <w:num w:numId="31">
    <w:abstractNumId w:val="43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8"/>
  </w:num>
  <w:num w:numId="38">
    <w:abstractNumId w:val="11"/>
  </w:num>
  <w:num w:numId="39">
    <w:abstractNumId w:val="34"/>
  </w:num>
  <w:num w:numId="40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68A68-FBC1-4BB1-A0A3-3F812F5C82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ADB336-461E-4275-893D-E55030929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6</Pages>
  <Words>766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448</cp:revision>
  <cp:lastPrinted>2012-09-26T11:12:00Z</cp:lastPrinted>
  <dcterms:created xsi:type="dcterms:W3CDTF">2012-03-23T07:01:00Z</dcterms:created>
  <dcterms:modified xsi:type="dcterms:W3CDTF">2013-10-15T06:59:00Z</dcterms:modified>
</cp:coreProperties>
</file>