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970" w:rsidRPr="00EF581D" w:rsidRDefault="00036970" w:rsidP="00040A94">
      <w:pPr>
        <w:shd w:val="clear" w:color="auto" w:fill="FFFFFF"/>
        <w:spacing w:after="0" w:line="240" w:lineRule="auto"/>
        <w:jc w:val="center"/>
        <w:rPr>
          <w:rFonts w:ascii="Times New Roman" w:hAnsi="Times New Roman" w:cs="Times New Roman"/>
          <w:b/>
          <w:bCs/>
        </w:rPr>
      </w:pPr>
      <w:r w:rsidRPr="00EF581D">
        <w:rPr>
          <w:rFonts w:ascii="Times New Roman" w:hAnsi="Times New Roman" w:cs="Times New Roman"/>
          <w:b/>
          <w:bCs/>
          <w:color w:val="000000"/>
        </w:rPr>
        <w:t>Договор № _________</w:t>
      </w:r>
    </w:p>
    <w:p w:rsidR="00036970" w:rsidRPr="00EF581D" w:rsidRDefault="00036970" w:rsidP="008F656D">
      <w:pPr>
        <w:shd w:val="clear" w:color="auto" w:fill="FFFFFF"/>
        <w:spacing w:after="0" w:line="240" w:lineRule="auto"/>
        <w:jc w:val="center"/>
        <w:rPr>
          <w:rFonts w:ascii="Times New Roman" w:hAnsi="Times New Roman" w:cs="Times New Roman"/>
          <w:b/>
          <w:bCs/>
        </w:rPr>
      </w:pPr>
      <w:r w:rsidRPr="00EF581D">
        <w:rPr>
          <w:rFonts w:ascii="Times New Roman" w:hAnsi="Times New Roman" w:cs="Times New Roman"/>
          <w:b/>
          <w:bCs/>
        </w:rPr>
        <w:t>оказания услуг по оценке</w:t>
      </w:r>
    </w:p>
    <w:p w:rsidR="00036970" w:rsidRPr="00EF581D" w:rsidRDefault="00036970" w:rsidP="006A0FD0">
      <w:pPr>
        <w:shd w:val="clear" w:color="auto" w:fill="FFFFFF"/>
        <w:tabs>
          <w:tab w:val="left" w:pos="7301"/>
          <w:tab w:val="left" w:leader="underscore" w:pos="7733"/>
          <w:tab w:val="right" w:pos="9355"/>
        </w:tabs>
        <w:spacing w:before="374"/>
        <w:ind w:left="10"/>
        <w:rPr>
          <w:rFonts w:ascii="Times New Roman" w:hAnsi="Times New Roman" w:cs="Times New Roman"/>
        </w:rPr>
      </w:pPr>
      <w:r w:rsidRPr="00EF581D">
        <w:rPr>
          <w:rFonts w:ascii="Times New Roman" w:hAnsi="Times New Roman" w:cs="Times New Roman"/>
        </w:rPr>
        <w:t>г. Мурманск</w:t>
      </w:r>
      <w:r w:rsidRPr="00EF581D">
        <w:rPr>
          <w:rFonts w:ascii="Times New Roman" w:hAnsi="Times New Roman" w:cs="Times New Roman"/>
        </w:rPr>
        <w:tab/>
        <w:t>_________ 2015 года</w:t>
      </w:r>
    </w:p>
    <w:p w:rsidR="00036970" w:rsidRPr="00EF581D" w:rsidRDefault="00036970" w:rsidP="003A7654">
      <w:pPr>
        <w:spacing w:after="0" w:line="240" w:lineRule="auto"/>
        <w:jc w:val="both"/>
        <w:rPr>
          <w:rFonts w:ascii="Times New Roman" w:hAnsi="Times New Roman" w:cs="Times New Roman"/>
        </w:rPr>
      </w:pPr>
      <w:proofErr w:type="gramStart"/>
      <w:r w:rsidRPr="00EF581D">
        <w:rPr>
          <w:rFonts w:ascii="Times New Roman" w:hAnsi="Times New Roman" w:cs="Times New Roman"/>
        </w:rPr>
        <w:t>Федеральное государственное унитарное предприятие «Предприятие по обращению с радиоактивными отходами «РосРАО» (ФГУП «РосРАО») именуемое в дальнейшем «</w:t>
      </w:r>
      <w:r w:rsidRPr="00EF581D">
        <w:rPr>
          <w:rFonts w:ascii="Times New Roman" w:hAnsi="Times New Roman" w:cs="Times New Roman"/>
          <w:b/>
        </w:rPr>
        <w:t>Заказчик</w:t>
      </w:r>
      <w:r w:rsidRPr="00EF581D">
        <w:rPr>
          <w:rFonts w:ascii="Times New Roman" w:hAnsi="Times New Roman" w:cs="Times New Roman"/>
        </w:rPr>
        <w:t>», 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филиала ФГУП «РосРАО») Пантелеева Валерия Николаевича, действующ</w:t>
      </w:r>
      <w:r>
        <w:rPr>
          <w:rFonts w:ascii="Times New Roman" w:hAnsi="Times New Roman" w:cs="Times New Roman"/>
        </w:rPr>
        <w:t>его на основании доверенности________________ с одной стороны</w:t>
      </w:r>
      <w:r w:rsidRPr="00EF581D">
        <w:rPr>
          <w:rFonts w:ascii="Times New Roman" w:hAnsi="Times New Roman" w:cs="Times New Roman"/>
        </w:rPr>
        <w:t xml:space="preserve">, </w:t>
      </w:r>
      <w:r>
        <w:rPr>
          <w:rFonts w:ascii="Times New Roman" w:hAnsi="Times New Roman" w:cs="Times New Roman"/>
        </w:rPr>
        <w:t>и ____________</w:t>
      </w:r>
      <w:r w:rsidRPr="00EF581D">
        <w:rPr>
          <w:rFonts w:ascii="Times New Roman" w:hAnsi="Times New Roman" w:cs="Times New Roman"/>
        </w:rPr>
        <w:t>именуемое в дальнейшем «</w:t>
      </w:r>
      <w:r w:rsidRPr="00EF581D">
        <w:rPr>
          <w:rFonts w:ascii="Times New Roman" w:hAnsi="Times New Roman" w:cs="Times New Roman"/>
          <w:b/>
        </w:rPr>
        <w:t>Исполнитель</w:t>
      </w:r>
      <w:proofErr w:type="gramEnd"/>
      <w:r>
        <w:rPr>
          <w:rFonts w:ascii="Times New Roman" w:hAnsi="Times New Roman" w:cs="Times New Roman"/>
        </w:rPr>
        <w:t>»</w:t>
      </w:r>
      <w:r w:rsidRPr="00EF581D">
        <w:rPr>
          <w:rFonts w:ascii="Times New Roman" w:hAnsi="Times New Roman" w:cs="Times New Roman"/>
        </w:rPr>
        <w:t>, с другой стороны, совместно именуемые в дальнейшем «Стороны», а по отдельности «Сторона», заключили настоящий Договор о нижеследующем.</w:t>
      </w:r>
    </w:p>
    <w:p w:rsidR="00036970" w:rsidRPr="00EF581D" w:rsidRDefault="00036970" w:rsidP="006A0FD0">
      <w:pPr>
        <w:spacing w:after="0" w:line="240" w:lineRule="auto"/>
        <w:jc w:val="both"/>
        <w:rPr>
          <w:rFonts w:ascii="Times New Roman" w:hAnsi="Times New Roman" w:cs="Times New Roman"/>
        </w:rPr>
      </w:pPr>
    </w:p>
    <w:p w:rsidR="00036970" w:rsidRPr="00EF581D" w:rsidRDefault="00036970" w:rsidP="00C360BE">
      <w:pPr>
        <w:shd w:val="clear" w:color="auto" w:fill="FFFFFF"/>
        <w:spacing w:before="250"/>
        <w:ind w:right="5"/>
        <w:jc w:val="center"/>
        <w:rPr>
          <w:rFonts w:ascii="Times New Roman" w:hAnsi="Times New Roman" w:cs="Times New Roman"/>
        </w:rPr>
      </w:pPr>
      <w:r w:rsidRPr="00EF581D">
        <w:rPr>
          <w:rFonts w:ascii="Times New Roman" w:hAnsi="Times New Roman" w:cs="Times New Roman"/>
          <w:b/>
          <w:bCs/>
          <w:color w:val="000000"/>
          <w:spacing w:val="-1"/>
        </w:rPr>
        <w:t>1. ПРЕДМЕТ ДОГОВОРА</w:t>
      </w:r>
    </w:p>
    <w:p w:rsidR="00036970" w:rsidRPr="00EF581D" w:rsidRDefault="00036970" w:rsidP="00477568">
      <w:pPr>
        <w:widowControl w:val="0"/>
        <w:numPr>
          <w:ilvl w:val="0"/>
          <w:numId w:val="1"/>
        </w:numPr>
        <w:shd w:val="clear" w:color="auto" w:fill="FFFFFF"/>
        <w:tabs>
          <w:tab w:val="left" w:pos="0"/>
        </w:tabs>
        <w:autoSpaceDE w:val="0"/>
        <w:autoSpaceDN w:val="0"/>
        <w:adjustRightInd w:val="0"/>
        <w:spacing w:before="235" w:after="0" w:line="259" w:lineRule="exact"/>
        <w:ind w:firstLine="709"/>
        <w:jc w:val="both"/>
        <w:rPr>
          <w:rFonts w:ascii="Times New Roman" w:hAnsi="Times New Roman" w:cs="Times New Roman"/>
          <w:color w:val="000000"/>
          <w:spacing w:val="-19"/>
        </w:rPr>
      </w:pPr>
      <w:proofErr w:type="gramStart"/>
      <w:r w:rsidRPr="00EF581D">
        <w:rPr>
          <w:rFonts w:ascii="Times New Roman" w:hAnsi="Times New Roman" w:cs="Times New Roman"/>
        </w:rPr>
        <w:t>В соответствии с условиями настоящего Договора</w:t>
      </w:r>
      <w:r w:rsidRPr="00EF581D">
        <w:rPr>
          <w:rFonts w:ascii="Times New Roman" w:hAnsi="Times New Roman" w:cs="Times New Roman"/>
          <w:color w:val="000000"/>
          <w:spacing w:val="2"/>
        </w:rPr>
        <w:t xml:space="preserve"> Заказчик поручает, а Исполнитель принимает на себя обязательство по оказанию услуг по определению рыночной стоимости одной тонны смешанного лома металла </w:t>
      </w:r>
      <w:r>
        <w:rPr>
          <w:rFonts w:ascii="Times New Roman" w:hAnsi="Times New Roman" w:cs="Times New Roman"/>
          <w:color w:val="000000"/>
          <w:spacing w:val="2"/>
        </w:rPr>
        <w:t>вида и категории5А</w:t>
      </w:r>
      <w:r w:rsidRPr="00EF581D">
        <w:rPr>
          <w:rFonts w:ascii="Times New Roman" w:hAnsi="Times New Roman" w:cs="Times New Roman"/>
          <w:color w:val="000000"/>
          <w:spacing w:val="2"/>
        </w:rPr>
        <w:t xml:space="preserve">, </w:t>
      </w:r>
      <w:r>
        <w:rPr>
          <w:rFonts w:ascii="Times New Roman" w:hAnsi="Times New Roman" w:cs="Times New Roman"/>
          <w:color w:val="000000"/>
          <w:spacing w:val="2"/>
        </w:rPr>
        <w:t>полученного при разделке блоков_______</w:t>
      </w:r>
      <w:r w:rsidRPr="00EF581D">
        <w:rPr>
          <w:rFonts w:ascii="Times New Roman" w:hAnsi="Times New Roman" w:cs="Times New Roman"/>
          <w:color w:val="000000"/>
          <w:spacing w:val="2"/>
        </w:rPr>
        <w:t>, в составе диапазона масс лома смешанного металла от 500 до 1 000 тонн, в</w:t>
      </w:r>
      <w:r w:rsidRPr="00EF581D">
        <w:rPr>
          <w:rFonts w:ascii="Times New Roman" w:hAnsi="Times New Roman" w:cs="Times New Roman"/>
          <w:color w:val="000000"/>
          <w:spacing w:val="-9"/>
        </w:rPr>
        <w:t xml:space="preserve"> соответствии с </w:t>
      </w:r>
      <w:r w:rsidRPr="00EF581D">
        <w:rPr>
          <w:rFonts w:ascii="Times New Roman" w:hAnsi="Times New Roman" w:cs="Times New Roman"/>
          <w:color w:val="000000"/>
          <w:spacing w:val="-3"/>
        </w:rPr>
        <w:t xml:space="preserve">заданием на оценку (Приложение №1), являющимся неотъемлемой частью настоящего </w:t>
      </w:r>
      <w:r w:rsidRPr="00EF581D">
        <w:rPr>
          <w:rFonts w:ascii="Times New Roman" w:hAnsi="Times New Roman" w:cs="Times New Roman"/>
          <w:color w:val="000000"/>
          <w:spacing w:val="-12"/>
        </w:rPr>
        <w:t>Договора.</w:t>
      </w:r>
      <w:proofErr w:type="gramEnd"/>
    </w:p>
    <w:p w:rsidR="00036970" w:rsidRPr="00831C32" w:rsidRDefault="00036970" w:rsidP="002A05C9">
      <w:pPr>
        <w:pStyle w:val="a6"/>
        <w:ind w:firstLine="709"/>
        <w:rPr>
          <w:sz w:val="22"/>
          <w:szCs w:val="22"/>
        </w:rPr>
      </w:pPr>
      <w:r w:rsidRPr="00EF581D">
        <w:rPr>
          <w:sz w:val="22"/>
          <w:szCs w:val="22"/>
        </w:rPr>
        <w:t>1.2.</w:t>
      </w:r>
      <w:r w:rsidRPr="00EF581D">
        <w:rPr>
          <w:sz w:val="22"/>
          <w:szCs w:val="22"/>
        </w:rPr>
        <w:tab/>
      </w:r>
      <w:r w:rsidRPr="00831C32">
        <w:rPr>
          <w:sz w:val="22"/>
          <w:szCs w:val="22"/>
        </w:rPr>
        <w:t xml:space="preserve">Имущественные права на Объект оценки: право собственности принадлежит Российской Федерации. В соответствии с Федеральным Законом № 317-ФЗ от 01.12.07 года «О Государственной корпорации «Росатом» Государственная корпорация «Росатом» осуществляет от имени Российской Федерации полномочия собственника имущества относительно объекта оценки. Объекты оценки </w:t>
      </w:r>
      <w:proofErr w:type="gramStart"/>
      <w:r w:rsidRPr="00831C32">
        <w:rPr>
          <w:sz w:val="22"/>
          <w:szCs w:val="22"/>
        </w:rPr>
        <w:t>передан</w:t>
      </w:r>
      <w:proofErr w:type="gramEnd"/>
      <w:r w:rsidRPr="00831C32">
        <w:rPr>
          <w:sz w:val="22"/>
          <w:szCs w:val="22"/>
        </w:rPr>
        <w:t xml:space="preserve"> СЗЦ «СевРАО» - филиалу ФГУП «РосРАО» для проведения работ по разделке</w:t>
      </w:r>
      <w:r>
        <w:rPr>
          <w:sz w:val="22"/>
          <w:szCs w:val="22"/>
        </w:rPr>
        <w:t>,              согласно ___________</w:t>
      </w:r>
    </w:p>
    <w:p w:rsidR="00036970" w:rsidRPr="00EF581D" w:rsidRDefault="00036970" w:rsidP="002A05C9">
      <w:pPr>
        <w:pStyle w:val="a6"/>
        <w:ind w:firstLine="709"/>
        <w:rPr>
          <w:sz w:val="22"/>
          <w:szCs w:val="22"/>
        </w:rPr>
      </w:pPr>
      <w:r w:rsidRPr="00831C32">
        <w:rPr>
          <w:sz w:val="22"/>
          <w:szCs w:val="22"/>
        </w:rPr>
        <w:t>1.3.      Цель оценки: определение рыночной стоимости объекта оценки.</w:t>
      </w:r>
    </w:p>
    <w:p w:rsidR="00036970" w:rsidRPr="00EF581D" w:rsidRDefault="00036970" w:rsidP="002A05C9">
      <w:pPr>
        <w:pStyle w:val="a6"/>
        <w:ind w:firstLine="709"/>
        <w:rPr>
          <w:bCs/>
          <w:sz w:val="22"/>
          <w:szCs w:val="22"/>
        </w:rPr>
      </w:pPr>
      <w:r w:rsidRPr="00EF581D">
        <w:rPr>
          <w:sz w:val="22"/>
          <w:szCs w:val="22"/>
        </w:rPr>
        <w:t>1.4.</w:t>
      </w:r>
      <w:r w:rsidRPr="00EF581D">
        <w:rPr>
          <w:sz w:val="22"/>
          <w:szCs w:val="22"/>
        </w:rPr>
        <w:tab/>
        <w:t xml:space="preserve">Предполагаемое использование результатов оценки и связанные с этим ограничения: </w:t>
      </w:r>
      <w:r w:rsidRPr="00EF581D">
        <w:rPr>
          <w:bCs/>
          <w:sz w:val="22"/>
          <w:szCs w:val="22"/>
        </w:rPr>
        <w:t xml:space="preserve">реализация на аукционе продуктов утилизации (в виде лома смешанного металла от 500 до 1000 тонн в отделении </w:t>
      </w:r>
      <w:r w:rsidRPr="007F1BEB">
        <w:rPr>
          <w:bCs/>
          <w:sz w:val="22"/>
          <w:szCs w:val="22"/>
        </w:rPr>
        <w:t xml:space="preserve">губа Андреева </w:t>
      </w:r>
      <w:r w:rsidRPr="00EF581D">
        <w:rPr>
          <w:bCs/>
          <w:sz w:val="22"/>
          <w:szCs w:val="22"/>
        </w:rPr>
        <w:t>СЗЦ «СевРАО</w:t>
      </w:r>
      <w:proofErr w:type="gramStart"/>
      <w:r w:rsidRPr="00EF581D">
        <w:rPr>
          <w:bCs/>
          <w:sz w:val="22"/>
          <w:szCs w:val="22"/>
        </w:rPr>
        <w:t>»-</w:t>
      </w:r>
      <w:proofErr w:type="gramEnd"/>
      <w:r w:rsidRPr="00EF581D">
        <w:rPr>
          <w:bCs/>
          <w:sz w:val="22"/>
          <w:szCs w:val="22"/>
        </w:rPr>
        <w:t xml:space="preserve">филиал ФГУП «РосРАО»). </w:t>
      </w:r>
    </w:p>
    <w:p w:rsidR="00036970" w:rsidRPr="00EF581D" w:rsidRDefault="00036970" w:rsidP="005F1757">
      <w:pPr>
        <w:pStyle w:val="a6"/>
        <w:ind w:firstLine="709"/>
        <w:rPr>
          <w:sz w:val="22"/>
          <w:szCs w:val="22"/>
        </w:rPr>
      </w:pPr>
      <w:r w:rsidRPr="00EF581D">
        <w:rPr>
          <w:sz w:val="22"/>
          <w:szCs w:val="22"/>
        </w:rPr>
        <w:t>1.5.</w:t>
      </w:r>
      <w:r w:rsidRPr="00EF581D">
        <w:rPr>
          <w:sz w:val="22"/>
          <w:szCs w:val="22"/>
        </w:rPr>
        <w:tab/>
        <w:t xml:space="preserve">Вид стоимости: </w:t>
      </w:r>
      <w:proofErr w:type="gramStart"/>
      <w:r w:rsidRPr="00EF581D">
        <w:rPr>
          <w:sz w:val="22"/>
          <w:szCs w:val="22"/>
        </w:rPr>
        <w:t>рыночная</w:t>
      </w:r>
      <w:proofErr w:type="gramEnd"/>
      <w:r w:rsidRPr="00EF581D">
        <w:rPr>
          <w:sz w:val="22"/>
          <w:szCs w:val="22"/>
        </w:rPr>
        <w:t>.</w:t>
      </w:r>
    </w:p>
    <w:p w:rsidR="00036970" w:rsidRPr="00EF581D" w:rsidRDefault="00036970" w:rsidP="002A05C9">
      <w:pPr>
        <w:pStyle w:val="a6"/>
        <w:ind w:firstLine="709"/>
        <w:rPr>
          <w:sz w:val="22"/>
          <w:szCs w:val="22"/>
        </w:rPr>
      </w:pPr>
      <w:r w:rsidRPr="00EF581D">
        <w:rPr>
          <w:sz w:val="22"/>
          <w:szCs w:val="22"/>
        </w:rPr>
        <w:t>1.6.</w:t>
      </w:r>
      <w:r w:rsidRPr="00EF581D">
        <w:rPr>
          <w:sz w:val="22"/>
          <w:szCs w:val="22"/>
        </w:rPr>
        <w:tab/>
        <w:t>Результатом выполнения работ по настоящему Договору является отчёт об оценке объекта оценки с целью реализации имущества.</w:t>
      </w:r>
    </w:p>
    <w:p w:rsidR="00036970" w:rsidRPr="00EF581D" w:rsidRDefault="00036970" w:rsidP="002A05C9">
      <w:pPr>
        <w:pStyle w:val="a6"/>
        <w:ind w:firstLine="709"/>
        <w:rPr>
          <w:sz w:val="22"/>
          <w:szCs w:val="22"/>
        </w:rPr>
      </w:pPr>
      <w:r w:rsidRPr="00EF581D">
        <w:rPr>
          <w:sz w:val="22"/>
          <w:szCs w:val="22"/>
        </w:rPr>
        <w:t>1.7.</w:t>
      </w:r>
      <w:r w:rsidRPr="00EF581D">
        <w:rPr>
          <w:sz w:val="22"/>
          <w:szCs w:val="22"/>
        </w:rPr>
        <w:tab/>
        <w:t>Работы по Договору считаются выполненными после передачи ЗАКАЗЧИКУ отчёта об оценке объекта оценки и подписания СТОРОНАМИ  Акта приема-сдачи работ.</w:t>
      </w:r>
    </w:p>
    <w:p w:rsidR="00036970" w:rsidRPr="00EF581D" w:rsidRDefault="00036970" w:rsidP="002A05C9">
      <w:pPr>
        <w:pStyle w:val="a6"/>
        <w:ind w:firstLine="709"/>
        <w:rPr>
          <w:sz w:val="22"/>
          <w:szCs w:val="22"/>
        </w:rPr>
      </w:pPr>
      <w:r w:rsidRPr="00EF581D">
        <w:rPr>
          <w:sz w:val="22"/>
          <w:szCs w:val="22"/>
        </w:rPr>
        <w:t>1.8.</w:t>
      </w:r>
      <w:r w:rsidRPr="00EF581D">
        <w:rPr>
          <w:sz w:val="22"/>
          <w:szCs w:val="22"/>
        </w:rPr>
        <w:tab/>
        <w:t>ЗАКАЗЧИК обязуется оплатить ИСПОЛНИТЕЛЮ выполненные в полном объеме работы.</w:t>
      </w:r>
    </w:p>
    <w:p w:rsidR="00036970" w:rsidRPr="00EF581D" w:rsidRDefault="00036970" w:rsidP="002A05C9">
      <w:pPr>
        <w:pStyle w:val="ab"/>
        <w:shd w:val="clear" w:color="auto" w:fill="FFFFFF"/>
        <w:spacing w:line="240" w:lineRule="atLeast"/>
        <w:ind w:left="0" w:firstLine="709"/>
        <w:jc w:val="both"/>
        <w:rPr>
          <w:rFonts w:ascii="Times New Roman" w:hAnsi="Times New Roman" w:cs="Times New Roman"/>
        </w:rPr>
      </w:pPr>
      <w:r w:rsidRPr="00EF581D">
        <w:rPr>
          <w:rFonts w:ascii="Times New Roman" w:hAnsi="Times New Roman" w:cs="Times New Roman"/>
        </w:rPr>
        <w:t>1.9.</w:t>
      </w:r>
      <w:r w:rsidRPr="00EF581D">
        <w:rPr>
          <w:rFonts w:ascii="Times New Roman" w:hAnsi="Times New Roman" w:cs="Times New Roman"/>
        </w:rPr>
        <w:tab/>
        <w:t>Проведение работ по настоящему Договору осуществляется Исполнителем в соответствии с требованиями:</w:t>
      </w:r>
    </w:p>
    <w:p w:rsidR="00036970" w:rsidRPr="00EF581D" w:rsidRDefault="00036970" w:rsidP="002A05C9">
      <w:pPr>
        <w:pStyle w:val="a6"/>
        <w:spacing w:line="240" w:lineRule="atLeast"/>
        <w:ind w:firstLine="709"/>
        <w:rPr>
          <w:sz w:val="22"/>
          <w:szCs w:val="22"/>
        </w:rPr>
      </w:pPr>
      <w:r w:rsidRPr="00EF581D">
        <w:rPr>
          <w:sz w:val="22"/>
          <w:szCs w:val="22"/>
        </w:rPr>
        <w:t>-</w:t>
      </w:r>
      <w:r w:rsidRPr="00EF581D">
        <w:rPr>
          <w:sz w:val="22"/>
          <w:szCs w:val="22"/>
        </w:rPr>
        <w:tab/>
        <w:t xml:space="preserve">Федерального закона № 135-ФЗ от 29 июля 1998года «Об оценочной деятельности в Российской Федерации» (далее – Федеральный закон); </w:t>
      </w:r>
    </w:p>
    <w:p w:rsidR="00036970" w:rsidRPr="00EF581D" w:rsidRDefault="00036970" w:rsidP="002A05C9">
      <w:pPr>
        <w:pStyle w:val="a6"/>
        <w:spacing w:line="240" w:lineRule="atLeast"/>
        <w:ind w:firstLine="709"/>
        <w:rPr>
          <w:sz w:val="22"/>
          <w:szCs w:val="22"/>
        </w:rPr>
      </w:pPr>
      <w:r w:rsidRPr="00EF581D">
        <w:rPr>
          <w:sz w:val="22"/>
          <w:szCs w:val="22"/>
        </w:rPr>
        <w:t>-</w:t>
      </w:r>
      <w:r w:rsidRPr="00EF581D">
        <w:rPr>
          <w:sz w:val="22"/>
          <w:szCs w:val="22"/>
        </w:rPr>
        <w:tab/>
        <w:t xml:space="preserve">Федерального стандарта оценки </w:t>
      </w:r>
      <w:r w:rsidRPr="00EF581D">
        <w:rPr>
          <w:rStyle w:val="aa"/>
          <w:b w:val="0"/>
          <w:sz w:val="22"/>
          <w:szCs w:val="22"/>
        </w:rPr>
        <w:t>Общие понятия оценки, подходы и требования к проведению оценки (ФСО N 1), утвержденного</w:t>
      </w:r>
      <w:r w:rsidRPr="00017C48">
        <w:rPr>
          <w:rStyle w:val="aa"/>
          <w:b w:val="0"/>
          <w:sz w:val="22"/>
          <w:szCs w:val="22"/>
        </w:rPr>
        <w:t xml:space="preserve"> </w:t>
      </w:r>
      <w:r w:rsidRPr="00EF581D">
        <w:rPr>
          <w:sz w:val="22"/>
          <w:szCs w:val="22"/>
          <w:shd w:val="clear" w:color="auto" w:fill="F5F5F5"/>
        </w:rPr>
        <w:t xml:space="preserve">Приказом Минэкономразвития России от 20 июля </w:t>
      </w:r>
      <w:smartTag w:uri="urn:schemas-microsoft-com:office:smarttags" w:element="metricconverter">
        <w:smartTagPr>
          <w:attr w:name="ProductID" w:val="2007 г"/>
        </w:smartTagPr>
        <w:r w:rsidRPr="00EF581D">
          <w:rPr>
            <w:sz w:val="22"/>
            <w:szCs w:val="22"/>
            <w:shd w:val="clear" w:color="auto" w:fill="F5F5F5"/>
          </w:rPr>
          <w:t>2007 г</w:t>
        </w:r>
      </w:smartTag>
      <w:r w:rsidRPr="00EF581D">
        <w:rPr>
          <w:sz w:val="22"/>
          <w:szCs w:val="22"/>
          <w:shd w:val="clear" w:color="auto" w:fill="F5F5F5"/>
        </w:rPr>
        <w:t>. N 256.</w:t>
      </w:r>
    </w:p>
    <w:p w:rsidR="00036970" w:rsidRPr="00EF581D" w:rsidRDefault="00036970" w:rsidP="002A05C9">
      <w:pPr>
        <w:pStyle w:val="a6"/>
        <w:spacing w:line="240" w:lineRule="atLeast"/>
        <w:ind w:firstLine="709"/>
        <w:rPr>
          <w:sz w:val="22"/>
          <w:szCs w:val="22"/>
          <w:shd w:val="clear" w:color="auto" w:fill="F5F5F5"/>
        </w:rPr>
      </w:pPr>
      <w:r w:rsidRPr="00EF581D">
        <w:rPr>
          <w:sz w:val="22"/>
          <w:szCs w:val="22"/>
        </w:rPr>
        <w:t>-</w:t>
      </w:r>
      <w:r w:rsidRPr="00EF581D">
        <w:rPr>
          <w:sz w:val="22"/>
          <w:szCs w:val="22"/>
        </w:rPr>
        <w:tab/>
        <w:t>Федерального стандарта оценки</w:t>
      </w:r>
      <w:r w:rsidRPr="00017C48">
        <w:rPr>
          <w:sz w:val="22"/>
          <w:szCs w:val="22"/>
        </w:rPr>
        <w:t xml:space="preserve"> </w:t>
      </w:r>
      <w:r w:rsidRPr="00EF581D">
        <w:rPr>
          <w:rStyle w:val="aa"/>
          <w:b w:val="0"/>
          <w:sz w:val="22"/>
          <w:szCs w:val="22"/>
        </w:rPr>
        <w:t>Цель оценки и виды стоимости Требования к отчету об оценке (ФСО N 2), утвержденного</w:t>
      </w:r>
      <w:r w:rsidRPr="00017C48">
        <w:rPr>
          <w:rStyle w:val="aa"/>
          <w:b w:val="0"/>
          <w:sz w:val="22"/>
          <w:szCs w:val="22"/>
        </w:rPr>
        <w:t xml:space="preserve"> </w:t>
      </w:r>
      <w:r w:rsidRPr="00EF581D">
        <w:rPr>
          <w:sz w:val="22"/>
          <w:szCs w:val="22"/>
          <w:shd w:val="clear" w:color="auto" w:fill="F5F5F5"/>
        </w:rPr>
        <w:t xml:space="preserve">Приказом Минэкономразвития России от 20 июля </w:t>
      </w:r>
      <w:smartTag w:uri="urn:schemas-microsoft-com:office:smarttags" w:element="metricconverter">
        <w:smartTagPr>
          <w:attr w:name="ProductID" w:val="2007 г"/>
        </w:smartTagPr>
        <w:r w:rsidRPr="00EF581D">
          <w:rPr>
            <w:sz w:val="22"/>
            <w:szCs w:val="22"/>
            <w:shd w:val="clear" w:color="auto" w:fill="F5F5F5"/>
          </w:rPr>
          <w:t>2007 г</w:t>
        </w:r>
      </w:smartTag>
      <w:r w:rsidRPr="00EF581D">
        <w:rPr>
          <w:sz w:val="22"/>
          <w:szCs w:val="22"/>
          <w:shd w:val="clear" w:color="auto" w:fill="F5F5F5"/>
        </w:rPr>
        <w:t>. N 255.</w:t>
      </w:r>
    </w:p>
    <w:p w:rsidR="00036970" w:rsidRPr="00EF581D" w:rsidRDefault="00036970" w:rsidP="002A05C9">
      <w:pPr>
        <w:pStyle w:val="a6"/>
        <w:spacing w:line="240" w:lineRule="atLeast"/>
        <w:ind w:firstLine="709"/>
        <w:rPr>
          <w:sz w:val="22"/>
          <w:szCs w:val="22"/>
          <w:shd w:val="clear" w:color="auto" w:fill="F5F5F5"/>
        </w:rPr>
      </w:pPr>
      <w:r w:rsidRPr="00EF581D">
        <w:rPr>
          <w:sz w:val="22"/>
          <w:szCs w:val="22"/>
        </w:rPr>
        <w:t>-</w:t>
      </w:r>
      <w:r w:rsidRPr="00EF581D">
        <w:rPr>
          <w:sz w:val="22"/>
          <w:szCs w:val="22"/>
        </w:rPr>
        <w:tab/>
        <w:t>Федерального стандарта оценки</w:t>
      </w:r>
      <w:r w:rsidRPr="00EF581D">
        <w:rPr>
          <w:rStyle w:val="aa"/>
          <w:b w:val="0"/>
          <w:sz w:val="22"/>
          <w:szCs w:val="22"/>
        </w:rPr>
        <w:t xml:space="preserve"> Требования к отчету об оценке (ФСО N 3), утвержденного</w:t>
      </w:r>
      <w:r w:rsidRPr="00017C48">
        <w:rPr>
          <w:rStyle w:val="aa"/>
          <w:b w:val="0"/>
          <w:sz w:val="22"/>
          <w:szCs w:val="22"/>
        </w:rPr>
        <w:t xml:space="preserve"> </w:t>
      </w:r>
      <w:r w:rsidRPr="00EF581D">
        <w:rPr>
          <w:sz w:val="22"/>
          <w:szCs w:val="22"/>
          <w:shd w:val="clear" w:color="auto" w:fill="F5F5F5"/>
        </w:rPr>
        <w:t xml:space="preserve">Приказом Минэкономразвития России от 20 июля </w:t>
      </w:r>
      <w:smartTag w:uri="urn:schemas-microsoft-com:office:smarttags" w:element="metricconverter">
        <w:smartTagPr>
          <w:attr w:name="ProductID" w:val="2007 г"/>
        </w:smartTagPr>
        <w:r w:rsidRPr="00EF581D">
          <w:rPr>
            <w:sz w:val="22"/>
            <w:szCs w:val="22"/>
            <w:shd w:val="clear" w:color="auto" w:fill="F5F5F5"/>
          </w:rPr>
          <w:t>2007 г</w:t>
        </w:r>
      </w:smartTag>
      <w:r w:rsidRPr="00EF581D">
        <w:rPr>
          <w:sz w:val="22"/>
          <w:szCs w:val="22"/>
          <w:shd w:val="clear" w:color="auto" w:fill="F5F5F5"/>
        </w:rPr>
        <w:t>. N 254.</w:t>
      </w:r>
    </w:p>
    <w:p w:rsidR="00036970" w:rsidRPr="00EF581D" w:rsidRDefault="00036970" w:rsidP="005F1757">
      <w:pPr>
        <w:pStyle w:val="a6"/>
        <w:spacing w:line="240" w:lineRule="atLeast"/>
        <w:ind w:firstLine="0"/>
        <w:rPr>
          <w:sz w:val="22"/>
          <w:szCs w:val="22"/>
          <w:shd w:val="clear" w:color="auto" w:fill="F5F5F5"/>
        </w:rPr>
      </w:pPr>
      <w:r w:rsidRPr="00EF581D">
        <w:rPr>
          <w:sz w:val="22"/>
          <w:szCs w:val="22"/>
          <w:shd w:val="clear" w:color="auto" w:fill="F5F5F5"/>
        </w:rPr>
        <w:t xml:space="preserve">            -         Стандарты и правила оценочной деятельности Межрегиональной саморегулируемой некоммерческой организации – Некоммерческого партнерства «Общество профессиональных экспертов и оценщиков» (МСНО – НП «ОПЭО»). Свидетельство № 0007 от 27 декабря </w:t>
      </w:r>
      <w:smartTag w:uri="urn:schemas-microsoft-com:office:smarttags" w:element="metricconverter">
        <w:smartTagPr>
          <w:attr w:name="ProductID" w:val="2007 г"/>
        </w:smartTagPr>
        <w:r w:rsidRPr="00EF581D">
          <w:rPr>
            <w:sz w:val="22"/>
            <w:szCs w:val="22"/>
            <w:shd w:val="clear" w:color="auto" w:fill="F5F5F5"/>
          </w:rPr>
          <w:t>2007 г</w:t>
        </w:r>
      </w:smartTag>
      <w:r w:rsidRPr="00EF581D">
        <w:rPr>
          <w:sz w:val="22"/>
          <w:szCs w:val="22"/>
          <w:shd w:val="clear" w:color="auto" w:fill="F5F5F5"/>
        </w:rPr>
        <w:t>.</w:t>
      </w:r>
    </w:p>
    <w:p w:rsidR="00036970" w:rsidRPr="00EF581D" w:rsidRDefault="00036970" w:rsidP="005F1757">
      <w:pPr>
        <w:pStyle w:val="a6"/>
        <w:spacing w:line="240" w:lineRule="atLeast"/>
        <w:ind w:firstLine="0"/>
        <w:rPr>
          <w:sz w:val="22"/>
          <w:szCs w:val="22"/>
          <w:shd w:val="clear" w:color="auto" w:fill="F5F5F5"/>
        </w:rPr>
      </w:pPr>
    </w:p>
    <w:p w:rsidR="00036970" w:rsidRPr="00EF581D" w:rsidRDefault="00036970" w:rsidP="00C360BE">
      <w:pPr>
        <w:shd w:val="clear" w:color="auto" w:fill="FFFFFF"/>
        <w:spacing w:before="245"/>
        <w:ind w:right="10"/>
        <w:jc w:val="center"/>
        <w:rPr>
          <w:rFonts w:ascii="Times New Roman" w:hAnsi="Times New Roman" w:cs="Times New Roman"/>
        </w:rPr>
      </w:pPr>
      <w:r w:rsidRPr="00EF581D">
        <w:rPr>
          <w:rFonts w:ascii="Times New Roman" w:hAnsi="Times New Roman" w:cs="Times New Roman"/>
          <w:b/>
          <w:bCs/>
          <w:color w:val="000000"/>
        </w:rPr>
        <w:t xml:space="preserve">      2. СТОИМОСТЬ УСЛУГ И ПОРЯДОК РАСЧЕТОВ</w:t>
      </w:r>
    </w:p>
    <w:p w:rsidR="00036970" w:rsidRPr="00EF581D" w:rsidRDefault="00036970" w:rsidP="003A7654">
      <w:pPr>
        <w:widowControl w:val="0"/>
        <w:numPr>
          <w:ilvl w:val="0"/>
          <w:numId w:val="3"/>
        </w:numPr>
        <w:shd w:val="clear" w:color="auto" w:fill="FFFFFF"/>
        <w:tabs>
          <w:tab w:val="left" w:pos="0"/>
        </w:tabs>
        <w:autoSpaceDE w:val="0"/>
        <w:autoSpaceDN w:val="0"/>
        <w:adjustRightInd w:val="0"/>
        <w:spacing w:before="240" w:after="0" w:line="259" w:lineRule="exact"/>
        <w:ind w:firstLine="709"/>
        <w:jc w:val="both"/>
        <w:rPr>
          <w:rFonts w:ascii="Times New Roman" w:hAnsi="Times New Roman" w:cs="Times New Roman"/>
          <w:spacing w:val="-9"/>
        </w:rPr>
      </w:pPr>
      <w:r w:rsidRPr="00EF581D">
        <w:rPr>
          <w:rFonts w:ascii="Times New Roman" w:hAnsi="Times New Roman" w:cs="Times New Roman"/>
          <w:color w:val="000000"/>
          <w:spacing w:val="-5"/>
        </w:rPr>
        <w:lastRenderedPageBreak/>
        <w:t xml:space="preserve">Стоимость услуг по настоящему Договору </w:t>
      </w:r>
      <w:proofErr w:type="spellStart"/>
      <w:r w:rsidRPr="00EF581D">
        <w:rPr>
          <w:rFonts w:ascii="Times New Roman" w:hAnsi="Times New Roman" w:cs="Times New Roman"/>
          <w:color w:val="000000"/>
          <w:spacing w:val="-5"/>
        </w:rPr>
        <w:t>составляет</w:t>
      </w:r>
      <w:r>
        <w:rPr>
          <w:rFonts w:ascii="Times New Roman" w:hAnsi="Times New Roman" w:cs="Times New Roman"/>
          <w:color w:val="000000"/>
          <w:spacing w:val="-5"/>
        </w:rPr>
        <w:t>__________</w:t>
      </w:r>
      <w:r w:rsidRPr="00EF581D">
        <w:rPr>
          <w:rFonts w:ascii="Times New Roman" w:hAnsi="Times New Roman" w:cs="Times New Roman"/>
          <w:color w:val="000000"/>
        </w:rPr>
        <w:t>,</w:t>
      </w:r>
      <w:r>
        <w:rPr>
          <w:rFonts w:ascii="Times New Roman" w:hAnsi="Times New Roman" w:cs="Times New Roman"/>
          <w:color w:val="000000"/>
        </w:rPr>
        <w:t>в</w:t>
      </w:r>
      <w:proofErr w:type="spellEnd"/>
      <w:r>
        <w:rPr>
          <w:rFonts w:ascii="Times New Roman" w:hAnsi="Times New Roman" w:cs="Times New Roman"/>
          <w:color w:val="000000"/>
        </w:rPr>
        <w:t xml:space="preserve"> том числе НДС (18%) _____________</w:t>
      </w:r>
    </w:p>
    <w:p w:rsidR="00036970" w:rsidRPr="00EF581D" w:rsidRDefault="00036970" w:rsidP="00F7393E">
      <w:pPr>
        <w:widowControl w:val="0"/>
        <w:numPr>
          <w:ilvl w:val="0"/>
          <w:numId w:val="3"/>
        </w:numPr>
        <w:shd w:val="clear" w:color="auto" w:fill="FFFFFF"/>
        <w:tabs>
          <w:tab w:val="left" w:pos="0"/>
        </w:tabs>
        <w:autoSpaceDE w:val="0"/>
        <w:autoSpaceDN w:val="0"/>
        <w:adjustRightInd w:val="0"/>
        <w:spacing w:after="0" w:line="259" w:lineRule="exact"/>
        <w:ind w:firstLine="709"/>
        <w:jc w:val="both"/>
        <w:rPr>
          <w:rFonts w:ascii="Times New Roman" w:hAnsi="Times New Roman" w:cs="Times New Roman"/>
          <w:spacing w:val="-9"/>
        </w:rPr>
      </w:pPr>
      <w:r w:rsidRPr="00EF581D">
        <w:rPr>
          <w:rFonts w:ascii="Times New Roman" w:hAnsi="Times New Roman" w:cs="Times New Roman"/>
        </w:rPr>
        <w:t xml:space="preserve">Оплата производится путем перечисления  на расчетный счет ИСПОЛНИТЕЛЯ 100 % от суммы, указанной в п. 2.1.в </w:t>
      </w:r>
      <w:r w:rsidRPr="00F35E28">
        <w:rPr>
          <w:rFonts w:ascii="Times New Roman" w:hAnsi="Times New Roman" w:cs="Times New Roman"/>
        </w:rPr>
        <w:t xml:space="preserve">течение 10 (Десяти) рабочих дней </w:t>
      </w:r>
      <w:r w:rsidRPr="00F35E28">
        <w:rPr>
          <w:rFonts w:ascii="Times New Roman" w:hAnsi="Times New Roman" w:cs="Times New Roman"/>
          <w:bCs/>
        </w:rPr>
        <w:t>по факту получения отчета об оценке, с оформлением акта сдачи-приёмки работ, счета, счета – фактуры</w:t>
      </w:r>
      <w:r w:rsidRPr="00EF581D">
        <w:rPr>
          <w:rFonts w:ascii="Times New Roman" w:hAnsi="Times New Roman" w:cs="Times New Roman"/>
        </w:rPr>
        <w:t>.</w:t>
      </w:r>
    </w:p>
    <w:p w:rsidR="00036970" w:rsidRPr="00EF581D" w:rsidRDefault="00036970" w:rsidP="002A05C9">
      <w:pPr>
        <w:widowControl w:val="0"/>
        <w:numPr>
          <w:ilvl w:val="0"/>
          <w:numId w:val="3"/>
        </w:numPr>
        <w:shd w:val="clear" w:color="auto" w:fill="FFFFFF"/>
        <w:tabs>
          <w:tab w:val="left" w:pos="0"/>
        </w:tabs>
        <w:autoSpaceDE w:val="0"/>
        <w:autoSpaceDN w:val="0"/>
        <w:adjustRightInd w:val="0"/>
        <w:spacing w:after="0" w:line="259" w:lineRule="exact"/>
        <w:ind w:firstLine="709"/>
        <w:jc w:val="both"/>
        <w:rPr>
          <w:rFonts w:ascii="Times New Roman" w:hAnsi="Times New Roman" w:cs="Times New Roman"/>
          <w:color w:val="000000"/>
          <w:spacing w:val="-11"/>
        </w:rPr>
      </w:pPr>
      <w:r w:rsidRPr="00EF581D">
        <w:rPr>
          <w:rFonts w:ascii="Times New Roman" w:hAnsi="Times New Roman" w:cs="Times New Roman"/>
          <w:color w:val="000000"/>
          <w:spacing w:val="-2"/>
        </w:rPr>
        <w:t xml:space="preserve">Датой исполнения денежного обязательства является дата списания денежной средств с расчетного </w:t>
      </w:r>
      <w:r w:rsidRPr="00EF581D">
        <w:rPr>
          <w:rFonts w:ascii="Times New Roman" w:hAnsi="Times New Roman" w:cs="Times New Roman"/>
          <w:color w:val="000000"/>
          <w:spacing w:val="-6"/>
        </w:rPr>
        <w:t>счета Заказчика.</w:t>
      </w:r>
    </w:p>
    <w:p w:rsidR="00036970" w:rsidRPr="00EF581D" w:rsidRDefault="00036970" w:rsidP="002A05C9">
      <w:pPr>
        <w:widowControl w:val="0"/>
        <w:numPr>
          <w:ilvl w:val="0"/>
          <w:numId w:val="3"/>
        </w:numPr>
        <w:shd w:val="clear" w:color="auto" w:fill="FFFFFF"/>
        <w:tabs>
          <w:tab w:val="left" w:pos="0"/>
        </w:tabs>
        <w:autoSpaceDE w:val="0"/>
        <w:autoSpaceDN w:val="0"/>
        <w:adjustRightInd w:val="0"/>
        <w:spacing w:after="0" w:line="259" w:lineRule="exact"/>
        <w:ind w:firstLine="709"/>
        <w:jc w:val="both"/>
        <w:rPr>
          <w:rFonts w:ascii="Times New Roman" w:hAnsi="Times New Roman" w:cs="Times New Roman"/>
          <w:color w:val="000000"/>
          <w:spacing w:val="-11"/>
        </w:rPr>
      </w:pPr>
      <w:r w:rsidRPr="00EF581D">
        <w:rPr>
          <w:rFonts w:ascii="Times New Roman" w:hAnsi="Times New Roman" w:cs="Times New Roman"/>
          <w:color w:val="000000"/>
        </w:rPr>
        <w:t>Оплата производится по безналичному расчету.</w:t>
      </w:r>
    </w:p>
    <w:p w:rsidR="00036970" w:rsidRPr="00EF581D" w:rsidRDefault="00036970" w:rsidP="002A05C9">
      <w:pPr>
        <w:pStyle w:val="a6"/>
        <w:numPr>
          <w:ilvl w:val="0"/>
          <w:numId w:val="3"/>
        </w:numPr>
        <w:ind w:firstLine="709"/>
        <w:rPr>
          <w:sz w:val="22"/>
          <w:szCs w:val="22"/>
        </w:rPr>
      </w:pPr>
      <w:r w:rsidRPr="00EF581D">
        <w:rPr>
          <w:sz w:val="22"/>
          <w:szCs w:val="22"/>
        </w:rPr>
        <w:t xml:space="preserve">ИСПОЛНИТЕЛЬ имеет право по своему усмотрению приступить к исполнению своих обязательств по настоящему Договору со дня опубликования информации (Протокола) рассмотрения заявки на участие в </w:t>
      </w:r>
      <w:proofErr w:type="spellStart"/>
      <w:r w:rsidRPr="00EF581D">
        <w:rPr>
          <w:sz w:val="22"/>
          <w:szCs w:val="22"/>
        </w:rPr>
        <w:t>конкурседо</w:t>
      </w:r>
      <w:proofErr w:type="spellEnd"/>
      <w:r w:rsidRPr="00EF581D">
        <w:rPr>
          <w:sz w:val="22"/>
          <w:szCs w:val="22"/>
        </w:rPr>
        <w:t xml:space="preserve"> подписания Договора.</w:t>
      </w:r>
    </w:p>
    <w:p w:rsidR="00036970" w:rsidRPr="00EF581D" w:rsidRDefault="00036970" w:rsidP="002A05C9">
      <w:pPr>
        <w:widowControl w:val="0"/>
        <w:shd w:val="clear" w:color="auto" w:fill="FFFFFF"/>
        <w:tabs>
          <w:tab w:val="left" w:pos="0"/>
        </w:tabs>
        <w:autoSpaceDE w:val="0"/>
        <w:autoSpaceDN w:val="0"/>
        <w:adjustRightInd w:val="0"/>
        <w:spacing w:after="0" w:line="259" w:lineRule="exact"/>
        <w:ind w:left="709"/>
        <w:jc w:val="both"/>
        <w:rPr>
          <w:rFonts w:ascii="Times New Roman" w:hAnsi="Times New Roman" w:cs="Times New Roman"/>
          <w:color w:val="000000"/>
          <w:spacing w:val="-11"/>
        </w:rPr>
      </w:pPr>
    </w:p>
    <w:p w:rsidR="00036970" w:rsidRPr="00EF581D" w:rsidRDefault="00036970" w:rsidP="002A05C9">
      <w:pPr>
        <w:pStyle w:val="ab"/>
        <w:numPr>
          <w:ilvl w:val="0"/>
          <w:numId w:val="25"/>
        </w:numPr>
        <w:spacing w:after="0" w:line="240" w:lineRule="auto"/>
        <w:jc w:val="center"/>
        <w:rPr>
          <w:rFonts w:ascii="Times New Roman" w:hAnsi="Times New Roman" w:cs="Times New Roman"/>
          <w:b/>
          <w:bCs/>
        </w:rPr>
      </w:pPr>
      <w:r w:rsidRPr="00EF581D">
        <w:rPr>
          <w:rFonts w:ascii="Times New Roman" w:hAnsi="Times New Roman" w:cs="Times New Roman"/>
          <w:b/>
          <w:bCs/>
        </w:rPr>
        <w:t>СРОКИ ПРОВЕДЕНИЯ РАБОТ</w:t>
      </w:r>
    </w:p>
    <w:p w:rsidR="00036970" w:rsidRPr="00EF581D" w:rsidRDefault="00036970" w:rsidP="002A05C9">
      <w:pPr>
        <w:pStyle w:val="a6"/>
        <w:numPr>
          <w:ilvl w:val="1"/>
          <w:numId w:val="15"/>
        </w:numPr>
        <w:tabs>
          <w:tab w:val="clear" w:pos="456"/>
          <w:tab w:val="num" w:pos="0"/>
        </w:tabs>
        <w:ind w:left="0" w:firstLine="709"/>
        <w:rPr>
          <w:sz w:val="22"/>
          <w:szCs w:val="22"/>
        </w:rPr>
      </w:pPr>
      <w:r w:rsidRPr="00EF581D">
        <w:rPr>
          <w:sz w:val="22"/>
          <w:szCs w:val="22"/>
        </w:rPr>
        <w:t>Началом проведения работ считается дата предоставления ЗАКАЗЧИКОМ всей информации, необходимой для проведения оценки.</w:t>
      </w:r>
    </w:p>
    <w:p w:rsidR="00036970" w:rsidRPr="00EF581D" w:rsidRDefault="00036970" w:rsidP="00EE18D3">
      <w:pPr>
        <w:pStyle w:val="a6"/>
        <w:numPr>
          <w:ilvl w:val="1"/>
          <w:numId w:val="15"/>
        </w:numPr>
        <w:tabs>
          <w:tab w:val="clear" w:pos="456"/>
          <w:tab w:val="num" w:pos="0"/>
        </w:tabs>
        <w:ind w:left="0" w:firstLine="709"/>
        <w:rPr>
          <w:sz w:val="22"/>
          <w:szCs w:val="22"/>
        </w:rPr>
      </w:pPr>
      <w:r w:rsidRPr="00EF581D">
        <w:rPr>
          <w:sz w:val="22"/>
          <w:szCs w:val="22"/>
        </w:rPr>
        <w:t>Срок сдачи работ 7</w:t>
      </w:r>
      <w:r w:rsidRPr="00EF581D">
        <w:rPr>
          <w:bCs/>
          <w:sz w:val="22"/>
          <w:szCs w:val="22"/>
        </w:rPr>
        <w:t xml:space="preserve"> (семь) рабочих дней со дня предоставления полного пакета исходной информации, но не позднее 10 (десять) календарных дней с момента заключения договора</w:t>
      </w:r>
      <w:r w:rsidRPr="00EF581D">
        <w:rPr>
          <w:sz w:val="22"/>
          <w:szCs w:val="22"/>
        </w:rPr>
        <w:t>.</w:t>
      </w:r>
    </w:p>
    <w:p w:rsidR="00036970" w:rsidRPr="00EF581D" w:rsidRDefault="00036970" w:rsidP="00CB0776">
      <w:pPr>
        <w:pStyle w:val="a6"/>
        <w:ind w:left="709" w:firstLine="0"/>
        <w:rPr>
          <w:sz w:val="22"/>
          <w:szCs w:val="22"/>
        </w:rPr>
      </w:pPr>
    </w:p>
    <w:p w:rsidR="00036970" w:rsidRPr="00EF581D" w:rsidRDefault="00036970" w:rsidP="00CB0776">
      <w:pPr>
        <w:spacing w:after="0"/>
        <w:ind w:firstLine="142"/>
        <w:jc w:val="center"/>
        <w:rPr>
          <w:rFonts w:ascii="Times New Roman" w:hAnsi="Times New Roman" w:cs="Times New Roman"/>
        </w:rPr>
      </w:pPr>
      <w:r w:rsidRPr="00EF581D">
        <w:rPr>
          <w:rFonts w:ascii="Times New Roman" w:hAnsi="Times New Roman" w:cs="Times New Roman"/>
          <w:b/>
          <w:bCs/>
        </w:rPr>
        <w:t>4.ПРАВА И ОБЯЗАННОСТИ СТОРОН</w:t>
      </w:r>
    </w:p>
    <w:p w:rsidR="00036970" w:rsidRPr="00EF581D" w:rsidRDefault="00036970" w:rsidP="002A05C9">
      <w:pPr>
        <w:pStyle w:val="a6"/>
        <w:numPr>
          <w:ilvl w:val="1"/>
          <w:numId w:val="16"/>
        </w:numPr>
        <w:tabs>
          <w:tab w:val="clear" w:pos="598"/>
          <w:tab w:val="num" w:pos="0"/>
          <w:tab w:val="left" w:pos="1134"/>
        </w:tabs>
        <w:ind w:left="0" w:firstLine="709"/>
        <w:rPr>
          <w:sz w:val="22"/>
          <w:szCs w:val="22"/>
        </w:rPr>
      </w:pPr>
      <w:r w:rsidRPr="00EF581D">
        <w:rPr>
          <w:sz w:val="22"/>
          <w:szCs w:val="22"/>
        </w:rPr>
        <w:t>ИСПОЛНИТЕЛЬ обязан:</w:t>
      </w:r>
    </w:p>
    <w:p w:rsidR="00036970" w:rsidRPr="00EF581D" w:rsidRDefault="00036970" w:rsidP="002A05C9">
      <w:pPr>
        <w:pStyle w:val="a6"/>
        <w:numPr>
          <w:ilvl w:val="1"/>
          <w:numId w:val="17"/>
        </w:numPr>
        <w:tabs>
          <w:tab w:val="num" w:pos="0"/>
          <w:tab w:val="left" w:pos="1134"/>
        </w:tabs>
        <w:ind w:left="0" w:firstLine="709"/>
        <w:rPr>
          <w:sz w:val="22"/>
          <w:szCs w:val="22"/>
        </w:rPr>
      </w:pPr>
      <w:r w:rsidRPr="00EF581D">
        <w:rPr>
          <w:sz w:val="22"/>
          <w:szCs w:val="22"/>
        </w:rPr>
        <w:t>Провести работы в соответствии с Заданием на оценку (Приложение №1 к настоящему Договору) в соответствии с требованиями действующего законодательства Российской Федерации.</w:t>
      </w:r>
    </w:p>
    <w:p w:rsidR="00036970" w:rsidRPr="00EF581D" w:rsidRDefault="00036970" w:rsidP="002A05C9">
      <w:pPr>
        <w:pStyle w:val="a6"/>
        <w:numPr>
          <w:ilvl w:val="1"/>
          <w:numId w:val="17"/>
        </w:numPr>
        <w:tabs>
          <w:tab w:val="num" w:pos="0"/>
          <w:tab w:val="left" w:pos="1134"/>
        </w:tabs>
        <w:ind w:left="0" w:firstLine="709"/>
        <w:rPr>
          <w:sz w:val="22"/>
          <w:szCs w:val="22"/>
        </w:rPr>
      </w:pPr>
      <w:r w:rsidRPr="00EF581D">
        <w:rPr>
          <w:sz w:val="22"/>
          <w:szCs w:val="22"/>
        </w:rPr>
        <w:t>Предоставить ЗАКАЗЧИКУ в письменном виде отчет об оценке.</w:t>
      </w:r>
    </w:p>
    <w:p w:rsidR="00036970" w:rsidRPr="00EF581D" w:rsidRDefault="00036970" w:rsidP="002A05C9">
      <w:pPr>
        <w:pStyle w:val="a6"/>
        <w:numPr>
          <w:ilvl w:val="1"/>
          <w:numId w:val="16"/>
        </w:numPr>
        <w:tabs>
          <w:tab w:val="clear" w:pos="598"/>
          <w:tab w:val="num" w:pos="0"/>
          <w:tab w:val="left" w:pos="1134"/>
        </w:tabs>
        <w:ind w:left="0" w:firstLine="709"/>
        <w:rPr>
          <w:sz w:val="22"/>
          <w:szCs w:val="22"/>
        </w:rPr>
      </w:pPr>
      <w:r w:rsidRPr="00EF581D">
        <w:rPr>
          <w:sz w:val="22"/>
          <w:szCs w:val="22"/>
        </w:rPr>
        <w:t>ИСПОЛНИТЕЛЬ имеет право:</w:t>
      </w:r>
    </w:p>
    <w:p w:rsidR="00036970" w:rsidRPr="00EF581D" w:rsidRDefault="00036970" w:rsidP="002A05C9">
      <w:pPr>
        <w:pStyle w:val="a6"/>
        <w:numPr>
          <w:ilvl w:val="1"/>
          <w:numId w:val="18"/>
        </w:numPr>
        <w:tabs>
          <w:tab w:val="num" w:pos="0"/>
          <w:tab w:val="left" w:pos="1134"/>
        </w:tabs>
        <w:ind w:left="0" w:firstLine="709"/>
        <w:rPr>
          <w:sz w:val="22"/>
          <w:szCs w:val="22"/>
        </w:rPr>
      </w:pPr>
      <w:r w:rsidRPr="00EF581D">
        <w:rPr>
          <w:sz w:val="22"/>
          <w:szCs w:val="22"/>
        </w:rPr>
        <w:t>На ознакомление со всеми необходимыми для проведения оценки документами, а также получать требуемую информацию от Государственных органов. При невозможности получить в полном объеме необходимые данные ИСПОЛНИТЕЛЬ  обязан отразить это в своем  отчете.</w:t>
      </w:r>
    </w:p>
    <w:p w:rsidR="00036970" w:rsidRPr="00EF581D" w:rsidRDefault="00036970" w:rsidP="002A05C9">
      <w:pPr>
        <w:pStyle w:val="a6"/>
        <w:numPr>
          <w:ilvl w:val="1"/>
          <w:numId w:val="18"/>
        </w:numPr>
        <w:tabs>
          <w:tab w:val="num" w:pos="0"/>
          <w:tab w:val="left" w:pos="1134"/>
        </w:tabs>
        <w:ind w:left="0" w:firstLine="709"/>
        <w:rPr>
          <w:sz w:val="22"/>
          <w:szCs w:val="22"/>
        </w:rPr>
      </w:pPr>
      <w:r w:rsidRPr="00EF581D">
        <w:rPr>
          <w:sz w:val="22"/>
          <w:szCs w:val="22"/>
        </w:rPr>
        <w:t xml:space="preserve">Дополнительно привлекать по своему выбору, за свой счет и под свою ответственность  специалистов со стороны. </w:t>
      </w:r>
    </w:p>
    <w:p w:rsidR="00036970" w:rsidRPr="00EF581D" w:rsidRDefault="00036970" w:rsidP="002A05C9">
      <w:pPr>
        <w:pStyle w:val="a6"/>
        <w:numPr>
          <w:ilvl w:val="1"/>
          <w:numId w:val="16"/>
        </w:numPr>
        <w:tabs>
          <w:tab w:val="clear" w:pos="598"/>
          <w:tab w:val="num" w:pos="0"/>
          <w:tab w:val="left" w:pos="1134"/>
        </w:tabs>
        <w:ind w:left="0" w:firstLine="709"/>
        <w:rPr>
          <w:sz w:val="22"/>
          <w:szCs w:val="22"/>
        </w:rPr>
      </w:pPr>
      <w:r w:rsidRPr="00EF581D">
        <w:rPr>
          <w:sz w:val="22"/>
          <w:szCs w:val="22"/>
        </w:rPr>
        <w:t>ЗАКАЗЧИК обязан:</w:t>
      </w:r>
    </w:p>
    <w:p w:rsidR="00036970" w:rsidRPr="00EF581D" w:rsidRDefault="00036970" w:rsidP="002A05C9">
      <w:pPr>
        <w:pStyle w:val="a6"/>
        <w:numPr>
          <w:ilvl w:val="1"/>
          <w:numId w:val="19"/>
        </w:numPr>
        <w:tabs>
          <w:tab w:val="num" w:pos="0"/>
          <w:tab w:val="left" w:pos="1134"/>
        </w:tabs>
        <w:ind w:left="0" w:firstLine="709"/>
        <w:rPr>
          <w:sz w:val="22"/>
          <w:szCs w:val="22"/>
        </w:rPr>
      </w:pPr>
      <w:r w:rsidRPr="00EF581D">
        <w:rPr>
          <w:sz w:val="22"/>
          <w:szCs w:val="22"/>
        </w:rPr>
        <w:t xml:space="preserve"> Передать ИСПОЛНИТЕЛЮ все материалы и информацию, необходимые для проведения оценки, в соответствии с предоставленным ИСПОЛНИТЕЛЕМ Перечнем сведений и документов, необходимых для проведения оценки, в течение 5 (пяти) дней со дня получения Перечня от ИСПОЛНИТЕЛЯ. В случае задержки или предоставления неполной информации срок выполнения работ увеличивается на каждый день задержки. При этом ИСПОЛНИТЕЛЬ обязан незамедлительно уведомить ЗАКАЗЧИКА о причинах увеличения сроков выполнения работ.</w:t>
      </w:r>
    </w:p>
    <w:p w:rsidR="00036970" w:rsidRPr="00EF581D" w:rsidRDefault="00036970" w:rsidP="002A05C9">
      <w:pPr>
        <w:pStyle w:val="a6"/>
        <w:numPr>
          <w:ilvl w:val="1"/>
          <w:numId w:val="19"/>
        </w:numPr>
        <w:tabs>
          <w:tab w:val="num" w:pos="0"/>
          <w:tab w:val="left" w:pos="1134"/>
        </w:tabs>
        <w:ind w:left="0" w:firstLine="709"/>
        <w:rPr>
          <w:sz w:val="22"/>
          <w:szCs w:val="22"/>
        </w:rPr>
      </w:pPr>
      <w:r w:rsidRPr="00EF581D">
        <w:rPr>
          <w:sz w:val="22"/>
          <w:szCs w:val="22"/>
        </w:rPr>
        <w:t xml:space="preserve">Своевременно, в соответствии с </w:t>
      </w:r>
      <w:proofErr w:type="spellStart"/>
      <w:r w:rsidRPr="00EF581D">
        <w:rPr>
          <w:sz w:val="22"/>
          <w:szCs w:val="22"/>
        </w:rPr>
        <w:t>п.п</w:t>
      </w:r>
      <w:proofErr w:type="spellEnd"/>
      <w:r w:rsidRPr="00EF581D">
        <w:rPr>
          <w:sz w:val="22"/>
          <w:szCs w:val="22"/>
        </w:rPr>
        <w:t>. 2.1. — 2.2. настоящего Договора, оплатить работу ИСПОЛНИТЕЛЯ.</w:t>
      </w:r>
    </w:p>
    <w:p w:rsidR="00036970" w:rsidRPr="00EF581D" w:rsidRDefault="00036970" w:rsidP="005F1757">
      <w:pPr>
        <w:tabs>
          <w:tab w:val="num" w:pos="0"/>
          <w:tab w:val="left" w:pos="1134"/>
        </w:tabs>
        <w:autoSpaceDE w:val="0"/>
        <w:autoSpaceDN w:val="0"/>
        <w:adjustRightInd w:val="0"/>
        <w:spacing w:after="0"/>
        <w:ind w:firstLine="709"/>
        <w:jc w:val="both"/>
        <w:rPr>
          <w:rFonts w:ascii="Times New Roman" w:hAnsi="Times New Roman" w:cs="Times New Roman"/>
        </w:rPr>
      </w:pPr>
      <w:r w:rsidRPr="00EF581D">
        <w:rPr>
          <w:rFonts w:ascii="Times New Roman" w:hAnsi="Times New Roman" w:cs="Times New Roman"/>
        </w:rPr>
        <w:t>4.4.</w:t>
      </w:r>
      <w:r w:rsidRPr="00EF581D">
        <w:rPr>
          <w:rFonts w:ascii="Times New Roman" w:hAnsi="Times New Roman" w:cs="Times New Roman"/>
        </w:rPr>
        <w:tab/>
        <w:t xml:space="preserve">ЗАКАЗЧИК имеет право: </w:t>
      </w:r>
    </w:p>
    <w:p w:rsidR="00036970" w:rsidRPr="00EF581D" w:rsidRDefault="00036970" w:rsidP="005F1757">
      <w:pPr>
        <w:numPr>
          <w:ilvl w:val="0"/>
          <w:numId w:val="21"/>
        </w:numPr>
        <w:tabs>
          <w:tab w:val="clear" w:pos="1080"/>
          <w:tab w:val="num" w:pos="0"/>
          <w:tab w:val="left" w:pos="1134"/>
        </w:tabs>
        <w:autoSpaceDE w:val="0"/>
        <w:autoSpaceDN w:val="0"/>
        <w:adjustRightInd w:val="0"/>
        <w:spacing w:after="0" w:line="240" w:lineRule="auto"/>
        <w:ind w:left="0" w:firstLine="709"/>
        <w:jc w:val="both"/>
        <w:rPr>
          <w:rFonts w:ascii="Times New Roman" w:hAnsi="Times New Roman" w:cs="Times New Roman"/>
        </w:rPr>
      </w:pPr>
      <w:r w:rsidRPr="00EF581D">
        <w:rPr>
          <w:rFonts w:ascii="Times New Roman" w:hAnsi="Times New Roman" w:cs="Times New Roman"/>
        </w:rPr>
        <w:t xml:space="preserve">в любое время до сдачи ему результата работы отказаться от исполнения настоящего Договора, уплатив ИСПОЛНИТЕЛЮ часть установленной п. 2.1. настоящего Договора стоимости  пропорционально части работы, выполненной до получения извещения об отказе ЗАКАЗЧИКА от исполнения договора. </w:t>
      </w:r>
    </w:p>
    <w:p w:rsidR="00036970" w:rsidRPr="00EF581D" w:rsidRDefault="00036970" w:rsidP="002A05C9">
      <w:pPr>
        <w:pStyle w:val="a6"/>
        <w:tabs>
          <w:tab w:val="num" w:pos="0"/>
          <w:tab w:val="left" w:pos="1134"/>
        </w:tabs>
        <w:ind w:firstLine="709"/>
        <w:rPr>
          <w:sz w:val="22"/>
          <w:szCs w:val="22"/>
        </w:rPr>
      </w:pPr>
      <w:r w:rsidRPr="00EF581D">
        <w:rPr>
          <w:sz w:val="22"/>
          <w:szCs w:val="22"/>
        </w:rPr>
        <w:t>4.5.</w:t>
      </w:r>
      <w:r w:rsidRPr="00EF581D">
        <w:rPr>
          <w:sz w:val="22"/>
          <w:szCs w:val="22"/>
        </w:rPr>
        <w:tab/>
        <w:t>Конфиденциальность:</w:t>
      </w:r>
    </w:p>
    <w:p w:rsidR="00036970" w:rsidRPr="00EF581D" w:rsidRDefault="00036970" w:rsidP="002A05C9">
      <w:pPr>
        <w:pStyle w:val="a6"/>
        <w:numPr>
          <w:ilvl w:val="1"/>
          <w:numId w:val="20"/>
        </w:numPr>
        <w:tabs>
          <w:tab w:val="num" w:pos="0"/>
          <w:tab w:val="left" w:pos="1134"/>
        </w:tabs>
        <w:ind w:left="0" w:firstLine="709"/>
        <w:rPr>
          <w:sz w:val="22"/>
          <w:szCs w:val="22"/>
        </w:rPr>
      </w:pPr>
      <w:r w:rsidRPr="00EF581D">
        <w:rPr>
          <w:sz w:val="22"/>
          <w:szCs w:val="22"/>
        </w:rPr>
        <w:t>СТОРОНЫ обязуются хранить в тайне любую информацию и данные СТОРОН в связи  с исполнением настоящего Договора, не раскрывать и не разглашать в общем или в частности факты или информацию без предварительного письменного согласия другой СТОРОНЫ.</w:t>
      </w:r>
    </w:p>
    <w:p w:rsidR="00036970" w:rsidRPr="00EF581D" w:rsidRDefault="00036970" w:rsidP="002A05C9">
      <w:pPr>
        <w:pStyle w:val="a6"/>
        <w:numPr>
          <w:ilvl w:val="1"/>
          <w:numId w:val="20"/>
        </w:numPr>
        <w:tabs>
          <w:tab w:val="num" w:pos="0"/>
          <w:tab w:val="left" w:pos="1134"/>
        </w:tabs>
        <w:ind w:left="0" w:firstLine="709"/>
        <w:rPr>
          <w:sz w:val="22"/>
          <w:szCs w:val="22"/>
        </w:rPr>
      </w:pPr>
      <w:r w:rsidRPr="00EF581D">
        <w:rPr>
          <w:sz w:val="22"/>
          <w:szCs w:val="22"/>
        </w:rPr>
        <w:t xml:space="preserve">Обязательства ИСПОЛНИТЕЛЯ по сохранению конфиденциальности информации распространяются и на привлекаемых с его стороны  специалистов со стороны. Обязательства по соблюдению конфиденциальности информации, наложенные на ИСПОЛНИТЕЛЯ настоящим Договором, не распространяются на общедоступную информацию. </w:t>
      </w:r>
    </w:p>
    <w:p w:rsidR="00036970" w:rsidRPr="00EF581D" w:rsidRDefault="00036970" w:rsidP="005F1757">
      <w:pPr>
        <w:pStyle w:val="a6"/>
        <w:tabs>
          <w:tab w:val="num" w:pos="456"/>
          <w:tab w:val="left" w:pos="1134"/>
        </w:tabs>
        <w:ind w:left="709" w:firstLine="0"/>
        <w:rPr>
          <w:sz w:val="22"/>
          <w:szCs w:val="22"/>
        </w:rPr>
      </w:pPr>
    </w:p>
    <w:p w:rsidR="00036970" w:rsidRPr="00EF581D" w:rsidRDefault="00036970" w:rsidP="002A05C9">
      <w:pPr>
        <w:widowControl w:val="0"/>
        <w:tabs>
          <w:tab w:val="left" w:pos="360"/>
        </w:tabs>
        <w:jc w:val="center"/>
        <w:rPr>
          <w:rFonts w:ascii="Times New Roman" w:hAnsi="Times New Roman" w:cs="Times New Roman"/>
          <w:b/>
          <w:bCs/>
          <w:snapToGrid w:val="0"/>
        </w:rPr>
      </w:pPr>
      <w:r w:rsidRPr="00EF581D">
        <w:rPr>
          <w:rFonts w:ascii="Times New Roman" w:hAnsi="Times New Roman" w:cs="Times New Roman"/>
          <w:b/>
          <w:bCs/>
        </w:rPr>
        <w:t xml:space="preserve">5.   </w:t>
      </w:r>
      <w:r w:rsidRPr="00EF581D">
        <w:rPr>
          <w:rFonts w:ascii="Times New Roman" w:hAnsi="Times New Roman" w:cs="Times New Roman"/>
          <w:b/>
          <w:bCs/>
          <w:snapToGrid w:val="0"/>
        </w:rPr>
        <w:t>СВЕДЕНИЯ ОБ ОЦЕНЩИКЕ И ОТВЕТСТВЕННОМ ПРЕДСТАВИТЕЛЕ ЗАКАЗЧИКА</w:t>
      </w:r>
    </w:p>
    <w:p w:rsidR="00036970" w:rsidRPr="00EF581D" w:rsidRDefault="00036970" w:rsidP="0042339B">
      <w:pPr>
        <w:ind w:firstLine="720"/>
        <w:jc w:val="both"/>
        <w:rPr>
          <w:rFonts w:ascii="Times New Roman" w:hAnsi="Times New Roman" w:cs="Times New Roman"/>
          <w:snapToGrid w:val="0"/>
        </w:rPr>
      </w:pPr>
      <w:r w:rsidRPr="00EF581D">
        <w:rPr>
          <w:rFonts w:ascii="Times New Roman" w:hAnsi="Times New Roman" w:cs="Times New Roman"/>
          <w:snapToGrid w:val="0"/>
        </w:rPr>
        <w:t>5.1.</w:t>
      </w:r>
      <w:bookmarkStart w:id="0" w:name="_Hlk266368989"/>
      <w:r w:rsidRPr="00EF581D">
        <w:rPr>
          <w:rFonts w:ascii="Times New Roman" w:hAnsi="Times New Roman" w:cs="Times New Roman"/>
          <w:snapToGrid w:val="0"/>
        </w:rPr>
        <w:tab/>
      </w:r>
      <w:bookmarkEnd w:id="0"/>
      <w:r w:rsidRPr="00EF581D">
        <w:rPr>
          <w:rFonts w:ascii="Times New Roman" w:hAnsi="Times New Roman" w:cs="Times New Roman"/>
          <w:snapToGrid w:val="0"/>
        </w:rPr>
        <w:t xml:space="preserve">Оценщик: </w:t>
      </w:r>
      <w:r>
        <w:rPr>
          <w:rFonts w:ascii="Times New Roman" w:hAnsi="Times New Roman" w:cs="Times New Roman"/>
          <w:snapToGrid w:val="0"/>
        </w:rPr>
        <w:t>__________</w:t>
      </w:r>
    </w:p>
    <w:p w:rsidR="00036970" w:rsidRPr="00EF581D" w:rsidRDefault="00036970" w:rsidP="005F1757">
      <w:pPr>
        <w:spacing w:after="0" w:line="240" w:lineRule="auto"/>
        <w:ind w:firstLine="709"/>
        <w:jc w:val="both"/>
        <w:rPr>
          <w:rFonts w:ascii="Times New Roman" w:hAnsi="Times New Roman" w:cs="Times New Roman"/>
        </w:rPr>
      </w:pPr>
      <w:r w:rsidRPr="00EF581D">
        <w:rPr>
          <w:rFonts w:ascii="Times New Roman" w:hAnsi="Times New Roman" w:cs="Times New Roman"/>
          <w:snapToGrid w:val="0"/>
        </w:rPr>
        <w:t>5.2.</w:t>
      </w:r>
      <w:r w:rsidRPr="00EF581D">
        <w:rPr>
          <w:rFonts w:ascii="Times New Roman" w:hAnsi="Times New Roman" w:cs="Times New Roman"/>
          <w:snapToGrid w:val="0"/>
        </w:rPr>
        <w:tab/>
      </w:r>
      <w:r w:rsidRPr="00EF581D">
        <w:rPr>
          <w:rFonts w:ascii="Times New Roman" w:hAnsi="Times New Roman" w:cs="Times New Roman"/>
        </w:rPr>
        <w:t xml:space="preserve">ИСПОЛНИТЕЛЬ имеет право в ходе выполнения работ по оценке по своему усмотрению поменять, указанного в п.5.1. настоящего Договора специалиста Оценщика, который непосредственно выполняет и подписывает Отчет об оценке, на другого специалиста Оценщика, уведомив об этом ЗАКАЗЧИКА. </w:t>
      </w:r>
    </w:p>
    <w:p w:rsidR="00036970" w:rsidRPr="00EF581D" w:rsidRDefault="00036970" w:rsidP="0049111A">
      <w:pPr>
        <w:pStyle w:val="a6"/>
        <w:tabs>
          <w:tab w:val="left" w:pos="1134"/>
        </w:tabs>
        <w:ind w:firstLine="680"/>
        <w:rPr>
          <w:sz w:val="22"/>
          <w:szCs w:val="22"/>
        </w:rPr>
      </w:pPr>
      <w:r w:rsidRPr="00EF581D">
        <w:rPr>
          <w:bCs/>
          <w:snapToGrid w:val="0"/>
        </w:rPr>
        <w:t>5.3</w:t>
      </w:r>
      <w:r w:rsidRPr="00EF581D">
        <w:rPr>
          <w:sz w:val="22"/>
          <w:szCs w:val="22"/>
        </w:rPr>
        <w:t>Ответственный представитель Заказчика</w:t>
      </w:r>
      <w:r>
        <w:rPr>
          <w:sz w:val="22"/>
          <w:szCs w:val="22"/>
        </w:rPr>
        <w:t>______________</w:t>
      </w:r>
    </w:p>
    <w:p w:rsidR="00036970" w:rsidRPr="00EF581D" w:rsidRDefault="00036970" w:rsidP="0049111A">
      <w:pPr>
        <w:pStyle w:val="a6"/>
        <w:tabs>
          <w:tab w:val="left" w:pos="1134"/>
        </w:tabs>
        <w:ind w:firstLine="680"/>
        <w:rPr>
          <w:sz w:val="22"/>
          <w:szCs w:val="22"/>
        </w:rPr>
      </w:pPr>
      <w:r w:rsidRPr="00EF581D">
        <w:rPr>
          <w:sz w:val="22"/>
          <w:szCs w:val="22"/>
        </w:rPr>
        <w:t>Телефон: (8152) 21-05-18.</w:t>
      </w:r>
    </w:p>
    <w:p w:rsidR="00036970" w:rsidRPr="00EF581D" w:rsidRDefault="00036970" w:rsidP="00223199">
      <w:pPr>
        <w:pStyle w:val="a6"/>
        <w:tabs>
          <w:tab w:val="left" w:pos="1134"/>
        </w:tabs>
        <w:ind w:left="680" w:firstLine="0"/>
      </w:pPr>
      <w:r w:rsidRPr="00EF581D">
        <w:rPr>
          <w:sz w:val="22"/>
          <w:szCs w:val="22"/>
        </w:rPr>
        <w:t>5.4 Ответствен</w:t>
      </w:r>
      <w:r>
        <w:rPr>
          <w:sz w:val="22"/>
          <w:szCs w:val="22"/>
        </w:rPr>
        <w:t xml:space="preserve">ный представитель Исполнителя </w:t>
      </w:r>
      <w:r>
        <w:t>________</w:t>
      </w:r>
    </w:p>
    <w:p w:rsidR="00036970" w:rsidRPr="00EF581D" w:rsidRDefault="00036970" w:rsidP="00223199">
      <w:pPr>
        <w:pStyle w:val="a6"/>
        <w:tabs>
          <w:tab w:val="left" w:pos="1134"/>
        </w:tabs>
        <w:ind w:left="680" w:firstLine="0"/>
        <w:rPr>
          <w:sz w:val="22"/>
          <w:szCs w:val="22"/>
        </w:rPr>
      </w:pPr>
      <w:r>
        <w:t>Телефон: ________</w:t>
      </w:r>
    </w:p>
    <w:p w:rsidR="00036970" w:rsidRPr="00EF581D" w:rsidRDefault="00036970" w:rsidP="0049111A">
      <w:pPr>
        <w:pStyle w:val="a6"/>
        <w:tabs>
          <w:tab w:val="left" w:pos="1134"/>
        </w:tabs>
        <w:ind w:firstLine="680"/>
        <w:rPr>
          <w:sz w:val="22"/>
          <w:szCs w:val="22"/>
        </w:rPr>
      </w:pPr>
    </w:p>
    <w:p w:rsidR="00036970" w:rsidRPr="00831C32" w:rsidRDefault="00036970" w:rsidP="00ED4011">
      <w:pPr>
        <w:widowControl w:val="0"/>
        <w:numPr>
          <w:ilvl w:val="0"/>
          <w:numId w:val="24"/>
        </w:numPr>
        <w:tabs>
          <w:tab w:val="clear" w:pos="720"/>
          <w:tab w:val="num" w:pos="360"/>
        </w:tabs>
        <w:spacing w:after="0"/>
        <w:ind w:hanging="720"/>
        <w:jc w:val="center"/>
        <w:rPr>
          <w:rFonts w:ascii="Times New Roman" w:hAnsi="Times New Roman" w:cs="Times New Roman"/>
          <w:b/>
        </w:rPr>
      </w:pPr>
      <w:r w:rsidRPr="00831C32">
        <w:rPr>
          <w:rFonts w:ascii="Times New Roman" w:hAnsi="Times New Roman" w:cs="Times New Roman"/>
          <w:b/>
        </w:rPr>
        <w:t>ОТВЕТСТВЕННОСТЬ СТОРОН</w:t>
      </w:r>
    </w:p>
    <w:p w:rsidR="00036970" w:rsidRPr="00EF581D" w:rsidRDefault="00036970" w:rsidP="002A05C9">
      <w:pPr>
        <w:pStyle w:val="a6"/>
        <w:ind w:firstLine="709"/>
        <w:rPr>
          <w:sz w:val="22"/>
          <w:szCs w:val="22"/>
        </w:rPr>
      </w:pPr>
      <w:r w:rsidRPr="00831C32">
        <w:rPr>
          <w:sz w:val="22"/>
          <w:szCs w:val="22"/>
        </w:rPr>
        <w:t>6.</w:t>
      </w:r>
      <w:r>
        <w:rPr>
          <w:sz w:val="22"/>
          <w:szCs w:val="22"/>
        </w:rPr>
        <w:t>1</w:t>
      </w:r>
      <w:r w:rsidRPr="00831C32">
        <w:rPr>
          <w:sz w:val="22"/>
          <w:szCs w:val="22"/>
        </w:rPr>
        <w:tab/>
        <w:t>ЗАКАЗЧИК несет ответственность за обеспечение ИСПОЛНИТЕЛЯ</w:t>
      </w:r>
      <w:r w:rsidRPr="00EF581D">
        <w:rPr>
          <w:sz w:val="22"/>
          <w:szCs w:val="22"/>
        </w:rPr>
        <w:t xml:space="preserve"> всей необходимой информацией для составления отчета об оценке.</w:t>
      </w:r>
    </w:p>
    <w:p w:rsidR="00036970" w:rsidRPr="00EF581D" w:rsidRDefault="00036970" w:rsidP="002A05C9">
      <w:pPr>
        <w:pStyle w:val="a6"/>
        <w:ind w:firstLine="709"/>
        <w:rPr>
          <w:sz w:val="22"/>
          <w:szCs w:val="22"/>
        </w:rPr>
      </w:pPr>
      <w:r w:rsidRPr="00EF581D">
        <w:rPr>
          <w:sz w:val="22"/>
          <w:szCs w:val="22"/>
        </w:rPr>
        <w:t>6.</w:t>
      </w:r>
      <w:r>
        <w:rPr>
          <w:sz w:val="22"/>
          <w:szCs w:val="22"/>
        </w:rPr>
        <w:t>2</w:t>
      </w:r>
      <w:r w:rsidRPr="00EF581D">
        <w:rPr>
          <w:sz w:val="22"/>
          <w:szCs w:val="22"/>
        </w:rPr>
        <w:tab/>
        <w:t xml:space="preserve">ИСПОЛНИТЕЛЬ не несет ответственности за выводы, сделанные на основе предоставленных ЗАКАЗЧИКОМ документов и информации, содержащих недостоверные сведения, кроме тех случаев, когда ИСПОЛНИТЕЛЬ в соответствии со своим профессиональным  уровнем был способен выявить недостоверность сведений. </w:t>
      </w:r>
    </w:p>
    <w:p w:rsidR="00036970" w:rsidRPr="00EF581D" w:rsidRDefault="00036970" w:rsidP="00EE18D3">
      <w:pPr>
        <w:pStyle w:val="a6"/>
        <w:ind w:firstLine="709"/>
        <w:rPr>
          <w:sz w:val="22"/>
          <w:szCs w:val="22"/>
        </w:rPr>
      </w:pPr>
      <w:r w:rsidRPr="00EF581D">
        <w:rPr>
          <w:sz w:val="22"/>
          <w:szCs w:val="22"/>
        </w:rPr>
        <w:t>6.</w:t>
      </w:r>
      <w:r>
        <w:rPr>
          <w:sz w:val="22"/>
          <w:szCs w:val="22"/>
        </w:rPr>
        <w:t>3</w:t>
      </w:r>
      <w:r w:rsidRPr="00EF581D">
        <w:rPr>
          <w:sz w:val="22"/>
          <w:szCs w:val="22"/>
        </w:rPr>
        <w:tab/>
        <w:t>В случае, несвоевременного исполнения ЗАКАЗЧИКОМ своих обязательств по оплате перед ИСПОЛНИТЕЛЕМ (просрочка более 7 рабочих дней), он обязуется оплатить ИСПОЛНИТЕЛЮ неустойку в размере 1% (одного) процента от суммы, указанной в п. 2.1. настоящего Договора за каждый день просрочки.</w:t>
      </w:r>
    </w:p>
    <w:p w:rsidR="00036970" w:rsidRPr="00EF581D" w:rsidRDefault="00036970" w:rsidP="00EE18D3">
      <w:pPr>
        <w:pStyle w:val="a6"/>
        <w:ind w:firstLine="709"/>
        <w:rPr>
          <w:sz w:val="22"/>
          <w:szCs w:val="22"/>
        </w:rPr>
      </w:pPr>
      <w:r w:rsidRPr="00EF581D">
        <w:rPr>
          <w:sz w:val="22"/>
          <w:szCs w:val="22"/>
        </w:rPr>
        <w:t>6.</w:t>
      </w:r>
      <w:r>
        <w:rPr>
          <w:sz w:val="22"/>
          <w:szCs w:val="22"/>
        </w:rPr>
        <w:t>4</w:t>
      </w:r>
      <w:r w:rsidRPr="00EF581D">
        <w:rPr>
          <w:sz w:val="22"/>
          <w:szCs w:val="22"/>
        </w:rPr>
        <w:t>В случае нарушения сроков оказания услуг, предусмотренных в Задании на оценку (Приложение № 1 к настоящему Договору), Исполнитель выплачивает Заказчику пени в размере 1 % от суммы договора, за каждый день просрочки. Одновременно Заказчик  имеет право расторгнуть договор в одностороннем порядке, письменно уведомив об этом Исполнителя за 5 (пять) рабочих дней.</w:t>
      </w:r>
    </w:p>
    <w:p w:rsidR="00036970" w:rsidRPr="00EF581D" w:rsidRDefault="00036970" w:rsidP="007B5337">
      <w:pPr>
        <w:pStyle w:val="a6"/>
        <w:ind w:firstLine="0"/>
        <w:rPr>
          <w:sz w:val="22"/>
          <w:szCs w:val="22"/>
        </w:rPr>
      </w:pPr>
      <w:r w:rsidRPr="00EF581D">
        <w:rPr>
          <w:sz w:val="22"/>
          <w:szCs w:val="22"/>
        </w:rPr>
        <w:t xml:space="preserve">             6.</w:t>
      </w:r>
      <w:r>
        <w:rPr>
          <w:sz w:val="22"/>
          <w:szCs w:val="22"/>
        </w:rPr>
        <w:t>5</w:t>
      </w:r>
      <w:r w:rsidRPr="00EF581D">
        <w:rPr>
          <w:sz w:val="22"/>
          <w:szCs w:val="22"/>
        </w:rPr>
        <w:t>В случае невозможности исполнения настоящего Договора, возникшей по вине ЗАКАЗЧИКА (в частности не предоставление ЗАКАЗЧИКОМ документов или сведений, необходимых для проведения оценки, отказ в доступе к объекту оценки и др.), работы подлежат оплате в полном объеме.</w:t>
      </w:r>
    </w:p>
    <w:p w:rsidR="00036970" w:rsidRPr="00EF581D" w:rsidRDefault="00036970" w:rsidP="007B5337">
      <w:pPr>
        <w:pStyle w:val="a6"/>
        <w:rPr>
          <w:sz w:val="22"/>
          <w:szCs w:val="22"/>
        </w:rPr>
      </w:pPr>
      <w:r w:rsidRPr="00EF581D">
        <w:rPr>
          <w:sz w:val="22"/>
          <w:szCs w:val="22"/>
        </w:rPr>
        <w:t xml:space="preserve">    6.</w:t>
      </w:r>
      <w:r>
        <w:rPr>
          <w:sz w:val="22"/>
          <w:szCs w:val="22"/>
        </w:rPr>
        <w:t>6</w:t>
      </w:r>
      <w:r w:rsidRPr="00EF581D">
        <w:rPr>
          <w:sz w:val="22"/>
          <w:szCs w:val="22"/>
        </w:rPr>
        <w:t xml:space="preserve">СТОРОНЫ несут взаимную ответственность по своим обязательствам, связанным с нарушением конфиденциальности и коммерческой тайны. </w:t>
      </w:r>
    </w:p>
    <w:p w:rsidR="00036970" w:rsidRPr="00EF581D" w:rsidRDefault="00036970" w:rsidP="007B5337">
      <w:pPr>
        <w:pStyle w:val="a6"/>
        <w:rPr>
          <w:sz w:val="22"/>
          <w:szCs w:val="22"/>
        </w:rPr>
      </w:pPr>
      <w:r w:rsidRPr="00EF581D">
        <w:rPr>
          <w:sz w:val="22"/>
          <w:szCs w:val="22"/>
        </w:rPr>
        <w:t xml:space="preserve">    6.</w:t>
      </w:r>
      <w:r>
        <w:rPr>
          <w:sz w:val="22"/>
          <w:szCs w:val="22"/>
        </w:rPr>
        <w:t>7</w:t>
      </w:r>
      <w:r w:rsidRPr="00EF581D">
        <w:rPr>
          <w:sz w:val="22"/>
          <w:szCs w:val="22"/>
        </w:rPr>
        <w:t>За невыполнение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036970" w:rsidRPr="00EF581D" w:rsidRDefault="00036970" w:rsidP="007B5337">
      <w:pPr>
        <w:pStyle w:val="a6"/>
        <w:rPr>
          <w:sz w:val="22"/>
          <w:szCs w:val="22"/>
        </w:rPr>
      </w:pPr>
      <w:r w:rsidRPr="00EF581D">
        <w:rPr>
          <w:sz w:val="22"/>
          <w:szCs w:val="22"/>
        </w:rPr>
        <w:t xml:space="preserve">    6.</w:t>
      </w:r>
      <w:r>
        <w:rPr>
          <w:sz w:val="22"/>
          <w:szCs w:val="22"/>
        </w:rPr>
        <w:t>8</w:t>
      </w:r>
      <w:r w:rsidRPr="00EF581D">
        <w:rPr>
          <w:sz w:val="22"/>
          <w:szCs w:val="22"/>
        </w:rPr>
        <w:t>СТОРОНЫ освобождаются от ответственности по настоящему Договору в случае наступления обстоятельств непреодолимой силы (форс-мажор), которые должны носить чрезвычайный, непредвиденный и непредотвратимый характер, и которые возникли после заключения настоящего Договора и не зависят от воли СТОРОН.</w:t>
      </w:r>
    </w:p>
    <w:p w:rsidR="00036970" w:rsidRPr="00EF581D" w:rsidRDefault="00036970" w:rsidP="007B5337">
      <w:pPr>
        <w:pStyle w:val="a6"/>
        <w:rPr>
          <w:sz w:val="22"/>
          <w:szCs w:val="22"/>
        </w:rPr>
      </w:pPr>
      <w:r w:rsidRPr="00EF581D">
        <w:rPr>
          <w:sz w:val="22"/>
          <w:szCs w:val="22"/>
        </w:rPr>
        <w:t xml:space="preserve">   6.</w:t>
      </w:r>
      <w:r>
        <w:rPr>
          <w:sz w:val="22"/>
          <w:szCs w:val="22"/>
        </w:rPr>
        <w:t>9</w:t>
      </w:r>
      <w:r w:rsidRPr="00EF581D">
        <w:rPr>
          <w:sz w:val="22"/>
          <w:szCs w:val="22"/>
        </w:rPr>
        <w:t>При наступлении обстоятельств непреодолимой силы СТОРОНА должна без промедления известить о них в письменном виде другую СТОРОНУ.</w:t>
      </w:r>
    </w:p>
    <w:p w:rsidR="00036970" w:rsidRPr="00EF581D" w:rsidRDefault="00036970" w:rsidP="00FD7219">
      <w:pPr>
        <w:pStyle w:val="a6"/>
      </w:pPr>
      <w:r w:rsidRPr="00EF581D">
        <w:t xml:space="preserve"> 6.</w:t>
      </w:r>
      <w:r>
        <w:t>10</w:t>
      </w:r>
      <w:r w:rsidRPr="00EF581D">
        <w:t>В срок не позднее 15 (пятнадцати) дней с даты заключения Договора Исполнитель обязан предоставить Заказчику документы, подтверждающие отсутствие налоговой задолженности, превышающей 25% (двадцать пять) балансовой стоимости его активов, а именно:</w:t>
      </w:r>
    </w:p>
    <w:p w:rsidR="00036970" w:rsidRDefault="00036970" w:rsidP="007B5337">
      <w:pPr>
        <w:spacing w:after="0" w:line="240" w:lineRule="auto"/>
        <w:jc w:val="both"/>
        <w:rPr>
          <w:rFonts w:ascii="Times New Roman" w:hAnsi="Times New Roman" w:cs="Times New Roman"/>
        </w:rPr>
      </w:pPr>
      <w:r w:rsidRPr="00EF581D">
        <w:rPr>
          <w:rFonts w:ascii="Times New Roman" w:hAnsi="Times New Roman" w:cs="Times New Roman"/>
        </w:rPr>
        <w:t>-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036970" w:rsidRPr="00FB6DD2" w:rsidRDefault="00036970" w:rsidP="00FB6DD2">
      <w:pPr>
        <w:spacing w:after="0" w:line="240" w:lineRule="auto"/>
        <w:jc w:val="both"/>
        <w:rPr>
          <w:rFonts w:ascii="Times New Roman" w:hAnsi="Times New Roman" w:cs="Times New Roman"/>
        </w:rPr>
      </w:pPr>
      <w:r w:rsidRPr="00FB6DD2">
        <w:rPr>
          <w:rFonts w:ascii="Times New Roman" w:hAnsi="Times New Roman" w:cs="Times New Roman"/>
        </w:rPr>
        <w:t>6.1</w:t>
      </w:r>
      <w:r>
        <w:rPr>
          <w:rFonts w:ascii="Times New Roman" w:hAnsi="Times New Roman" w:cs="Times New Roman"/>
        </w:rPr>
        <w:t>1</w:t>
      </w:r>
      <w:r w:rsidRPr="00FB6DD2">
        <w:rPr>
          <w:rFonts w:ascii="Times New Roman" w:hAnsi="Times New Roman" w:cs="Times New Roman"/>
        </w:rPr>
        <w:t xml:space="preserve"> Убытки, причиненные Заказчику, или имущественный вред, причиненный третьим лицам вследствие использования итоговой величины рыночной или иной стоимости Объекта оценки, указанной в Отчете, подписанном Оценщиками, подлежат возмещению в полном объеме за счет имущества Оценщиков, причинивших своими действиями (бездействием) убытки или имущественный вред при осуществлении оценочной деятельности, или за счет имущества юридического лица, с которым оценщик заключил трудовой договор. </w:t>
      </w:r>
    </w:p>
    <w:p w:rsidR="00036970" w:rsidRPr="00FB6DD2" w:rsidRDefault="00036970" w:rsidP="00FB6DD2">
      <w:pPr>
        <w:spacing w:after="0" w:line="240" w:lineRule="auto"/>
        <w:jc w:val="both"/>
        <w:rPr>
          <w:rFonts w:ascii="Times New Roman" w:hAnsi="Times New Roman" w:cs="Times New Roman"/>
        </w:rPr>
      </w:pPr>
      <w:r>
        <w:rPr>
          <w:rFonts w:ascii="Times New Roman" w:hAnsi="Times New Roman" w:cs="Times New Roman"/>
        </w:rPr>
        <w:t>6.12</w:t>
      </w:r>
      <w:r w:rsidRPr="00FB6DD2">
        <w:rPr>
          <w:rFonts w:ascii="Times New Roman" w:hAnsi="Times New Roman" w:cs="Times New Roman"/>
        </w:rPr>
        <w:t>Убытки, причиненные Заказчику, заключившему договор на проведение оценки, также подлежат возмещению в полном объеме за счет страховых выплат по договору страхования ответственности юридического лица, с которым оценщик заключил трудовой договор, за нарушение договора на проведение оценки и причинение вреда имуществу третьих лиц в результате нарушения требований настоящего Федерального закона, федеральных стандартов оценки, иных нормативных правовых актов Российской Федерации в области оценочной деятельности, стандартов и правил оценочной деятельности. Гражданская ответственность Испо</w:t>
      </w:r>
      <w:r>
        <w:rPr>
          <w:rFonts w:ascii="Times New Roman" w:hAnsi="Times New Roman" w:cs="Times New Roman"/>
        </w:rPr>
        <w:t>лнителя   застрахована на сумму</w:t>
      </w:r>
    </w:p>
    <w:p w:rsidR="00036970" w:rsidRDefault="00036970" w:rsidP="00F77664">
      <w:pPr>
        <w:spacing w:after="0" w:line="240" w:lineRule="auto"/>
        <w:jc w:val="both"/>
        <w:rPr>
          <w:rFonts w:ascii="Times New Roman" w:hAnsi="Times New Roman" w:cs="Times New Roman"/>
        </w:rPr>
      </w:pPr>
      <w:r>
        <w:rPr>
          <w:rFonts w:ascii="Times New Roman" w:hAnsi="Times New Roman" w:cs="Times New Roman"/>
        </w:rPr>
        <w:t>6.13</w:t>
      </w:r>
      <w:r w:rsidRPr="00FB6DD2">
        <w:rPr>
          <w:rFonts w:ascii="Times New Roman" w:hAnsi="Times New Roman" w:cs="Times New Roman"/>
        </w:rPr>
        <w:t xml:space="preserve"> Исполнитель в соответствии с Федеральным законом № 135-ФЗ от 29.07.1998 г. «Об оценочной деятельности в Российской Федерации» принимает на себя обязательства по дополнительному обеспечению обязанности Оценщиков возместить убытки, причиненные Заказчику, или имущественный вред, причиненный третьим лицам на следующих условиях: в рамках оказания услуг по настоящему Договору, в пределах лимита страхования гражданской ответственности на сумму</w:t>
      </w:r>
      <w:r>
        <w:rPr>
          <w:rFonts w:ascii="Times New Roman" w:hAnsi="Times New Roman" w:cs="Times New Roman"/>
        </w:rPr>
        <w:t>____________</w:t>
      </w:r>
    </w:p>
    <w:p w:rsidR="00036970" w:rsidRDefault="00036970" w:rsidP="00F77664">
      <w:pPr>
        <w:spacing w:after="0" w:line="240" w:lineRule="auto"/>
        <w:jc w:val="both"/>
        <w:rPr>
          <w:rFonts w:ascii="Times New Roman" w:hAnsi="Times New Roman" w:cs="Times New Roman"/>
        </w:rPr>
      </w:pPr>
    </w:p>
    <w:p w:rsidR="00036970" w:rsidRPr="00EF581D" w:rsidRDefault="00036970" w:rsidP="00F77664">
      <w:pPr>
        <w:spacing w:after="0" w:line="240" w:lineRule="auto"/>
        <w:jc w:val="both"/>
        <w:rPr>
          <w:rFonts w:ascii="Times New Roman" w:hAnsi="Times New Roman" w:cs="Times New Roman"/>
          <w:b/>
          <w:bCs/>
          <w:snapToGrid w:val="0"/>
        </w:rPr>
      </w:pPr>
      <w:r w:rsidRPr="00EF581D">
        <w:rPr>
          <w:rFonts w:ascii="Times New Roman" w:hAnsi="Times New Roman" w:cs="Times New Roman"/>
          <w:b/>
          <w:bCs/>
          <w:snapToGrid w:val="0"/>
        </w:rPr>
        <w:t>ПРОЧИЕ УСЛОВИЯ</w:t>
      </w:r>
    </w:p>
    <w:p w:rsidR="00036970" w:rsidRPr="00EF581D" w:rsidRDefault="00036970" w:rsidP="002A05C9">
      <w:pPr>
        <w:pStyle w:val="a6"/>
        <w:numPr>
          <w:ilvl w:val="1"/>
          <w:numId w:val="23"/>
        </w:numPr>
        <w:tabs>
          <w:tab w:val="clear" w:pos="360"/>
          <w:tab w:val="num" w:pos="0"/>
          <w:tab w:val="left" w:pos="1134"/>
        </w:tabs>
        <w:ind w:left="0" w:firstLine="709"/>
        <w:rPr>
          <w:sz w:val="22"/>
          <w:szCs w:val="22"/>
        </w:rPr>
      </w:pPr>
      <w:r w:rsidRPr="00EF581D">
        <w:rPr>
          <w:sz w:val="22"/>
          <w:szCs w:val="22"/>
        </w:rPr>
        <w:t>В случае возникновения споров между СТОРОНАМИ по вопросам исполнения настоящего Договора СТОРОНЫ принимают все меры к их разрешению путем переговоров. Споры и разногласия, по которым СТОРОНЫ не достигли договоренности, подлежат рассмотрению в установленном законом порядке в арбитражном суде по месту нахождения ответчика.</w:t>
      </w:r>
    </w:p>
    <w:p w:rsidR="00036970" w:rsidRPr="00EF581D" w:rsidRDefault="00036970" w:rsidP="002A05C9">
      <w:pPr>
        <w:pStyle w:val="a6"/>
        <w:numPr>
          <w:ilvl w:val="1"/>
          <w:numId w:val="23"/>
        </w:numPr>
        <w:tabs>
          <w:tab w:val="clear" w:pos="360"/>
          <w:tab w:val="num" w:pos="0"/>
          <w:tab w:val="left" w:pos="1134"/>
        </w:tabs>
        <w:ind w:left="0" w:firstLine="709"/>
        <w:rPr>
          <w:sz w:val="22"/>
          <w:szCs w:val="22"/>
        </w:rPr>
      </w:pPr>
      <w:r w:rsidRPr="00EF581D">
        <w:rPr>
          <w:sz w:val="22"/>
          <w:szCs w:val="22"/>
        </w:rPr>
        <w:t>Настоящий Договор может быть изменен или прекращен до полного выполнения СТОРОНАМИ принятых обязательств только по взаимному соглашению СТОРОН.</w:t>
      </w:r>
    </w:p>
    <w:p w:rsidR="00036970" w:rsidRPr="00EF581D" w:rsidRDefault="00036970" w:rsidP="00EE18D3">
      <w:pPr>
        <w:pStyle w:val="a6"/>
        <w:numPr>
          <w:ilvl w:val="1"/>
          <w:numId w:val="23"/>
        </w:numPr>
        <w:tabs>
          <w:tab w:val="clear" w:pos="360"/>
          <w:tab w:val="num" w:pos="0"/>
          <w:tab w:val="left" w:pos="1134"/>
        </w:tabs>
        <w:ind w:left="0" w:firstLine="709"/>
        <w:rPr>
          <w:sz w:val="22"/>
          <w:szCs w:val="22"/>
        </w:rPr>
      </w:pPr>
      <w:r w:rsidRPr="00EF581D">
        <w:rPr>
          <w:sz w:val="22"/>
          <w:szCs w:val="22"/>
        </w:rPr>
        <w:t xml:space="preserve">По окончании работ ИСПОЛНИТЕЛЬ вместе с отчетом об оценке направляет ЗАКАЗЧИКУ на подписание Акт приема-сдачи работы. В случае если ЗАКАЗЧИК в течение 5 (пяти) рабочих дней не подписывает Акт приема-сдачи работ и не направляет ИСПОЛНИТЕЛЮ мотивированное возражение к выполненной работе,  он обязан оплатить работу ИСПОЛНИТЕЛЯ в полном размере. Доказательством получения отчета об оценке и Акта приема-сдачи работ ЗАКАЗЧИКОМ может быть письменная расписка в получении отчета и Акта, подписанная представителем ЗАКАЗЧИКА, уведомление о вручении при отправлении отчета по почте и иные доказательства. </w:t>
      </w:r>
    </w:p>
    <w:p w:rsidR="00036970" w:rsidRPr="00EF581D" w:rsidRDefault="00036970" w:rsidP="00EE18D3">
      <w:pPr>
        <w:pStyle w:val="a6"/>
        <w:numPr>
          <w:ilvl w:val="1"/>
          <w:numId w:val="23"/>
        </w:numPr>
        <w:tabs>
          <w:tab w:val="clear" w:pos="360"/>
          <w:tab w:val="num" w:pos="0"/>
          <w:tab w:val="left" w:pos="1134"/>
        </w:tabs>
        <w:ind w:left="0" w:firstLine="709"/>
        <w:rPr>
          <w:sz w:val="22"/>
          <w:szCs w:val="22"/>
        </w:rPr>
      </w:pPr>
      <w:r w:rsidRPr="00EF581D">
        <w:rPr>
          <w:sz w:val="22"/>
          <w:szCs w:val="22"/>
        </w:rPr>
        <w:t xml:space="preserve">ИСПОЛНИТЕЛЬ имеет право использовать факсимильную подпись руководителя ИСПОЛНИТЕЛЯ при подписании Отчета об оценке, выполненного при исполнении настоящего Договора, при этом подпись Оценщика должна быть оригинальной. </w:t>
      </w:r>
    </w:p>
    <w:p w:rsidR="00036970" w:rsidRPr="00EF581D" w:rsidRDefault="00036970" w:rsidP="00EE18D3">
      <w:pPr>
        <w:pStyle w:val="a6"/>
        <w:numPr>
          <w:ilvl w:val="1"/>
          <w:numId w:val="23"/>
        </w:numPr>
        <w:tabs>
          <w:tab w:val="clear" w:pos="360"/>
          <w:tab w:val="num" w:pos="0"/>
          <w:tab w:val="left" w:pos="1134"/>
        </w:tabs>
        <w:ind w:left="0" w:firstLine="709"/>
        <w:rPr>
          <w:sz w:val="22"/>
          <w:szCs w:val="22"/>
        </w:rPr>
      </w:pPr>
      <w:r w:rsidRPr="00EF581D">
        <w:rPr>
          <w:sz w:val="22"/>
          <w:szCs w:val="22"/>
        </w:rPr>
        <w:t>Договор вступает в силу со дня подписания его сторонами и действует до момента исполнения СТОРОНАМИ своих обязательств.</w:t>
      </w:r>
    </w:p>
    <w:p w:rsidR="00036970" w:rsidRPr="00EF581D" w:rsidRDefault="00036970" w:rsidP="00EE18D3">
      <w:pPr>
        <w:pStyle w:val="a6"/>
        <w:numPr>
          <w:ilvl w:val="1"/>
          <w:numId w:val="23"/>
        </w:numPr>
        <w:tabs>
          <w:tab w:val="clear" w:pos="360"/>
          <w:tab w:val="num" w:pos="0"/>
          <w:tab w:val="left" w:pos="1134"/>
        </w:tabs>
        <w:ind w:left="0" w:firstLine="709"/>
        <w:rPr>
          <w:sz w:val="22"/>
          <w:szCs w:val="22"/>
        </w:rPr>
      </w:pPr>
      <w:r w:rsidRPr="00EF581D">
        <w:rPr>
          <w:sz w:val="22"/>
          <w:szCs w:val="22"/>
        </w:rPr>
        <w:t>Договор составлен в 2 (двух) экземплярах, имеющих равную юридическую силу, один из которых находится у ИСПОЛНИТЕЛЯ, другой — у ЗАКАЗЧИКА.</w:t>
      </w:r>
    </w:p>
    <w:p w:rsidR="00036970" w:rsidRPr="00EF581D" w:rsidRDefault="00036970" w:rsidP="00EE18D3">
      <w:pPr>
        <w:pStyle w:val="a6"/>
        <w:numPr>
          <w:ilvl w:val="1"/>
          <w:numId w:val="23"/>
        </w:numPr>
        <w:tabs>
          <w:tab w:val="clear" w:pos="360"/>
          <w:tab w:val="num" w:pos="0"/>
          <w:tab w:val="left" w:pos="1134"/>
        </w:tabs>
        <w:ind w:left="0" w:firstLine="709"/>
        <w:rPr>
          <w:sz w:val="22"/>
          <w:szCs w:val="22"/>
        </w:rPr>
      </w:pPr>
      <w:r w:rsidRPr="00EF581D">
        <w:rPr>
          <w:sz w:val="22"/>
          <w:szCs w:val="22"/>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Pr>
          <w:sz w:val="22"/>
          <w:szCs w:val="22"/>
        </w:rPr>
        <w:t>___________</w:t>
      </w:r>
      <w:r w:rsidRPr="00EF581D">
        <w:rPr>
          <w:sz w:val="22"/>
          <w:szCs w:val="22"/>
        </w:rPr>
        <w:t>на адрес электронной почты Заказчика</w:t>
      </w:r>
      <w:hyperlink r:id="rId8" w:history="1">
        <w:r w:rsidRPr="00EF581D">
          <w:rPr>
            <w:sz w:val="22"/>
            <w:szCs w:val="22"/>
          </w:rPr>
          <w:t>sevrao@aspol.ru</w:t>
        </w:r>
      </w:hyperlink>
      <w:r w:rsidRPr="00EF581D">
        <w:rPr>
          <w:sz w:val="22"/>
          <w:szCs w:val="22"/>
        </w:rPr>
        <w:t xml:space="preserve"> (далее – Сведения), являются полными, точными и достоверными.</w:t>
      </w:r>
    </w:p>
    <w:p w:rsidR="00036970" w:rsidRPr="00EF581D" w:rsidRDefault="00036970" w:rsidP="00EE18D3">
      <w:pPr>
        <w:pStyle w:val="a6"/>
        <w:numPr>
          <w:ilvl w:val="1"/>
          <w:numId w:val="23"/>
        </w:numPr>
        <w:tabs>
          <w:tab w:val="clear" w:pos="360"/>
          <w:tab w:val="num" w:pos="0"/>
          <w:tab w:val="left" w:pos="1134"/>
        </w:tabs>
        <w:ind w:left="0" w:firstLine="709"/>
        <w:rPr>
          <w:sz w:val="22"/>
          <w:szCs w:val="22"/>
        </w:rPr>
      </w:pPr>
      <w:r w:rsidRPr="00EF581D">
        <w:rPr>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036970" w:rsidRPr="00EF581D" w:rsidRDefault="00036970" w:rsidP="00EE18D3">
      <w:pPr>
        <w:pStyle w:val="a6"/>
        <w:numPr>
          <w:ilvl w:val="1"/>
          <w:numId w:val="23"/>
        </w:numPr>
        <w:tabs>
          <w:tab w:val="clear" w:pos="360"/>
          <w:tab w:val="num" w:pos="0"/>
          <w:tab w:val="left" w:pos="1134"/>
        </w:tabs>
        <w:ind w:left="0" w:firstLine="709"/>
        <w:rPr>
          <w:sz w:val="22"/>
          <w:szCs w:val="22"/>
        </w:rPr>
      </w:pPr>
      <w:r w:rsidRPr="00EF581D">
        <w:rPr>
          <w:sz w:val="22"/>
          <w:szCs w:val="22"/>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Заказчика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F581D">
        <w:rPr>
          <w:sz w:val="22"/>
          <w:szCs w:val="22"/>
        </w:rPr>
        <w:t>Росфинмониторингу</w:t>
      </w:r>
      <w:proofErr w:type="spellEnd"/>
      <w:r w:rsidRPr="00EF581D">
        <w:rPr>
          <w:sz w:val="22"/>
          <w:szCs w:val="22"/>
        </w:rPr>
        <w:t>, Правительству Российской Федерации), а также Госкорпорации «Росатом» и последующую обработку Сведений такими органами (далее – Раскрытие).Исполнитель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Заказчика претензий, исков и требований любыми третьими лицами, чьи права были или могли быть нарушены таким Раскрытием.</w:t>
      </w:r>
    </w:p>
    <w:p w:rsidR="00036970" w:rsidRPr="00EF581D" w:rsidRDefault="00036970" w:rsidP="00EE18D3">
      <w:pPr>
        <w:pStyle w:val="a6"/>
        <w:numPr>
          <w:ilvl w:val="1"/>
          <w:numId w:val="23"/>
        </w:numPr>
        <w:tabs>
          <w:tab w:val="clear" w:pos="360"/>
          <w:tab w:val="num" w:pos="0"/>
          <w:tab w:val="left" w:pos="1134"/>
        </w:tabs>
        <w:ind w:left="0" w:firstLine="709"/>
        <w:rPr>
          <w:sz w:val="22"/>
          <w:szCs w:val="22"/>
        </w:rPr>
      </w:pPr>
      <w:r w:rsidRPr="00EF581D">
        <w:rPr>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36970" w:rsidRPr="00EF581D" w:rsidRDefault="00036970" w:rsidP="00EE18D3">
      <w:pPr>
        <w:pStyle w:val="a6"/>
        <w:numPr>
          <w:ilvl w:val="1"/>
          <w:numId w:val="23"/>
        </w:numPr>
        <w:tabs>
          <w:tab w:val="clear" w:pos="360"/>
          <w:tab w:val="num" w:pos="0"/>
          <w:tab w:val="left" w:pos="1134"/>
        </w:tabs>
        <w:ind w:left="0" w:firstLine="709"/>
        <w:rPr>
          <w:sz w:val="22"/>
          <w:szCs w:val="22"/>
        </w:rPr>
      </w:pPr>
      <w:r w:rsidRPr="00EF581D">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w:t>
      </w:r>
      <w:r w:rsidRPr="00017C48">
        <w:rPr>
          <w:sz w:val="22"/>
          <w:szCs w:val="22"/>
        </w:rPr>
        <w:t xml:space="preserve"> </w:t>
      </w:r>
      <w:r w:rsidRPr="00EF581D">
        <w:rPr>
          <w:sz w:val="22"/>
          <w:szCs w:val="22"/>
        </w:rPr>
        <w:t>Исполнителю требования о возмещении убытков, причиненных прекращением Договора.  Договор считается расторгнутым с даты получения</w:t>
      </w:r>
      <w:r w:rsidRPr="00017C48">
        <w:rPr>
          <w:sz w:val="22"/>
          <w:szCs w:val="22"/>
        </w:rPr>
        <w:t xml:space="preserve"> </w:t>
      </w:r>
      <w:r w:rsidRPr="00EF581D">
        <w:rPr>
          <w:sz w:val="22"/>
          <w:szCs w:val="22"/>
        </w:rPr>
        <w:t>Исполнителем соответствующего письменного уведомления Заказчика, если более поздняя дата не будет установлена в уведомлении.</w:t>
      </w:r>
    </w:p>
    <w:p w:rsidR="00036970" w:rsidRPr="00EF581D" w:rsidRDefault="00036970" w:rsidP="00EE18D3">
      <w:pPr>
        <w:pStyle w:val="a6"/>
        <w:numPr>
          <w:ilvl w:val="1"/>
          <w:numId w:val="23"/>
        </w:numPr>
        <w:tabs>
          <w:tab w:val="clear" w:pos="360"/>
          <w:tab w:val="num" w:pos="0"/>
          <w:tab w:val="left" w:pos="1134"/>
        </w:tabs>
        <w:ind w:left="0" w:firstLine="709"/>
        <w:rPr>
          <w:sz w:val="22"/>
          <w:szCs w:val="22"/>
        </w:rPr>
      </w:pPr>
      <w:r w:rsidRPr="00EF581D">
        <w:rPr>
          <w:sz w:val="22"/>
          <w:szCs w:val="22"/>
        </w:rPr>
        <w:t xml:space="preserve">Неотъемлемой частью настоящего Договора являются: </w:t>
      </w:r>
    </w:p>
    <w:p w:rsidR="00036970" w:rsidRPr="00EF581D" w:rsidRDefault="00036970" w:rsidP="00EE18D3">
      <w:pPr>
        <w:pStyle w:val="a6"/>
        <w:tabs>
          <w:tab w:val="left" w:pos="1134"/>
        </w:tabs>
        <w:ind w:firstLine="0"/>
        <w:rPr>
          <w:sz w:val="22"/>
          <w:szCs w:val="22"/>
        </w:rPr>
      </w:pPr>
      <w:r w:rsidRPr="00EF581D">
        <w:rPr>
          <w:sz w:val="22"/>
          <w:szCs w:val="22"/>
        </w:rPr>
        <w:t>- Приложение № 1: Задание на оценку.</w:t>
      </w:r>
    </w:p>
    <w:p w:rsidR="00036970" w:rsidRPr="00EF581D" w:rsidRDefault="00036970" w:rsidP="006646E1">
      <w:pPr>
        <w:tabs>
          <w:tab w:val="left" w:pos="1394"/>
        </w:tabs>
        <w:spacing w:after="0"/>
        <w:rPr>
          <w:rFonts w:ascii="Times New Roman" w:hAnsi="Times New Roman" w:cs="Times New Roman"/>
        </w:rPr>
      </w:pPr>
    </w:p>
    <w:p w:rsidR="00036970" w:rsidRPr="00C01E98" w:rsidRDefault="00036970" w:rsidP="004C6414">
      <w:pPr>
        <w:spacing w:after="0" w:line="240" w:lineRule="auto"/>
        <w:rPr>
          <w:rFonts w:ascii="Times New Roman" w:hAnsi="Times New Roman" w:cs="Times New Roman"/>
          <w:b/>
        </w:rPr>
      </w:pPr>
      <w:r w:rsidRPr="00EF581D">
        <w:rPr>
          <w:rFonts w:ascii="Times New Roman" w:hAnsi="Times New Roman" w:cs="Times New Roman"/>
          <w:b/>
        </w:rPr>
        <w:t xml:space="preserve">                                      </w:t>
      </w:r>
    </w:p>
    <w:p w:rsidR="00036970" w:rsidRPr="00EF581D" w:rsidRDefault="00036970" w:rsidP="004C6414">
      <w:pPr>
        <w:spacing w:after="0" w:line="240" w:lineRule="auto"/>
        <w:rPr>
          <w:rFonts w:ascii="Times New Roman" w:hAnsi="Times New Roman"/>
          <w:b/>
          <w:sz w:val="24"/>
        </w:rPr>
      </w:pPr>
      <w:r w:rsidRPr="00C01E98">
        <w:rPr>
          <w:rFonts w:ascii="Times New Roman" w:hAnsi="Times New Roman" w:cs="Times New Roman"/>
          <w:b/>
        </w:rPr>
        <w:t xml:space="preserve">                                           </w:t>
      </w:r>
      <w:r w:rsidRPr="00EF581D">
        <w:rPr>
          <w:rFonts w:ascii="Times New Roman" w:hAnsi="Times New Roman" w:cs="Times New Roman"/>
          <w:b/>
        </w:rPr>
        <w:t xml:space="preserve"> 8.</w:t>
      </w:r>
      <w:r w:rsidRPr="00EF581D">
        <w:rPr>
          <w:rFonts w:ascii="Times New Roman" w:hAnsi="Times New Roman"/>
          <w:b/>
          <w:sz w:val="24"/>
        </w:rPr>
        <w:t>РЕКВИЗИТЫ И ПОДПИСИ СТОРОН</w:t>
      </w:r>
    </w:p>
    <w:p w:rsidR="00036970" w:rsidRPr="00EF581D" w:rsidRDefault="00036970" w:rsidP="00303547">
      <w:pPr>
        <w:spacing w:after="0" w:line="240" w:lineRule="auto"/>
        <w:ind w:left="360"/>
        <w:rPr>
          <w:rFonts w:ascii="Times New Roman" w:hAnsi="Times New Roman"/>
          <w:b/>
          <w:sz w:val="24"/>
        </w:rPr>
      </w:pPr>
    </w:p>
    <w:tbl>
      <w:tblPr>
        <w:tblW w:w="9923" w:type="dxa"/>
        <w:tblInd w:w="108" w:type="dxa"/>
        <w:tblLayout w:type="fixed"/>
        <w:tblLook w:val="00A0" w:firstRow="1" w:lastRow="0" w:firstColumn="1" w:lastColumn="0" w:noHBand="0" w:noVBand="0"/>
      </w:tblPr>
      <w:tblGrid>
        <w:gridCol w:w="36"/>
        <w:gridCol w:w="4477"/>
        <w:gridCol w:w="165"/>
        <w:gridCol w:w="71"/>
        <w:gridCol w:w="5174"/>
      </w:tblGrid>
      <w:tr w:rsidR="00036970" w:rsidRPr="00EF581D" w:rsidTr="00EF581D">
        <w:trPr>
          <w:trHeight w:val="404"/>
        </w:trPr>
        <w:tc>
          <w:tcPr>
            <w:tcW w:w="4513" w:type="dxa"/>
            <w:gridSpan w:val="2"/>
          </w:tcPr>
          <w:p w:rsidR="00036970" w:rsidRPr="00EF581D" w:rsidRDefault="00036970" w:rsidP="00070BE0">
            <w:pPr>
              <w:spacing w:after="0" w:line="240" w:lineRule="auto"/>
              <w:rPr>
                <w:rFonts w:ascii="Times New Roman" w:hAnsi="Times New Roman" w:cs="Times New Roman"/>
                <w:b/>
                <w:bCs/>
                <w:lang w:eastAsia="en-US"/>
              </w:rPr>
            </w:pPr>
            <w:r w:rsidRPr="00EF581D">
              <w:rPr>
                <w:rFonts w:ascii="Times New Roman" w:hAnsi="Times New Roman" w:cs="Times New Roman"/>
                <w:b/>
                <w:bCs/>
              </w:rPr>
              <w:t>ИСПОЛНИТЕЛЬ</w:t>
            </w:r>
          </w:p>
        </w:tc>
        <w:tc>
          <w:tcPr>
            <w:tcW w:w="236" w:type="dxa"/>
            <w:gridSpan w:val="2"/>
          </w:tcPr>
          <w:p w:rsidR="00036970" w:rsidRPr="00EF581D" w:rsidRDefault="00036970" w:rsidP="00070BE0">
            <w:pPr>
              <w:spacing w:after="0" w:line="240" w:lineRule="auto"/>
              <w:rPr>
                <w:rFonts w:ascii="Times New Roman" w:hAnsi="Times New Roman" w:cs="Times New Roman"/>
                <w:b/>
                <w:bCs/>
                <w:lang w:eastAsia="en-US"/>
              </w:rPr>
            </w:pPr>
          </w:p>
        </w:tc>
        <w:tc>
          <w:tcPr>
            <w:tcW w:w="5174" w:type="dxa"/>
          </w:tcPr>
          <w:p w:rsidR="00036970" w:rsidRPr="00EF581D" w:rsidRDefault="00036970" w:rsidP="00070BE0">
            <w:pPr>
              <w:spacing w:after="0" w:line="240" w:lineRule="auto"/>
              <w:ind w:hanging="108"/>
              <w:rPr>
                <w:rFonts w:ascii="Times New Roman" w:hAnsi="Times New Roman" w:cs="Times New Roman"/>
                <w:b/>
                <w:bCs/>
                <w:lang w:eastAsia="en-US"/>
              </w:rPr>
            </w:pPr>
            <w:r w:rsidRPr="00EF581D">
              <w:rPr>
                <w:rFonts w:ascii="Times New Roman" w:hAnsi="Times New Roman" w:cs="Times New Roman"/>
                <w:b/>
                <w:bCs/>
              </w:rPr>
              <w:t xml:space="preserve">  ЗАКАЗЧИК</w:t>
            </w:r>
          </w:p>
        </w:tc>
      </w:tr>
      <w:tr w:rsidR="00036970" w:rsidRPr="00EF581D" w:rsidTr="00EF581D">
        <w:trPr>
          <w:trHeight w:val="1400"/>
        </w:trPr>
        <w:tc>
          <w:tcPr>
            <w:tcW w:w="4513" w:type="dxa"/>
            <w:gridSpan w:val="2"/>
          </w:tcPr>
          <w:p w:rsidR="00036970" w:rsidRPr="00EF581D" w:rsidRDefault="00036970" w:rsidP="00C751AE">
            <w:pPr>
              <w:spacing w:after="0"/>
              <w:rPr>
                <w:rFonts w:ascii="Times New Roman" w:hAnsi="Times New Roman" w:cs="Times New Roman"/>
                <w:bCs/>
                <w:color w:val="000000"/>
              </w:rPr>
            </w:pP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rPr>
                <w:b/>
                <w:sz w:val="22"/>
                <w:szCs w:val="22"/>
              </w:rPr>
            </w:pPr>
          </w:p>
          <w:p w:rsidR="00036970" w:rsidRPr="00537196" w:rsidRDefault="00036970" w:rsidP="00F77664">
            <w:pPr>
              <w:pStyle w:val="a6"/>
              <w:tabs>
                <w:tab w:val="left" w:pos="851"/>
              </w:tabs>
              <w:ind w:firstLine="0"/>
              <w:rPr>
                <w:b/>
                <w:sz w:val="22"/>
                <w:szCs w:val="22"/>
              </w:rPr>
            </w:pPr>
            <w:r w:rsidRPr="00537196">
              <w:rPr>
                <w:b/>
                <w:sz w:val="22"/>
                <w:szCs w:val="22"/>
              </w:rPr>
              <w:t>От Исполнителя</w:t>
            </w:r>
          </w:p>
          <w:p w:rsidR="00036970" w:rsidRPr="00537196" w:rsidRDefault="00036970" w:rsidP="007D2894">
            <w:pPr>
              <w:pStyle w:val="a6"/>
              <w:tabs>
                <w:tab w:val="left" w:pos="851"/>
              </w:tabs>
              <w:rPr>
                <w:b/>
                <w:sz w:val="22"/>
                <w:szCs w:val="22"/>
              </w:rPr>
            </w:pPr>
          </w:p>
          <w:p w:rsidR="00036970" w:rsidRPr="00537196" w:rsidRDefault="00036970" w:rsidP="007D2894">
            <w:pPr>
              <w:pStyle w:val="a6"/>
              <w:tabs>
                <w:tab w:val="left" w:pos="851"/>
              </w:tabs>
              <w:ind w:firstLine="0"/>
              <w:rPr>
                <w:sz w:val="22"/>
                <w:szCs w:val="22"/>
              </w:rPr>
            </w:pPr>
          </w:p>
          <w:p w:rsidR="00036970" w:rsidRPr="00537196" w:rsidRDefault="00036970" w:rsidP="007D2894">
            <w:pPr>
              <w:pStyle w:val="a6"/>
              <w:tabs>
                <w:tab w:val="left" w:pos="851"/>
              </w:tabs>
              <w:ind w:firstLine="0"/>
              <w:rPr>
                <w:sz w:val="22"/>
                <w:szCs w:val="22"/>
              </w:rPr>
            </w:pPr>
          </w:p>
          <w:p w:rsidR="00036970" w:rsidRPr="00537196" w:rsidRDefault="00036970" w:rsidP="007D2894">
            <w:pPr>
              <w:pStyle w:val="a6"/>
              <w:tabs>
                <w:tab w:val="left" w:pos="851"/>
              </w:tabs>
              <w:rPr>
                <w:sz w:val="22"/>
                <w:szCs w:val="22"/>
              </w:rPr>
            </w:pPr>
          </w:p>
          <w:p w:rsidR="00036970" w:rsidRPr="00537196" w:rsidRDefault="00036970" w:rsidP="007D2894">
            <w:pPr>
              <w:pStyle w:val="a6"/>
              <w:tabs>
                <w:tab w:val="left" w:pos="851"/>
              </w:tabs>
              <w:rPr>
                <w:sz w:val="22"/>
                <w:szCs w:val="22"/>
              </w:rPr>
            </w:pPr>
          </w:p>
          <w:p w:rsidR="00036970" w:rsidRPr="00537196" w:rsidRDefault="00036970" w:rsidP="002F0F7E">
            <w:pPr>
              <w:pStyle w:val="a6"/>
              <w:tabs>
                <w:tab w:val="left" w:pos="851"/>
              </w:tabs>
              <w:ind w:firstLine="0"/>
              <w:rPr>
                <w:sz w:val="22"/>
                <w:szCs w:val="22"/>
              </w:rPr>
            </w:pPr>
            <w:r w:rsidRPr="00537196">
              <w:rPr>
                <w:sz w:val="22"/>
                <w:szCs w:val="22"/>
              </w:rPr>
              <w:t>_______________</w:t>
            </w:r>
          </w:p>
          <w:p w:rsidR="00036970" w:rsidRPr="00537196" w:rsidRDefault="00036970" w:rsidP="007D2894">
            <w:pPr>
              <w:pStyle w:val="a6"/>
              <w:tabs>
                <w:tab w:val="left" w:pos="851"/>
              </w:tabs>
              <w:rPr>
                <w:sz w:val="22"/>
                <w:szCs w:val="22"/>
              </w:rPr>
            </w:pPr>
          </w:p>
          <w:p w:rsidR="00036970" w:rsidRPr="00537196" w:rsidRDefault="00036970" w:rsidP="007D2894">
            <w:pPr>
              <w:pStyle w:val="a6"/>
              <w:tabs>
                <w:tab w:val="left" w:pos="851"/>
              </w:tabs>
              <w:rPr>
                <w:sz w:val="22"/>
                <w:szCs w:val="22"/>
              </w:rPr>
            </w:pPr>
          </w:p>
          <w:p w:rsidR="00036970" w:rsidRPr="00537196" w:rsidRDefault="00036970" w:rsidP="002F0F7E">
            <w:pPr>
              <w:pStyle w:val="a6"/>
              <w:tabs>
                <w:tab w:val="left" w:pos="851"/>
              </w:tabs>
              <w:ind w:firstLine="0"/>
              <w:rPr>
                <w:sz w:val="22"/>
                <w:szCs w:val="22"/>
              </w:rPr>
            </w:pPr>
          </w:p>
          <w:p w:rsidR="00036970" w:rsidRPr="00537196" w:rsidRDefault="00036970" w:rsidP="002F0F7E">
            <w:pPr>
              <w:pStyle w:val="a6"/>
              <w:tabs>
                <w:tab w:val="left" w:pos="851"/>
              </w:tabs>
              <w:ind w:firstLine="0"/>
              <w:rPr>
                <w:sz w:val="22"/>
                <w:szCs w:val="22"/>
              </w:rPr>
            </w:pPr>
            <w:proofErr w:type="spellStart"/>
            <w:r w:rsidRPr="00537196">
              <w:rPr>
                <w:sz w:val="22"/>
                <w:szCs w:val="22"/>
              </w:rPr>
              <w:t>м.п</w:t>
            </w:r>
            <w:proofErr w:type="spellEnd"/>
            <w:r w:rsidRPr="00537196">
              <w:rPr>
                <w:sz w:val="22"/>
                <w:szCs w:val="22"/>
              </w:rPr>
              <w:t>.</w:t>
            </w:r>
          </w:p>
          <w:p w:rsidR="00036970" w:rsidRPr="00537196" w:rsidRDefault="00036970" w:rsidP="007D2894">
            <w:pPr>
              <w:pStyle w:val="a6"/>
              <w:tabs>
                <w:tab w:val="left" w:pos="851"/>
              </w:tabs>
              <w:rPr>
                <w:sz w:val="22"/>
                <w:szCs w:val="22"/>
              </w:rPr>
            </w:pPr>
          </w:p>
          <w:p w:rsidR="00036970" w:rsidRPr="00537196" w:rsidRDefault="00036970" w:rsidP="007D2894">
            <w:pPr>
              <w:pStyle w:val="a6"/>
              <w:tabs>
                <w:tab w:val="left" w:pos="851"/>
              </w:tabs>
              <w:ind w:firstLine="0"/>
              <w:jc w:val="left"/>
              <w:rPr>
                <w:b/>
                <w:sz w:val="22"/>
                <w:szCs w:val="22"/>
              </w:rPr>
            </w:pPr>
            <w:r w:rsidRPr="00537196">
              <w:rPr>
                <w:sz w:val="22"/>
                <w:szCs w:val="22"/>
              </w:rPr>
              <w:t>«___»__________ 2015г.</w:t>
            </w:r>
          </w:p>
        </w:tc>
        <w:tc>
          <w:tcPr>
            <w:tcW w:w="236" w:type="dxa"/>
            <w:gridSpan w:val="2"/>
          </w:tcPr>
          <w:p w:rsidR="00036970" w:rsidRPr="00EF581D" w:rsidRDefault="00036970" w:rsidP="00070BE0">
            <w:pPr>
              <w:spacing w:after="0"/>
              <w:rPr>
                <w:rFonts w:ascii="Times New Roman" w:hAnsi="Times New Roman" w:cs="Times New Roman"/>
                <w:lang w:eastAsia="en-US"/>
              </w:rPr>
            </w:pPr>
          </w:p>
        </w:tc>
        <w:tc>
          <w:tcPr>
            <w:tcW w:w="5174" w:type="dxa"/>
          </w:tcPr>
          <w:p w:rsidR="00036970" w:rsidRPr="00EF581D" w:rsidRDefault="00036970" w:rsidP="00070BE0">
            <w:pPr>
              <w:spacing w:after="0"/>
              <w:rPr>
                <w:rFonts w:ascii="Times New Roman" w:hAnsi="Times New Roman" w:cs="Times New Roman"/>
                <w:b/>
                <w:lang w:eastAsia="en-US"/>
              </w:rPr>
            </w:pPr>
            <w:r w:rsidRPr="00EF581D">
              <w:rPr>
                <w:rFonts w:ascii="Times New Roman" w:hAnsi="Times New Roman" w:cs="Times New Roman"/>
                <w:b/>
              </w:rPr>
              <w:t>Федеральное государственное унитарное предприятие «Предприятие по обращению с радиоактивными отходами «РосРАО»</w:t>
            </w:r>
          </w:p>
          <w:p w:rsidR="00036970" w:rsidRPr="00EF581D" w:rsidRDefault="00036970" w:rsidP="00070BE0">
            <w:pPr>
              <w:tabs>
                <w:tab w:val="left" w:pos="1500"/>
              </w:tabs>
              <w:spacing w:after="0"/>
              <w:rPr>
                <w:rFonts w:ascii="Times New Roman" w:hAnsi="Times New Roman" w:cs="Times New Roman"/>
              </w:rPr>
            </w:pPr>
            <w:r w:rsidRPr="00EF581D">
              <w:rPr>
                <w:rFonts w:ascii="Times New Roman" w:hAnsi="Times New Roman" w:cs="Times New Roman"/>
                <w:u w:val="single"/>
              </w:rPr>
              <w:t>Юридический адрес:</w:t>
            </w:r>
            <w:r w:rsidRPr="00EF581D">
              <w:rPr>
                <w:rFonts w:ascii="Times New Roman" w:hAnsi="Times New Roman" w:cs="Times New Roman"/>
              </w:rPr>
              <w:t xml:space="preserve"> 119017, Российская Федерация, г. Москва, ул. Большая Ордынка, д. 24.</w:t>
            </w:r>
          </w:p>
          <w:p w:rsidR="00036970" w:rsidRPr="00EF581D" w:rsidRDefault="00036970" w:rsidP="00070BE0">
            <w:pPr>
              <w:tabs>
                <w:tab w:val="left" w:pos="1500"/>
              </w:tabs>
              <w:spacing w:after="0"/>
              <w:rPr>
                <w:rFonts w:ascii="Times New Roman" w:hAnsi="Times New Roman" w:cs="Times New Roman"/>
                <w:b/>
              </w:rPr>
            </w:pPr>
            <w:r w:rsidRPr="00EF581D">
              <w:rPr>
                <w:rFonts w:ascii="Times New Roman" w:hAnsi="Times New Roman" w:cs="Times New Roman"/>
                <w:b/>
              </w:rPr>
              <w:t>Северо-Западный центр по обращению с радиоактивными отходами «СевРАО» - филиал ФГУП «РосРАО».</w:t>
            </w:r>
          </w:p>
          <w:p w:rsidR="00036970" w:rsidRPr="00EF581D" w:rsidRDefault="00036970" w:rsidP="00070BE0">
            <w:pPr>
              <w:tabs>
                <w:tab w:val="left" w:pos="1500"/>
              </w:tabs>
              <w:spacing w:after="0"/>
              <w:rPr>
                <w:rFonts w:ascii="Times New Roman" w:hAnsi="Times New Roman" w:cs="Times New Roman"/>
              </w:rPr>
            </w:pPr>
            <w:r w:rsidRPr="00EF581D">
              <w:rPr>
                <w:rFonts w:ascii="Times New Roman" w:hAnsi="Times New Roman" w:cs="Times New Roman"/>
                <w:u w:val="single"/>
              </w:rPr>
              <w:t>Почтовый адрес:</w:t>
            </w:r>
            <w:r w:rsidRPr="00EF581D">
              <w:rPr>
                <w:rFonts w:ascii="Times New Roman" w:hAnsi="Times New Roman" w:cs="Times New Roman"/>
              </w:rPr>
              <w:t xml:space="preserve"> 183017, г. Мурманск, ул. Лобова, д.100</w:t>
            </w:r>
          </w:p>
          <w:p w:rsidR="00036970" w:rsidRPr="00EF581D" w:rsidRDefault="00036970" w:rsidP="00070BE0">
            <w:pPr>
              <w:tabs>
                <w:tab w:val="left" w:pos="1500"/>
              </w:tabs>
              <w:spacing w:after="0"/>
              <w:rPr>
                <w:rFonts w:ascii="Times New Roman" w:hAnsi="Times New Roman" w:cs="Times New Roman"/>
              </w:rPr>
            </w:pPr>
            <w:r w:rsidRPr="00EF581D">
              <w:rPr>
                <w:rFonts w:ascii="Times New Roman" w:hAnsi="Times New Roman" w:cs="Times New Roman"/>
              </w:rPr>
              <w:t xml:space="preserve">Телефон/факс: (815-2) 22-42-93 </w:t>
            </w:r>
          </w:p>
          <w:p w:rsidR="00036970" w:rsidRPr="00EF581D" w:rsidRDefault="00036970" w:rsidP="00070BE0">
            <w:pPr>
              <w:tabs>
                <w:tab w:val="left" w:pos="1500"/>
              </w:tabs>
              <w:spacing w:after="0"/>
              <w:rPr>
                <w:rFonts w:ascii="Times New Roman" w:hAnsi="Times New Roman" w:cs="Times New Roman"/>
              </w:rPr>
            </w:pPr>
            <w:r w:rsidRPr="00EF581D">
              <w:rPr>
                <w:rFonts w:ascii="Times New Roman" w:hAnsi="Times New Roman" w:cs="Times New Roman"/>
              </w:rPr>
              <w:t>ИНН 4714004270, КПП 519043002</w:t>
            </w:r>
          </w:p>
          <w:p w:rsidR="00036970" w:rsidRPr="00EF581D" w:rsidRDefault="00036970" w:rsidP="00070BE0">
            <w:pPr>
              <w:tabs>
                <w:tab w:val="left" w:pos="1500"/>
              </w:tabs>
              <w:spacing w:after="0"/>
              <w:rPr>
                <w:rFonts w:ascii="Times New Roman" w:hAnsi="Times New Roman" w:cs="Times New Roman"/>
              </w:rPr>
            </w:pPr>
            <w:r w:rsidRPr="00EF581D">
              <w:rPr>
                <w:rFonts w:ascii="Times New Roman" w:hAnsi="Times New Roman" w:cs="Times New Roman"/>
              </w:rPr>
              <w:t>р/</w:t>
            </w:r>
            <w:proofErr w:type="spellStart"/>
            <w:r w:rsidRPr="00EF581D">
              <w:rPr>
                <w:rFonts w:ascii="Times New Roman" w:hAnsi="Times New Roman" w:cs="Times New Roman"/>
              </w:rPr>
              <w:t>сч</w:t>
            </w:r>
            <w:proofErr w:type="spellEnd"/>
            <w:r w:rsidRPr="00EF581D">
              <w:rPr>
                <w:rFonts w:ascii="Times New Roman" w:hAnsi="Times New Roman" w:cs="Times New Roman"/>
              </w:rPr>
              <w:t xml:space="preserve"> 40502810241020000065 в Отделении №8627 Сбербанка России г. Мурманск</w:t>
            </w:r>
          </w:p>
          <w:p w:rsidR="00036970" w:rsidRPr="00EF581D" w:rsidRDefault="00036970" w:rsidP="00070BE0">
            <w:pPr>
              <w:tabs>
                <w:tab w:val="left" w:pos="1500"/>
              </w:tabs>
              <w:spacing w:after="0"/>
              <w:rPr>
                <w:rFonts w:ascii="Times New Roman" w:hAnsi="Times New Roman" w:cs="Times New Roman"/>
              </w:rPr>
            </w:pPr>
            <w:r w:rsidRPr="00EF581D">
              <w:rPr>
                <w:rFonts w:ascii="Times New Roman" w:hAnsi="Times New Roman" w:cs="Times New Roman"/>
              </w:rPr>
              <w:t>БИК 044705615</w:t>
            </w:r>
          </w:p>
          <w:p w:rsidR="00036970" w:rsidRDefault="00036970" w:rsidP="00070BE0">
            <w:pPr>
              <w:tabs>
                <w:tab w:val="left" w:pos="1500"/>
              </w:tabs>
              <w:spacing w:after="0"/>
              <w:rPr>
                <w:rFonts w:ascii="Times New Roman" w:hAnsi="Times New Roman" w:cs="Times New Roman"/>
              </w:rPr>
            </w:pPr>
            <w:r w:rsidRPr="00EF581D">
              <w:rPr>
                <w:rFonts w:ascii="Times New Roman" w:hAnsi="Times New Roman" w:cs="Times New Roman"/>
              </w:rPr>
              <w:t>к/</w:t>
            </w:r>
            <w:proofErr w:type="spellStart"/>
            <w:r w:rsidRPr="00EF581D">
              <w:rPr>
                <w:rFonts w:ascii="Times New Roman" w:hAnsi="Times New Roman" w:cs="Times New Roman"/>
              </w:rPr>
              <w:t>сч</w:t>
            </w:r>
            <w:proofErr w:type="spellEnd"/>
            <w:r w:rsidRPr="00EF581D">
              <w:rPr>
                <w:rFonts w:ascii="Times New Roman" w:hAnsi="Times New Roman" w:cs="Times New Roman"/>
              </w:rPr>
              <w:t xml:space="preserve"> 30101810300000000615 </w:t>
            </w:r>
          </w:p>
          <w:p w:rsidR="00036970" w:rsidRDefault="00036970" w:rsidP="007D2894">
            <w:pPr>
              <w:tabs>
                <w:tab w:val="left" w:pos="1500"/>
              </w:tabs>
              <w:spacing w:after="0"/>
              <w:rPr>
                <w:rFonts w:ascii="Times New Roman" w:hAnsi="Times New Roman" w:cs="Times New Roman"/>
                <w:b/>
              </w:rPr>
            </w:pPr>
          </w:p>
          <w:p w:rsidR="00036970" w:rsidRPr="007D2894" w:rsidRDefault="00036970" w:rsidP="007D2894">
            <w:pPr>
              <w:tabs>
                <w:tab w:val="left" w:pos="1500"/>
              </w:tabs>
              <w:spacing w:after="0"/>
              <w:rPr>
                <w:rFonts w:ascii="Times New Roman" w:hAnsi="Times New Roman" w:cs="Times New Roman"/>
                <w:b/>
              </w:rPr>
            </w:pPr>
            <w:r w:rsidRPr="007D2894">
              <w:rPr>
                <w:rFonts w:ascii="Times New Roman" w:hAnsi="Times New Roman" w:cs="Times New Roman"/>
                <w:b/>
              </w:rPr>
              <w:t>От Заказчика</w:t>
            </w:r>
          </w:p>
          <w:p w:rsidR="00036970" w:rsidRPr="007D2894" w:rsidRDefault="00036970" w:rsidP="007D2894">
            <w:pPr>
              <w:tabs>
                <w:tab w:val="left" w:pos="1500"/>
              </w:tabs>
              <w:spacing w:after="0"/>
              <w:rPr>
                <w:rFonts w:ascii="Times New Roman" w:hAnsi="Times New Roman" w:cs="Times New Roman"/>
              </w:rPr>
            </w:pPr>
          </w:p>
          <w:p w:rsidR="00036970" w:rsidRPr="007D2894" w:rsidRDefault="00036970" w:rsidP="007D2894">
            <w:pPr>
              <w:tabs>
                <w:tab w:val="left" w:pos="1500"/>
              </w:tabs>
              <w:spacing w:after="0"/>
              <w:rPr>
                <w:rFonts w:ascii="Times New Roman" w:hAnsi="Times New Roman" w:cs="Times New Roman"/>
              </w:rPr>
            </w:pPr>
            <w:r w:rsidRPr="007D2894">
              <w:rPr>
                <w:rFonts w:ascii="Times New Roman" w:hAnsi="Times New Roman" w:cs="Times New Roman"/>
              </w:rPr>
              <w:t xml:space="preserve">Директор СЗЦ «СевРАО» - </w:t>
            </w:r>
          </w:p>
          <w:p w:rsidR="00036970" w:rsidRPr="007D2894" w:rsidRDefault="00036970" w:rsidP="007D2894">
            <w:pPr>
              <w:tabs>
                <w:tab w:val="left" w:pos="1500"/>
              </w:tabs>
              <w:spacing w:after="0"/>
              <w:rPr>
                <w:rFonts w:ascii="Times New Roman" w:hAnsi="Times New Roman" w:cs="Times New Roman"/>
              </w:rPr>
            </w:pPr>
            <w:r w:rsidRPr="007D2894">
              <w:rPr>
                <w:rFonts w:ascii="Times New Roman" w:hAnsi="Times New Roman" w:cs="Times New Roman"/>
              </w:rPr>
              <w:t>филиала ФГУП «РосРАО»</w:t>
            </w:r>
          </w:p>
          <w:p w:rsidR="00036970" w:rsidRPr="007D2894" w:rsidRDefault="00036970" w:rsidP="007D2894">
            <w:pPr>
              <w:tabs>
                <w:tab w:val="left" w:pos="1500"/>
              </w:tabs>
              <w:spacing w:after="0"/>
              <w:rPr>
                <w:rFonts w:ascii="Times New Roman" w:hAnsi="Times New Roman" w:cs="Times New Roman"/>
              </w:rPr>
            </w:pPr>
          </w:p>
          <w:p w:rsidR="00036970" w:rsidRDefault="00036970" w:rsidP="007D2894">
            <w:pPr>
              <w:tabs>
                <w:tab w:val="left" w:pos="1500"/>
              </w:tabs>
              <w:spacing w:after="0"/>
              <w:rPr>
                <w:rFonts w:ascii="Times New Roman" w:hAnsi="Times New Roman" w:cs="Times New Roman"/>
              </w:rPr>
            </w:pPr>
          </w:p>
          <w:p w:rsidR="00036970" w:rsidRPr="007D2894" w:rsidRDefault="00036970" w:rsidP="007D2894">
            <w:pPr>
              <w:tabs>
                <w:tab w:val="left" w:pos="1500"/>
              </w:tabs>
              <w:spacing w:after="0"/>
              <w:rPr>
                <w:rFonts w:ascii="Times New Roman" w:hAnsi="Times New Roman" w:cs="Times New Roman"/>
              </w:rPr>
            </w:pPr>
            <w:r w:rsidRPr="007D2894">
              <w:rPr>
                <w:rFonts w:ascii="Times New Roman" w:hAnsi="Times New Roman" w:cs="Times New Roman"/>
              </w:rPr>
              <w:t>___________ / В.Н. Пантелеев/</w:t>
            </w:r>
          </w:p>
          <w:p w:rsidR="00036970" w:rsidRPr="007D2894" w:rsidRDefault="00036970" w:rsidP="007D2894">
            <w:pPr>
              <w:tabs>
                <w:tab w:val="left" w:pos="1500"/>
              </w:tabs>
              <w:spacing w:after="0"/>
              <w:rPr>
                <w:rFonts w:ascii="Times New Roman" w:hAnsi="Times New Roman" w:cs="Times New Roman"/>
              </w:rPr>
            </w:pPr>
          </w:p>
          <w:p w:rsidR="00036970" w:rsidRDefault="00036970" w:rsidP="007D2894">
            <w:pPr>
              <w:tabs>
                <w:tab w:val="left" w:pos="1500"/>
              </w:tabs>
              <w:spacing w:after="0"/>
              <w:rPr>
                <w:rFonts w:ascii="Times New Roman" w:hAnsi="Times New Roman" w:cs="Times New Roman"/>
              </w:rPr>
            </w:pPr>
          </w:p>
          <w:p w:rsidR="00036970" w:rsidRPr="007D2894" w:rsidRDefault="00036970" w:rsidP="007D2894">
            <w:pPr>
              <w:tabs>
                <w:tab w:val="left" w:pos="1500"/>
              </w:tabs>
              <w:spacing w:after="0"/>
              <w:rPr>
                <w:rFonts w:ascii="Times New Roman" w:hAnsi="Times New Roman" w:cs="Times New Roman"/>
              </w:rPr>
            </w:pPr>
            <w:proofErr w:type="spellStart"/>
            <w:r w:rsidRPr="007D2894">
              <w:rPr>
                <w:rFonts w:ascii="Times New Roman" w:hAnsi="Times New Roman" w:cs="Times New Roman"/>
              </w:rPr>
              <w:t>м.п</w:t>
            </w:r>
            <w:proofErr w:type="spellEnd"/>
            <w:r w:rsidRPr="007D2894">
              <w:rPr>
                <w:rFonts w:ascii="Times New Roman" w:hAnsi="Times New Roman" w:cs="Times New Roman"/>
              </w:rPr>
              <w:t xml:space="preserve">. </w:t>
            </w:r>
          </w:p>
          <w:p w:rsidR="00036970" w:rsidRPr="007D2894" w:rsidRDefault="00036970" w:rsidP="007D2894">
            <w:pPr>
              <w:tabs>
                <w:tab w:val="left" w:pos="1500"/>
              </w:tabs>
              <w:spacing w:after="0"/>
              <w:rPr>
                <w:rFonts w:ascii="Times New Roman" w:hAnsi="Times New Roman" w:cs="Times New Roman"/>
              </w:rPr>
            </w:pPr>
          </w:p>
          <w:p w:rsidR="00036970" w:rsidRPr="00EF581D" w:rsidRDefault="00036970" w:rsidP="007D2894">
            <w:pPr>
              <w:tabs>
                <w:tab w:val="left" w:pos="1500"/>
              </w:tabs>
              <w:spacing w:after="0"/>
              <w:rPr>
                <w:rFonts w:ascii="Times New Roman" w:hAnsi="Times New Roman" w:cs="Times New Roman"/>
              </w:rPr>
            </w:pPr>
            <w:r w:rsidRPr="007D2894">
              <w:rPr>
                <w:rFonts w:ascii="Times New Roman" w:hAnsi="Times New Roman" w:cs="Times New Roman"/>
              </w:rPr>
              <w:t>«___» __________ 2015г.</w:t>
            </w:r>
          </w:p>
        </w:tc>
      </w:tr>
      <w:tr w:rsidR="00036970" w:rsidRPr="00EF581D" w:rsidTr="00EF581D">
        <w:tblPrEx>
          <w:tblLook w:val="0000" w:firstRow="0" w:lastRow="0" w:firstColumn="0" w:lastColumn="0" w:noHBand="0" w:noVBand="0"/>
        </w:tblPrEx>
        <w:trPr>
          <w:gridBefore w:val="1"/>
          <w:wBefore w:w="36" w:type="dxa"/>
          <w:trHeight w:val="3392"/>
        </w:trPr>
        <w:tc>
          <w:tcPr>
            <w:tcW w:w="4642" w:type="dxa"/>
            <w:gridSpan w:val="2"/>
          </w:tcPr>
          <w:p w:rsidR="00036970" w:rsidRPr="00EF581D" w:rsidRDefault="00036970" w:rsidP="00EF581D">
            <w:pPr>
              <w:spacing w:after="0"/>
              <w:jc w:val="both"/>
              <w:rPr>
                <w:rFonts w:ascii="Times New Roman" w:hAnsi="Times New Roman" w:cs="Times New Roman"/>
              </w:rPr>
            </w:pPr>
          </w:p>
        </w:tc>
        <w:tc>
          <w:tcPr>
            <w:tcW w:w="5243" w:type="dxa"/>
            <w:gridSpan w:val="2"/>
          </w:tcPr>
          <w:p w:rsidR="00036970" w:rsidRPr="00EF581D" w:rsidRDefault="00036970" w:rsidP="00070BE0">
            <w:pPr>
              <w:shd w:val="clear" w:color="auto" w:fill="FFFFFF"/>
              <w:tabs>
                <w:tab w:val="left" w:pos="5069"/>
              </w:tabs>
              <w:spacing w:after="0"/>
              <w:rPr>
                <w:rFonts w:ascii="Times New Roman" w:hAnsi="Times New Roman" w:cs="Times New Roman"/>
                <w:b/>
                <w:bCs/>
                <w:color w:val="000000"/>
              </w:rPr>
            </w:pPr>
          </w:p>
        </w:tc>
      </w:tr>
    </w:tbl>
    <w:p w:rsidR="00036970" w:rsidRPr="007D2894" w:rsidRDefault="00036970" w:rsidP="00CE4B28">
      <w:pPr>
        <w:keepNext/>
        <w:spacing w:after="0" w:line="240" w:lineRule="auto"/>
        <w:outlineLvl w:val="1"/>
        <w:rPr>
          <w:rFonts w:ascii="Times New Roman" w:hAnsi="Times New Roman" w:cs="Times New Roman"/>
          <w:sz w:val="24"/>
          <w:szCs w:val="24"/>
        </w:rPr>
      </w:pPr>
      <w:r w:rsidRPr="00BE18FB">
        <w:rPr>
          <w:rFonts w:ascii="Times New Roman" w:hAnsi="Times New Roman" w:cs="Times New Roman"/>
          <w:sz w:val="24"/>
          <w:szCs w:val="24"/>
        </w:rPr>
        <w:t xml:space="preserve">                                                                                                                                     </w:t>
      </w:r>
      <w:r w:rsidRPr="007D2894">
        <w:rPr>
          <w:rFonts w:ascii="Times New Roman" w:hAnsi="Times New Roman" w:cs="Times New Roman"/>
          <w:sz w:val="24"/>
          <w:szCs w:val="24"/>
        </w:rPr>
        <w:t>Приложение №1</w:t>
      </w:r>
    </w:p>
    <w:p w:rsidR="00036970" w:rsidRPr="007D2894" w:rsidRDefault="00036970" w:rsidP="007D2894">
      <w:pPr>
        <w:keepNext/>
        <w:spacing w:after="0" w:line="240" w:lineRule="auto"/>
        <w:outlineLvl w:val="1"/>
        <w:rPr>
          <w:rFonts w:ascii="Times New Roman" w:hAnsi="Times New Roman" w:cs="Times New Roman"/>
          <w:sz w:val="24"/>
          <w:szCs w:val="24"/>
        </w:rPr>
      </w:pPr>
      <w:r w:rsidRPr="00BE18FB">
        <w:rPr>
          <w:rFonts w:ascii="Times New Roman" w:hAnsi="Times New Roman" w:cs="Times New Roman"/>
          <w:sz w:val="24"/>
          <w:szCs w:val="24"/>
        </w:rPr>
        <w:t xml:space="preserve">                                                                      </w:t>
      </w:r>
      <w:r>
        <w:rPr>
          <w:rFonts w:ascii="Times New Roman" w:hAnsi="Times New Roman" w:cs="Times New Roman"/>
          <w:sz w:val="24"/>
          <w:szCs w:val="24"/>
        </w:rPr>
        <w:t>к</w:t>
      </w:r>
      <w:r w:rsidRPr="007D2894">
        <w:rPr>
          <w:rFonts w:ascii="Times New Roman" w:hAnsi="Times New Roman" w:cs="Times New Roman"/>
          <w:sz w:val="24"/>
          <w:szCs w:val="24"/>
        </w:rPr>
        <w:t xml:space="preserve"> договору №_______________ на проведение оценки</w:t>
      </w:r>
    </w:p>
    <w:p w:rsidR="00036970" w:rsidRPr="007D2894" w:rsidRDefault="00036970" w:rsidP="00611968">
      <w:pPr>
        <w:keepNext/>
        <w:spacing w:after="0" w:line="240" w:lineRule="auto"/>
        <w:outlineLvl w:val="1"/>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о</w:t>
      </w:r>
      <w:r w:rsidRPr="007D2894">
        <w:rPr>
          <w:rFonts w:ascii="Times New Roman" w:hAnsi="Times New Roman" w:cs="Times New Roman"/>
          <w:sz w:val="24"/>
          <w:szCs w:val="24"/>
        </w:rPr>
        <w:t>т «___»__________ 2015 года</w:t>
      </w:r>
    </w:p>
    <w:p w:rsidR="00036970" w:rsidRDefault="00036970" w:rsidP="007D2894">
      <w:pPr>
        <w:keepNext/>
        <w:spacing w:after="0" w:line="240" w:lineRule="auto"/>
        <w:outlineLvl w:val="1"/>
        <w:rPr>
          <w:rFonts w:ascii="Times New Roman" w:hAnsi="Times New Roman" w:cs="Times New Roman"/>
          <w:sz w:val="24"/>
          <w:szCs w:val="24"/>
        </w:rPr>
      </w:pPr>
    </w:p>
    <w:p w:rsidR="00036970" w:rsidRPr="00611968" w:rsidRDefault="00036970" w:rsidP="007D2894">
      <w:pPr>
        <w:keepNext/>
        <w:spacing w:after="0" w:line="240" w:lineRule="auto"/>
        <w:outlineLvl w:val="1"/>
        <w:rPr>
          <w:rFonts w:ascii="Times New Roman" w:hAnsi="Times New Roman" w:cs="Times New Roman"/>
          <w:b/>
          <w:sz w:val="24"/>
          <w:szCs w:val="24"/>
        </w:rPr>
      </w:pPr>
    </w:p>
    <w:p w:rsidR="00036970" w:rsidRPr="00611968" w:rsidRDefault="00036970" w:rsidP="007D2894">
      <w:pPr>
        <w:keepNext/>
        <w:spacing w:after="0" w:line="240" w:lineRule="auto"/>
        <w:outlineLvl w:val="1"/>
        <w:rPr>
          <w:rFonts w:ascii="Times New Roman" w:hAnsi="Times New Roman" w:cs="Times New Roman"/>
          <w:b/>
          <w:sz w:val="24"/>
          <w:szCs w:val="24"/>
        </w:rPr>
      </w:pPr>
      <w:r w:rsidRPr="00611968">
        <w:rPr>
          <w:rFonts w:ascii="Times New Roman" w:hAnsi="Times New Roman" w:cs="Times New Roman"/>
          <w:b/>
          <w:sz w:val="24"/>
          <w:szCs w:val="24"/>
        </w:rPr>
        <w:t>С</w:t>
      </w:r>
      <w:r>
        <w:rPr>
          <w:rFonts w:ascii="Times New Roman" w:hAnsi="Times New Roman" w:cs="Times New Roman"/>
          <w:b/>
          <w:sz w:val="24"/>
          <w:szCs w:val="24"/>
        </w:rPr>
        <w:t xml:space="preserve">пецификация на </w:t>
      </w:r>
      <w:r>
        <w:rPr>
          <w:rFonts w:ascii="Times New Roman" w:hAnsi="Times New Roman" w:cs="Times New Roman"/>
          <w:b/>
          <w:color w:val="000000"/>
          <w:spacing w:val="2"/>
        </w:rPr>
        <w:t xml:space="preserve">определение </w:t>
      </w:r>
      <w:r w:rsidRPr="00611968">
        <w:rPr>
          <w:rFonts w:ascii="Times New Roman" w:hAnsi="Times New Roman" w:cs="Times New Roman"/>
          <w:b/>
          <w:color w:val="000000"/>
          <w:spacing w:val="2"/>
        </w:rPr>
        <w:t xml:space="preserve">рыночной стоимости одной тонны смешанного лома металла </w:t>
      </w:r>
    </w:p>
    <w:p w:rsidR="00036970" w:rsidRDefault="00036970" w:rsidP="00525BC4">
      <w:pPr>
        <w:keepNext/>
        <w:spacing w:after="0" w:line="240" w:lineRule="auto"/>
        <w:jc w:val="center"/>
        <w:outlineLvl w:val="1"/>
        <w:rPr>
          <w:rFonts w:ascii="Times New Roman" w:hAnsi="Times New Roman" w:cs="Times New Roman"/>
          <w:b/>
          <w:sz w:val="28"/>
          <w:szCs w:val="20"/>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45"/>
        <w:gridCol w:w="992"/>
        <w:gridCol w:w="1134"/>
        <w:gridCol w:w="1134"/>
        <w:gridCol w:w="850"/>
        <w:gridCol w:w="1134"/>
        <w:gridCol w:w="961"/>
      </w:tblGrid>
      <w:tr w:rsidR="00036970" w:rsidRPr="00DB14F0" w:rsidTr="00537196">
        <w:trPr>
          <w:trHeight w:val="306"/>
        </w:trPr>
        <w:tc>
          <w:tcPr>
            <w:tcW w:w="3545" w:type="dxa"/>
            <w:vMerge w:val="restart"/>
          </w:tcPr>
          <w:p w:rsidR="00036970" w:rsidRPr="00537196" w:rsidRDefault="00036970" w:rsidP="00537196">
            <w:pPr>
              <w:contextualSpacing/>
              <w:jc w:val="both"/>
              <w:rPr>
                <w:rFonts w:ascii="Times New Roman" w:hAnsi="Times New Roman" w:cs="Times New Roman"/>
                <w:b/>
                <w:sz w:val="24"/>
                <w:szCs w:val="24"/>
                <w:lang w:eastAsia="en-US"/>
              </w:rPr>
            </w:pPr>
            <w:r w:rsidRPr="00537196">
              <w:rPr>
                <w:rFonts w:ascii="Times New Roman" w:hAnsi="Times New Roman" w:cs="Times New Roman"/>
                <w:b/>
                <w:sz w:val="24"/>
                <w:szCs w:val="24"/>
                <w:lang w:eastAsia="en-US"/>
              </w:rPr>
              <w:t xml:space="preserve">                 Вид лома</w:t>
            </w:r>
          </w:p>
        </w:tc>
        <w:tc>
          <w:tcPr>
            <w:tcW w:w="6205" w:type="dxa"/>
            <w:gridSpan w:val="6"/>
          </w:tcPr>
          <w:p w:rsidR="00036970" w:rsidRPr="00537196" w:rsidRDefault="00036970" w:rsidP="00537196">
            <w:pPr>
              <w:contextualSpacing/>
              <w:jc w:val="both"/>
              <w:rPr>
                <w:rFonts w:ascii="Times New Roman" w:hAnsi="Times New Roman" w:cs="Times New Roman"/>
                <w:b/>
                <w:sz w:val="24"/>
                <w:szCs w:val="24"/>
                <w:lang w:eastAsia="en-US"/>
              </w:rPr>
            </w:pPr>
            <w:r w:rsidRPr="00537196">
              <w:rPr>
                <w:rFonts w:ascii="Times New Roman" w:hAnsi="Times New Roman" w:cs="Times New Roman"/>
                <w:b/>
                <w:sz w:val="24"/>
                <w:szCs w:val="24"/>
                <w:lang w:eastAsia="en-US"/>
              </w:rPr>
              <w:t>Ориентировочный выход металла в тоннах</w:t>
            </w:r>
          </w:p>
        </w:tc>
      </w:tr>
      <w:tr w:rsidR="00036970" w:rsidRPr="00DB14F0" w:rsidTr="00537196">
        <w:trPr>
          <w:trHeight w:val="625"/>
        </w:trPr>
        <w:tc>
          <w:tcPr>
            <w:tcW w:w="3545" w:type="dxa"/>
            <w:vMerge/>
            <w:vAlign w:val="center"/>
          </w:tcPr>
          <w:p w:rsidR="00036970" w:rsidRPr="00537196" w:rsidRDefault="00036970" w:rsidP="00537196">
            <w:pPr>
              <w:spacing w:after="0" w:line="240" w:lineRule="auto"/>
              <w:rPr>
                <w:rFonts w:ascii="Times New Roman" w:hAnsi="Times New Roman" w:cs="Times New Roman"/>
                <w:b/>
                <w:sz w:val="24"/>
                <w:szCs w:val="24"/>
                <w:lang w:eastAsia="en-US"/>
              </w:rPr>
            </w:pPr>
          </w:p>
        </w:tc>
        <w:tc>
          <w:tcPr>
            <w:tcW w:w="992" w:type="dxa"/>
          </w:tcPr>
          <w:p w:rsidR="00036970" w:rsidRPr="00537196" w:rsidRDefault="00036970" w:rsidP="00537196">
            <w:pPr>
              <w:contextualSpacing/>
              <w:jc w:val="both"/>
              <w:rPr>
                <w:rFonts w:ascii="Times New Roman" w:hAnsi="Times New Roman" w:cs="Times New Roman"/>
                <w:b/>
                <w:sz w:val="24"/>
                <w:szCs w:val="24"/>
                <w:lang w:eastAsia="en-US"/>
              </w:rPr>
            </w:pPr>
            <w:r w:rsidRPr="00537196">
              <w:rPr>
                <w:rFonts w:ascii="Times New Roman" w:hAnsi="Times New Roman" w:cs="Times New Roman"/>
                <w:b/>
                <w:sz w:val="24"/>
                <w:szCs w:val="24"/>
                <w:lang w:eastAsia="en-US"/>
              </w:rPr>
              <w:t>441/ 667А</w:t>
            </w:r>
          </w:p>
        </w:tc>
        <w:tc>
          <w:tcPr>
            <w:tcW w:w="1134" w:type="dxa"/>
          </w:tcPr>
          <w:p w:rsidR="00036970" w:rsidRPr="00537196" w:rsidRDefault="00036970" w:rsidP="00537196">
            <w:pPr>
              <w:contextualSpacing/>
              <w:jc w:val="both"/>
              <w:rPr>
                <w:rFonts w:ascii="Times New Roman" w:hAnsi="Times New Roman" w:cs="Times New Roman"/>
                <w:b/>
                <w:sz w:val="24"/>
                <w:szCs w:val="24"/>
                <w:lang w:eastAsia="en-US"/>
              </w:rPr>
            </w:pPr>
            <w:r w:rsidRPr="00537196">
              <w:rPr>
                <w:rFonts w:ascii="Times New Roman" w:hAnsi="Times New Roman" w:cs="Times New Roman"/>
                <w:b/>
                <w:sz w:val="24"/>
                <w:szCs w:val="24"/>
                <w:lang w:eastAsia="en-US"/>
              </w:rPr>
              <w:t>643/671 РТМ</w:t>
            </w:r>
          </w:p>
        </w:tc>
        <w:tc>
          <w:tcPr>
            <w:tcW w:w="1134" w:type="dxa"/>
          </w:tcPr>
          <w:p w:rsidR="00036970" w:rsidRPr="00537196" w:rsidRDefault="00036970" w:rsidP="00537196">
            <w:pPr>
              <w:contextualSpacing/>
              <w:jc w:val="both"/>
              <w:rPr>
                <w:rFonts w:ascii="Times New Roman" w:hAnsi="Times New Roman" w:cs="Times New Roman"/>
                <w:b/>
                <w:sz w:val="24"/>
                <w:szCs w:val="24"/>
                <w:lang w:eastAsia="en-US"/>
              </w:rPr>
            </w:pPr>
            <w:r w:rsidRPr="00537196">
              <w:rPr>
                <w:rFonts w:ascii="Times New Roman" w:hAnsi="Times New Roman" w:cs="Times New Roman"/>
                <w:b/>
                <w:sz w:val="24"/>
                <w:szCs w:val="24"/>
                <w:lang w:eastAsia="en-US"/>
              </w:rPr>
              <w:t>902/ 658</w:t>
            </w:r>
          </w:p>
        </w:tc>
        <w:tc>
          <w:tcPr>
            <w:tcW w:w="850" w:type="dxa"/>
          </w:tcPr>
          <w:p w:rsidR="00036970" w:rsidRPr="00537196" w:rsidRDefault="00036970" w:rsidP="00537196">
            <w:pPr>
              <w:contextualSpacing/>
              <w:jc w:val="both"/>
              <w:rPr>
                <w:rFonts w:ascii="Times New Roman" w:hAnsi="Times New Roman" w:cs="Times New Roman"/>
                <w:b/>
                <w:sz w:val="24"/>
                <w:szCs w:val="24"/>
                <w:lang w:eastAsia="en-US"/>
              </w:rPr>
            </w:pPr>
            <w:r w:rsidRPr="00537196">
              <w:rPr>
                <w:rFonts w:ascii="Times New Roman" w:hAnsi="Times New Roman" w:cs="Times New Roman"/>
                <w:b/>
                <w:sz w:val="24"/>
                <w:szCs w:val="24"/>
                <w:lang w:eastAsia="en-US"/>
              </w:rPr>
              <w:t>900/ 705</w:t>
            </w:r>
          </w:p>
        </w:tc>
        <w:tc>
          <w:tcPr>
            <w:tcW w:w="1134" w:type="dxa"/>
          </w:tcPr>
          <w:p w:rsidR="00036970" w:rsidRPr="00537196" w:rsidRDefault="00036970" w:rsidP="00537196">
            <w:pPr>
              <w:contextualSpacing/>
              <w:jc w:val="both"/>
              <w:rPr>
                <w:rFonts w:ascii="Times New Roman" w:hAnsi="Times New Roman" w:cs="Times New Roman"/>
                <w:b/>
                <w:sz w:val="24"/>
                <w:szCs w:val="24"/>
                <w:lang w:eastAsia="en-US"/>
              </w:rPr>
            </w:pPr>
            <w:r w:rsidRPr="00537196">
              <w:rPr>
                <w:rFonts w:ascii="Times New Roman" w:hAnsi="Times New Roman" w:cs="Times New Roman"/>
                <w:b/>
                <w:sz w:val="24"/>
                <w:szCs w:val="24"/>
                <w:lang w:eastAsia="en-US"/>
              </w:rPr>
              <w:t>543/675 МК</w:t>
            </w:r>
          </w:p>
        </w:tc>
        <w:tc>
          <w:tcPr>
            <w:tcW w:w="961" w:type="dxa"/>
          </w:tcPr>
          <w:p w:rsidR="00036970" w:rsidRPr="00537196" w:rsidRDefault="00036970" w:rsidP="00537196">
            <w:pPr>
              <w:contextualSpacing/>
              <w:jc w:val="both"/>
              <w:rPr>
                <w:rFonts w:ascii="Times New Roman" w:hAnsi="Times New Roman" w:cs="Times New Roman"/>
                <w:b/>
                <w:sz w:val="24"/>
                <w:szCs w:val="24"/>
                <w:lang w:eastAsia="en-US"/>
              </w:rPr>
            </w:pPr>
            <w:r w:rsidRPr="00537196">
              <w:rPr>
                <w:rFonts w:ascii="Times New Roman" w:hAnsi="Times New Roman" w:cs="Times New Roman"/>
                <w:b/>
                <w:sz w:val="24"/>
                <w:szCs w:val="24"/>
                <w:lang w:eastAsia="en-US"/>
              </w:rPr>
              <w:t>итого</w:t>
            </w:r>
          </w:p>
        </w:tc>
      </w:tr>
      <w:tr w:rsidR="00036970" w:rsidRPr="00DB14F0" w:rsidTr="00537196">
        <w:trPr>
          <w:trHeight w:val="425"/>
        </w:trPr>
        <w:tc>
          <w:tcPr>
            <w:tcW w:w="3545" w:type="dxa"/>
          </w:tcPr>
          <w:p w:rsidR="00036970" w:rsidRPr="00537196" w:rsidRDefault="00036970" w:rsidP="00537196">
            <w:pPr>
              <w:contextualSpacing/>
              <w:jc w:val="both"/>
              <w:rPr>
                <w:rFonts w:ascii="Times New Roman" w:hAnsi="Times New Roman" w:cs="Times New Roman"/>
                <w:sz w:val="24"/>
                <w:szCs w:val="24"/>
                <w:lang w:eastAsia="en-US"/>
              </w:rPr>
            </w:pPr>
            <w:r w:rsidRPr="00537196">
              <w:rPr>
                <w:rFonts w:ascii="Times New Roman" w:hAnsi="Times New Roman" w:cs="Times New Roman"/>
                <w:sz w:val="24"/>
                <w:szCs w:val="24"/>
                <w:lang w:eastAsia="en-US"/>
              </w:rPr>
              <w:t>Сталь типа АК</w:t>
            </w:r>
          </w:p>
        </w:tc>
        <w:tc>
          <w:tcPr>
            <w:tcW w:w="992"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200</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200</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120</w:t>
            </w:r>
          </w:p>
        </w:tc>
        <w:tc>
          <w:tcPr>
            <w:tcW w:w="850" w:type="dxa"/>
          </w:tcPr>
          <w:p w:rsidR="00036970" w:rsidRPr="00537196" w:rsidRDefault="00036970" w:rsidP="00537196">
            <w:pPr>
              <w:spacing w:after="0" w:line="240" w:lineRule="auto"/>
              <w:rPr>
                <w:rFonts w:ascii="Times New Roman" w:hAnsi="Times New Roman" w:cs="Times New Roman"/>
                <w:sz w:val="24"/>
                <w:szCs w:val="24"/>
              </w:rPr>
            </w:pP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202</w:t>
            </w:r>
          </w:p>
        </w:tc>
        <w:tc>
          <w:tcPr>
            <w:tcW w:w="961"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722</w:t>
            </w:r>
          </w:p>
        </w:tc>
      </w:tr>
      <w:tr w:rsidR="00036970" w:rsidRPr="00DB14F0" w:rsidTr="00537196">
        <w:trPr>
          <w:trHeight w:val="599"/>
        </w:trPr>
        <w:tc>
          <w:tcPr>
            <w:tcW w:w="3545" w:type="dxa"/>
          </w:tcPr>
          <w:p w:rsidR="00036970" w:rsidRPr="00537196" w:rsidRDefault="00036970" w:rsidP="00537196">
            <w:pPr>
              <w:contextualSpacing/>
              <w:jc w:val="both"/>
              <w:rPr>
                <w:rFonts w:ascii="Times New Roman" w:hAnsi="Times New Roman" w:cs="Times New Roman"/>
                <w:sz w:val="24"/>
                <w:szCs w:val="24"/>
                <w:lang w:eastAsia="en-US"/>
              </w:rPr>
            </w:pPr>
            <w:r w:rsidRPr="00537196">
              <w:rPr>
                <w:rFonts w:ascii="Times New Roman" w:hAnsi="Times New Roman" w:cs="Times New Roman"/>
                <w:sz w:val="24"/>
                <w:szCs w:val="24"/>
                <w:lang w:eastAsia="en-US"/>
              </w:rPr>
              <w:t>Стали со специальными свойствами ЮЗ</w:t>
            </w:r>
          </w:p>
        </w:tc>
        <w:tc>
          <w:tcPr>
            <w:tcW w:w="992"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70</w:t>
            </w:r>
          </w:p>
        </w:tc>
        <w:tc>
          <w:tcPr>
            <w:tcW w:w="1134" w:type="dxa"/>
          </w:tcPr>
          <w:p w:rsidR="00036970" w:rsidRPr="00537196" w:rsidRDefault="00036970" w:rsidP="00537196">
            <w:pPr>
              <w:spacing w:after="0" w:line="240" w:lineRule="auto"/>
              <w:rPr>
                <w:rFonts w:ascii="Times New Roman" w:hAnsi="Times New Roman" w:cs="Times New Roman"/>
                <w:sz w:val="24"/>
                <w:szCs w:val="24"/>
              </w:rPr>
            </w:pP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67</w:t>
            </w:r>
          </w:p>
        </w:tc>
        <w:tc>
          <w:tcPr>
            <w:tcW w:w="850" w:type="dxa"/>
          </w:tcPr>
          <w:p w:rsidR="00036970" w:rsidRPr="00537196" w:rsidRDefault="00036970" w:rsidP="00537196">
            <w:pPr>
              <w:spacing w:after="0" w:line="240" w:lineRule="auto"/>
              <w:rPr>
                <w:rFonts w:ascii="Times New Roman" w:hAnsi="Times New Roman" w:cs="Times New Roman"/>
                <w:sz w:val="24"/>
                <w:szCs w:val="24"/>
              </w:rPr>
            </w:pP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65</w:t>
            </w:r>
          </w:p>
        </w:tc>
        <w:tc>
          <w:tcPr>
            <w:tcW w:w="961"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202</w:t>
            </w:r>
          </w:p>
        </w:tc>
      </w:tr>
      <w:tr w:rsidR="00036970" w:rsidRPr="00DB14F0" w:rsidTr="00537196">
        <w:trPr>
          <w:trHeight w:val="882"/>
        </w:trPr>
        <w:tc>
          <w:tcPr>
            <w:tcW w:w="3545" w:type="dxa"/>
          </w:tcPr>
          <w:p w:rsidR="00036970" w:rsidRPr="00537196" w:rsidRDefault="00036970" w:rsidP="00537196">
            <w:pPr>
              <w:contextualSpacing/>
              <w:jc w:val="both"/>
              <w:rPr>
                <w:rFonts w:ascii="Times New Roman" w:hAnsi="Times New Roman" w:cs="Times New Roman"/>
                <w:sz w:val="24"/>
                <w:szCs w:val="24"/>
                <w:lang w:eastAsia="en-US"/>
              </w:rPr>
            </w:pPr>
            <w:r w:rsidRPr="00537196">
              <w:rPr>
                <w:rFonts w:ascii="Times New Roman" w:hAnsi="Times New Roman" w:cs="Times New Roman"/>
                <w:sz w:val="24"/>
                <w:szCs w:val="24"/>
                <w:lang w:eastAsia="en-US"/>
              </w:rPr>
              <w:t>Стали углеродистые и низколегированные обыкновенного качества (Ст3, 10ХСНД)</w:t>
            </w:r>
          </w:p>
        </w:tc>
        <w:tc>
          <w:tcPr>
            <w:tcW w:w="992"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18</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30</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46</w:t>
            </w:r>
          </w:p>
        </w:tc>
        <w:tc>
          <w:tcPr>
            <w:tcW w:w="850"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85</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10</w:t>
            </w:r>
          </w:p>
        </w:tc>
        <w:tc>
          <w:tcPr>
            <w:tcW w:w="961"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189</w:t>
            </w:r>
          </w:p>
        </w:tc>
      </w:tr>
      <w:tr w:rsidR="00036970" w:rsidRPr="00DB14F0" w:rsidTr="00537196">
        <w:trPr>
          <w:trHeight w:val="281"/>
        </w:trPr>
        <w:tc>
          <w:tcPr>
            <w:tcW w:w="3545" w:type="dxa"/>
          </w:tcPr>
          <w:p w:rsidR="00036970" w:rsidRPr="00537196" w:rsidRDefault="00036970" w:rsidP="00537196">
            <w:pPr>
              <w:contextualSpacing/>
              <w:jc w:val="both"/>
              <w:rPr>
                <w:rFonts w:ascii="Times New Roman" w:hAnsi="Times New Roman" w:cs="Times New Roman"/>
                <w:sz w:val="24"/>
                <w:szCs w:val="24"/>
                <w:lang w:eastAsia="en-US"/>
              </w:rPr>
            </w:pPr>
            <w:r w:rsidRPr="00537196">
              <w:rPr>
                <w:rFonts w:ascii="Times New Roman" w:hAnsi="Times New Roman" w:cs="Times New Roman"/>
                <w:sz w:val="24"/>
                <w:szCs w:val="24"/>
                <w:lang w:eastAsia="en-US"/>
              </w:rPr>
              <w:t>Балласт из стали Ю 2</w:t>
            </w:r>
          </w:p>
        </w:tc>
        <w:tc>
          <w:tcPr>
            <w:tcW w:w="992"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155.4</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54.7</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34,7</w:t>
            </w:r>
          </w:p>
        </w:tc>
        <w:tc>
          <w:tcPr>
            <w:tcW w:w="850" w:type="dxa"/>
          </w:tcPr>
          <w:p w:rsidR="00036970" w:rsidRPr="00537196" w:rsidRDefault="00036970" w:rsidP="00537196">
            <w:pPr>
              <w:spacing w:after="0" w:line="240" w:lineRule="auto"/>
              <w:rPr>
                <w:rFonts w:ascii="Times New Roman" w:hAnsi="Times New Roman" w:cs="Times New Roman"/>
                <w:sz w:val="24"/>
                <w:szCs w:val="24"/>
              </w:rPr>
            </w:pP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40.2</w:t>
            </w:r>
          </w:p>
        </w:tc>
        <w:tc>
          <w:tcPr>
            <w:tcW w:w="961"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285</w:t>
            </w:r>
          </w:p>
        </w:tc>
      </w:tr>
      <w:tr w:rsidR="00036970" w:rsidRPr="00DB14F0" w:rsidTr="00537196">
        <w:trPr>
          <w:trHeight w:val="277"/>
        </w:trPr>
        <w:tc>
          <w:tcPr>
            <w:tcW w:w="3545" w:type="dxa"/>
          </w:tcPr>
          <w:p w:rsidR="00036970" w:rsidRPr="00537196" w:rsidRDefault="00036970" w:rsidP="00537196">
            <w:pPr>
              <w:contextualSpacing/>
              <w:jc w:val="both"/>
              <w:rPr>
                <w:rFonts w:ascii="Times New Roman" w:hAnsi="Times New Roman" w:cs="Times New Roman"/>
                <w:sz w:val="24"/>
                <w:szCs w:val="24"/>
                <w:lang w:eastAsia="en-US"/>
              </w:rPr>
            </w:pPr>
            <w:r w:rsidRPr="00537196">
              <w:rPr>
                <w:rFonts w:ascii="Times New Roman" w:hAnsi="Times New Roman" w:cs="Times New Roman"/>
                <w:sz w:val="24"/>
                <w:szCs w:val="24"/>
                <w:lang w:eastAsia="en-US"/>
              </w:rPr>
              <w:t>Титан</w:t>
            </w:r>
          </w:p>
        </w:tc>
        <w:tc>
          <w:tcPr>
            <w:tcW w:w="992" w:type="dxa"/>
          </w:tcPr>
          <w:p w:rsidR="00036970" w:rsidRPr="00537196" w:rsidRDefault="00036970" w:rsidP="00537196">
            <w:pPr>
              <w:spacing w:after="0" w:line="240" w:lineRule="auto"/>
              <w:rPr>
                <w:rFonts w:ascii="Times New Roman" w:hAnsi="Times New Roman" w:cs="Times New Roman"/>
                <w:sz w:val="24"/>
                <w:szCs w:val="24"/>
              </w:rPr>
            </w:pPr>
          </w:p>
        </w:tc>
        <w:tc>
          <w:tcPr>
            <w:tcW w:w="1134" w:type="dxa"/>
          </w:tcPr>
          <w:p w:rsidR="00036970" w:rsidRPr="00537196" w:rsidRDefault="00036970" w:rsidP="00537196">
            <w:pPr>
              <w:spacing w:after="0" w:line="240" w:lineRule="auto"/>
              <w:rPr>
                <w:rFonts w:ascii="Times New Roman" w:hAnsi="Times New Roman" w:cs="Times New Roman"/>
                <w:sz w:val="24"/>
                <w:szCs w:val="24"/>
              </w:rPr>
            </w:pPr>
          </w:p>
        </w:tc>
        <w:tc>
          <w:tcPr>
            <w:tcW w:w="1134" w:type="dxa"/>
          </w:tcPr>
          <w:p w:rsidR="00036970" w:rsidRPr="00537196" w:rsidRDefault="00036970" w:rsidP="00537196">
            <w:pPr>
              <w:spacing w:after="0" w:line="240" w:lineRule="auto"/>
              <w:rPr>
                <w:rFonts w:ascii="Times New Roman" w:hAnsi="Times New Roman" w:cs="Times New Roman"/>
                <w:sz w:val="24"/>
                <w:szCs w:val="24"/>
              </w:rPr>
            </w:pPr>
          </w:p>
        </w:tc>
        <w:tc>
          <w:tcPr>
            <w:tcW w:w="850"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20</w:t>
            </w:r>
          </w:p>
        </w:tc>
        <w:tc>
          <w:tcPr>
            <w:tcW w:w="1134" w:type="dxa"/>
          </w:tcPr>
          <w:p w:rsidR="00036970" w:rsidRPr="00537196" w:rsidRDefault="00036970" w:rsidP="00537196">
            <w:pPr>
              <w:spacing w:after="0" w:line="240" w:lineRule="auto"/>
              <w:rPr>
                <w:rFonts w:ascii="Times New Roman" w:hAnsi="Times New Roman" w:cs="Times New Roman"/>
                <w:sz w:val="24"/>
                <w:szCs w:val="24"/>
              </w:rPr>
            </w:pPr>
          </w:p>
        </w:tc>
        <w:tc>
          <w:tcPr>
            <w:tcW w:w="961"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20</w:t>
            </w:r>
          </w:p>
        </w:tc>
      </w:tr>
      <w:tr w:rsidR="00036970" w:rsidRPr="00DB14F0" w:rsidTr="00537196">
        <w:trPr>
          <w:trHeight w:val="288"/>
        </w:trPr>
        <w:tc>
          <w:tcPr>
            <w:tcW w:w="3545" w:type="dxa"/>
          </w:tcPr>
          <w:p w:rsidR="00036970" w:rsidRPr="00537196" w:rsidRDefault="00036970" w:rsidP="00537196">
            <w:pPr>
              <w:contextualSpacing/>
              <w:jc w:val="both"/>
              <w:rPr>
                <w:rFonts w:ascii="Times New Roman" w:hAnsi="Times New Roman" w:cs="Times New Roman"/>
                <w:sz w:val="24"/>
                <w:szCs w:val="24"/>
                <w:lang w:eastAsia="en-US"/>
              </w:rPr>
            </w:pPr>
            <w:r w:rsidRPr="00537196">
              <w:rPr>
                <w:rFonts w:ascii="Times New Roman" w:hAnsi="Times New Roman" w:cs="Times New Roman"/>
                <w:sz w:val="24"/>
                <w:szCs w:val="24"/>
                <w:lang w:eastAsia="en-US"/>
              </w:rPr>
              <w:t>ИТОГО:</w:t>
            </w:r>
          </w:p>
        </w:tc>
        <w:tc>
          <w:tcPr>
            <w:tcW w:w="992"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443,4</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284.7</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267,7</w:t>
            </w:r>
          </w:p>
        </w:tc>
        <w:tc>
          <w:tcPr>
            <w:tcW w:w="850"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105</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317.2</w:t>
            </w:r>
          </w:p>
        </w:tc>
        <w:tc>
          <w:tcPr>
            <w:tcW w:w="961"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1418</w:t>
            </w:r>
          </w:p>
        </w:tc>
      </w:tr>
    </w:tbl>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DB14F0">
      <w:pPr>
        <w:keepNext/>
        <w:spacing w:after="0" w:line="240" w:lineRule="auto"/>
        <w:outlineLvl w:val="1"/>
        <w:rPr>
          <w:rFonts w:ascii="Times New Roman" w:hAnsi="Times New Roman" w:cs="Times New Roman"/>
          <w:b/>
          <w:sz w:val="28"/>
          <w:szCs w:val="20"/>
        </w:rPr>
      </w:pPr>
    </w:p>
    <w:p w:rsidR="00036970" w:rsidRDefault="00036970" w:rsidP="00DB14F0">
      <w:pPr>
        <w:keepNext/>
        <w:spacing w:after="0" w:line="240" w:lineRule="auto"/>
        <w:outlineLvl w:val="1"/>
        <w:rPr>
          <w:rFonts w:ascii="Times New Roman" w:hAnsi="Times New Roman" w:cs="Times New Roman"/>
          <w:b/>
          <w:sz w:val="28"/>
          <w:szCs w:val="20"/>
        </w:rPr>
      </w:pPr>
    </w:p>
    <w:p w:rsidR="00036970" w:rsidRPr="00EF581D" w:rsidRDefault="00036970" w:rsidP="00525BC4">
      <w:pPr>
        <w:keepNext/>
        <w:spacing w:after="0" w:line="240" w:lineRule="auto"/>
        <w:jc w:val="center"/>
        <w:outlineLvl w:val="1"/>
        <w:rPr>
          <w:rFonts w:ascii="Times New Roman" w:hAnsi="Times New Roman" w:cs="Times New Roman"/>
          <w:b/>
          <w:sz w:val="28"/>
          <w:szCs w:val="20"/>
        </w:rPr>
      </w:pPr>
    </w:p>
    <w:p w:rsidR="00036970" w:rsidRDefault="00036970" w:rsidP="00DB14F0">
      <w:pPr>
        <w:widowControl w:val="0"/>
        <w:autoSpaceDE w:val="0"/>
        <w:autoSpaceDN w:val="0"/>
        <w:adjustRightInd w:val="0"/>
        <w:spacing w:before="120" w:after="0" w:line="280" w:lineRule="exact"/>
        <w:jc w:val="both"/>
        <w:rPr>
          <w:rFonts w:ascii="Times New Roman" w:hAnsi="Times New Roman" w:cs="Times New Roman"/>
          <w:color w:val="000000"/>
          <w:sz w:val="24"/>
          <w:szCs w:val="20"/>
          <w:lang w:val="en-US"/>
        </w:rPr>
      </w:pPr>
    </w:p>
    <w:p w:rsidR="00036970" w:rsidRPr="007D2894" w:rsidRDefault="00036970" w:rsidP="0091540E">
      <w:pPr>
        <w:keepNext/>
        <w:spacing w:after="0" w:line="240" w:lineRule="auto"/>
        <w:outlineLvl w:val="1"/>
        <w:rPr>
          <w:rFonts w:ascii="Times New Roman" w:hAnsi="Times New Roman" w:cs="Times New Roman"/>
          <w:sz w:val="24"/>
          <w:szCs w:val="24"/>
        </w:rPr>
      </w:pPr>
      <w:r>
        <w:rPr>
          <w:rFonts w:ascii="Times New Roman" w:hAnsi="Times New Roman" w:cs="Times New Roman"/>
          <w:sz w:val="24"/>
          <w:szCs w:val="24"/>
        </w:rPr>
        <w:t xml:space="preserve">                                  </w:t>
      </w:r>
      <w:r w:rsidRPr="00BE18FB">
        <w:rPr>
          <w:rFonts w:ascii="Times New Roman" w:hAnsi="Times New Roman" w:cs="Times New Roman"/>
          <w:sz w:val="24"/>
          <w:szCs w:val="24"/>
        </w:rPr>
        <w:t xml:space="preserve">                                                                                               </w:t>
      </w:r>
      <w:r>
        <w:rPr>
          <w:rFonts w:ascii="Times New Roman" w:hAnsi="Times New Roman" w:cs="Times New Roman"/>
          <w:sz w:val="24"/>
          <w:szCs w:val="24"/>
        </w:rPr>
        <w:t xml:space="preserve">       Приложение №1                                                                                                                  </w:t>
      </w:r>
    </w:p>
    <w:p w:rsidR="00036970" w:rsidRPr="007D2894" w:rsidRDefault="00036970" w:rsidP="0091540E">
      <w:pPr>
        <w:keepNext/>
        <w:spacing w:after="0" w:line="240" w:lineRule="auto"/>
        <w:outlineLvl w:val="1"/>
        <w:rPr>
          <w:rFonts w:ascii="Times New Roman" w:hAnsi="Times New Roman" w:cs="Times New Roman"/>
          <w:sz w:val="24"/>
          <w:szCs w:val="24"/>
        </w:rPr>
      </w:pPr>
      <w:r w:rsidRPr="00BE18FB">
        <w:rPr>
          <w:rFonts w:ascii="Times New Roman" w:hAnsi="Times New Roman" w:cs="Times New Roman"/>
          <w:sz w:val="24"/>
          <w:szCs w:val="24"/>
        </w:rPr>
        <w:t xml:space="preserve">                                                                         </w:t>
      </w:r>
      <w:r>
        <w:rPr>
          <w:rFonts w:ascii="Times New Roman" w:hAnsi="Times New Roman" w:cs="Times New Roman"/>
          <w:sz w:val="24"/>
          <w:szCs w:val="24"/>
        </w:rPr>
        <w:t>к</w:t>
      </w:r>
      <w:r w:rsidRPr="007D2894">
        <w:rPr>
          <w:rFonts w:ascii="Times New Roman" w:hAnsi="Times New Roman" w:cs="Times New Roman"/>
          <w:sz w:val="24"/>
          <w:szCs w:val="24"/>
        </w:rPr>
        <w:t xml:space="preserve"> договору №_______________ на проведение оценки</w:t>
      </w:r>
    </w:p>
    <w:p w:rsidR="00036970" w:rsidRPr="007D2894" w:rsidRDefault="00036970" w:rsidP="0091540E">
      <w:pPr>
        <w:keepNext/>
        <w:spacing w:after="0" w:line="240" w:lineRule="auto"/>
        <w:outlineLvl w:val="1"/>
        <w:rPr>
          <w:rFonts w:ascii="Times New Roman" w:hAnsi="Times New Roman" w:cs="Times New Roman"/>
          <w:sz w:val="24"/>
          <w:szCs w:val="24"/>
        </w:rPr>
      </w:pPr>
      <w:r>
        <w:rPr>
          <w:rFonts w:ascii="Times New Roman" w:hAnsi="Times New Roman" w:cs="Times New Roman"/>
          <w:sz w:val="24"/>
          <w:szCs w:val="24"/>
        </w:rPr>
        <w:t xml:space="preserve">                                              </w:t>
      </w:r>
      <w:r w:rsidRPr="00C01E98">
        <w:rPr>
          <w:rFonts w:ascii="Times New Roman" w:hAnsi="Times New Roman" w:cs="Times New Roman"/>
          <w:sz w:val="24"/>
          <w:szCs w:val="24"/>
        </w:rPr>
        <w:t xml:space="preserve">                                                               </w:t>
      </w:r>
      <w:r>
        <w:rPr>
          <w:rFonts w:ascii="Times New Roman" w:hAnsi="Times New Roman" w:cs="Times New Roman"/>
          <w:sz w:val="24"/>
          <w:szCs w:val="24"/>
        </w:rPr>
        <w:t xml:space="preserve">    о</w:t>
      </w:r>
      <w:r w:rsidRPr="007D2894">
        <w:rPr>
          <w:rFonts w:ascii="Times New Roman" w:hAnsi="Times New Roman" w:cs="Times New Roman"/>
          <w:sz w:val="24"/>
          <w:szCs w:val="24"/>
        </w:rPr>
        <w:t>т «___»__________ 2015 года</w:t>
      </w:r>
    </w:p>
    <w:p w:rsidR="00036970" w:rsidRPr="00EF581D" w:rsidRDefault="00036970" w:rsidP="00DB14F0">
      <w:pPr>
        <w:keepNext/>
        <w:spacing w:after="0" w:line="240" w:lineRule="auto"/>
        <w:outlineLvl w:val="1"/>
        <w:rPr>
          <w:rFonts w:ascii="Times New Roman" w:hAnsi="Times New Roman" w:cs="Times New Roman"/>
          <w:b/>
          <w:sz w:val="28"/>
          <w:szCs w:val="20"/>
        </w:rPr>
      </w:pPr>
      <w:r>
        <w:rPr>
          <w:rFonts w:ascii="Times New Roman" w:hAnsi="Times New Roman" w:cs="Times New Roman"/>
          <w:b/>
          <w:sz w:val="28"/>
          <w:szCs w:val="20"/>
          <w:lang w:val="en-US"/>
        </w:rPr>
        <w:t xml:space="preserve">                                           </w:t>
      </w:r>
      <w:r w:rsidRPr="00EF581D">
        <w:rPr>
          <w:rFonts w:ascii="Times New Roman" w:hAnsi="Times New Roman" w:cs="Times New Roman"/>
          <w:b/>
          <w:sz w:val="28"/>
          <w:szCs w:val="20"/>
        </w:rPr>
        <w:t>ЗАДАНИЕ НА ОЦЕНКУ</w:t>
      </w:r>
    </w:p>
    <w:p w:rsidR="00036970" w:rsidRPr="006F133D" w:rsidRDefault="00036970" w:rsidP="000C0FC6">
      <w:pPr>
        <w:widowControl w:val="0"/>
        <w:numPr>
          <w:ilvl w:val="0"/>
          <w:numId w:val="32"/>
        </w:numPr>
        <w:autoSpaceDE w:val="0"/>
        <w:autoSpaceDN w:val="0"/>
        <w:adjustRightInd w:val="0"/>
        <w:spacing w:before="120" w:after="0" w:line="280" w:lineRule="exact"/>
        <w:jc w:val="both"/>
        <w:rPr>
          <w:rFonts w:ascii="Times New Roman" w:hAnsi="Times New Roman" w:cs="Times New Roman"/>
          <w:color w:val="000000"/>
          <w:sz w:val="24"/>
          <w:szCs w:val="20"/>
        </w:rPr>
      </w:pPr>
      <w:proofErr w:type="gramStart"/>
      <w:r w:rsidRPr="00DB14F0">
        <w:rPr>
          <w:rFonts w:ascii="Times New Roman" w:hAnsi="Times New Roman" w:cs="Times New Roman"/>
          <w:b/>
          <w:color w:val="000000"/>
          <w:sz w:val="24"/>
          <w:szCs w:val="20"/>
        </w:rPr>
        <w:t>Цели и задачи проведения оценки объекта оценки</w:t>
      </w:r>
      <w:r>
        <w:rPr>
          <w:rFonts w:ascii="Times New Roman" w:hAnsi="Times New Roman" w:cs="Times New Roman"/>
          <w:color w:val="000000"/>
          <w:sz w:val="24"/>
          <w:szCs w:val="20"/>
        </w:rPr>
        <w:t>: о</w:t>
      </w:r>
      <w:r w:rsidRPr="00DB14F0">
        <w:rPr>
          <w:rFonts w:ascii="Times New Roman" w:hAnsi="Times New Roman" w:cs="Times New Roman"/>
          <w:color w:val="000000"/>
          <w:sz w:val="24"/>
          <w:szCs w:val="20"/>
        </w:rPr>
        <w:t>пределение рыночной стоимости</w:t>
      </w:r>
      <w:r w:rsidRPr="00017C48">
        <w:rPr>
          <w:rFonts w:ascii="Times New Roman" w:hAnsi="Times New Roman" w:cs="Times New Roman"/>
          <w:color w:val="000000"/>
          <w:sz w:val="24"/>
          <w:szCs w:val="20"/>
        </w:rPr>
        <w:t xml:space="preserve"> </w:t>
      </w:r>
      <w:r w:rsidRPr="00DB14F0">
        <w:rPr>
          <w:rFonts w:ascii="Times New Roman" w:hAnsi="Times New Roman" w:cs="Times New Roman"/>
          <w:sz w:val="24"/>
          <w:szCs w:val="24"/>
        </w:rPr>
        <w:t>одной тонны смешанного лома металла вида и категории 5А, полученного при разделке блоков зав. №441 пр.667А, зав. №643 пр.671РТМ, зав. №902 пр.658, зав. №900 пр.705, зав. №543 пр.675МК, в составе диапазона масс лома смешанного металла от 500 до 1000 тонн.</w:t>
      </w:r>
      <w:proofErr w:type="gramEnd"/>
      <w:r w:rsidRPr="00DB14F0">
        <w:rPr>
          <w:rFonts w:ascii="Times New Roman" w:hAnsi="Times New Roman" w:cs="Times New Roman"/>
          <w:sz w:val="24"/>
          <w:szCs w:val="24"/>
        </w:rPr>
        <w:t xml:space="preserve"> Которые будут получены в ходе утилизации </w:t>
      </w:r>
      <w:r>
        <w:rPr>
          <w:rFonts w:ascii="Times New Roman" w:hAnsi="Times New Roman" w:cs="Times New Roman"/>
          <w:sz w:val="24"/>
          <w:szCs w:val="24"/>
        </w:rPr>
        <w:t>блоков зав. №441 пр.667А, зав. №643 пр.671РТМ, зав. №902 пр.658, зав. №900 пр.705, зав. №543 пр.675МК.</w:t>
      </w:r>
    </w:p>
    <w:p w:rsidR="00036970" w:rsidRPr="00DB14F0" w:rsidRDefault="00036970" w:rsidP="006F133D">
      <w:pPr>
        <w:widowControl w:val="0"/>
        <w:autoSpaceDE w:val="0"/>
        <w:autoSpaceDN w:val="0"/>
        <w:adjustRightInd w:val="0"/>
        <w:spacing w:before="120" w:after="0" w:line="280" w:lineRule="exact"/>
        <w:ind w:left="283"/>
        <w:jc w:val="both"/>
        <w:rPr>
          <w:rFonts w:ascii="Times New Roman" w:hAnsi="Times New Roman" w:cs="Times New Roman"/>
          <w:color w:val="000000"/>
          <w:sz w:val="24"/>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77"/>
        <w:gridCol w:w="992"/>
        <w:gridCol w:w="1134"/>
        <w:gridCol w:w="1134"/>
        <w:gridCol w:w="992"/>
        <w:gridCol w:w="1134"/>
        <w:gridCol w:w="1276"/>
      </w:tblGrid>
      <w:tr w:rsidR="00036970" w:rsidRPr="00DB14F0" w:rsidTr="00537196">
        <w:trPr>
          <w:trHeight w:val="306"/>
        </w:trPr>
        <w:tc>
          <w:tcPr>
            <w:tcW w:w="2977" w:type="dxa"/>
            <w:vMerge w:val="restart"/>
          </w:tcPr>
          <w:p w:rsidR="00036970" w:rsidRPr="00537196" w:rsidRDefault="00036970" w:rsidP="00537196">
            <w:pPr>
              <w:contextualSpacing/>
              <w:jc w:val="both"/>
              <w:rPr>
                <w:rFonts w:ascii="Times New Roman" w:hAnsi="Times New Roman" w:cs="Times New Roman"/>
                <w:b/>
                <w:sz w:val="24"/>
                <w:szCs w:val="24"/>
                <w:lang w:eastAsia="en-US"/>
              </w:rPr>
            </w:pPr>
            <w:r w:rsidRPr="00537196">
              <w:rPr>
                <w:rFonts w:ascii="Times New Roman" w:hAnsi="Times New Roman" w:cs="Times New Roman"/>
                <w:b/>
                <w:sz w:val="24"/>
                <w:szCs w:val="24"/>
                <w:lang w:eastAsia="en-US"/>
              </w:rPr>
              <w:t xml:space="preserve">                 Вид лома</w:t>
            </w:r>
          </w:p>
        </w:tc>
        <w:tc>
          <w:tcPr>
            <w:tcW w:w="6662" w:type="dxa"/>
            <w:gridSpan w:val="6"/>
          </w:tcPr>
          <w:p w:rsidR="00036970" w:rsidRPr="00537196" w:rsidRDefault="00036970" w:rsidP="00537196">
            <w:pPr>
              <w:contextualSpacing/>
              <w:jc w:val="both"/>
              <w:rPr>
                <w:rFonts w:ascii="Times New Roman" w:hAnsi="Times New Roman" w:cs="Times New Roman"/>
                <w:b/>
                <w:sz w:val="24"/>
                <w:szCs w:val="24"/>
                <w:lang w:eastAsia="en-US"/>
              </w:rPr>
            </w:pPr>
            <w:r w:rsidRPr="00537196">
              <w:rPr>
                <w:rFonts w:ascii="Times New Roman" w:hAnsi="Times New Roman" w:cs="Times New Roman"/>
                <w:b/>
                <w:sz w:val="24"/>
                <w:szCs w:val="24"/>
                <w:lang w:eastAsia="en-US"/>
              </w:rPr>
              <w:t>Ориентировочный выход металла в тоннах</w:t>
            </w:r>
          </w:p>
        </w:tc>
      </w:tr>
      <w:tr w:rsidR="00036970" w:rsidRPr="00DB14F0" w:rsidTr="00537196">
        <w:trPr>
          <w:trHeight w:val="625"/>
        </w:trPr>
        <w:tc>
          <w:tcPr>
            <w:tcW w:w="2977" w:type="dxa"/>
            <w:vMerge/>
            <w:vAlign w:val="center"/>
          </w:tcPr>
          <w:p w:rsidR="00036970" w:rsidRPr="00537196" w:rsidRDefault="00036970" w:rsidP="00537196">
            <w:pPr>
              <w:spacing w:after="0" w:line="240" w:lineRule="auto"/>
              <w:rPr>
                <w:rFonts w:ascii="Times New Roman" w:hAnsi="Times New Roman" w:cs="Times New Roman"/>
                <w:b/>
                <w:sz w:val="24"/>
                <w:szCs w:val="24"/>
                <w:lang w:eastAsia="en-US"/>
              </w:rPr>
            </w:pPr>
          </w:p>
        </w:tc>
        <w:tc>
          <w:tcPr>
            <w:tcW w:w="992" w:type="dxa"/>
          </w:tcPr>
          <w:p w:rsidR="00036970" w:rsidRPr="00537196" w:rsidRDefault="00036970" w:rsidP="00537196">
            <w:pPr>
              <w:contextualSpacing/>
              <w:jc w:val="both"/>
              <w:rPr>
                <w:rFonts w:ascii="Times New Roman" w:hAnsi="Times New Roman" w:cs="Times New Roman"/>
                <w:b/>
                <w:sz w:val="24"/>
                <w:szCs w:val="24"/>
                <w:lang w:eastAsia="en-US"/>
              </w:rPr>
            </w:pPr>
            <w:r w:rsidRPr="00537196">
              <w:rPr>
                <w:rFonts w:ascii="Times New Roman" w:hAnsi="Times New Roman" w:cs="Times New Roman"/>
                <w:b/>
                <w:sz w:val="24"/>
                <w:szCs w:val="24"/>
                <w:lang w:eastAsia="en-US"/>
              </w:rPr>
              <w:t>441/ 667А</w:t>
            </w:r>
          </w:p>
        </w:tc>
        <w:tc>
          <w:tcPr>
            <w:tcW w:w="1134" w:type="dxa"/>
          </w:tcPr>
          <w:p w:rsidR="00036970" w:rsidRPr="00537196" w:rsidRDefault="00036970" w:rsidP="00537196">
            <w:pPr>
              <w:contextualSpacing/>
              <w:jc w:val="both"/>
              <w:rPr>
                <w:rFonts w:ascii="Times New Roman" w:hAnsi="Times New Roman" w:cs="Times New Roman"/>
                <w:b/>
                <w:sz w:val="24"/>
                <w:szCs w:val="24"/>
                <w:lang w:eastAsia="en-US"/>
              </w:rPr>
            </w:pPr>
            <w:r w:rsidRPr="00537196">
              <w:rPr>
                <w:rFonts w:ascii="Times New Roman" w:hAnsi="Times New Roman" w:cs="Times New Roman"/>
                <w:b/>
                <w:sz w:val="24"/>
                <w:szCs w:val="24"/>
                <w:lang w:eastAsia="en-US"/>
              </w:rPr>
              <w:t>643/671 РТМ</w:t>
            </w:r>
          </w:p>
        </w:tc>
        <w:tc>
          <w:tcPr>
            <w:tcW w:w="1134" w:type="dxa"/>
          </w:tcPr>
          <w:p w:rsidR="00036970" w:rsidRPr="00537196" w:rsidRDefault="00036970" w:rsidP="00537196">
            <w:pPr>
              <w:contextualSpacing/>
              <w:jc w:val="both"/>
              <w:rPr>
                <w:rFonts w:ascii="Times New Roman" w:hAnsi="Times New Roman" w:cs="Times New Roman"/>
                <w:b/>
                <w:sz w:val="24"/>
                <w:szCs w:val="24"/>
                <w:lang w:eastAsia="en-US"/>
              </w:rPr>
            </w:pPr>
            <w:r w:rsidRPr="00537196">
              <w:rPr>
                <w:rFonts w:ascii="Times New Roman" w:hAnsi="Times New Roman" w:cs="Times New Roman"/>
                <w:b/>
                <w:sz w:val="24"/>
                <w:szCs w:val="24"/>
                <w:lang w:eastAsia="en-US"/>
              </w:rPr>
              <w:t>902/ 658</w:t>
            </w:r>
          </w:p>
        </w:tc>
        <w:tc>
          <w:tcPr>
            <w:tcW w:w="992" w:type="dxa"/>
          </w:tcPr>
          <w:p w:rsidR="00036970" w:rsidRPr="00537196" w:rsidRDefault="00036970" w:rsidP="00537196">
            <w:pPr>
              <w:contextualSpacing/>
              <w:jc w:val="both"/>
              <w:rPr>
                <w:rFonts w:ascii="Times New Roman" w:hAnsi="Times New Roman" w:cs="Times New Roman"/>
                <w:b/>
                <w:sz w:val="24"/>
                <w:szCs w:val="24"/>
                <w:lang w:eastAsia="en-US"/>
              </w:rPr>
            </w:pPr>
            <w:r w:rsidRPr="00537196">
              <w:rPr>
                <w:rFonts w:ascii="Times New Roman" w:hAnsi="Times New Roman" w:cs="Times New Roman"/>
                <w:b/>
                <w:sz w:val="24"/>
                <w:szCs w:val="24"/>
                <w:lang w:eastAsia="en-US"/>
              </w:rPr>
              <w:t>900/ 705</w:t>
            </w:r>
          </w:p>
        </w:tc>
        <w:tc>
          <w:tcPr>
            <w:tcW w:w="1134" w:type="dxa"/>
          </w:tcPr>
          <w:p w:rsidR="00036970" w:rsidRPr="00537196" w:rsidRDefault="00036970" w:rsidP="00537196">
            <w:pPr>
              <w:contextualSpacing/>
              <w:jc w:val="both"/>
              <w:rPr>
                <w:rFonts w:ascii="Times New Roman" w:hAnsi="Times New Roman" w:cs="Times New Roman"/>
                <w:b/>
                <w:sz w:val="24"/>
                <w:szCs w:val="24"/>
                <w:lang w:eastAsia="en-US"/>
              </w:rPr>
            </w:pPr>
            <w:r w:rsidRPr="00537196">
              <w:rPr>
                <w:rFonts w:ascii="Times New Roman" w:hAnsi="Times New Roman" w:cs="Times New Roman"/>
                <w:b/>
                <w:sz w:val="24"/>
                <w:szCs w:val="24"/>
                <w:lang w:eastAsia="en-US"/>
              </w:rPr>
              <w:t>543/675 МК</w:t>
            </w:r>
          </w:p>
        </w:tc>
        <w:tc>
          <w:tcPr>
            <w:tcW w:w="1276" w:type="dxa"/>
          </w:tcPr>
          <w:p w:rsidR="00036970" w:rsidRPr="00537196" w:rsidRDefault="00036970" w:rsidP="00537196">
            <w:pPr>
              <w:contextualSpacing/>
              <w:jc w:val="both"/>
              <w:rPr>
                <w:rFonts w:ascii="Times New Roman" w:hAnsi="Times New Roman" w:cs="Times New Roman"/>
                <w:b/>
                <w:sz w:val="24"/>
                <w:szCs w:val="24"/>
                <w:lang w:eastAsia="en-US"/>
              </w:rPr>
            </w:pPr>
            <w:r w:rsidRPr="00537196">
              <w:rPr>
                <w:rFonts w:ascii="Times New Roman" w:hAnsi="Times New Roman" w:cs="Times New Roman"/>
                <w:b/>
                <w:sz w:val="24"/>
                <w:szCs w:val="24"/>
                <w:lang w:eastAsia="en-US"/>
              </w:rPr>
              <w:t>итого</w:t>
            </w:r>
          </w:p>
        </w:tc>
      </w:tr>
      <w:tr w:rsidR="00036970" w:rsidRPr="00DB14F0" w:rsidTr="00537196">
        <w:trPr>
          <w:trHeight w:val="425"/>
        </w:trPr>
        <w:tc>
          <w:tcPr>
            <w:tcW w:w="2977" w:type="dxa"/>
          </w:tcPr>
          <w:p w:rsidR="00036970" w:rsidRPr="00537196" w:rsidRDefault="00036970" w:rsidP="00537196">
            <w:pPr>
              <w:contextualSpacing/>
              <w:jc w:val="both"/>
              <w:rPr>
                <w:rFonts w:ascii="Times New Roman" w:hAnsi="Times New Roman" w:cs="Times New Roman"/>
                <w:sz w:val="24"/>
                <w:szCs w:val="24"/>
                <w:lang w:eastAsia="en-US"/>
              </w:rPr>
            </w:pPr>
            <w:r w:rsidRPr="00537196">
              <w:rPr>
                <w:rFonts w:ascii="Times New Roman" w:hAnsi="Times New Roman" w:cs="Times New Roman"/>
                <w:sz w:val="24"/>
                <w:szCs w:val="24"/>
                <w:lang w:eastAsia="en-US"/>
              </w:rPr>
              <w:t>Сталь типа АК</w:t>
            </w:r>
          </w:p>
        </w:tc>
        <w:tc>
          <w:tcPr>
            <w:tcW w:w="992"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200</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200</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120</w:t>
            </w:r>
          </w:p>
        </w:tc>
        <w:tc>
          <w:tcPr>
            <w:tcW w:w="992" w:type="dxa"/>
          </w:tcPr>
          <w:p w:rsidR="00036970" w:rsidRPr="00537196" w:rsidRDefault="00036970" w:rsidP="00537196">
            <w:pPr>
              <w:spacing w:after="0" w:line="240" w:lineRule="auto"/>
              <w:rPr>
                <w:rFonts w:ascii="Times New Roman" w:hAnsi="Times New Roman" w:cs="Times New Roman"/>
                <w:sz w:val="24"/>
                <w:szCs w:val="24"/>
              </w:rPr>
            </w:pP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202</w:t>
            </w:r>
          </w:p>
        </w:tc>
        <w:tc>
          <w:tcPr>
            <w:tcW w:w="1276"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722</w:t>
            </w:r>
          </w:p>
        </w:tc>
      </w:tr>
      <w:tr w:rsidR="00036970" w:rsidRPr="00DB14F0" w:rsidTr="00537196">
        <w:trPr>
          <w:trHeight w:val="599"/>
        </w:trPr>
        <w:tc>
          <w:tcPr>
            <w:tcW w:w="2977" w:type="dxa"/>
          </w:tcPr>
          <w:p w:rsidR="00036970" w:rsidRPr="00537196" w:rsidRDefault="00036970" w:rsidP="00537196">
            <w:pPr>
              <w:contextualSpacing/>
              <w:jc w:val="both"/>
              <w:rPr>
                <w:rFonts w:ascii="Times New Roman" w:hAnsi="Times New Roman" w:cs="Times New Roman"/>
                <w:sz w:val="24"/>
                <w:szCs w:val="24"/>
                <w:lang w:eastAsia="en-US"/>
              </w:rPr>
            </w:pPr>
            <w:r w:rsidRPr="00537196">
              <w:rPr>
                <w:rFonts w:ascii="Times New Roman" w:hAnsi="Times New Roman" w:cs="Times New Roman"/>
                <w:sz w:val="24"/>
                <w:szCs w:val="24"/>
                <w:lang w:eastAsia="en-US"/>
              </w:rPr>
              <w:t>Стали со специальными свойствами ЮЗ</w:t>
            </w:r>
          </w:p>
        </w:tc>
        <w:tc>
          <w:tcPr>
            <w:tcW w:w="992"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70</w:t>
            </w:r>
          </w:p>
        </w:tc>
        <w:tc>
          <w:tcPr>
            <w:tcW w:w="1134" w:type="dxa"/>
          </w:tcPr>
          <w:p w:rsidR="00036970" w:rsidRPr="00537196" w:rsidRDefault="00036970" w:rsidP="00537196">
            <w:pPr>
              <w:spacing w:after="0" w:line="240" w:lineRule="auto"/>
              <w:rPr>
                <w:rFonts w:ascii="Times New Roman" w:hAnsi="Times New Roman" w:cs="Times New Roman"/>
                <w:sz w:val="24"/>
                <w:szCs w:val="24"/>
              </w:rPr>
            </w:pP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67</w:t>
            </w:r>
          </w:p>
        </w:tc>
        <w:tc>
          <w:tcPr>
            <w:tcW w:w="992" w:type="dxa"/>
          </w:tcPr>
          <w:p w:rsidR="00036970" w:rsidRPr="00537196" w:rsidRDefault="00036970" w:rsidP="00537196">
            <w:pPr>
              <w:spacing w:after="0" w:line="240" w:lineRule="auto"/>
              <w:rPr>
                <w:rFonts w:ascii="Times New Roman" w:hAnsi="Times New Roman" w:cs="Times New Roman"/>
                <w:sz w:val="24"/>
                <w:szCs w:val="24"/>
              </w:rPr>
            </w:pP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65</w:t>
            </w:r>
          </w:p>
        </w:tc>
        <w:tc>
          <w:tcPr>
            <w:tcW w:w="1276"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202</w:t>
            </w:r>
          </w:p>
        </w:tc>
      </w:tr>
      <w:tr w:rsidR="00036970" w:rsidRPr="00DB14F0" w:rsidTr="00537196">
        <w:trPr>
          <w:trHeight w:val="882"/>
        </w:trPr>
        <w:tc>
          <w:tcPr>
            <w:tcW w:w="2977" w:type="dxa"/>
          </w:tcPr>
          <w:p w:rsidR="00036970" w:rsidRPr="00537196" w:rsidRDefault="00036970" w:rsidP="00537196">
            <w:pPr>
              <w:contextualSpacing/>
              <w:jc w:val="both"/>
              <w:rPr>
                <w:rFonts w:ascii="Times New Roman" w:hAnsi="Times New Roman" w:cs="Times New Roman"/>
                <w:sz w:val="24"/>
                <w:szCs w:val="24"/>
                <w:lang w:eastAsia="en-US"/>
              </w:rPr>
            </w:pPr>
            <w:r w:rsidRPr="00537196">
              <w:rPr>
                <w:rFonts w:ascii="Times New Roman" w:hAnsi="Times New Roman" w:cs="Times New Roman"/>
                <w:sz w:val="24"/>
                <w:szCs w:val="24"/>
                <w:lang w:eastAsia="en-US"/>
              </w:rPr>
              <w:t>Стали углеродистые и низколегированные обыкновенного качества (Ст3, 10ХСНД)</w:t>
            </w:r>
          </w:p>
        </w:tc>
        <w:tc>
          <w:tcPr>
            <w:tcW w:w="992"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18</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30</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46</w:t>
            </w:r>
          </w:p>
        </w:tc>
        <w:tc>
          <w:tcPr>
            <w:tcW w:w="992"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85</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10</w:t>
            </w:r>
          </w:p>
        </w:tc>
        <w:tc>
          <w:tcPr>
            <w:tcW w:w="1276"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189</w:t>
            </w:r>
          </w:p>
        </w:tc>
      </w:tr>
      <w:tr w:rsidR="00036970" w:rsidRPr="00DB14F0" w:rsidTr="00537196">
        <w:trPr>
          <w:trHeight w:val="281"/>
        </w:trPr>
        <w:tc>
          <w:tcPr>
            <w:tcW w:w="2977" w:type="dxa"/>
          </w:tcPr>
          <w:p w:rsidR="00036970" w:rsidRPr="00537196" w:rsidRDefault="00036970" w:rsidP="00537196">
            <w:pPr>
              <w:contextualSpacing/>
              <w:jc w:val="both"/>
              <w:rPr>
                <w:rFonts w:ascii="Times New Roman" w:hAnsi="Times New Roman" w:cs="Times New Roman"/>
                <w:sz w:val="24"/>
                <w:szCs w:val="24"/>
                <w:lang w:eastAsia="en-US"/>
              </w:rPr>
            </w:pPr>
            <w:r w:rsidRPr="00537196">
              <w:rPr>
                <w:rFonts w:ascii="Times New Roman" w:hAnsi="Times New Roman" w:cs="Times New Roman"/>
                <w:sz w:val="24"/>
                <w:szCs w:val="24"/>
                <w:lang w:eastAsia="en-US"/>
              </w:rPr>
              <w:t>Балласт из стали Ю 2</w:t>
            </w:r>
          </w:p>
        </w:tc>
        <w:tc>
          <w:tcPr>
            <w:tcW w:w="992"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155.4</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54.7</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34,7</w:t>
            </w:r>
          </w:p>
        </w:tc>
        <w:tc>
          <w:tcPr>
            <w:tcW w:w="992" w:type="dxa"/>
          </w:tcPr>
          <w:p w:rsidR="00036970" w:rsidRPr="00537196" w:rsidRDefault="00036970" w:rsidP="00537196">
            <w:pPr>
              <w:spacing w:after="0" w:line="240" w:lineRule="auto"/>
              <w:rPr>
                <w:rFonts w:ascii="Times New Roman" w:hAnsi="Times New Roman" w:cs="Times New Roman"/>
                <w:sz w:val="24"/>
                <w:szCs w:val="24"/>
              </w:rPr>
            </w:pP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40.2</w:t>
            </w:r>
          </w:p>
        </w:tc>
        <w:tc>
          <w:tcPr>
            <w:tcW w:w="1276"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285</w:t>
            </w:r>
          </w:p>
        </w:tc>
      </w:tr>
      <w:tr w:rsidR="00036970" w:rsidRPr="00DB14F0" w:rsidTr="00537196">
        <w:trPr>
          <w:trHeight w:val="277"/>
        </w:trPr>
        <w:tc>
          <w:tcPr>
            <w:tcW w:w="2977" w:type="dxa"/>
          </w:tcPr>
          <w:p w:rsidR="00036970" w:rsidRPr="00537196" w:rsidRDefault="00036970" w:rsidP="00537196">
            <w:pPr>
              <w:contextualSpacing/>
              <w:jc w:val="both"/>
              <w:rPr>
                <w:rFonts w:ascii="Times New Roman" w:hAnsi="Times New Roman" w:cs="Times New Roman"/>
                <w:sz w:val="24"/>
                <w:szCs w:val="24"/>
                <w:lang w:eastAsia="en-US"/>
              </w:rPr>
            </w:pPr>
            <w:r w:rsidRPr="00537196">
              <w:rPr>
                <w:rFonts w:ascii="Times New Roman" w:hAnsi="Times New Roman" w:cs="Times New Roman"/>
                <w:sz w:val="24"/>
                <w:szCs w:val="24"/>
                <w:lang w:eastAsia="en-US"/>
              </w:rPr>
              <w:t>Титан</w:t>
            </w:r>
          </w:p>
        </w:tc>
        <w:tc>
          <w:tcPr>
            <w:tcW w:w="992" w:type="dxa"/>
          </w:tcPr>
          <w:p w:rsidR="00036970" w:rsidRPr="00537196" w:rsidRDefault="00036970" w:rsidP="00537196">
            <w:pPr>
              <w:spacing w:after="0" w:line="240" w:lineRule="auto"/>
              <w:rPr>
                <w:rFonts w:ascii="Times New Roman" w:hAnsi="Times New Roman" w:cs="Times New Roman"/>
                <w:sz w:val="24"/>
                <w:szCs w:val="24"/>
              </w:rPr>
            </w:pPr>
          </w:p>
        </w:tc>
        <w:tc>
          <w:tcPr>
            <w:tcW w:w="1134" w:type="dxa"/>
          </w:tcPr>
          <w:p w:rsidR="00036970" w:rsidRPr="00537196" w:rsidRDefault="00036970" w:rsidP="00537196">
            <w:pPr>
              <w:spacing w:after="0" w:line="240" w:lineRule="auto"/>
              <w:rPr>
                <w:rFonts w:ascii="Times New Roman" w:hAnsi="Times New Roman" w:cs="Times New Roman"/>
                <w:sz w:val="24"/>
                <w:szCs w:val="24"/>
              </w:rPr>
            </w:pPr>
          </w:p>
        </w:tc>
        <w:tc>
          <w:tcPr>
            <w:tcW w:w="1134" w:type="dxa"/>
          </w:tcPr>
          <w:p w:rsidR="00036970" w:rsidRPr="00537196" w:rsidRDefault="00036970" w:rsidP="00537196">
            <w:pPr>
              <w:spacing w:after="0" w:line="240" w:lineRule="auto"/>
              <w:rPr>
                <w:rFonts w:ascii="Times New Roman" w:hAnsi="Times New Roman" w:cs="Times New Roman"/>
                <w:sz w:val="24"/>
                <w:szCs w:val="24"/>
              </w:rPr>
            </w:pPr>
          </w:p>
        </w:tc>
        <w:tc>
          <w:tcPr>
            <w:tcW w:w="992"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20</w:t>
            </w:r>
          </w:p>
        </w:tc>
        <w:tc>
          <w:tcPr>
            <w:tcW w:w="1134" w:type="dxa"/>
          </w:tcPr>
          <w:p w:rsidR="00036970" w:rsidRPr="00537196" w:rsidRDefault="00036970" w:rsidP="00537196">
            <w:pPr>
              <w:spacing w:after="0" w:line="240" w:lineRule="auto"/>
              <w:rPr>
                <w:rFonts w:ascii="Times New Roman" w:hAnsi="Times New Roman" w:cs="Times New Roman"/>
                <w:sz w:val="24"/>
                <w:szCs w:val="24"/>
              </w:rPr>
            </w:pPr>
          </w:p>
        </w:tc>
        <w:tc>
          <w:tcPr>
            <w:tcW w:w="1276"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20</w:t>
            </w:r>
          </w:p>
        </w:tc>
      </w:tr>
      <w:tr w:rsidR="00036970" w:rsidRPr="00DB14F0" w:rsidTr="00537196">
        <w:trPr>
          <w:trHeight w:val="288"/>
        </w:trPr>
        <w:tc>
          <w:tcPr>
            <w:tcW w:w="2977" w:type="dxa"/>
          </w:tcPr>
          <w:p w:rsidR="00036970" w:rsidRPr="00537196" w:rsidRDefault="00036970" w:rsidP="00537196">
            <w:pPr>
              <w:contextualSpacing/>
              <w:jc w:val="both"/>
              <w:rPr>
                <w:rFonts w:ascii="Times New Roman" w:hAnsi="Times New Roman" w:cs="Times New Roman"/>
                <w:sz w:val="24"/>
                <w:szCs w:val="24"/>
                <w:lang w:eastAsia="en-US"/>
              </w:rPr>
            </w:pPr>
            <w:r w:rsidRPr="00537196">
              <w:rPr>
                <w:rFonts w:ascii="Times New Roman" w:hAnsi="Times New Roman" w:cs="Times New Roman"/>
                <w:sz w:val="24"/>
                <w:szCs w:val="24"/>
                <w:lang w:eastAsia="en-US"/>
              </w:rPr>
              <w:t>ИТОГО:</w:t>
            </w:r>
          </w:p>
        </w:tc>
        <w:tc>
          <w:tcPr>
            <w:tcW w:w="992"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443,4</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284.7</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267,7</w:t>
            </w:r>
          </w:p>
        </w:tc>
        <w:tc>
          <w:tcPr>
            <w:tcW w:w="992"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105</w:t>
            </w:r>
          </w:p>
        </w:tc>
        <w:tc>
          <w:tcPr>
            <w:tcW w:w="1134"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317.2</w:t>
            </w:r>
          </w:p>
        </w:tc>
        <w:tc>
          <w:tcPr>
            <w:tcW w:w="1276" w:type="dxa"/>
          </w:tcPr>
          <w:p w:rsidR="00036970" w:rsidRPr="00537196" w:rsidRDefault="00036970" w:rsidP="00537196">
            <w:pPr>
              <w:spacing w:after="0" w:line="240" w:lineRule="auto"/>
              <w:rPr>
                <w:rFonts w:ascii="Times New Roman" w:hAnsi="Times New Roman" w:cs="Times New Roman"/>
                <w:sz w:val="24"/>
                <w:szCs w:val="24"/>
              </w:rPr>
            </w:pPr>
            <w:r w:rsidRPr="00537196">
              <w:rPr>
                <w:rFonts w:ascii="Times New Roman" w:hAnsi="Times New Roman" w:cs="Times New Roman"/>
                <w:sz w:val="24"/>
                <w:szCs w:val="24"/>
              </w:rPr>
              <w:t>1418</w:t>
            </w:r>
          </w:p>
        </w:tc>
      </w:tr>
    </w:tbl>
    <w:p w:rsidR="00036970" w:rsidRPr="00017C48" w:rsidRDefault="00036970" w:rsidP="006B1994">
      <w:pPr>
        <w:widowControl w:val="0"/>
        <w:autoSpaceDE w:val="0"/>
        <w:autoSpaceDN w:val="0"/>
        <w:adjustRightInd w:val="0"/>
        <w:spacing w:before="120" w:after="0" w:line="280" w:lineRule="exact"/>
        <w:ind w:left="283"/>
        <w:jc w:val="both"/>
        <w:rPr>
          <w:rFonts w:ascii="Times New Roman" w:hAnsi="Times New Roman" w:cs="Times New Roman"/>
          <w:color w:val="000000"/>
          <w:sz w:val="24"/>
          <w:szCs w:val="20"/>
          <w:lang w:val="en-US"/>
        </w:rPr>
      </w:pPr>
    </w:p>
    <w:p w:rsidR="00036970" w:rsidRPr="00BC61B2" w:rsidRDefault="00036970" w:rsidP="000344E5">
      <w:pPr>
        <w:pStyle w:val="ab"/>
        <w:numPr>
          <w:ilvl w:val="0"/>
          <w:numId w:val="32"/>
        </w:numPr>
        <w:jc w:val="both"/>
        <w:rPr>
          <w:rFonts w:ascii="Times New Roman" w:hAnsi="Times New Roman" w:cs="Times New Roman"/>
          <w:sz w:val="24"/>
          <w:szCs w:val="24"/>
        </w:rPr>
      </w:pPr>
      <w:proofErr w:type="gramStart"/>
      <w:r w:rsidRPr="00BC61B2">
        <w:rPr>
          <w:rFonts w:ascii="Times New Roman" w:hAnsi="Times New Roman" w:cs="Times New Roman"/>
          <w:b/>
          <w:color w:val="000000"/>
          <w:sz w:val="24"/>
          <w:szCs w:val="20"/>
        </w:rPr>
        <w:t xml:space="preserve">Указание на объект оценки и его описание, вид объекта оценки: </w:t>
      </w:r>
      <w:r w:rsidRPr="00BC61B2">
        <w:t>о</w:t>
      </w:r>
      <w:r w:rsidRPr="00BC61B2">
        <w:rPr>
          <w:rFonts w:ascii="Times New Roman" w:hAnsi="Times New Roman" w:cs="Times New Roman"/>
          <w:sz w:val="24"/>
          <w:szCs w:val="24"/>
        </w:rPr>
        <w:t>дна тонна лома смешанного металла вида и категории 5А, полученного при разделке блоков зав. №441 пр.667А, зав. №643 пр.671РТМ, зав. №902 пр.658, зав. №900 пр.705, зав. №543 пр.675МК., в составе диапазона масс лома смешанного металла от 500 до 1 000 тонн.</w:t>
      </w:r>
      <w:proofErr w:type="gramEnd"/>
      <w:r w:rsidRPr="00BC61B2">
        <w:rPr>
          <w:rFonts w:ascii="Times New Roman" w:hAnsi="Times New Roman" w:cs="Times New Roman"/>
          <w:sz w:val="24"/>
          <w:szCs w:val="24"/>
        </w:rPr>
        <w:t xml:space="preserve"> Которые будут получены в ходе утилизации блоков зав. №441 пр.667А, зав. №643 пр.671РТМ, зав. №902 пр.658, зав. №900 пр.705, зав. №543 пр.675МК.</w:t>
      </w:r>
    </w:p>
    <w:p w:rsidR="00036970" w:rsidRPr="006F133D" w:rsidRDefault="00036970" w:rsidP="00525BC4">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color w:val="000000"/>
          <w:sz w:val="24"/>
          <w:szCs w:val="20"/>
        </w:rPr>
      </w:pPr>
      <w:r w:rsidRPr="006F133D">
        <w:rPr>
          <w:rFonts w:ascii="Times New Roman" w:hAnsi="Times New Roman" w:cs="Times New Roman"/>
          <w:b/>
          <w:color w:val="000000"/>
          <w:sz w:val="24"/>
          <w:szCs w:val="20"/>
        </w:rPr>
        <w:t>Номенклатура продуктов утилизации</w:t>
      </w:r>
      <w:r w:rsidRPr="006F133D">
        <w:rPr>
          <w:rFonts w:ascii="Times New Roman" w:hAnsi="Times New Roman" w:cs="Times New Roman"/>
          <w:sz w:val="24"/>
          <w:szCs w:val="24"/>
        </w:rPr>
        <w:t xml:space="preserve">1 (одна) тонна лома смешанного  металла вида и категории 5А, полученного при разделке блоков зав. №441 пр.667А, зав. №643 пр.671РТМ, зав. №902 пр.658, зав. №900 пр.705, зав. №543 пр.675МК, в составе диапазона масс лома смешанного металла от 500 до 1000 тонн. Которые будут получены в ходе утилизации блоков </w:t>
      </w:r>
      <w:r>
        <w:rPr>
          <w:rFonts w:ascii="Times New Roman" w:hAnsi="Times New Roman" w:cs="Times New Roman"/>
          <w:sz w:val="24"/>
          <w:szCs w:val="24"/>
        </w:rPr>
        <w:t>зав. №441 пр.667А, зав. №643 пр.671РТМ, зав. №902 пр.658, зав. №900 пр.705, зав. №543 пр.675МК.</w:t>
      </w:r>
    </w:p>
    <w:p w:rsidR="00036970" w:rsidRPr="006F133D" w:rsidRDefault="00036970" w:rsidP="00525BC4">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color w:val="000000"/>
          <w:sz w:val="24"/>
          <w:szCs w:val="20"/>
        </w:rPr>
      </w:pPr>
      <w:r w:rsidRPr="006F133D">
        <w:rPr>
          <w:rFonts w:ascii="Times New Roman" w:hAnsi="Times New Roman" w:cs="Times New Roman"/>
          <w:b/>
          <w:color w:val="000000"/>
          <w:sz w:val="24"/>
          <w:szCs w:val="20"/>
        </w:rPr>
        <w:t xml:space="preserve">Вид  </w:t>
      </w:r>
      <w:r w:rsidRPr="006F133D">
        <w:rPr>
          <w:rFonts w:ascii="Times New Roman" w:hAnsi="Times New Roman" w:cs="Times New Roman"/>
          <w:b/>
          <w:color w:val="000000"/>
          <w:sz w:val="24"/>
          <w:szCs w:val="24"/>
        </w:rPr>
        <w:t>стоимости объекта оценки</w:t>
      </w:r>
      <w:r w:rsidRPr="006F133D">
        <w:rPr>
          <w:rFonts w:ascii="Times New Roman" w:hAnsi="Times New Roman" w:cs="Times New Roman"/>
          <w:color w:val="000000"/>
          <w:sz w:val="24"/>
          <w:szCs w:val="24"/>
        </w:rPr>
        <w:t>: рыночная.</w:t>
      </w:r>
    </w:p>
    <w:p w:rsidR="00036970" w:rsidRPr="006F133D" w:rsidRDefault="00036970" w:rsidP="00BF4F57">
      <w:pPr>
        <w:widowControl w:val="0"/>
        <w:numPr>
          <w:ilvl w:val="0"/>
          <w:numId w:val="32"/>
        </w:numPr>
        <w:autoSpaceDE w:val="0"/>
        <w:autoSpaceDN w:val="0"/>
        <w:adjustRightInd w:val="0"/>
        <w:spacing w:before="120" w:after="0" w:line="280" w:lineRule="exact"/>
        <w:jc w:val="both"/>
        <w:rPr>
          <w:rFonts w:ascii="Times New Roman" w:hAnsi="Times New Roman" w:cs="Times New Roman"/>
          <w:sz w:val="24"/>
          <w:szCs w:val="20"/>
        </w:rPr>
      </w:pPr>
      <w:r w:rsidRPr="006F133D">
        <w:rPr>
          <w:rFonts w:ascii="Times New Roman" w:hAnsi="Times New Roman" w:cs="Times New Roman"/>
          <w:b/>
          <w:color w:val="000000"/>
          <w:sz w:val="24"/>
          <w:szCs w:val="24"/>
        </w:rPr>
        <w:t>Имущественные права на объект оценки</w:t>
      </w:r>
      <w:r w:rsidRPr="006F133D">
        <w:rPr>
          <w:rFonts w:ascii="Times New Roman" w:hAnsi="Times New Roman" w:cs="Times New Roman"/>
          <w:color w:val="000000"/>
          <w:sz w:val="24"/>
          <w:szCs w:val="24"/>
        </w:rPr>
        <w:t xml:space="preserve">: право собственности принадлежит Российской Федерации. В соответствии с Федеральным Законом № 317-ФЗ от 01.12.07 года «О Государственной корпорации «Росатом» Государственная корпорация «Росатом» осуществляет от имени Российской Федерации полномочия собственника имущества относительно объекта оценки. Объект оценки передан  СЗЦ «СевРАО» - филиалу ФГУП «РосРАО» для проведения работ по разделке </w:t>
      </w:r>
      <w:r w:rsidRPr="006F133D">
        <w:rPr>
          <w:rFonts w:ascii="Times New Roman" w:hAnsi="Times New Roman" w:cs="Times New Roman"/>
          <w:sz w:val="24"/>
          <w:szCs w:val="24"/>
        </w:rPr>
        <w:t xml:space="preserve">блоков </w:t>
      </w:r>
      <w:r>
        <w:rPr>
          <w:rFonts w:ascii="Times New Roman" w:hAnsi="Times New Roman" w:cs="Times New Roman"/>
          <w:sz w:val="24"/>
          <w:szCs w:val="24"/>
        </w:rPr>
        <w:t>зав. №441 пр.667А, зав. №643 пр.671РТМ, зав. №902 пр.658, зав. №900 пр.705, зав. №543 пр.675МК.</w:t>
      </w:r>
    </w:p>
    <w:p w:rsidR="00036970" w:rsidRPr="006F133D" w:rsidRDefault="00036970" w:rsidP="00BF4F57">
      <w:pPr>
        <w:widowControl w:val="0"/>
        <w:numPr>
          <w:ilvl w:val="0"/>
          <w:numId w:val="32"/>
        </w:numPr>
        <w:autoSpaceDE w:val="0"/>
        <w:autoSpaceDN w:val="0"/>
        <w:adjustRightInd w:val="0"/>
        <w:spacing w:before="120" w:after="0" w:line="280" w:lineRule="exact"/>
        <w:jc w:val="both"/>
        <w:rPr>
          <w:rFonts w:ascii="Times New Roman" w:hAnsi="Times New Roman" w:cs="Times New Roman"/>
          <w:sz w:val="24"/>
          <w:szCs w:val="20"/>
        </w:rPr>
      </w:pPr>
      <w:r w:rsidRPr="006F133D">
        <w:rPr>
          <w:rFonts w:ascii="Times New Roman" w:hAnsi="Times New Roman" w:cs="Times New Roman"/>
          <w:b/>
          <w:sz w:val="24"/>
          <w:szCs w:val="24"/>
        </w:rPr>
        <w:t>Дата оценки</w:t>
      </w:r>
      <w:r w:rsidRPr="006F133D">
        <w:rPr>
          <w:rFonts w:ascii="Times New Roman" w:hAnsi="Times New Roman" w:cs="Times New Roman"/>
          <w:sz w:val="24"/>
          <w:szCs w:val="20"/>
        </w:rPr>
        <w:t>: 7 (семь) рабочих дней со дня предоставления полного пакета исходной информации, но не позднее 10 (десяти) календарных дней с момента заключения договора.</w:t>
      </w:r>
    </w:p>
    <w:p w:rsidR="00036970" w:rsidRPr="00831C32" w:rsidRDefault="00036970" w:rsidP="00D80697">
      <w:pPr>
        <w:numPr>
          <w:ilvl w:val="0"/>
          <w:numId w:val="32"/>
        </w:numPr>
        <w:rPr>
          <w:rFonts w:ascii="Times New Roman" w:hAnsi="Times New Roman" w:cs="Times New Roman"/>
          <w:sz w:val="24"/>
          <w:szCs w:val="24"/>
        </w:rPr>
      </w:pPr>
      <w:r w:rsidRPr="00831C32">
        <w:rPr>
          <w:rFonts w:ascii="Times New Roman" w:hAnsi="Times New Roman" w:cs="Times New Roman"/>
          <w:b/>
          <w:sz w:val="24"/>
          <w:szCs w:val="24"/>
        </w:rPr>
        <w:t>Срок проведения оценки</w:t>
      </w:r>
      <w:r w:rsidRPr="00831C32">
        <w:rPr>
          <w:rFonts w:ascii="Times New Roman" w:hAnsi="Times New Roman" w:cs="Times New Roman"/>
          <w:sz w:val="24"/>
          <w:szCs w:val="24"/>
        </w:rPr>
        <w:t>:7 (семь) рабочих дней со дня предоставления полного пакета исходной информации, но не позднее 10 (десяти) календарных дней с момента заключения договора.</w:t>
      </w:r>
    </w:p>
    <w:p w:rsidR="00036970" w:rsidRPr="00831C32" w:rsidRDefault="00036970" w:rsidP="00B86508">
      <w:pPr>
        <w:widowControl w:val="0"/>
        <w:numPr>
          <w:ilvl w:val="0"/>
          <w:numId w:val="32"/>
        </w:numPr>
        <w:autoSpaceDE w:val="0"/>
        <w:autoSpaceDN w:val="0"/>
        <w:adjustRightInd w:val="0"/>
        <w:spacing w:before="120" w:after="0" w:line="280" w:lineRule="exact"/>
        <w:ind w:left="426" w:hanging="426"/>
        <w:jc w:val="both"/>
        <w:rPr>
          <w:rFonts w:ascii="Times New Roman" w:hAnsi="Times New Roman" w:cs="Times New Roman"/>
          <w:color w:val="000000"/>
          <w:sz w:val="24"/>
          <w:szCs w:val="24"/>
          <w:u w:val="single"/>
        </w:rPr>
      </w:pPr>
      <w:r w:rsidRPr="00831C32">
        <w:rPr>
          <w:rFonts w:ascii="Times New Roman" w:hAnsi="Times New Roman" w:cs="Times New Roman"/>
          <w:b/>
          <w:color w:val="000000"/>
          <w:sz w:val="24"/>
          <w:szCs w:val="24"/>
        </w:rPr>
        <w:t xml:space="preserve">Предполагаемое использование результатов оценки и связанные с этим ограничения: </w:t>
      </w:r>
      <w:r>
        <w:rPr>
          <w:rFonts w:ascii="Times New Roman" w:hAnsi="Times New Roman" w:cs="Times New Roman"/>
          <w:bCs/>
        </w:rPr>
        <w:t>р</w:t>
      </w:r>
      <w:r w:rsidRPr="00831C32">
        <w:rPr>
          <w:rFonts w:ascii="Times New Roman" w:hAnsi="Times New Roman" w:cs="Times New Roman"/>
          <w:bCs/>
        </w:rPr>
        <w:t xml:space="preserve">еализация на аукционе продуктов утилизации (в виде лома смешанного металла от 500 до 1000 тонн в отделении </w:t>
      </w:r>
      <w:r>
        <w:rPr>
          <w:rFonts w:ascii="Times New Roman" w:hAnsi="Times New Roman" w:cs="Times New Roman"/>
          <w:sz w:val="24"/>
          <w:szCs w:val="24"/>
        </w:rPr>
        <w:t>Сайда Губа</w:t>
      </w:r>
      <w:r w:rsidRPr="00017C48">
        <w:rPr>
          <w:rFonts w:ascii="Times New Roman" w:hAnsi="Times New Roman" w:cs="Times New Roman"/>
          <w:sz w:val="24"/>
          <w:szCs w:val="24"/>
        </w:rPr>
        <w:t xml:space="preserve"> </w:t>
      </w:r>
      <w:r w:rsidRPr="00831C32">
        <w:rPr>
          <w:rFonts w:ascii="Times New Roman" w:hAnsi="Times New Roman" w:cs="Times New Roman"/>
          <w:bCs/>
        </w:rPr>
        <w:t>СЗЦ «СевРАО»-филиал ФГУП «РосРАО»).</w:t>
      </w:r>
    </w:p>
    <w:p w:rsidR="00036970" w:rsidRPr="00831C32" w:rsidRDefault="00036970" w:rsidP="00525BC4">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color w:val="000000"/>
          <w:sz w:val="24"/>
          <w:szCs w:val="20"/>
        </w:rPr>
      </w:pPr>
      <w:r w:rsidRPr="00831C32">
        <w:rPr>
          <w:rFonts w:ascii="Times New Roman" w:hAnsi="Times New Roman" w:cs="Times New Roman"/>
          <w:b/>
          <w:color w:val="000000"/>
          <w:sz w:val="24"/>
          <w:szCs w:val="20"/>
        </w:rPr>
        <w:t>Денежная единица для измерения стоимости:</w:t>
      </w:r>
      <w:r w:rsidRPr="00831C32">
        <w:rPr>
          <w:rFonts w:ascii="Times New Roman" w:hAnsi="Times New Roman" w:cs="Times New Roman"/>
          <w:color w:val="000000"/>
          <w:sz w:val="24"/>
          <w:szCs w:val="20"/>
        </w:rPr>
        <w:t xml:space="preserve"> рубли.</w:t>
      </w:r>
    </w:p>
    <w:p w:rsidR="00036970" w:rsidRDefault="00036970" w:rsidP="000344E5">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color w:val="000000"/>
          <w:sz w:val="24"/>
          <w:szCs w:val="20"/>
        </w:rPr>
      </w:pPr>
      <w:r w:rsidRPr="00831C32">
        <w:rPr>
          <w:rFonts w:ascii="Times New Roman" w:hAnsi="Times New Roman" w:cs="Times New Roman"/>
          <w:b/>
          <w:sz w:val="24"/>
          <w:szCs w:val="20"/>
        </w:rPr>
        <w:t>Наименование и тип документа об оценке</w:t>
      </w:r>
      <w:r w:rsidRPr="00831C32">
        <w:rPr>
          <w:rFonts w:ascii="Times New Roman" w:hAnsi="Times New Roman" w:cs="Times New Roman"/>
          <w:sz w:val="24"/>
          <w:szCs w:val="20"/>
        </w:rPr>
        <w:t>: отчет об оценке – полный, в письменной форме.</w:t>
      </w:r>
    </w:p>
    <w:p w:rsidR="00036970" w:rsidRPr="000344E5" w:rsidRDefault="00036970" w:rsidP="000344E5">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color w:val="000000"/>
          <w:sz w:val="24"/>
          <w:szCs w:val="20"/>
        </w:rPr>
      </w:pPr>
      <w:r w:rsidRPr="000344E5">
        <w:rPr>
          <w:rFonts w:ascii="Times New Roman" w:hAnsi="Times New Roman" w:cs="Times New Roman"/>
          <w:b/>
          <w:sz w:val="24"/>
          <w:szCs w:val="24"/>
        </w:rPr>
        <w:t>Необходимость юридической экспертизы прав на объект оценки</w:t>
      </w:r>
      <w:r w:rsidRPr="000344E5">
        <w:rPr>
          <w:rFonts w:ascii="Times New Roman" w:hAnsi="Times New Roman" w:cs="Times New Roman"/>
          <w:sz w:val="24"/>
          <w:szCs w:val="24"/>
        </w:rPr>
        <w:t>: не требуется.</w:t>
      </w:r>
    </w:p>
    <w:p w:rsidR="00036970" w:rsidRPr="00831C32" w:rsidRDefault="00036970" w:rsidP="00525BC4">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sz w:val="24"/>
          <w:szCs w:val="24"/>
        </w:rPr>
      </w:pPr>
      <w:r w:rsidRPr="00831C32">
        <w:rPr>
          <w:rFonts w:ascii="Times New Roman" w:hAnsi="Times New Roman" w:cs="Times New Roman"/>
          <w:b/>
          <w:sz w:val="24"/>
          <w:szCs w:val="24"/>
        </w:rPr>
        <w:t>Требования к оформлению документа об оценке</w:t>
      </w:r>
      <w:r w:rsidRPr="00831C32">
        <w:rPr>
          <w:rFonts w:ascii="Times New Roman" w:hAnsi="Times New Roman" w:cs="Times New Roman"/>
          <w:sz w:val="24"/>
          <w:szCs w:val="24"/>
        </w:rPr>
        <w:t xml:space="preserve">: </w:t>
      </w:r>
    </w:p>
    <w:p w:rsidR="00036970" w:rsidRPr="00831C32" w:rsidRDefault="00036970" w:rsidP="00B537E1">
      <w:pPr>
        <w:pStyle w:val="a6"/>
        <w:spacing w:line="276" w:lineRule="auto"/>
        <w:ind w:firstLine="709"/>
        <w:rPr>
          <w:sz w:val="22"/>
          <w:szCs w:val="22"/>
        </w:rPr>
      </w:pPr>
      <w:r w:rsidRPr="00831C32">
        <w:t xml:space="preserve">в соответствии с </w:t>
      </w:r>
      <w:r w:rsidRPr="00831C32">
        <w:rPr>
          <w:sz w:val="22"/>
          <w:szCs w:val="22"/>
        </w:rPr>
        <w:t xml:space="preserve">Федеральным законом № 135-ФЗ от 29 июля 1998года «Об оценочной деятельности в Российской Федерации» (далее – Федеральный закон); </w:t>
      </w:r>
    </w:p>
    <w:p w:rsidR="00036970" w:rsidRPr="00831C32" w:rsidRDefault="00036970" w:rsidP="00B537E1">
      <w:pPr>
        <w:pStyle w:val="a6"/>
        <w:spacing w:line="276" w:lineRule="auto"/>
        <w:ind w:firstLine="709"/>
        <w:rPr>
          <w:sz w:val="22"/>
          <w:szCs w:val="22"/>
        </w:rPr>
      </w:pPr>
      <w:r w:rsidRPr="00831C32">
        <w:rPr>
          <w:sz w:val="22"/>
          <w:szCs w:val="22"/>
        </w:rPr>
        <w:t xml:space="preserve">Федеральным стандартом оценки </w:t>
      </w:r>
      <w:r w:rsidRPr="00831C32">
        <w:rPr>
          <w:rStyle w:val="aa"/>
          <w:b w:val="0"/>
          <w:sz w:val="22"/>
          <w:szCs w:val="22"/>
        </w:rPr>
        <w:t>Общие понятия оценки, подходы и требования к проведению оценки (ФСО N 1), утвержденного</w:t>
      </w:r>
      <w:r w:rsidRPr="00630E31">
        <w:rPr>
          <w:rStyle w:val="aa"/>
          <w:b w:val="0"/>
          <w:sz w:val="22"/>
          <w:szCs w:val="22"/>
        </w:rPr>
        <w:t xml:space="preserve"> </w:t>
      </w:r>
      <w:r w:rsidRPr="00831C32">
        <w:rPr>
          <w:sz w:val="22"/>
          <w:szCs w:val="22"/>
          <w:shd w:val="clear" w:color="auto" w:fill="F5F5F5"/>
        </w:rPr>
        <w:t>Приказом Минэкономразвития России от 20 июля 2007 г. N 256;</w:t>
      </w:r>
    </w:p>
    <w:p w:rsidR="00036970" w:rsidRPr="00831C32" w:rsidRDefault="00036970" w:rsidP="00B537E1">
      <w:pPr>
        <w:pStyle w:val="a6"/>
        <w:spacing w:line="276" w:lineRule="auto"/>
        <w:ind w:firstLine="709"/>
        <w:rPr>
          <w:sz w:val="22"/>
          <w:szCs w:val="22"/>
          <w:shd w:val="clear" w:color="auto" w:fill="F5F5F5"/>
        </w:rPr>
      </w:pPr>
      <w:r w:rsidRPr="00831C32">
        <w:rPr>
          <w:sz w:val="22"/>
          <w:szCs w:val="22"/>
        </w:rPr>
        <w:t>Федеральным стандартом оценки</w:t>
      </w:r>
      <w:r w:rsidRPr="00630E31">
        <w:rPr>
          <w:sz w:val="22"/>
          <w:szCs w:val="22"/>
        </w:rPr>
        <w:t xml:space="preserve"> </w:t>
      </w:r>
      <w:r w:rsidRPr="00831C32">
        <w:rPr>
          <w:rStyle w:val="aa"/>
          <w:b w:val="0"/>
          <w:sz w:val="22"/>
          <w:szCs w:val="22"/>
        </w:rPr>
        <w:t>Цель оценки и виды стоимости Требования к отчету об оценке (ФСО N 2), утвержденного</w:t>
      </w:r>
      <w:r w:rsidRPr="00630E31">
        <w:rPr>
          <w:rStyle w:val="aa"/>
          <w:b w:val="0"/>
          <w:sz w:val="22"/>
          <w:szCs w:val="22"/>
        </w:rPr>
        <w:t xml:space="preserve"> </w:t>
      </w:r>
      <w:r w:rsidRPr="00831C32">
        <w:rPr>
          <w:sz w:val="22"/>
          <w:szCs w:val="22"/>
          <w:shd w:val="clear" w:color="auto" w:fill="F5F5F5"/>
        </w:rPr>
        <w:t>Приказом Минэкономразвития России от 20 июля 2007 г. N 255;</w:t>
      </w:r>
    </w:p>
    <w:p w:rsidR="00036970" w:rsidRPr="00831C32" w:rsidRDefault="00036970" w:rsidP="00B537E1">
      <w:pPr>
        <w:pStyle w:val="a6"/>
        <w:spacing w:line="276" w:lineRule="auto"/>
        <w:ind w:firstLine="709"/>
        <w:rPr>
          <w:sz w:val="22"/>
          <w:szCs w:val="22"/>
          <w:shd w:val="clear" w:color="auto" w:fill="F5F5F5"/>
        </w:rPr>
      </w:pPr>
      <w:r w:rsidRPr="00831C32">
        <w:rPr>
          <w:sz w:val="22"/>
          <w:szCs w:val="22"/>
        </w:rPr>
        <w:t>Федеральным стандартом оценки</w:t>
      </w:r>
      <w:r w:rsidRPr="00831C32">
        <w:rPr>
          <w:rStyle w:val="aa"/>
          <w:b w:val="0"/>
          <w:sz w:val="22"/>
          <w:szCs w:val="22"/>
        </w:rPr>
        <w:t xml:space="preserve"> Требования к отчету об оценке (ФСО N 3), утвержденного</w:t>
      </w:r>
      <w:r w:rsidRPr="00630E31">
        <w:rPr>
          <w:rStyle w:val="aa"/>
          <w:b w:val="0"/>
          <w:sz w:val="22"/>
          <w:szCs w:val="22"/>
        </w:rPr>
        <w:t xml:space="preserve"> </w:t>
      </w:r>
      <w:r w:rsidRPr="00831C32">
        <w:rPr>
          <w:sz w:val="22"/>
          <w:szCs w:val="22"/>
          <w:shd w:val="clear" w:color="auto" w:fill="F5F5F5"/>
        </w:rPr>
        <w:t>Приказом Минэкономразвития России от 20 июля 2007 г. N 254;</w:t>
      </w:r>
    </w:p>
    <w:p w:rsidR="00036970" w:rsidRPr="00831C32" w:rsidRDefault="00036970" w:rsidP="00B537E1">
      <w:pPr>
        <w:pStyle w:val="a6"/>
        <w:spacing w:line="276" w:lineRule="auto"/>
        <w:ind w:firstLine="0"/>
        <w:rPr>
          <w:sz w:val="22"/>
          <w:szCs w:val="22"/>
          <w:shd w:val="clear" w:color="auto" w:fill="F5F5F5"/>
        </w:rPr>
      </w:pPr>
      <w:r w:rsidRPr="00831C32">
        <w:rPr>
          <w:sz w:val="22"/>
          <w:szCs w:val="22"/>
          <w:shd w:val="clear" w:color="auto" w:fill="F5F5F5"/>
        </w:rPr>
        <w:t xml:space="preserve">            Стандартами и правилами оценочной деятельности Межрегиональной саморегулируемой некоммерческой организации – Некоммерческого партнерства «Общество профессиональных экспертов и оценщиков» (МСНО – НП «ОПЭО»). Свидетельство № 0007 от 27 декабря 2007 г.</w:t>
      </w:r>
    </w:p>
    <w:p w:rsidR="00036970" w:rsidRPr="00831C32" w:rsidRDefault="00036970" w:rsidP="00525BC4">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color w:val="000000"/>
          <w:sz w:val="24"/>
          <w:szCs w:val="24"/>
        </w:rPr>
      </w:pPr>
      <w:r w:rsidRPr="00831C32">
        <w:rPr>
          <w:rFonts w:ascii="Times New Roman" w:hAnsi="Times New Roman" w:cs="Times New Roman"/>
          <w:b/>
          <w:color w:val="000000"/>
          <w:sz w:val="24"/>
          <w:szCs w:val="24"/>
        </w:rPr>
        <w:t>Допущения и ограничения, на которых должна основываться оценка</w:t>
      </w:r>
      <w:r w:rsidRPr="00831C32">
        <w:rPr>
          <w:rFonts w:ascii="Times New Roman" w:hAnsi="Times New Roman" w:cs="Times New Roman"/>
          <w:color w:val="000000"/>
          <w:sz w:val="24"/>
          <w:szCs w:val="24"/>
        </w:rPr>
        <w:t xml:space="preserve">: </w:t>
      </w:r>
    </w:p>
    <w:p w:rsidR="00036970" w:rsidRPr="00C01E98" w:rsidRDefault="00036970" w:rsidP="00525BC4">
      <w:pPr>
        <w:spacing w:after="0" w:line="240" w:lineRule="auto"/>
        <w:ind w:left="360"/>
        <w:jc w:val="both"/>
        <w:rPr>
          <w:rFonts w:ascii="Times New Roman" w:hAnsi="Times New Roman" w:cs="Times New Roman"/>
          <w:sz w:val="24"/>
          <w:szCs w:val="24"/>
        </w:rPr>
      </w:pPr>
    </w:p>
    <w:p w:rsidR="00036970" w:rsidRPr="00831C32" w:rsidRDefault="00036970" w:rsidP="00525BC4">
      <w:pPr>
        <w:spacing w:after="0" w:line="240" w:lineRule="auto"/>
        <w:ind w:left="360"/>
        <w:jc w:val="both"/>
        <w:rPr>
          <w:rFonts w:ascii="Times New Roman" w:hAnsi="Times New Roman" w:cs="Times New Roman"/>
          <w:sz w:val="24"/>
          <w:szCs w:val="24"/>
        </w:rPr>
      </w:pPr>
      <w:r w:rsidRPr="00831C32">
        <w:rPr>
          <w:rFonts w:ascii="Times New Roman" w:hAnsi="Times New Roman" w:cs="Times New Roman"/>
          <w:sz w:val="24"/>
          <w:szCs w:val="24"/>
        </w:rPr>
        <w:t>13.1 Отчет достоверен исключительно в полном объеме, отдельные части отчета не могут являться самостоятельными документами.</w:t>
      </w:r>
    </w:p>
    <w:p w:rsidR="00036970" w:rsidRPr="00831C32" w:rsidRDefault="00036970" w:rsidP="00525BC4">
      <w:pPr>
        <w:spacing w:after="0" w:line="240" w:lineRule="auto"/>
        <w:ind w:left="360"/>
        <w:jc w:val="both"/>
        <w:rPr>
          <w:rFonts w:ascii="Times New Roman" w:hAnsi="Times New Roman" w:cs="Times New Roman"/>
          <w:sz w:val="24"/>
          <w:szCs w:val="24"/>
        </w:rPr>
      </w:pPr>
      <w:r w:rsidRPr="00831C32">
        <w:rPr>
          <w:rFonts w:ascii="Times New Roman" w:hAnsi="Times New Roman" w:cs="Times New Roman"/>
          <w:sz w:val="24"/>
          <w:szCs w:val="24"/>
        </w:rPr>
        <w:t xml:space="preserve">13.2 Итоговая величина стоимости объекта (1 (одна) тонна лома смешанного  металла класса А-5), оценки, указанная в отчете об оценке, составленного в порядке и на основании требований, установленных Федеральным </w:t>
      </w:r>
      <w:hyperlink r:id="rId9" w:history="1">
        <w:r w:rsidRPr="00831C32">
          <w:rPr>
            <w:rFonts w:ascii="Times New Roman" w:hAnsi="Times New Roman" w:cs="Times New Roman"/>
            <w:sz w:val="24"/>
            <w:szCs w:val="24"/>
          </w:rPr>
          <w:t>законом</w:t>
        </w:r>
      </w:hyperlink>
      <w:r w:rsidRPr="00831C32">
        <w:rPr>
          <w:rFonts w:ascii="Times New Roman" w:hAnsi="Times New Roman" w:cs="Times New Roman"/>
          <w:sz w:val="24"/>
          <w:szCs w:val="24"/>
        </w:rPr>
        <w:t xml:space="preserve"> "Об оценочной деятельности в Российской Федерации", стандартами оценки и нормативными актами по оценочной деятельности уполномоченного органа по контролю за осуществлением оценочной деятельности в Российской Федерации, может быть признана рекомендуемой для целей совершения сделки с объектами оценки, если с даты составления отчета об оценке до даты совершения сделки с объектами оценки или даты представления публичной оферты прошло не более 6 месяцев.</w:t>
      </w:r>
    </w:p>
    <w:p w:rsidR="00036970" w:rsidRPr="00831C32" w:rsidRDefault="00036970" w:rsidP="00525BC4">
      <w:pPr>
        <w:spacing w:after="0" w:line="240" w:lineRule="auto"/>
        <w:ind w:left="360"/>
        <w:jc w:val="both"/>
        <w:rPr>
          <w:rFonts w:ascii="Times New Roman" w:hAnsi="Times New Roman" w:cs="Times New Roman"/>
          <w:sz w:val="24"/>
          <w:szCs w:val="24"/>
        </w:rPr>
      </w:pPr>
      <w:r w:rsidRPr="00831C32">
        <w:rPr>
          <w:rFonts w:ascii="Times New Roman" w:hAnsi="Times New Roman" w:cs="Times New Roman"/>
          <w:sz w:val="24"/>
          <w:szCs w:val="24"/>
        </w:rPr>
        <w:t xml:space="preserve">13.3 Оценщик не принимает на себя никакой ответственности за изменение политических, экономических, юридических и иных факторов, которые могут возникнуть после этой даты и повлиять на рыночную ситуацию, и, как следствие, на рыночную стоимость объекта. </w:t>
      </w:r>
    </w:p>
    <w:p w:rsidR="00036970" w:rsidRPr="00831C32" w:rsidRDefault="00036970" w:rsidP="00525BC4">
      <w:pPr>
        <w:spacing w:after="0" w:line="240" w:lineRule="auto"/>
        <w:ind w:left="360"/>
        <w:jc w:val="both"/>
        <w:rPr>
          <w:rFonts w:ascii="Times New Roman" w:hAnsi="Times New Roman" w:cs="Times New Roman"/>
          <w:sz w:val="24"/>
          <w:szCs w:val="24"/>
        </w:rPr>
      </w:pPr>
      <w:r w:rsidRPr="00831C32">
        <w:rPr>
          <w:rFonts w:ascii="Times New Roman" w:hAnsi="Times New Roman" w:cs="Times New Roman"/>
          <w:sz w:val="24"/>
          <w:szCs w:val="24"/>
        </w:rPr>
        <w:t>13.4 Отчет об оценке содержит  профессиональное мнение Оценщика относительно рыночной</w:t>
      </w:r>
      <w:r w:rsidRPr="00831C32">
        <w:rPr>
          <w:rFonts w:ascii="Times New Roman" w:hAnsi="Times New Roman" w:cs="Times New Roman"/>
          <w:color w:val="000000"/>
          <w:sz w:val="24"/>
          <w:szCs w:val="24"/>
        </w:rPr>
        <w:t xml:space="preserve"> стоимости </w:t>
      </w:r>
      <w:r w:rsidRPr="00831C32">
        <w:rPr>
          <w:rFonts w:ascii="Times New Roman" w:hAnsi="Times New Roman" w:cs="Times New Roman"/>
          <w:sz w:val="24"/>
          <w:szCs w:val="24"/>
        </w:rPr>
        <w:t>и  является гарантией того, что объекты будут проданы на свободном рынке по цене, равной стоимости объектов или большей, которая указана в отчете.</w:t>
      </w:r>
    </w:p>
    <w:p w:rsidR="00036970" w:rsidRPr="00831C32" w:rsidRDefault="00036970" w:rsidP="00525BC4">
      <w:pPr>
        <w:tabs>
          <w:tab w:val="left" w:pos="1418"/>
        </w:tabs>
        <w:spacing w:after="0" w:line="240" w:lineRule="auto"/>
        <w:ind w:left="360"/>
        <w:jc w:val="both"/>
        <w:rPr>
          <w:rFonts w:ascii="Times New Roman" w:hAnsi="Times New Roman" w:cs="Times New Roman"/>
          <w:sz w:val="24"/>
          <w:szCs w:val="24"/>
        </w:rPr>
      </w:pPr>
      <w:r w:rsidRPr="00831C32">
        <w:rPr>
          <w:rFonts w:ascii="Times New Roman" w:hAnsi="Times New Roman" w:cs="Times New Roman"/>
          <w:sz w:val="24"/>
          <w:szCs w:val="24"/>
        </w:rPr>
        <w:t xml:space="preserve">13.5 Заказчик гарантирует, что любая информация, суждения, аналитические разработки Оценщика и другие материалы отчета будут использованы им исключительно в соответствии с целями и функциями, указанными в  отчете. </w:t>
      </w:r>
    </w:p>
    <w:p w:rsidR="00036970" w:rsidRPr="00831C32" w:rsidRDefault="00036970" w:rsidP="00525BC4">
      <w:pPr>
        <w:spacing w:after="0" w:line="240" w:lineRule="auto"/>
        <w:ind w:left="360"/>
        <w:jc w:val="both"/>
        <w:rPr>
          <w:rFonts w:ascii="Times New Roman" w:hAnsi="Times New Roman" w:cs="Times New Roman"/>
          <w:sz w:val="24"/>
          <w:szCs w:val="24"/>
        </w:rPr>
      </w:pPr>
      <w:r w:rsidRPr="00831C32">
        <w:rPr>
          <w:rFonts w:ascii="Times New Roman" w:hAnsi="Times New Roman" w:cs="Times New Roman"/>
          <w:sz w:val="24"/>
          <w:szCs w:val="24"/>
        </w:rPr>
        <w:t xml:space="preserve">13.6 Оценщик и Заказчик гарантирует конфиденциальность информации, полученной ими в процессе оценки, за исключением случаев, предусмотренных действующим законодательством Российской Федерации. </w:t>
      </w:r>
    </w:p>
    <w:p w:rsidR="00036970" w:rsidRPr="00831C32" w:rsidRDefault="00036970" w:rsidP="00525BC4">
      <w:pPr>
        <w:spacing w:after="0" w:line="240" w:lineRule="auto"/>
        <w:ind w:left="360"/>
        <w:jc w:val="both"/>
        <w:rPr>
          <w:rFonts w:ascii="Times New Roman" w:hAnsi="Times New Roman" w:cs="Times New Roman"/>
          <w:sz w:val="24"/>
          <w:szCs w:val="24"/>
        </w:rPr>
      </w:pPr>
      <w:r w:rsidRPr="00831C32">
        <w:rPr>
          <w:rFonts w:ascii="Times New Roman" w:hAnsi="Times New Roman" w:cs="Times New Roman"/>
          <w:sz w:val="24"/>
          <w:szCs w:val="24"/>
        </w:rPr>
        <w:t xml:space="preserve">13.7 При проведении анализа и расчетов Оценщик использует исходную информацию об объекте оценки, переданную Заказчиком. Оценщик не принимает на себя ответственность за достоверность переданной ему Заказчиком исходной информации. </w:t>
      </w:r>
    </w:p>
    <w:p w:rsidR="00036970" w:rsidRPr="00831C32" w:rsidRDefault="00036970" w:rsidP="00525BC4">
      <w:pPr>
        <w:spacing w:after="0" w:line="240" w:lineRule="auto"/>
        <w:ind w:left="360"/>
        <w:jc w:val="both"/>
        <w:rPr>
          <w:rFonts w:ascii="Times New Roman" w:hAnsi="Times New Roman" w:cs="Times New Roman"/>
          <w:sz w:val="24"/>
          <w:szCs w:val="24"/>
        </w:rPr>
      </w:pPr>
      <w:r w:rsidRPr="00831C32">
        <w:rPr>
          <w:rFonts w:ascii="Times New Roman" w:hAnsi="Times New Roman" w:cs="Times New Roman"/>
          <w:sz w:val="24"/>
          <w:szCs w:val="24"/>
        </w:rPr>
        <w:t xml:space="preserve">13.8 Информация, показатели, характеристики и т.д., использованные Оценщиком и содержащиеся в отчете, берутся оценщиком из источников, которые, по мнению оценщика, являются достоверными. Тем не менее, Оценщик не предоставляет гарантии или иные формы подтверждения их полной достоверности. Все использованные Оценщиком в отчете данные, снабженные ссылками на источники информации, не могут рассматриваться как его собственные утверждения. </w:t>
      </w:r>
    </w:p>
    <w:p w:rsidR="00036970" w:rsidRPr="00831C32" w:rsidRDefault="00036970" w:rsidP="00525BC4">
      <w:pPr>
        <w:spacing w:after="0" w:line="240" w:lineRule="auto"/>
        <w:ind w:left="360"/>
        <w:jc w:val="both"/>
        <w:rPr>
          <w:rFonts w:ascii="Times New Roman" w:hAnsi="Times New Roman" w:cs="Times New Roman"/>
          <w:sz w:val="24"/>
          <w:szCs w:val="24"/>
        </w:rPr>
      </w:pPr>
      <w:r w:rsidRPr="00831C32">
        <w:rPr>
          <w:rFonts w:ascii="Times New Roman" w:hAnsi="Times New Roman" w:cs="Times New Roman"/>
          <w:sz w:val="24"/>
          <w:szCs w:val="24"/>
        </w:rPr>
        <w:t xml:space="preserve">13.9 Оценщик не несет ответственности за юридическое описание прав на объект оценки или за вопросы, связанные с рассмотрением данных прав.  </w:t>
      </w:r>
    </w:p>
    <w:p w:rsidR="00036970" w:rsidRPr="00831C32" w:rsidRDefault="00036970" w:rsidP="00525BC4">
      <w:pPr>
        <w:spacing w:after="0" w:line="240" w:lineRule="auto"/>
        <w:ind w:left="360"/>
        <w:jc w:val="both"/>
        <w:rPr>
          <w:rFonts w:ascii="Times New Roman" w:hAnsi="Times New Roman" w:cs="Times New Roman"/>
          <w:sz w:val="24"/>
          <w:szCs w:val="24"/>
        </w:rPr>
      </w:pPr>
      <w:r w:rsidRPr="00831C32">
        <w:rPr>
          <w:rFonts w:ascii="Times New Roman" w:hAnsi="Times New Roman" w:cs="Times New Roman"/>
          <w:sz w:val="24"/>
          <w:szCs w:val="24"/>
        </w:rPr>
        <w:t>13.10 Оценщик предполагает отсутствие каких-либо скрытых, то есть таких, которые невозможно обнаружить при визуальном освидетельствовании объекта, фактов, влияющих  на оценку. Оценщик не несет ответственности ни за наличие таких скрытых фактов, ни за необходимость выявления таковых.</w:t>
      </w:r>
    </w:p>
    <w:p w:rsidR="00036970" w:rsidRPr="00831C32" w:rsidRDefault="00036970" w:rsidP="00525BC4">
      <w:pPr>
        <w:spacing w:after="0" w:line="240" w:lineRule="auto"/>
        <w:ind w:left="360"/>
        <w:jc w:val="both"/>
        <w:rPr>
          <w:rFonts w:ascii="Times New Roman" w:hAnsi="Times New Roman" w:cs="Arial"/>
          <w:color w:val="000000"/>
          <w:sz w:val="24"/>
          <w:szCs w:val="24"/>
        </w:rPr>
      </w:pPr>
      <w:r w:rsidRPr="00831C32">
        <w:rPr>
          <w:rFonts w:ascii="Times New Roman" w:hAnsi="Times New Roman" w:cs="Times New Roman"/>
          <w:sz w:val="24"/>
          <w:szCs w:val="24"/>
        </w:rPr>
        <w:t>13.11 От Оценщика не требуется давать показания или появляться в суде или других уполномоченных органах, вследствие проведения оценки объектов оценки, иначе как по официальному вызову суда или других уполномоченных органов.</w:t>
      </w:r>
    </w:p>
    <w:p w:rsidR="00036970" w:rsidRPr="00831C32" w:rsidRDefault="00036970" w:rsidP="00525BC4">
      <w:pPr>
        <w:spacing w:after="0" w:line="240" w:lineRule="auto"/>
        <w:ind w:left="360"/>
        <w:jc w:val="both"/>
        <w:rPr>
          <w:rFonts w:ascii="Times New Roman" w:hAnsi="Times New Roman" w:cs="Times New Roman"/>
          <w:color w:val="000000"/>
          <w:sz w:val="24"/>
          <w:szCs w:val="24"/>
        </w:rPr>
      </w:pPr>
      <w:r w:rsidRPr="00831C32">
        <w:rPr>
          <w:rFonts w:ascii="Times New Roman" w:hAnsi="Times New Roman" w:cs="Arial"/>
          <w:color w:val="000000"/>
          <w:sz w:val="24"/>
          <w:szCs w:val="24"/>
        </w:rPr>
        <w:t>13.12 Если в соответствии с законодательством Российской Федерации проведение оценки является  обязательным, то с даты проведения оценки до даты составления отчета об оценке должно пройти не более трех месяцев, за исключением случаев, когда законодательством Российской Федерации установлено иное.</w:t>
      </w:r>
    </w:p>
    <w:p w:rsidR="00036970" w:rsidRPr="00831C32" w:rsidRDefault="00036970" w:rsidP="00525BC4">
      <w:pPr>
        <w:spacing w:after="0" w:line="240" w:lineRule="auto"/>
        <w:ind w:left="360"/>
        <w:jc w:val="both"/>
        <w:rPr>
          <w:rFonts w:ascii="Times New Roman" w:hAnsi="Times New Roman" w:cs="Times New Roman"/>
          <w:color w:val="000000"/>
          <w:sz w:val="24"/>
          <w:szCs w:val="24"/>
        </w:rPr>
      </w:pPr>
      <w:r w:rsidRPr="00831C32">
        <w:rPr>
          <w:rFonts w:ascii="Times New Roman" w:hAnsi="Times New Roman" w:cs="Arial"/>
          <w:color w:val="000000"/>
          <w:sz w:val="24"/>
          <w:szCs w:val="24"/>
        </w:rPr>
        <w:t>13.13 Отчет об оценке представляет собой точку зрения Оценщика без каких-либо гарантий с его стороны в отношении условий последующей реализации объектов оценки.</w:t>
      </w:r>
    </w:p>
    <w:p w:rsidR="00036970" w:rsidRPr="00831C32" w:rsidRDefault="00036970" w:rsidP="00525BC4">
      <w:pPr>
        <w:spacing w:after="0" w:line="240" w:lineRule="auto"/>
        <w:ind w:left="360"/>
        <w:jc w:val="both"/>
        <w:rPr>
          <w:rFonts w:ascii="Times New Roman" w:hAnsi="Times New Roman" w:cs="Times New Roman"/>
          <w:color w:val="000000"/>
          <w:sz w:val="24"/>
          <w:szCs w:val="24"/>
        </w:rPr>
      </w:pPr>
      <w:r w:rsidRPr="00831C32">
        <w:rPr>
          <w:rFonts w:ascii="Times New Roman" w:hAnsi="Times New Roman" w:cs="Arial"/>
          <w:color w:val="000000"/>
          <w:sz w:val="24"/>
          <w:szCs w:val="24"/>
        </w:rPr>
        <w:t>13.14 Настоящие допущения и ограничения могут быть дополнены в результате изучения исходных данных, в процессе подготовки отчета об оценке. В таком случае дополнительные допущения и ограничения будут указаны в отчете об оценке.</w:t>
      </w:r>
    </w:p>
    <w:p w:rsidR="00036970" w:rsidRPr="00831C32" w:rsidRDefault="00036970" w:rsidP="00525BC4">
      <w:pPr>
        <w:widowControl w:val="0"/>
        <w:numPr>
          <w:ilvl w:val="0"/>
          <w:numId w:val="32"/>
        </w:numPr>
        <w:autoSpaceDE w:val="0"/>
        <w:autoSpaceDN w:val="0"/>
        <w:adjustRightInd w:val="0"/>
        <w:spacing w:before="120" w:after="0" w:line="280" w:lineRule="exact"/>
        <w:ind w:left="284" w:hanging="284"/>
        <w:jc w:val="both"/>
        <w:rPr>
          <w:rFonts w:ascii="Times New Roman" w:hAnsi="Times New Roman" w:cs="Times New Roman"/>
          <w:color w:val="000000"/>
          <w:spacing w:val="-6"/>
          <w:sz w:val="24"/>
          <w:szCs w:val="24"/>
        </w:rPr>
      </w:pPr>
      <w:r w:rsidRPr="00831C32">
        <w:rPr>
          <w:rFonts w:ascii="Times New Roman" w:hAnsi="Times New Roman" w:cs="Times New Roman"/>
          <w:b/>
          <w:sz w:val="24"/>
          <w:szCs w:val="20"/>
        </w:rPr>
        <w:t>Дополнительные требования и данные</w:t>
      </w:r>
      <w:r w:rsidRPr="00831C32">
        <w:rPr>
          <w:rFonts w:ascii="Times New Roman" w:hAnsi="Times New Roman" w:cs="Times New Roman"/>
          <w:sz w:val="24"/>
          <w:szCs w:val="20"/>
        </w:rPr>
        <w:t>:</w:t>
      </w:r>
    </w:p>
    <w:p w:rsidR="00036970" w:rsidRDefault="00036970" w:rsidP="001A0CBB">
      <w:pPr>
        <w:tabs>
          <w:tab w:val="left" w:pos="1080"/>
        </w:tabs>
        <w:spacing w:after="0" w:line="240" w:lineRule="auto"/>
        <w:ind w:left="426" w:hanging="360"/>
        <w:jc w:val="both"/>
        <w:rPr>
          <w:rFonts w:ascii="Times New Roman" w:hAnsi="Times New Roman" w:cs="Times New Roman"/>
          <w:sz w:val="24"/>
          <w:szCs w:val="24"/>
          <w:lang w:val="en-US"/>
        </w:rPr>
      </w:pPr>
    </w:p>
    <w:p w:rsidR="00036970" w:rsidRPr="00831C32" w:rsidRDefault="00036970" w:rsidP="001A0CBB">
      <w:pPr>
        <w:tabs>
          <w:tab w:val="left" w:pos="1080"/>
        </w:tabs>
        <w:spacing w:after="0" w:line="240" w:lineRule="auto"/>
        <w:ind w:left="426" w:hanging="360"/>
        <w:jc w:val="both"/>
        <w:rPr>
          <w:rFonts w:ascii="Times New Roman" w:hAnsi="Times New Roman" w:cs="Times New Roman"/>
          <w:sz w:val="24"/>
          <w:szCs w:val="24"/>
        </w:rPr>
      </w:pPr>
      <w:r w:rsidRPr="00831C32">
        <w:rPr>
          <w:rFonts w:ascii="Times New Roman" w:hAnsi="Times New Roman" w:cs="Times New Roman"/>
          <w:sz w:val="24"/>
          <w:szCs w:val="24"/>
        </w:rPr>
        <w:t xml:space="preserve">14.1. </w:t>
      </w:r>
      <w:bookmarkStart w:id="1" w:name="_GoBack"/>
      <w:bookmarkEnd w:id="1"/>
      <w:r w:rsidRPr="00831C32">
        <w:rPr>
          <w:rFonts w:ascii="Times New Roman" w:hAnsi="Times New Roman" w:cs="Times New Roman"/>
          <w:sz w:val="24"/>
          <w:szCs w:val="24"/>
        </w:rPr>
        <w:t>По требованию Оценщика Заказчик обеспечивает доступ специалистов Оценщика к объекту оценки и документации, необходимой для осуществления оценки.</w:t>
      </w:r>
    </w:p>
    <w:p w:rsidR="00036970" w:rsidRPr="00831C32" w:rsidRDefault="00036970" w:rsidP="001A0CBB">
      <w:pPr>
        <w:tabs>
          <w:tab w:val="left" w:pos="1080"/>
        </w:tabs>
        <w:spacing w:after="0" w:line="240" w:lineRule="auto"/>
        <w:ind w:left="426" w:hanging="66"/>
        <w:jc w:val="both"/>
        <w:rPr>
          <w:rFonts w:ascii="Times New Roman" w:hAnsi="Times New Roman" w:cs="Times New Roman"/>
          <w:sz w:val="24"/>
          <w:szCs w:val="24"/>
        </w:rPr>
      </w:pPr>
      <w:r w:rsidRPr="00831C32">
        <w:rPr>
          <w:rFonts w:ascii="Times New Roman" w:hAnsi="Times New Roman" w:cs="Times New Roman"/>
          <w:sz w:val="24"/>
          <w:szCs w:val="24"/>
        </w:rPr>
        <w:t xml:space="preserve">14.2 Данные о марках материала-неточны, так как отсутствует соответствующая документация. </w:t>
      </w:r>
    </w:p>
    <w:p w:rsidR="00036970" w:rsidRPr="00831C32" w:rsidRDefault="00036970" w:rsidP="001A0CBB">
      <w:pPr>
        <w:tabs>
          <w:tab w:val="left" w:pos="1080"/>
        </w:tabs>
        <w:spacing w:after="0" w:line="240" w:lineRule="auto"/>
        <w:ind w:left="426" w:hanging="360"/>
        <w:jc w:val="both"/>
        <w:rPr>
          <w:rFonts w:ascii="Times New Roman" w:hAnsi="Times New Roman" w:cs="Times New Roman"/>
          <w:sz w:val="24"/>
          <w:szCs w:val="24"/>
        </w:rPr>
      </w:pPr>
      <w:r w:rsidRPr="00831C32">
        <w:rPr>
          <w:rFonts w:ascii="Times New Roman" w:hAnsi="Times New Roman" w:cs="Times New Roman"/>
          <w:sz w:val="24"/>
          <w:szCs w:val="24"/>
        </w:rPr>
        <w:t xml:space="preserve">14.3 Объект оценки находится на технической </w:t>
      </w:r>
      <w:proofErr w:type="gramStart"/>
      <w:r w:rsidRPr="00831C32">
        <w:rPr>
          <w:rFonts w:ascii="Times New Roman" w:hAnsi="Times New Roman" w:cs="Times New Roman"/>
          <w:sz w:val="24"/>
          <w:szCs w:val="24"/>
        </w:rPr>
        <w:t>территории</w:t>
      </w:r>
      <w:proofErr w:type="gramEnd"/>
      <w:r w:rsidRPr="00831C32">
        <w:rPr>
          <w:rFonts w:ascii="Times New Roman" w:hAnsi="Times New Roman" w:cs="Times New Roman"/>
          <w:sz w:val="24"/>
          <w:szCs w:val="24"/>
        </w:rPr>
        <w:t xml:space="preserve"> ЗАТО г.</w:t>
      </w:r>
      <w:r w:rsidR="00C01E98">
        <w:rPr>
          <w:rFonts w:ascii="Times New Roman" w:hAnsi="Times New Roman" w:cs="Times New Roman"/>
          <w:sz w:val="24"/>
          <w:szCs w:val="24"/>
        </w:rPr>
        <w:t xml:space="preserve"> </w:t>
      </w:r>
      <w:r>
        <w:rPr>
          <w:rFonts w:ascii="Times New Roman" w:hAnsi="Times New Roman" w:cs="Times New Roman"/>
          <w:sz w:val="24"/>
          <w:szCs w:val="24"/>
        </w:rPr>
        <w:t>Александровск</w:t>
      </w:r>
      <w:r w:rsidR="00C01E98">
        <w:rPr>
          <w:rFonts w:ascii="Times New Roman" w:hAnsi="Times New Roman" w:cs="Times New Roman"/>
          <w:sz w:val="24"/>
          <w:szCs w:val="24"/>
        </w:rPr>
        <w:t xml:space="preserve">, Мурманской области, </w:t>
      </w:r>
      <w:proofErr w:type="spellStart"/>
      <w:r w:rsidR="00C01E98">
        <w:rPr>
          <w:rFonts w:ascii="Times New Roman" w:hAnsi="Times New Roman" w:cs="Times New Roman"/>
          <w:sz w:val="24"/>
          <w:szCs w:val="24"/>
        </w:rPr>
        <w:t>н.п</w:t>
      </w:r>
      <w:proofErr w:type="spellEnd"/>
      <w:r w:rsidR="00C01E98">
        <w:rPr>
          <w:rFonts w:ascii="Times New Roman" w:hAnsi="Times New Roman" w:cs="Times New Roman"/>
          <w:sz w:val="24"/>
          <w:szCs w:val="24"/>
        </w:rPr>
        <w:t>. Сайда-Губа</w:t>
      </w:r>
      <w:r>
        <w:rPr>
          <w:rFonts w:ascii="Times New Roman" w:hAnsi="Times New Roman" w:cs="Times New Roman"/>
          <w:sz w:val="24"/>
          <w:szCs w:val="24"/>
        </w:rPr>
        <w:t xml:space="preserve"> </w:t>
      </w:r>
      <w:r w:rsidRPr="00831C32">
        <w:rPr>
          <w:rFonts w:ascii="Times New Roman" w:hAnsi="Times New Roman" w:cs="Times New Roman"/>
          <w:sz w:val="24"/>
          <w:szCs w:val="24"/>
        </w:rPr>
        <w:t>(</w:t>
      </w:r>
      <w:r w:rsidR="00C01E98">
        <w:rPr>
          <w:rFonts w:ascii="Times New Roman" w:hAnsi="Times New Roman" w:cs="Times New Roman"/>
          <w:sz w:val="24"/>
          <w:szCs w:val="24"/>
        </w:rPr>
        <w:t xml:space="preserve">Центр по обращению с РАО - </w:t>
      </w:r>
      <w:r w:rsidRPr="00831C32">
        <w:rPr>
          <w:rFonts w:ascii="Times New Roman" w:hAnsi="Times New Roman" w:cs="Times New Roman"/>
          <w:sz w:val="24"/>
          <w:szCs w:val="24"/>
        </w:rPr>
        <w:t xml:space="preserve">отделение </w:t>
      </w:r>
      <w:r>
        <w:rPr>
          <w:rFonts w:ascii="Times New Roman" w:hAnsi="Times New Roman" w:cs="Times New Roman"/>
          <w:sz w:val="24"/>
          <w:szCs w:val="24"/>
        </w:rPr>
        <w:t>Сайда Губа</w:t>
      </w:r>
      <w:r w:rsidRPr="00831C32">
        <w:rPr>
          <w:rFonts w:ascii="Times New Roman" w:hAnsi="Times New Roman" w:cs="Times New Roman"/>
          <w:sz w:val="24"/>
          <w:szCs w:val="24"/>
        </w:rPr>
        <w:t xml:space="preserve"> СЗЦ «СевРАО»</w:t>
      </w:r>
      <w:r w:rsidR="00757C57">
        <w:rPr>
          <w:rFonts w:ascii="Times New Roman" w:hAnsi="Times New Roman" w:cs="Times New Roman"/>
          <w:sz w:val="24"/>
          <w:szCs w:val="24"/>
        </w:rPr>
        <w:t xml:space="preserve"> </w:t>
      </w:r>
      <w:r w:rsidRPr="00831C32">
        <w:rPr>
          <w:rFonts w:ascii="Times New Roman" w:hAnsi="Times New Roman" w:cs="Times New Roman"/>
          <w:sz w:val="24"/>
          <w:szCs w:val="24"/>
        </w:rPr>
        <w:t>-</w:t>
      </w:r>
      <w:r w:rsidR="00757C57">
        <w:rPr>
          <w:rFonts w:ascii="Times New Roman" w:hAnsi="Times New Roman" w:cs="Times New Roman"/>
          <w:sz w:val="24"/>
          <w:szCs w:val="24"/>
        </w:rPr>
        <w:t xml:space="preserve"> </w:t>
      </w:r>
      <w:r w:rsidRPr="00831C32">
        <w:rPr>
          <w:rFonts w:ascii="Times New Roman" w:hAnsi="Times New Roman" w:cs="Times New Roman"/>
          <w:sz w:val="24"/>
          <w:szCs w:val="24"/>
        </w:rPr>
        <w:t xml:space="preserve">филиал ФГУП «РосРАО»). </w:t>
      </w:r>
    </w:p>
    <w:p w:rsidR="00036970" w:rsidRPr="00831C32" w:rsidRDefault="00036970" w:rsidP="00525BC4">
      <w:pPr>
        <w:pStyle w:val="21"/>
        <w:tabs>
          <w:tab w:val="left" w:pos="1080"/>
        </w:tabs>
        <w:spacing w:after="0" w:line="240" w:lineRule="auto"/>
        <w:ind w:left="0"/>
        <w:rPr>
          <w:rFonts w:ascii="Times New Roman" w:hAnsi="Times New Roman" w:cs="Times New Roman"/>
          <w:sz w:val="24"/>
          <w:szCs w:val="24"/>
        </w:rPr>
      </w:pPr>
      <w:r w:rsidRPr="00831C32">
        <w:rPr>
          <w:rFonts w:ascii="Times New Roman" w:hAnsi="Times New Roman" w:cs="Times New Roman"/>
          <w:sz w:val="24"/>
          <w:szCs w:val="24"/>
        </w:rPr>
        <w:t xml:space="preserve">      14.4. Лом фрагментирован по количеству и размеру.</w:t>
      </w:r>
    </w:p>
    <w:p w:rsidR="00036970" w:rsidRPr="00831C32" w:rsidRDefault="00036970" w:rsidP="00AF7214">
      <w:pPr>
        <w:spacing w:after="0" w:line="240" w:lineRule="auto"/>
        <w:jc w:val="both"/>
        <w:rPr>
          <w:rFonts w:ascii="Times New Roman" w:hAnsi="Times New Roman" w:cs="Times New Roman"/>
          <w:b/>
          <w:bCs/>
        </w:rPr>
      </w:pPr>
    </w:p>
    <w:p w:rsidR="00036970" w:rsidRPr="00C01E98" w:rsidRDefault="00036970" w:rsidP="00AF7214">
      <w:pPr>
        <w:spacing w:after="0" w:line="240" w:lineRule="auto"/>
        <w:jc w:val="both"/>
        <w:rPr>
          <w:rFonts w:ascii="Times New Roman" w:hAnsi="Times New Roman" w:cs="Times New Roman"/>
          <w:b/>
          <w:bCs/>
        </w:rPr>
      </w:pPr>
    </w:p>
    <w:p w:rsidR="00036970" w:rsidRDefault="00036970" w:rsidP="00AF7214">
      <w:pPr>
        <w:spacing w:after="0" w:line="240" w:lineRule="auto"/>
        <w:jc w:val="both"/>
        <w:rPr>
          <w:rFonts w:ascii="Times New Roman" w:hAnsi="Times New Roman" w:cs="Times New Roman"/>
          <w:bCs/>
        </w:rPr>
      </w:pPr>
      <w:r w:rsidRPr="00C366A6">
        <w:rPr>
          <w:rFonts w:ascii="Times New Roman" w:hAnsi="Times New Roman" w:cs="Times New Roman"/>
          <w:bCs/>
        </w:rPr>
        <w:t>Главный инженер СЗЦ «СевРАО»-</w:t>
      </w:r>
    </w:p>
    <w:p w:rsidR="00036970" w:rsidRPr="00C366A6" w:rsidRDefault="00036970" w:rsidP="00AF7214">
      <w:pPr>
        <w:spacing w:after="0" w:line="240" w:lineRule="auto"/>
        <w:jc w:val="both"/>
        <w:rPr>
          <w:rFonts w:ascii="Times New Roman" w:hAnsi="Times New Roman" w:cs="Times New Roman"/>
          <w:bCs/>
        </w:rPr>
      </w:pPr>
      <w:r w:rsidRPr="00C366A6">
        <w:rPr>
          <w:rFonts w:ascii="Times New Roman" w:hAnsi="Times New Roman" w:cs="Times New Roman"/>
          <w:bCs/>
        </w:rPr>
        <w:t>филиала ФГУП «РосРАО»</w:t>
      </w:r>
      <w:r>
        <w:rPr>
          <w:rFonts w:ascii="Times New Roman" w:hAnsi="Times New Roman" w:cs="Times New Roman"/>
          <w:bCs/>
        </w:rPr>
        <w:t xml:space="preserve">                             ____________/В.В. Еременко/</w:t>
      </w:r>
    </w:p>
    <w:p w:rsidR="00036970" w:rsidRPr="00831C32" w:rsidRDefault="00036970" w:rsidP="001A0CBB">
      <w:pPr>
        <w:spacing w:after="0" w:line="240" w:lineRule="auto"/>
        <w:ind w:left="142" w:firstLine="284"/>
        <w:jc w:val="both"/>
        <w:rPr>
          <w:rFonts w:ascii="Times New Roman" w:hAnsi="Times New Roman" w:cs="Times New Roman"/>
          <w:b/>
          <w:bCs/>
        </w:rPr>
      </w:pPr>
    </w:p>
    <w:tbl>
      <w:tblPr>
        <w:tblpPr w:leftFromText="180" w:rightFromText="180" w:vertAnchor="text" w:horzAnchor="margin" w:tblpY="1004"/>
        <w:tblW w:w="9923" w:type="dxa"/>
        <w:tblLayout w:type="fixed"/>
        <w:tblLook w:val="0000" w:firstRow="0" w:lastRow="0" w:firstColumn="0" w:lastColumn="0" w:noHBand="0" w:noVBand="0"/>
      </w:tblPr>
      <w:tblGrid>
        <w:gridCol w:w="4660"/>
        <w:gridCol w:w="5263"/>
      </w:tblGrid>
      <w:tr w:rsidR="00C01E98" w:rsidRPr="00533DA7" w:rsidTr="00C01E98">
        <w:trPr>
          <w:trHeight w:val="3392"/>
        </w:trPr>
        <w:tc>
          <w:tcPr>
            <w:tcW w:w="4660" w:type="dxa"/>
          </w:tcPr>
          <w:p w:rsidR="00C01E98" w:rsidRPr="00831C32" w:rsidRDefault="00C01E98" w:rsidP="00C01E98">
            <w:pPr>
              <w:spacing w:after="0"/>
              <w:jc w:val="both"/>
              <w:rPr>
                <w:rFonts w:ascii="Times New Roman" w:hAnsi="Times New Roman" w:cs="Times New Roman"/>
              </w:rPr>
            </w:pPr>
            <w:r w:rsidRPr="00831C32">
              <w:rPr>
                <w:rFonts w:ascii="Times New Roman" w:hAnsi="Times New Roman" w:cs="Times New Roman"/>
              </w:rPr>
              <w:t>От Исполнителя</w:t>
            </w:r>
          </w:p>
          <w:p w:rsidR="00C01E98" w:rsidRPr="00831C32" w:rsidRDefault="00C01E98" w:rsidP="00C01E98">
            <w:pPr>
              <w:spacing w:after="0"/>
              <w:jc w:val="both"/>
              <w:rPr>
                <w:rFonts w:ascii="Times New Roman" w:hAnsi="Times New Roman" w:cs="Times New Roman"/>
              </w:rPr>
            </w:pPr>
          </w:p>
          <w:p w:rsidR="00C01E98" w:rsidRPr="00831C32" w:rsidRDefault="00C01E98" w:rsidP="00C01E98">
            <w:pPr>
              <w:spacing w:after="0"/>
              <w:jc w:val="both"/>
              <w:rPr>
                <w:rFonts w:ascii="Times New Roman" w:hAnsi="Times New Roman" w:cs="Times New Roman"/>
              </w:rPr>
            </w:pPr>
          </w:p>
          <w:p w:rsidR="00C01E98" w:rsidRPr="00831C32" w:rsidRDefault="00C01E98" w:rsidP="00C01E98">
            <w:pPr>
              <w:tabs>
                <w:tab w:val="left" w:pos="0"/>
              </w:tabs>
              <w:spacing w:after="0"/>
              <w:jc w:val="both"/>
              <w:rPr>
                <w:rFonts w:ascii="Times New Roman" w:hAnsi="Times New Roman" w:cs="Times New Roman"/>
              </w:rPr>
            </w:pPr>
          </w:p>
          <w:p w:rsidR="00C01E98" w:rsidRPr="00831C32" w:rsidRDefault="00C01E98" w:rsidP="00C01E98">
            <w:pPr>
              <w:tabs>
                <w:tab w:val="left" w:pos="0"/>
              </w:tabs>
              <w:spacing w:after="0"/>
              <w:jc w:val="both"/>
              <w:rPr>
                <w:rFonts w:ascii="Times New Roman" w:hAnsi="Times New Roman" w:cs="Times New Roman"/>
              </w:rPr>
            </w:pPr>
          </w:p>
          <w:p w:rsidR="00C01E98" w:rsidRPr="00831C32" w:rsidRDefault="00C01E98" w:rsidP="00C01E98">
            <w:pPr>
              <w:tabs>
                <w:tab w:val="left" w:pos="0"/>
              </w:tabs>
              <w:spacing w:after="0"/>
              <w:jc w:val="both"/>
              <w:rPr>
                <w:rFonts w:ascii="Times New Roman" w:hAnsi="Times New Roman" w:cs="Times New Roman"/>
              </w:rPr>
            </w:pPr>
            <w:r>
              <w:rPr>
                <w:rFonts w:ascii="Times New Roman" w:hAnsi="Times New Roman" w:cs="Times New Roman"/>
              </w:rPr>
              <w:t xml:space="preserve">_______________ </w:t>
            </w:r>
          </w:p>
          <w:p w:rsidR="00C01E98" w:rsidRPr="00831C32" w:rsidRDefault="00C01E98" w:rsidP="00C01E98">
            <w:pPr>
              <w:spacing w:after="0"/>
              <w:jc w:val="both"/>
              <w:rPr>
                <w:rFonts w:ascii="Times New Roman" w:hAnsi="Times New Roman" w:cs="Times New Roman"/>
              </w:rPr>
            </w:pPr>
          </w:p>
          <w:p w:rsidR="00C01E98" w:rsidRPr="00831C32" w:rsidRDefault="00C01E98" w:rsidP="00C01E98">
            <w:pPr>
              <w:spacing w:after="0"/>
              <w:jc w:val="both"/>
              <w:rPr>
                <w:rFonts w:ascii="Times New Roman" w:hAnsi="Times New Roman" w:cs="Times New Roman"/>
              </w:rPr>
            </w:pPr>
            <w:proofErr w:type="spellStart"/>
            <w:r w:rsidRPr="00831C32">
              <w:rPr>
                <w:rFonts w:ascii="Times New Roman" w:hAnsi="Times New Roman" w:cs="Times New Roman"/>
              </w:rPr>
              <w:t>м.п</w:t>
            </w:r>
            <w:proofErr w:type="spellEnd"/>
            <w:r w:rsidRPr="00831C32">
              <w:rPr>
                <w:rFonts w:ascii="Times New Roman" w:hAnsi="Times New Roman" w:cs="Times New Roman"/>
              </w:rPr>
              <w:t>.</w:t>
            </w:r>
          </w:p>
          <w:p w:rsidR="00C01E98" w:rsidRPr="00831C32" w:rsidRDefault="00C01E98" w:rsidP="00C01E98">
            <w:pPr>
              <w:spacing w:after="0"/>
              <w:jc w:val="both"/>
              <w:rPr>
                <w:rFonts w:ascii="Times New Roman" w:hAnsi="Times New Roman" w:cs="Times New Roman"/>
              </w:rPr>
            </w:pPr>
            <w:r w:rsidRPr="00831C32">
              <w:rPr>
                <w:rFonts w:ascii="Times New Roman" w:hAnsi="Times New Roman" w:cs="Times New Roman"/>
              </w:rPr>
              <w:t xml:space="preserve"> «___»__________ 2015г.</w:t>
            </w:r>
          </w:p>
        </w:tc>
        <w:tc>
          <w:tcPr>
            <w:tcW w:w="5263" w:type="dxa"/>
          </w:tcPr>
          <w:p w:rsidR="00C01E98" w:rsidRPr="00831C32" w:rsidRDefault="00C01E98" w:rsidP="00C01E98">
            <w:pPr>
              <w:spacing w:after="0"/>
              <w:rPr>
                <w:rFonts w:ascii="Times New Roman" w:hAnsi="Times New Roman" w:cs="Times New Roman"/>
                <w:b/>
                <w:bCs/>
                <w:color w:val="000000"/>
              </w:rPr>
            </w:pPr>
            <w:r w:rsidRPr="00831C32">
              <w:rPr>
                <w:rFonts w:ascii="Times New Roman" w:hAnsi="Times New Roman" w:cs="Times New Roman"/>
              </w:rPr>
              <w:t>От Заказчика</w:t>
            </w:r>
          </w:p>
          <w:p w:rsidR="00C01E98" w:rsidRPr="00831C32" w:rsidRDefault="00C01E98" w:rsidP="00C01E98">
            <w:pPr>
              <w:spacing w:after="0"/>
              <w:rPr>
                <w:rFonts w:ascii="Times New Roman" w:hAnsi="Times New Roman" w:cs="Times New Roman"/>
              </w:rPr>
            </w:pPr>
          </w:p>
          <w:p w:rsidR="00C01E98" w:rsidRPr="00831C32" w:rsidRDefault="00C01E98" w:rsidP="00C01E98">
            <w:pPr>
              <w:spacing w:after="0"/>
              <w:rPr>
                <w:rFonts w:ascii="Times New Roman" w:hAnsi="Times New Roman" w:cs="Times New Roman"/>
              </w:rPr>
            </w:pPr>
            <w:r w:rsidRPr="00831C32">
              <w:rPr>
                <w:rFonts w:ascii="Times New Roman" w:hAnsi="Times New Roman" w:cs="Times New Roman"/>
              </w:rPr>
              <w:t xml:space="preserve">Директор СЗЦ «СевРАО» - </w:t>
            </w:r>
          </w:p>
          <w:p w:rsidR="00C01E98" w:rsidRPr="00831C32" w:rsidRDefault="00C01E98" w:rsidP="00C01E98">
            <w:pPr>
              <w:spacing w:after="0"/>
              <w:rPr>
                <w:rFonts w:ascii="Times New Roman" w:hAnsi="Times New Roman" w:cs="Times New Roman"/>
              </w:rPr>
            </w:pPr>
            <w:r w:rsidRPr="00831C32">
              <w:rPr>
                <w:rFonts w:ascii="Times New Roman" w:hAnsi="Times New Roman" w:cs="Times New Roman"/>
              </w:rPr>
              <w:t>филиала ФГУП «РосРАО»</w:t>
            </w:r>
          </w:p>
          <w:p w:rsidR="00C01E98" w:rsidRPr="00831C32" w:rsidRDefault="00C01E98" w:rsidP="00C01E98">
            <w:pPr>
              <w:shd w:val="clear" w:color="auto" w:fill="FFFFFF"/>
              <w:tabs>
                <w:tab w:val="left" w:pos="5069"/>
              </w:tabs>
              <w:spacing w:after="0"/>
              <w:rPr>
                <w:rFonts w:ascii="Times New Roman" w:hAnsi="Times New Roman" w:cs="Times New Roman"/>
              </w:rPr>
            </w:pPr>
          </w:p>
          <w:p w:rsidR="00C01E98" w:rsidRPr="00831C32" w:rsidRDefault="00C01E98" w:rsidP="00C01E98">
            <w:pPr>
              <w:shd w:val="clear" w:color="auto" w:fill="FFFFFF"/>
              <w:tabs>
                <w:tab w:val="left" w:pos="5069"/>
              </w:tabs>
              <w:spacing w:after="0"/>
              <w:rPr>
                <w:rFonts w:ascii="Times New Roman" w:hAnsi="Times New Roman" w:cs="Times New Roman"/>
              </w:rPr>
            </w:pPr>
            <w:r w:rsidRPr="00831C32">
              <w:rPr>
                <w:rFonts w:ascii="Times New Roman" w:hAnsi="Times New Roman" w:cs="Times New Roman"/>
              </w:rPr>
              <w:t>___________ / В.Н. Пантелеев/</w:t>
            </w:r>
          </w:p>
          <w:p w:rsidR="00C01E98" w:rsidRPr="00831C32" w:rsidRDefault="00C01E98" w:rsidP="00C01E98">
            <w:pPr>
              <w:shd w:val="clear" w:color="auto" w:fill="FFFFFF"/>
              <w:tabs>
                <w:tab w:val="left" w:pos="5069"/>
              </w:tabs>
              <w:spacing w:after="0"/>
              <w:rPr>
                <w:rFonts w:ascii="Times New Roman" w:hAnsi="Times New Roman" w:cs="Times New Roman"/>
              </w:rPr>
            </w:pPr>
          </w:p>
          <w:p w:rsidR="00C01E98" w:rsidRPr="00831C32" w:rsidRDefault="00C01E98" w:rsidP="00C01E98">
            <w:pPr>
              <w:shd w:val="clear" w:color="auto" w:fill="FFFFFF"/>
              <w:tabs>
                <w:tab w:val="left" w:pos="5069"/>
              </w:tabs>
              <w:spacing w:after="0"/>
              <w:rPr>
                <w:rFonts w:ascii="Times New Roman" w:hAnsi="Times New Roman" w:cs="Times New Roman"/>
              </w:rPr>
            </w:pPr>
            <w:proofErr w:type="spellStart"/>
            <w:r w:rsidRPr="00831C32">
              <w:rPr>
                <w:rFonts w:ascii="Times New Roman" w:hAnsi="Times New Roman" w:cs="Times New Roman"/>
              </w:rPr>
              <w:t>м.п</w:t>
            </w:r>
            <w:proofErr w:type="spellEnd"/>
            <w:r w:rsidRPr="00831C32">
              <w:rPr>
                <w:rFonts w:ascii="Times New Roman" w:hAnsi="Times New Roman" w:cs="Times New Roman"/>
              </w:rPr>
              <w:t xml:space="preserve">. </w:t>
            </w:r>
          </w:p>
          <w:p w:rsidR="00C01E98" w:rsidRPr="00533DA7" w:rsidRDefault="00C01E98" w:rsidP="00C01E98">
            <w:pPr>
              <w:shd w:val="clear" w:color="auto" w:fill="FFFFFF"/>
              <w:tabs>
                <w:tab w:val="left" w:pos="5069"/>
              </w:tabs>
              <w:spacing w:after="0"/>
              <w:rPr>
                <w:rFonts w:ascii="Times New Roman" w:hAnsi="Times New Roman" w:cs="Times New Roman"/>
                <w:b/>
                <w:bCs/>
                <w:color w:val="000000"/>
              </w:rPr>
            </w:pPr>
            <w:r w:rsidRPr="00831C32">
              <w:rPr>
                <w:rFonts w:ascii="Times New Roman" w:hAnsi="Times New Roman" w:cs="Times New Roman"/>
              </w:rPr>
              <w:t>«___» __________ 2015г.</w:t>
            </w:r>
          </w:p>
        </w:tc>
      </w:tr>
    </w:tbl>
    <w:p w:rsidR="00036970" w:rsidRPr="00831C32" w:rsidRDefault="00036970" w:rsidP="00B87884">
      <w:pPr>
        <w:spacing w:after="0" w:line="240" w:lineRule="auto"/>
        <w:jc w:val="both"/>
        <w:rPr>
          <w:rFonts w:ascii="Times New Roman" w:hAnsi="Times New Roman" w:cs="Times New Roman"/>
          <w:b/>
          <w:bCs/>
        </w:rPr>
      </w:pPr>
    </w:p>
    <w:p w:rsidR="00036970" w:rsidRPr="00B87884" w:rsidRDefault="00036970" w:rsidP="00B87884">
      <w:pPr>
        <w:spacing w:after="0" w:line="240" w:lineRule="auto"/>
        <w:jc w:val="center"/>
        <w:rPr>
          <w:rFonts w:ascii="Times New Roman" w:hAnsi="Times New Roman" w:cs="Times New Roman"/>
          <w:b/>
          <w:bCs/>
        </w:rPr>
      </w:pPr>
    </w:p>
    <w:sectPr w:rsidR="00036970" w:rsidRPr="00B87884" w:rsidSect="00525BC4">
      <w:footerReference w:type="default" r:id="rId10"/>
      <w:pgSz w:w="11906" w:h="16838"/>
      <w:pgMar w:top="1134" w:right="851"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E45" w:rsidRDefault="006E3E45" w:rsidP="00806112">
      <w:pPr>
        <w:spacing w:after="0" w:line="240" w:lineRule="auto"/>
      </w:pPr>
      <w:r>
        <w:separator/>
      </w:r>
    </w:p>
  </w:endnote>
  <w:endnote w:type="continuationSeparator" w:id="0">
    <w:p w:rsidR="006E3E45" w:rsidRDefault="006E3E45" w:rsidP="00806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970" w:rsidRPr="008320EB" w:rsidRDefault="00036970" w:rsidP="008320E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E45" w:rsidRDefault="006E3E45" w:rsidP="00806112">
      <w:pPr>
        <w:spacing w:after="0" w:line="240" w:lineRule="auto"/>
      </w:pPr>
      <w:r>
        <w:separator/>
      </w:r>
    </w:p>
  </w:footnote>
  <w:footnote w:type="continuationSeparator" w:id="0">
    <w:p w:rsidR="006E3E45" w:rsidRDefault="006E3E45" w:rsidP="008061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EE6A944"/>
    <w:lvl w:ilvl="0">
      <w:numFmt w:val="bullet"/>
      <w:lvlText w:val="*"/>
      <w:lvlJc w:val="left"/>
    </w:lvl>
  </w:abstractNum>
  <w:abstractNum w:abstractNumId="1">
    <w:nsid w:val="05B05B4E"/>
    <w:multiLevelType w:val="multilevel"/>
    <w:tmpl w:val="F340A0B6"/>
    <w:lvl w:ilvl="0">
      <w:start w:val="5"/>
      <w:numFmt w:val="decimal"/>
      <w:lvlText w:val="%1"/>
      <w:lvlJc w:val="left"/>
      <w:pPr>
        <w:ind w:left="360" w:hanging="360"/>
      </w:pPr>
      <w:rPr>
        <w:rFonts w:cs="Times New Roman" w:hint="default"/>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
    <w:nsid w:val="07D7639A"/>
    <w:multiLevelType w:val="hybridMultilevel"/>
    <w:tmpl w:val="651A131A"/>
    <w:lvl w:ilvl="0" w:tplc="49104D2E">
      <w:start w:val="3"/>
      <w:numFmt w:val="decimal"/>
      <w:lvlText w:val="%1."/>
      <w:lvlJc w:val="left"/>
      <w:pPr>
        <w:ind w:left="816" w:hanging="360"/>
      </w:pPr>
      <w:rPr>
        <w:rFonts w:cs="Times New Roman" w:hint="default"/>
      </w:rPr>
    </w:lvl>
    <w:lvl w:ilvl="1" w:tplc="04190019">
      <w:start w:val="1"/>
      <w:numFmt w:val="lowerLetter"/>
      <w:lvlText w:val="%2."/>
      <w:lvlJc w:val="left"/>
      <w:pPr>
        <w:ind w:left="1536" w:hanging="360"/>
      </w:pPr>
      <w:rPr>
        <w:rFonts w:cs="Times New Roman"/>
      </w:rPr>
    </w:lvl>
    <w:lvl w:ilvl="2" w:tplc="0419001B">
      <w:start w:val="1"/>
      <w:numFmt w:val="lowerRoman"/>
      <w:lvlText w:val="%3."/>
      <w:lvlJc w:val="right"/>
      <w:pPr>
        <w:ind w:left="2256" w:hanging="180"/>
      </w:pPr>
      <w:rPr>
        <w:rFonts w:cs="Times New Roman"/>
      </w:rPr>
    </w:lvl>
    <w:lvl w:ilvl="3" w:tplc="0419000F">
      <w:start w:val="1"/>
      <w:numFmt w:val="decimal"/>
      <w:lvlText w:val="%4."/>
      <w:lvlJc w:val="left"/>
      <w:pPr>
        <w:ind w:left="2976" w:hanging="360"/>
      </w:pPr>
      <w:rPr>
        <w:rFonts w:cs="Times New Roman"/>
      </w:rPr>
    </w:lvl>
    <w:lvl w:ilvl="4" w:tplc="04190019">
      <w:start w:val="1"/>
      <w:numFmt w:val="lowerLetter"/>
      <w:lvlText w:val="%5."/>
      <w:lvlJc w:val="left"/>
      <w:pPr>
        <w:ind w:left="3696" w:hanging="360"/>
      </w:pPr>
      <w:rPr>
        <w:rFonts w:cs="Times New Roman"/>
      </w:rPr>
    </w:lvl>
    <w:lvl w:ilvl="5" w:tplc="0419001B">
      <w:start w:val="1"/>
      <w:numFmt w:val="lowerRoman"/>
      <w:lvlText w:val="%6."/>
      <w:lvlJc w:val="right"/>
      <w:pPr>
        <w:ind w:left="4416" w:hanging="180"/>
      </w:pPr>
      <w:rPr>
        <w:rFonts w:cs="Times New Roman"/>
      </w:rPr>
    </w:lvl>
    <w:lvl w:ilvl="6" w:tplc="0419000F">
      <w:start w:val="1"/>
      <w:numFmt w:val="decimal"/>
      <w:lvlText w:val="%7."/>
      <w:lvlJc w:val="left"/>
      <w:pPr>
        <w:ind w:left="5136" w:hanging="360"/>
      </w:pPr>
      <w:rPr>
        <w:rFonts w:cs="Times New Roman"/>
      </w:rPr>
    </w:lvl>
    <w:lvl w:ilvl="7" w:tplc="04190019">
      <w:start w:val="1"/>
      <w:numFmt w:val="lowerLetter"/>
      <w:lvlText w:val="%8."/>
      <w:lvlJc w:val="left"/>
      <w:pPr>
        <w:ind w:left="5856" w:hanging="360"/>
      </w:pPr>
      <w:rPr>
        <w:rFonts w:cs="Times New Roman"/>
      </w:rPr>
    </w:lvl>
    <w:lvl w:ilvl="8" w:tplc="0419001B">
      <w:start w:val="1"/>
      <w:numFmt w:val="lowerRoman"/>
      <w:lvlText w:val="%9."/>
      <w:lvlJc w:val="right"/>
      <w:pPr>
        <w:ind w:left="6576" w:hanging="180"/>
      </w:pPr>
      <w:rPr>
        <w:rFonts w:cs="Times New Roman"/>
      </w:rPr>
    </w:lvl>
  </w:abstractNum>
  <w:abstractNum w:abstractNumId="3">
    <w:nsid w:val="0A614DF3"/>
    <w:multiLevelType w:val="singleLevel"/>
    <w:tmpl w:val="571E785A"/>
    <w:lvl w:ilvl="0">
      <w:start w:val="1"/>
      <w:numFmt w:val="decimal"/>
      <w:lvlText w:val="4.1.%1."/>
      <w:legacy w:legacy="1" w:legacySpace="0" w:legacyIndent="701"/>
      <w:lvlJc w:val="left"/>
      <w:rPr>
        <w:rFonts w:ascii="Times New Roman" w:hAnsi="Times New Roman" w:cs="Times New Roman" w:hint="default"/>
      </w:rPr>
    </w:lvl>
  </w:abstractNum>
  <w:abstractNum w:abstractNumId="4">
    <w:nsid w:val="0D5359A8"/>
    <w:multiLevelType w:val="singleLevel"/>
    <w:tmpl w:val="8904DB56"/>
    <w:lvl w:ilvl="0">
      <w:start w:val="4"/>
      <w:numFmt w:val="decimal"/>
      <w:lvlText w:val="5.%1."/>
      <w:legacy w:legacy="1" w:legacySpace="0" w:legacyIndent="552"/>
      <w:lvlJc w:val="left"/>
      <w:rPr>
        <w:rFonts w:ascii="Times New Roman" w:hAnsi="Times New Roman" w:cs="Times New Roman" w:hint="default"/>
      </w:rPr>
    </w:lvl>
  </w:abstractNum>
  <w:abstractNum w:abstractNumId="5">
    <w:nsid w:val="143D1E46"/>
    <w:multiLevelType w:val="multilevel"/>
    <w:tmpl w:val="01E89616"/>
    <w:lvl w:ilvl="0">
      <w:start w:val="1"/>
      <w:numFmt w:val="decimal"/>
      <w:lvlText w:val="14.%1"/>
      <w:lvlJc w:val="left"/>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76A6587"/>
    <w:multiLevelType w:val="multilevel"/>
    <w:tmpl w:val="85A45AE8"/>
    <w:lvl w:ilvl="0">
      <w:start w:val="2"/>
      <w:numFmt w:val="decimal"/>
      <w:lvlText w:val="%1."/>
      <w:lvlJc w:val="left"/>
      <w:pPr>
        <w:tabs>
          <w:tab w:val="num" w:pos="456"/>
        </w:tabs>
        <w:ind w:left="456" w:hanging="456"/>
      </w:pPr>
      <w:rPr>
        <w:rFonts w:cs="Times New Roman"/>
      </w:rPr>
    </w:lvl>
    <w:lvl w:ilvl="1">
      <w:start w:val="1"/>
      <w:numFmt w:val="decimal"/>
      <w:lvlRestart w:val="0"/>
      <w:lvlText w:val="2.%2."/>
      <w:lvlJc w:val="left"/>
      <w:pPr>
        <w:tabs>
          <w:tab w:val="num" w:pos="456"/>
        </w:tabs>
        <w:ind w:left="456" w:hanging="456"/>
      </w:pPr>
      <w:rPr>
        <w:rFonts w:cs="Times New Roman"/>
        <w:b w:val="0"/>
        <w:bCs w:val="0"/>
        <w:i w:val="0"/>
        <w:iCs w:val="0"/>
        <w:sz w:val="22"/>
        <w:szCs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
    <w:nsid w:val="1C0949CC"/>
    <w:multiLevelType w:val="multilevel"/>
    <w:tmpl w:val="5FB64204"/>
    <w:lvl w:ilvl="0">
      <w:start w:val="6"/>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1CE949B9"/>
    <w:multiLevelType w:val="multilevel"/>
    <w:tmpl w:val="2F0AE202"/>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1D7D7EC8"/>
    <w:multiLevelType w:val="multilevel"/>
    <w:tmpl w:val="9EFCBE1E"/>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1FED7CD1"/>
    <w:multiLevelType w:val="multilevel"/>
    <w:tmpl w:val="9282EBC2"/>
    <w:lvl w:ilvl="0">
      <w:start w:val="2"/>
      <w:numFmt w:val="decimal"/>
      <w:lvlText w:val="%1."/>
      <w:lvlJc w:val="left"/>
      <w:pPr>
        <w:tabs>
          <w:tab w:val="num" w:pos="456"/>
        </w:tabs>
        <w:ind w:left="456" w:hanging="456"/>
      </w:pPr>
      <w:rPr>
        <w:rFonts w:cs="Times New Roman"/>
      </w:rPr>
    </w:lvl>
    <w:lvl w:ilvl="1">
      <w:start w:val="1"/>
      <w:numFmt w:val="bullet"/>
      <w:lvlText w:val=""/>
      <w:lvlJc w:val="left"/>
      <w:pPr>
        <w:tabs>
          <w:tab w:val="num" w:pos="360"/>
        </w:tabs>
        <w:ind w:left="360" w:hanging="190"/>
      </w:pPr>
      <w:rPr>
        <w:rFonts w:ascii="Symbol" w:hAnsi="Symbol" w:hint="default"/>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1">
    <w:nsid w:val="2296065C"/>
    <w:multiLevelType w:val="multilevel"/>
    <w:tmpl w:val="52EEFA52"/>
    <w:lvl w:ilvl="0">
      <w:start w:val="7"/>
      <w:numFmt w:val="decimal"/>
      <w:lvlText w:val="%1"/>
      <w:lvlJc w:val="left"/>
      <w:pPr>
        <w:ind w:left="360" w:hanging="360"/>
      </w:pPr>
      <w:rPr>
        <w:rFonts w:cs="Times New Roman" w:hint="default"/>
      </w:rPr>
    </w:lvl>
    <w:lvl w:ilvl="1">
      <w:start w:val="8"/>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256B3597"/>
    <w:multiLevelType w:val="hybridMultilevel"/>
    <w:tmpl w:val="8D488C66"/>
    <w:lvl w:ilvl="0" w:tplc="C99CE57C">
      <w:start w:val="1"/>
      <w:numFmt w:val="decimal"/>
      <w:lvlText w:val="%1."/>
      <w:lvlJc w:val="left"/>
      <w:pPr>
        <w:ind w:left="283" w:hanging="283"/>
      </w:pPr>
      <w:rPr>
        <w:rFonts w:cs="Times New Roman"/>
        <w:b/>
        <w:i w:val="0"/>
        <w:color w:val="auto"/>
        <w:sz w:val="24"/>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31DF6E05"/>
    <w:multiLevelType w:val="multilevel"/>
    <w:tmpl w:val="4F2CDF86"/>
    <w:lvl w:ilvl="0">
      <w:start w:val="2"/>
      <w:numFmt w:val="decimal"/>
      <w:lvlText w:val="%1."/>
      <w:lvlJc w:val="left"/>
      <w:pPr>
        <w:tabs>
          <w:tab w:val="num" w:pos="456"/>
        </w:tabs>
        <w:ind w:left="456" w:hanging="456"/>
      </w:pPr>
      <w:rPr>
        <w:rFonts w:cs="Times New Roman"/>
      </w:rPr>
    </w:lvl>
    <w:lvl w:ilvl="1">
      <w:start w:val="1"/>
      <w:numFmt w:val="decimal"/>
      <w:lvlText w:val="%1.%2."/>
      <w:lvlJc w:val="left"/>
      <w:pPr>
        <w:tabs>
          <w:tab w:val="num" w:pos="456"/>
        </w:tabs>
        <w:ind w:left="456" w:hanging="456"/>
      </w:pPr>
      <w:rPr>
        <w:rFonts w:cs="Times New Roman"/>
        <w:b w:val="0"/>
        <w:bCs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4">
    <w:nsid w:val="323974E5"/>
    <w:multiLevelType w:val="multilevel"/>
    <w:tmpl w:val="B6349DE0"/>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1260"/>
        </w:tabs>
        <w:ind w:left="12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nsid w:val="32D95C23"/>
    <w:multiLevelType w:val="hybridMultilevel"/>
    <w:tmpl w:val="6C06821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34B961A1"/>
    <w:multiLevelType w:val="multilevel"/>
    <w:tmpl w:val="66E4A456"/>
    <w:lvl w:ilvl="0">
      <w:start w:val="9"/>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352517BA"/>
    <w:multiLevelType w:val="hybridMultilevel"/>
    <w:tmpl w:val="9028B76E"/>
    <w:lvl w:ilvl="0" w:tplc="7640D526">
      <w:start w:val="1"/>
      <w:numFmt w:val="decimal"/>
      <w:lvlText w:val="%1."/>
      <w:lvlJc w:val="left"/>
      <w:pPr>
        <w:tabs>
          <w:tab w:val="num" w:pos="720"/>
        </w:tabs>
        <w:ind w:left="720" w:hanging="360"/>
      </w:pPr>
      <w:rPr>
        <w:rFonts w:cs="Times New Roman" w:hint="default"/>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nsid w:val="401D4D38"/>
    <w:multiLevelType w:val="singleLevel"/>
    <w:tmpl w:val="4C9E9B2A"/>
    <w:lvl w:ilvl="0">
      <w:start w:val="1"/>
      <w:numFmt w:val="decimal"/>
      <w:lvlText w:val="3.%1."/>
      <w:legacy w:legacy="1" w:legacySpace="0" w:legacyIndent="547"/>
      <w:lvlJc w:val="left"/>
      <w:rPr>
        <w:rFonts w:ascii="Times New Roman" w:hAnsi="Times New Roman" w:cs="Times New Roman" w:hint="default"/>
      </w:rPr>
    </w:lvl>
  </w:abstractNum>
  <w:abstractNum w:abstractNumId="19">
    <w:nsid w:val="43D04219"/>
    <w:multiLevelType w:val="hybridMultilevel"/>
    <w:tmpl w:val="D1460134"/>
    <w:lvl w:ilvl="0" w:tplc="7B1082E4">
      <w:start w:val="1"/>
      <w:numFmt w:val="decimal"/>
      <w:lvlText w:val="%1."/>
      <w:lvlJc w:val="left"/>
      <w:pPr>
        <w:tabs>
          <w:tab w:val="num" w:pos="720"/>
        </w:tabs>
        <w:ind w:left="720" w:hanging="360"/>
      </w:pPr>
      <w:rPr>
        <w:rFonts w:cs="Times New Roman" w:hint="default"/>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0">
    <w:nsid w:val="51B67D48"/>
    <w:multiLevelType w:val="singleLevel"/>
    <w:tmpl w:val="005293E6"/>
    <w:lvl w:ilvl="0">
      <w:start w:val="1"/>
      <w:numFmt w:val="decimal"/>
      <w:lvlText w:val="5.%1."/>
      <w:legacy w:legacy="1" w:legacySpace="0" w:legacyIndent="552"/>
      <w:lvlJc w:val="left"/>
      <w:rPr>
        <w:rFonts w:ascii="Times New Roman" w:hAnsi="Times New Roman" w:cs="Times New Roman" w:hint="default"/>
      </w:rPr>
    </w:lvl>
  </w:abstractNum>
  <w:abstractNum w:abstractNumId="21">
    <w:nsid w:val="521F2947"/>
    <w:multiLevelType w:val="multilevel"/>
    <w:tmpl w:val="6750BD96"/>
    <w:lvl w:ilvl="0">
      <w:start w:val="2"/>
      <w:numFmt w:val="decimal"/>
      <w:lvlText w:val="%1."/>
      <w:lvlJc w:val="left"/>
      <w:pPr>
        <w:tabs>
          <w:tab w:val="num" w:pos="456"/>
        </w:tabs>
        <w:ind w:left="456" w:hanging="456"/>
      </w:pPr>
      <w:rPr>
        <w:rFonts w:cs="Times New Roman"/>
      </w:rPr>
    </w:lvl>
    <w:lvl w:ilvl="1">
      <w:start w:val="1"/>
      <w:numFmt w:val="decimal"/>
      <w:lvlRestart w:val="0"/>
      <w:lvlText w:val="4.%2."/>
      <w:lvlJc w:val="left"/>
      <w:pPr>
        <w:tabs>
          <w:tab w:val="num" w:pos="598"/>
        </w:tabs>
        <w:ind w:left="598" w:hanging="456"/>
      </w:pPr>
      <w:rPr>
        <w:rFonts w:cs="Times New Roman"/>
        <w:b w:val="0"/>
        <w:bCs w:val="0"/>
        <w:i w:val="0"/>
        <w:iCs w:val="0"/>
        <w:sz w:val="22"/>
        <w:szCs w:val="22"/>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2">
    <w:nsid w:val="554204C3"/>
    <w:multiLevelType w:val="multilevel"/>
    <w:tmpl w:val="7B7E075E"/>
    <w:lvl w:ilvl="0">
      <w:start w:val="2"/>
      <w:numFmt w:val="decimal"/>
      <w:lvlText w:val="%1."/>
      <w:lvlJc w:val="left"/>
      <w:pPr>
        <w:tabs>
          <w:tab w:val="num" w:pos="456"/>
        </w:tabs>
        <w:ind w:left="456" w:hanging="456"/>
      </w:pPr>
      <w:rPr>
        <w:rFonts w:cs="Times New Roman"/>
      </w:rPr>
    </w:lvl>
    <w:lvl w:ilvl="1">
      <w:start w:val="1"/>
      <w:numFmt w:val="bullet"/>
      <w:lvlText w:val=""/>
      <w:lvlJc w:val="left"/>
      <w:pPr>
        <w:tabs>
          <w:tab w:val="num" w:pos="360"/>
        </w:tabs>
        <w:ind w:left="360" w:hanging="190"/>
      </w:pPr>
      <w:rPr>
        <w:rFonts w:ascii="Symbol" w:hAnsi="Symbol" w:hint="default"/>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3">
    <w:nsid w:val="575B1385"/>
    <w:multiLevelType w:val="hybridMultilevel"/>
    <w:tmpl w:val="312E1C3C"/>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4">
    <w:nsid w:val="5DD45AC0"/>
    <w:multiLevelType w:val="multilevel"/>
    <w:tmpl w:val="AA5C2E8A"/>
    <w:lvl w:ilvl="0">
      <w:start w:val="2"/>
      <w:numFmt w:val="decimal"/>
      <w:lvlText w:val="%1."/>
      <w:lvlJc w:val="left"/>
      <w:pPr>
        <w:tabs>
          <w:tab w:val="num" w:pos="456"/>
        </w:tabs>
        <w:ind w:left="456" w:hanging="456"/>
      </w:pPr>
      <w:rPr>
        <w:rFonts w:cs="Times New Roman"/>
      </w:rPr>
    </w:lvl>
    <w:lvl w:ilvl="1">
      <w:start w:val="1"/>
      <w:numFmt w:val="bullet"/>
      <w:lvlText w:val=""/>
      <w:lvlJc w:val="left"/>
      <w:pPr>
        <w:tabs>
          <w:tab w:val="num" w:pos="360"/>
        </w:tabs>
        <w:ind w:left="360" w:hanging="190"/>
      </w:pPr>
      <w:rPr>
        <w:rFonts w:ascii="Symbol" w:hAnsi="Symbol" w:hint="default"/>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5">
    <w:nsid w:val="61346131"/>
    <w:multiLevelType w:val="multilevel"/>
    <w:tmpl w:val="F47252F8"/>
    <w:lvl w:ilvl="0">
      <w:start w:val="2"/>
      <w:numFmt w:val="decimal"/>
      <w:lvlText w:val="%1."/>
      <w:lvlJc w:val="left"/>
      <w:pPr>
        <w:tabs>
          <w:tab w:val="num" w:pos="456"/>
        </w:tabs>
        <w:ind w:left="456" w:hanging="456"/>
      </w:pPr>
      <w:rPr>
        <w:rFonts w:cs="Times New Roman"/>
      </w:rPr>
    </w:lvl>
    <w:lvl w:ilvl="1">
      <w:start w:val="1"/>
      <w:numFmt w:val="bullet"/>
      <w:lvlText w:val=""/>
      <w:lvlJc w:val="left"/>
      <w:pPr>
        <w:tabs>
          <w:tab w:val="num" w:pos="360"/>
        </w:tabs>
        <w:ind w:left="360" w:hanging="190"/>
      </w:pPr>
      <w:rPr>
        <w:rFonts w:ascii="Symbol" w:hAnsi="Symbol" w:hint="default"/>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6">
    <w:nsid w:val="694F416C"/>
    <w:multiLevelType w:val="singleLevel"/>
    <w:tmpl w:val="09020350"/>
    <w:lvl w:ilvl="0">
      <w:start w:val="1"/>
      <w:numFmt w:val="decimal"/>
      <w:lvlText w:val="2.%1."/>
      <w:legacy w:legacy="1" w:legacySpace="0" w:legacyIndent="542"/>
      <w:lvlJc w:val="left"/>
      <w:rPr>
        <w:rFonts w:ascii="Times New Roman" w:hAnsi="Times New Roman" w:cs="Times New Roman" w:hint="default"/>
      </w:rPr>
    </w:lvl>
  </w:abstractNum>
  <w:abstractNum w:abstractNumId="27">
    <w:nsid w:val="6D8D7F26"/>
    <w:multiLevelType w:val="singleLevel"/>
    <w:tmpl w:val="6644B17E"/>
    <w:lvl w:ilvl="0">
      <w:start w:val="1"/>
      <w:numFmt w:val="decimal"/>
      <w:lvlText w:val="1.%1."/>
      <w:legacy w:legacy="1" w:legacySpace="0" w:legacyIndent="538"/>
      <w:lvlJc w:val="left"/>
      <w:rPr>
        <w:rFonts w:ascii="Times New Roman" w:hAnsi="Times New Roman" w:cs="Times New Roman" w:hint="default"/>
      </w:rPr>
    </w:lvl>
  </w:abstractNum>
  <w:abstractNum w:abstractNumId="28">
    <w:nsid w:val="70D74409"/>
    <w:multiLevelType w:val="multilevel"/>
    <w:tmpl w:val="79C4E7FE"/>
    <w:lvl w:ilvl="0">
      <w:start w:val="2"/>
      <w:numFmt w:val="decimal"/>
      <w:lvlText w:val="%1."/>
      <w:lvlJc w:val="left"/>
      <w:pPr>
        <w:tabs>
          <w:tab w:val="num" w:pos="456"/>
        </w:tabs>
        <w:ind w:left="456" w:hanging="456"/>
      </w:pPr>
      <w:rPr>
        <w:rFonts w:cs="Times New Roman"/>
      </w:rPr>
    </w:lvl>
    <w:lvl w:ilvl="1">
      <w:start w:val="1"/>
      <w:numFmt w:val="decimal"/>
      <w:lvlRestart w:val="0"/>
      <w:lvlText w:val="3.%2."/>
      <w:lvlJc w:val="left"/>
      <w:pPr>
        <w:tabs>
          <w:tab w:val="num" w:pos="456"/>
        </w:tabs>
        <w:ind w:left="456" w:hanging="456"/>
      </w:pPr>
      <w:rPr>
        <w:rFonts w:cs="Times New Roman"/>
        <w:b w:val="0"/>
        <w:bCs w:val="0"/>
        <w:i w:val="0"/>
        <w:iCs w:val="0"/>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9">
    <w:nsid w:val="76723EC3"/>
    <w:multiLevelType w:val="hybridMultilevel"/>
    <w:tmpl w:val="07EC4FE6"/>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0">
    <w:nsid w:val="76946ECA"/>
    <w:multiLevelType w:val="multilevel"/>
    <w:tmpl w:val="315276AA"/>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27"/>
  </w:num>
  <w:num w:numId="2">
    <w:abstractNumId w:val="27"/>
    <w:lvlOverride w:ilvl="0">
      <w:lvl w:ilvl="0">
        <w:start w:val="1"/>
        <w:numFmt w:val="decimal"/>
        <w:lvlText w:val="1.%1."/>
        <w:legacy w:legacy="1" w:legacySpace="0" w:legacyIndent="537"/>
        <w:lvlJc w:val="left"/>
        <w:rPr>
          <w:rFonts w:ascii="Times New Roman" w:hAnsi="Times New Roman" w:cs="Times New Roman" w:hint="default"/>
        </w:rPr>
      </w:lvl>
    </w:lvlOverride>
  </w:num>
  <w:num w:numId="3">
    <w:abstractNumId w:val="26"/>
  </w:num>
  <w:num w:numId="4">
    <w:abstractNumId w:val="18"/>
  </w:num>
  <w:num w:numId="5">
    <w:abstractNumId w:val="3"/>
  </w:num>
  <w:num w:numId="6">
    <w:abstractNumId w:val="20"/>
  </w:num>
  <w:num w:numId="7">
    <w:abstractNumId w:val="0"/>
    <w:lvlOverride w:ilvl="0">
      <w:lvl w:ilvl="0">
        <w:numFmt w:val="bullet"/>
        <w:lvlText w:val="•"/>
        <w:legacy w:legacy="1" w:legacySpace="0" w:legacyIndent="273"/>
        <w:lvlJc w:val="left"/>
        <w:rPr>
          <w:rFonts w:ascii="Times New Roman" w:hAnsi="Times New Roman" w:hint="default"/>
        </w:rPr>
      </w:lvl>
    </w:lvlOverride>
  </w:num>
  <w:num w:numId="8">
    <w:abstractNumId w:val="0"/>
    <w:lvlOverride w:ilvl="0">
      <w:lvl w:ilvl="0">
        <w:numFmt w:val="bullet"/>
        <w:lvlText w:val="•"/>
        <w:legacy w:legacy="1" w:legacySpace="0" w:legacyIndent="274"/>
        <w:lvlJc w:val="left"/>
        <w:rPr>
          <w:rFonts w:ascii="Times New Roman" w:hAnsi="Times New Roman" w:hint="default"/>
        </w:rPr>
      </w:lvl>
    </w:lvlOverride>
  </w:num>
  <w:num w:numId="9">
    <w:abstractNumId w:val="4"/>
  </w:num>
  <w:num w:numId="10">
    <w:abstractNumId w:val="30"/>
  </w:num>
  <w:num w:numId="11">
    <w:abstractNumId w:val="16"/>
  </w:num>
  <w:num w:numId="12">
    <w:abstractNumId w:val="15"/>
  </w:num>
  <w:num w:numId="13">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7"/>
  </w:num>
  <w:num w:numId="23">
    <w:abstractNumId w:val="8"/>
  </w:num>
  <w:num w:numId="24">
    <w:abstractNumId w:val="23"/>
  </w:num>
  <w:num w:numId="25">
    <w:abstractNumId w:val="2"/>
  </w:num>
  <w:num w:numId="26">
    <w:abstractNumId w:val="17"/>
  </w:num>
  <w:num w:numId="27">
    <w:abstractNumId w:val="9"/>
  </w:num>
  <w:num w:numId="28">
    <w:abstractNumId w:val="19"/>
  </w:num>
  <w:num w:numId="29">
    <w:abstractNumId w:val="5"/>
    <w:lvlOverride w:ilvl="0">
      <w:startOverride w:val="1"/>
    </w:lvlOverride>
    <w:lvlOverride w:ilvl="1"/>
    <w:lvlOverride w:ilvl="2"/>
    <w:lvlOverride w:ilvl="3"/>
    <w:lvlOverride w:ilvl="4"/>
    <w:lvlOverride w:ilvl="5"/>
    <w:lvlOverride w:ilvl="6"/>
    <w:lvlOverride w:ilvl="7"/>
    <w:lvlOverride w:ilvl="8"/>
  </w:num>
  <w:num w:numId="30">
    <w:abstractNumId w:val="11"/>
  </w:num>
  <w:num w:numId="31">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0BE"/>
    <w:rsid w:val="00002527"/>
    <w:rsid w:val="00017C48"/>
    <w:rsid w:val="00017DA2"/>
    <w:rsid w:val="00032043"/>
    <w:rsid w:val="000344E5"/>
    <w:rsid w:val="00034B12"/>
    <w:rsid w:val="00036970"/>
    <w:rsid w:val="00040A94"/>
    <w:rsid w:val="0004422E"/>
    <w:rsid w:val="000610E1"/>
    <w:rsid w:val="00070BE0"/>
    <w:rsid w:val="000A0236"/>
    <w:rsid w:val="000A5F55"/>
    <w:rsid w:val="000A7BF0"/>
    <w:rsid w:val="000B2621"/>
    <w:rsid w:val="000B2CB5"/>
    <w:rsid w:val="000C0FC6"/>
    <w:rsid w:val="00116A94"/>
    <w:rsid w:val="001208B5"/>
    <w:rsid w:val="00141720"/>
    <w:rsid w:val="00197C2F"/>
    <w:rsid w:val="001A0CBB"/>
    <w:rsid w:val="001A1B1D"/>
    <w:rsid w:val="001C6873"/>
    <w:rsid w:val="001D53F3"/>
    <w:rsid w:val="001F0488"/>
    <w:rsid w:val="001F6A7C"/>
    <w:rsid w:val="00214FEC"/>
    <w:rsid w:val="00223199"/>
    <w:rsid w:val="00224E1D"/>
    <w:rsid w:val="002314E8"/>
    <w:rsid w:val="00234120"/>
    <w:rsid w:val="002422D9"/>
    <w:rsid w:val="0028565B"/>
    <w:rsid w:val="002A05C9"/>
    <w:rsid w:val="002A3844"/>
    <w:rsid w:val="002B55AC"/>
    <w:rsid w:val="002C1E98"/>
    <w:rsid w:val="002C5FFD"/>
    <w:rsid w:val="002C62AF"/>
    <w:rsid w:val="002E0BBD"/>
    <w:rsid w:val="002E2522"/>
    <w:rsid w:val="002F0F7E"/>
    <w:rsid w:val="002F1565"/>
    <w:rsid w:val="002F34D3"/>
    <w:rsid w:val="00300B17"/>
    <w:rsid w:val="003014AD"/>
    <w:rsid w:val="00303547"/>
    <w:rsid w:val="003228AE"/>
    <w:rsid w:val="003302AB"/>
    <w:rsid w:val="00333A52"/>
    <w:rsid w:val="0034116F"/>
    <w:rsid w:val="00346BC6"/>
    <w:rsid w:val="00351C6F"/>
    <w:rsid w:val="003661E7"/>
    <w:rsid w:val="0037653F"/>
    <w:rsid w:val="003878DA"/>
    <w:rsid w:val="003A7654"/>
    <w:rsid w:val="003B0F10"/>
    <w:rsid w:val="003C7EA5"/>
    <w:rsid w:val="003E2794"/>
    <w:rsid w:val="003F19AF"/>
    <w:rsid w:val="004102AA"/>
    <w:rsid w:val="00416547"/>
    <w:rsid w:val="0042339B"/>
    <w:rsid w:val="0044774D"/>
    <w:rsid w:val="0046206B"/>
    <w:rsid w:val="0047407F"/>
    <w:rsid w:val="00474D19"/>
    <w:rsid w:val="00477568"/>
    <w:rsid w:val="0049111A"/>
    <w:rsid w:val="00493114"/>
    <w:rsid w:val="004A2300"/>
    <w:rsid w:val="004A5F15"/>
    <w:rsid w:val="004C6414"/>
    <w:rsid w:val="004D6F62"/>
    <w:rsid w:val="004F7AE7"/>
    <w:rsid w:val="00501DC0"/>
    <w:rsid w:val="005142D3"/>
    <w:rsid w:val="00525BC4"/>
    <w:rsid w:val="00533DA7"/>
    <w:rsid w:val="00537196"/>
    <w:rsid w:val="0055598A"/>
    <w:rsid w:val="005566D8"/>
    <w:rsid w:val="00563474"/>
    <w:rsid w:val="00565AF5"/>
    <w:rsid w:val="0056779A"/>
    <w:rsid w:val="00571AEA"/>
    <w:rsid w:val="00581A78"/>
    <w:rsid w:val="005852B1"/>
    <w:rsid w:val="005942E5"/>
    <w:rsid w:val="005A6A47"/>
    <w:rsid w:val="005B0778"/>
    <w:rsid w:val="005B08F4"/>
    <w:rsid w:val="005D1768"/>
    <w:rsid w:val="005F1757"/>
    <w:rsid w:val="00606313"/>
    <w:rsid w:val="00606423"/>
    <w:rsid w:val="00611968"/>
    <w:rsid w:val="0062795F"/>
    <w:rsid w:val="00627DB1"/>
    <w:rsid w:val="00630E31"/>
    <w:rsid w:val="006646E1"/>
    <w:rsid w:val="0067131F"/>
    <w:rsid w:val="006828A6"/>
    <w:rsid w:val="006A0FD0"/>
    <w:rsid w:val="006B1994"/>
    <w:rsid w:val="006B6B93"/>
    <w:rsid w:val="006C5541"/>
    <w:rsid w:val="006E260C"/>
    <w:rsid w:val="006E3E45"/>
    <w:rsid w:val="006E789B"/>
    <w:rsid w:val="006F133D"/>
    <w:rsid w:val="006F43B8"/>
    <w:rsid w:val="00701B51"/>
    <w:rsid w:val="0071489D"/>
    <w:rsid w:val="00726463"/>
    <w:rsid w:val="00746B8B"/>
    <w:rsid w:val="00750269"/>
    <w:rsid w:val="00757C57"/>
    <w:rsid w:val="00765779"/>
    <w:rsid w:val="0076675C"/>
    <w:rsid w:val="00773112"/>
    <w:rsid w:val="007744F1"/>
    <w:rsid w:val="007775DC"/>
    <w:rsid w:val="00791CD7"/>
    <w:rsid w:val="00793A5B"/>
    <w:rsid w:val="00795CD7"/>
    <w:rsid w:val="007967DE"/>
    <w:rsid w:val="007B38F1"/>
    <w:rsid w:val="007B3B04"/>
    <w:rsid w:val="007B52A9"/>
    <w:rsid w:val="007B5337"/>
    <w:rsid w:val="007C6965"/>
    <w:rsid w:val="007D1F81"/>
    <w:rsid w:val="007D2894"/>
    <w:rsid w:val="007D686F"/>
    <w:rsid w:val="007F1BEB"/>
    <w:rsid w:val="007F3E71"/>
    <w:rsid w:val="008024D7"/>
    <w:rsid w:val="00806112"/>
    <w:rsid w:val="00816479"/>
    <w:rsid w:val="00816891"/>
    <w:rsid w:val="00831C32"/>
    <w:rsid w:val="008320EB"/>
    <w:rsid w:val="00844215"/>
    <w:rsid w:val="0084692E"/>
    <w:rsid w:val="00856165"/>
    <w:rsid w:val="00887ABA"/>
    <w:rsid w:val="008A07D6"/>
    <w:rsid w:val="008C3164"/>
    <w:rsid w:val="008C6730"/>
    <w:rsid w:val="008D4987"/>
    <w:rsid w:val="008F4920"/>
    <w:rsid w:val="008F656D"/>
    <w:rsid w:val="00901C72"/>
    <w:rsid w:val="0091540E"/>
    <w:rsid w:val="00915FC4"/>
    <w:rsid w:val="009254E5"/>
    <w:rsid w:val="0094160E"/>
    <w:rsid w:val="00944866"/>
    <w:rsid w:val="00947C06"/>
    <w:rsid w:val="009A56A3"/>
    <w:rsid w:val="009B4349"/>
    <w:rsid w:val="009B578F"/>
    <w:rsid w:val="009C02D0"/>
    <w:rsid w:val="009C0C9B"/>
    <w:rsid w:val="009D0EB8"/>
    <w:rsid w:val="009E39C4"/>
    <w:rsid w:val="009F35AD"/>
    <w:rsid w:val="00A02398"/>
    <w:rsid w:val="00A03C92"/>
    <w:rsid w:val="00A05C3A"/>
    <w:rsid w:val="00A4233A"/>
    <w:rsid w:val="00A640BD"/>
    <w:rsid w:val="00A81A74"/>
    <w:rsid w:val="00AA2633"/>
    <w:rsid w:val="00AB5E37"/>
    <w:rsid w:val="00AC0F1D"/>
    <w:rsid w:val="00AD74BC"/>
    <w:rsid w:val="00AF7214"/>
    <w:rsid w:val="00B039AE"/>
    <w:rsid w:val="00B11E80"/>
    <w:rsid w:val="00B45AA9"/>
    <w:rsid w:val="00B537E1"/>
    <w:rsid w:val="00B54DEA"/>
    <w:rsid w:val="00B61819"/>
    <w:rsid w:val="00B73A51"/>
    <w:rsid w:val="00B8640A"/>
    <w:rsid w:val="00B86508"/>
    <w:rsid w:val="00B87884"/>
    <w:rsid w:val="00B91252"/>
    <w:rsid w:val="00B9186A"/>
    <w:rsid w:val="00B926DD"/>
    <w:rsid w:val="00B93532"/>
    <w:rsid w:val="00BA520A"/>
    <w:rsid w:val="00BC1F90"/>
    <w:rsid w:val="00BC6129"/>
    <w:rsid w:val="00BC61B2"/>
    <w:rsid w:val="00BD1056"/>
    <w:rsid w:val="00BD4D9D"/>
    <w:rsid w:val="00BE18FB"/>
    <w:rsid w:val="00BE2087"/>
    <w:rsid w:val="00BE41FB"/>
    <w:rsid w:val="00BF4F57"/>
    <w:rsid w:val="00C01E98"/>
    <w:rsid w:val="00C05EF9"/>
    <w:rsid w:val="00C07551"/>
    <w:rsid w:val="00C12716"/>
    <w:rsid w:val="00C360BE"/>
    <w:rsid w:val="00C366A6"/>
    <w:rsid w:val="00C552FC"/>
    <w:rsid w:val="00C71CB1"/>
    <w:rsid w:val="00C751AE"/>
    <w:rsid w:val="00C95FF9"/>
    <w:rsid w:val="00CB0776"/>
    <w:rsid w:val="00CB4A31"/>
    <w:rsid w:val="00CC0101"/>
    <w:rsid w:val="00CD3810"/>
    <w:rsid w:val="00CD7779"/>
    <w:rsid w:val="00CD7F89"/>
    <w:rsid w:val="00CE4B28"/>
    <w:rsid w:val="00CE51C8"/>
    <w:rsid w:val="00CE70B0"/>
    <w:rsid w:val="00CF2169"/>
    <w:rsid w:val="00CF4A2D"/>
    <w:rsid w:val="00D07B23"/>
    <w:rsid w:val="00D10408"/>
    <w:rsid w:val="00D115F0"/>
    <w:rsid w:val="00D35955"/>
    <w:rsid w:val="00D41360"/>
    <w:rsid w:val="00D43B5F"/>
    <w:rsid w:val="00D44BDF"/>
    <w:rsid w:val="00D57645"/>
    <w:rsid w:val="00D7018D"/>
    <w:rsid w:val="00D80697"/>
    <w:rsid w:val="00D83BAA"/>
    <w:rsid w:val="00D926AA"/>
    <w:rsid w:val="00D9701D"/>
    <w:rsid w:val="00DA2DBC"/>
    <w:rsid w:val="00DB0775"/>
    <w:rsid w:val="00DB14F0"/>
    <w:rsid w:val="00DC5867"/>
    <w:rsid w:val="00DD0C16"/>
    <w:rsid w:val="00DD5A16"/>
    <w:rsid w:val="00DE2A35"/>
    <w:rsid w:val="00DF263B"/>
    <w:rsid w:val="00DF4DCC"/>
    <w:rsid w:val="00E558D4"/>
    <w:rsid w:val="00E7625B"/>
    <w:rsid w:val="00E80335"/>
    <w:rsid w:val="00E86EA9"/>
    <w:rsid w:val="00EB0F35"/>
    <w:rsid w:val="00EB48EC"/>
    <w:rsid w:val="00EC56BA"/>
    <w:rsid w:val="00ED4011"/>
    <w:rsid w:val="00ED7A28"/>
    <w:rsid w:val="00EE18D3"/>
    <w:rsid w:val="00EF581D"/>
    <w:rsid w:val="00F220E9"/>
    <w:rsid w:val="00F31D11"/>
    <w:rsid w:val="00F33754"/>
    <w:rsid w:val="00F35E28"/>
    <w:rsid w:val="00F40E4E"/>
    <w:rsid w:val="00F42026"/>
    <w:rsid w:val="00F422FD"/>
    <w:rsid w:val="00F51ABE"/>
    <w:rsid w:val="00F53AAE"/>
    <w:rsid w:val="00F62F35"/>
    <w:rsid w:val="00F70B86"/>
    <w:rsid w:val="00F7393E"/>
    <w:rsid w:val="00F747BD"/>
    <w:rsid w:val="00F77664"/>
    <w:rsid w:val="00FA32AE"/>
    <w:rsid w:val="00FB6DD2"/>
    <w:rsid w:val="00FC5E33"/>
    <w:rsid w:val="00FD7219"/>
    <w:rsid w:val="00FE589E"/>
    <w:rsid w:val="00FF2C4C"/>
    <w:rsid w:val="00FF363B"/>
    <w:rsid w:val="00FF65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2E5"/>
    <w:pPr>
      <w:spacing w:after="200" w:line="276" w:lineRule="auto"/>
    </w:pPr>
    <w:rPr>
      <w:rFonts w:cs="Calibri"/>
    </w:rPr>
  </w:style>
  <w:style w:type="paragraph" w:styleId="1">
    <w:name w:val="heading 1"/>
    <w:basedOn w:val="a"/>
    <w:next w:val="a"/>
    <w:link w:val="10"/>
    <w:uiPriority w:val="99"/>
    <w:qFormat/>
    <w:rsid w:val="006646E1"/>
    <w:pPr>
      <w:keepNext/>
      <w:spacing w:before="240" w:after="60"/>
      <w:outlineLvl w:val="0"/>
    </w:pPr>
    <w:rPr>
      <w:rFonts w:ascii="Cambria" w:hAnsi="Cambria" w:cs="Times New Roman"/>
      <w:b/>
      <w:bCs/>
      <w:kern w:val="32"/>
      <w:sz w:val="32"/>
      <w:szCs w:val="32"/>
    </w:rPr>
  </w:style>
  <w:style w:type="paragraph" w:styleId="2">
    <w:name w:val="heading 2"/>
    <w:basedOn w:val="a"/>
    <w:next w:val="a"/>
    <w:link w:val="20"/>
    <w:uiPriority w:val="99"/>
    <w:qFormat/>
    <w:rsid w:val="00856165"/>
    <w:pPr>
      <w:keepNext/>
      <w:spacing w:after="0" w:line="240" w:lineRule="auto"/>
      <w:outlineLvl w:val="1"/>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646E1"/>
    <w:rPr>
      <w:rFonts w:ascii="Cambria" w:hAnsi="Cambria"/>
      <w:b/>
      <w:kern w:val="32"/>
      <w:sz w:val="32"/>
    </w:rPr>
  </w:style>
  <w:style w:type="character" w:customStyle="1" w:styleId="20">
    <w:name w:val="Заголовок 2 Знак"/>
    <w:basedOn w:val="a0"/>
    <w:link w:val="2"/>
    <w:uiPriority w:val="99"/>
    <w:locked/>
    <w:rsid w:val="00856165"/>
    <w:rPr>
      <w:rFonts w:ascii="Times New Roman" w:hAnsi="Times New Roman"/>
      <w:sz w:val="20"/>
    </w:rPr>
  </w:style>
  <w:style w:type="paragraph" w:customStyle="1" w:styleId="a3">
    <w:name w:val="Готовый"/>
    <w:basedOn w:val="a"/>
    <w:uiPriority w:val="99"/>
    <w:rsid w:val="00C360BE"/>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hAnsi="Courier New" w:cs="Courier New"/>
      <w:sz w:val="20"/>
      <w:szCs w:val="20"/>
    </w:rPr>
  </w:style>
  <w:style w:type="paragraph" w:styleId="a4">
    <w:name w:val="Title"/>
    <w:basedOn w:val="a"/>
    <w:link w:val="a5"/>
    <w:uiPriority w:val="99"/>
    <w:qFormat/>
    <w:rsid w:val="00856165"/>
    <w:pPr>
      <w:widowControl w:val="0"/>
      <w:snapToGrid w:val="0"/>
      <w:spacing w:after="0" w:line="240" w:lineRule="auto"/>
      <w:jc w:val="center"/>
    </w:pPr>
    <w:rPr>
      <w:rFonts w:ascii="Times New Roman" w:hAnsi="Times New Roman" w:cs="Times New Roman"/>
      <w:sz w:val="20"/>
      <w:szCs w:val="20"/>
    </w:rPr>
  </w:style>
  <w:style w:type="character" w:customStyle="1" w:styleId="a5">
    <w:name w:val="Название Знак"/>
    <w:basedOn w:val="a0"/>
    <w:link w:val="a4"/>
    <w:uiPriority w:val="99"/>
    <w:locked/>
    <w:rsid w:val="00856165"/>
    <w:rPr>
      <w:rFonts w:ascii="Times New Roman" w:hAnsi="Times New Roman"/>
      <w:sz w:val="20"/>
    </w:rPr>
  </w:style>
  <w:style w:type="paragraph" w:styleId="a6">
    <w:name w:val="Body Text Indent"/>
    <w:basedOn w:val="a"/>
    <w:link w:val="a7"/>
    <w:uiPriority w:val="99"/>
    <w:rsid w:val="002A05C9"/>
    <w:pPr>
      <w:spacing w:after="0" w:line="240" w:lineRule="auto"/>
      <w:ind w:firstLine="567"/>
      <w:jc w:val="both"/>
    </w:pPr>
    <w:rPr>
      <w:rFonts w:ascii="Times New Roman" w:hAnsi="Times New Roman" w:cs="Times New Roman"/>
      <w:sz w:val="20"/>
      <w:szCs w:val="20"/>
    </w:rPr>
  </w:style>
  <w:style w:type="character" w:customStyle="1" w:styleId="BodyTextIndentChar">
    <w:name w:val="Body Text Indent Char"/>
    <w:basedOn w:val="a0"/>
    <w:uiPriority w:val="99"/>
    <w:semiHidden/>
    <w:rsid w:val="00F40E4E"/>
    <w:rPr>
      <w:rFonts w:cs="Times New Roman"/>
    </w:rPr>
  </w:style>
  <w:style w:type="character" w:customStyle="1" w:styleId="a7">
    <w:name w:val="Основной текст с отступом Знак"/>
    <w:link w:val="a6"/>
    <w:uiPriority w:val="99"/>
    <w:locked/>
    <w:rsid w:val="002A05C9"/>
    <w:rPr>
      <w:rFonts w:ascii="Times New Roman" w:hAnsi="Times New Roman"/>
      <w:sz w:val="20"/>
    </w:rPr>
  </w:style>
  <w:style w:type="paragraph" w:styleId="a8">
    <w:name w:val="footer"/>
    <w:basedOn w:val="a"/>
    <w:link w:val="a9"/>
    <w:uiPriority w:val="99"/>
    <w:rsid w:val="002A05C9"/>
    <w:pPr>
      <w:tabs>
        <w:tab w:val="center" w:pos="4677"/>
        <w:tab w:val="right" w:pos="9355"/>
      </w:tabs>
      <w:spacing w:after="0" w:line="240" w:lineRule="auto"/>
    </w:pPr>
    <w:rPr>
      <w:rFonts w:ascii="Times New Roman" w:hAnsi="Times New Roman" w:cs="Times New Roman"/>
      <w:sz w:val="20"/>
      <w:szCs w:val="20"/>
    </w:rPr>
  </w:style>
  <w:style w:type="character" w:customStyle="1" w:styleId="a9">
    <w:name w:val="Нижний колонтитул Знак"/>
    <w:basedOn w:val="a0"/>
    <w:link w:val="a8"/>
    <w:uiPriority w:val="99"/>
    <w:locked/>
    <w:rsid w:val="002A05C9"/>
    <w:rPr>
      <w:rFonts w:ascii="Times New Roman" w:hAnsi="Times New Roman"/>
      <w:sz w:val="20"/>
    </w:rPr>
  </w:style>
  <w:style w:type="character" w:styleId="aa">
    <w:name w:val="Strong"/>
    <w:basedOn w:val="a0"/>
    <w:uiPriority w:val="99"/>
    <w:qFormat/>
    <w:rsid w:val="002A05C9"/>
    <w:rPr>
      <w:rFonts w:cs="Times New Roman"/>
      <w:b/>
    </w:rPr>
  </w:style>
  <w:style w:type="paragraph" w:customStyle="1" w:styleId="11">
    <w:name w:val="Знак Знак Знак1"/>
    <w:basedOn w:val="a"/>
    <w:uiPriority w:val="99"/>
    <w:rsid w:val="002A05C9"/>
    <w:pPr>
      <w:spacing w:after="0" w:line="240" w:lineRule="auto"/>
    </w:pPr>
    <w:rPr>
      <w:rFonts w:ascii="Verdana" w:hAnsi="Verdana" w:cs="Verdana"/>
      <w:sz w:val="20"/>
      <w:szCs w:val="20"/>
      <w:lang w:val="en-US" w:eastAsia="en-US"/>
    </w:rPr>
  </w:style>
  <w:style w:type="paragraph" w:styleId="ab">
    <w:name w:val="List Paragraph"/>
    <w:basedOn w:val="a"/>
    <w:uiPriority w:val="99"/>
    <w:qFormat/>
    <w:rsid w:val="002A05C9"/>
    <w:pPr>
      <w:ind w:left="720"/>
    </w:pPr>
  </w:style>
  <w:style w:type="paragraph" w:styleId="ac">
    <w:name w:val="Body Text"/>
    <w:basedOn w:val="a"/>
    <w:link w:val="ad"/>
    <w:uiPriority w:val="99"/>
    <w:semiHidden/>
    <w:rsid w:val="002A05C9"/>
    <w:pPr>
      <w:spacing w:after="120"/>
    </w:pPr>
  </w:style>
  <w:style w:type="character" w:customStyle="1" w:styleId="ad">
    <w:name w:val="Основной текст Знак"/>
    <w:basedOn w:val="a0"/>
    <w:link w:val="ac"/>
    <w:uiPriority w:val="99"/>
    <w:semiHidden/>
    <w:locked/>
    <w:rsid w:val="002A05C9"/>
    <w:rPr>
      <w:rFonts w:cs="Times New Roman"/>
    </w:rPr>
  </w:style>
  <w:style w:type="paragraph" w:styleId="3">
    <w:name w:val="Body Text Indent 3"/>
    <w:basedOn w:val="a"/>
    <w:link w:val="30"/>
    <w:uiPriority w:val="99"/>
    <w:semiHidden/>
    <w:rsid w:val="002A05C9"/>
    <w:pPr>
      <w:spacing w:after="120"/>
      <w:ind w:left="283"/>
    </w:pPr>
    <w:rPr>
      <w:rFonts w:cs="Times New Roman"/>
      <w:sz w:val="16"/>
      <w:szCs w:val="16"/>
    </w:rPr>
  </w:style>
  <w:style w:type="character" w:customStyle="1" w:styleId="30">
    <w:name w:val="Основной текст с отступом 3 Знак"/>
    <w:basedOn w:val="a0"/>
    <w:link w:val="3"/>
    <w:uiPriority w:val="99"/>
    <w:semiHidden/>
    <w:locked/>
    <w:rsid w:val="002A05C9"/>
    <w:rPr>
      <w:sz w:val="16"/>
    </w:rPr>
  </w:style>
  <w:style w:type="paragraph" w:styleId="ae">
    <w:name w:val="header"/>
    <w:basedOn w:val="a"/>
    <w:link w:val="af"/>
    <w:uiPriority w:val="99"/>
    <w:rsid w:val="002A05C9"/>
    <w:pPr>
      <w:tabs>
        <w:tab w:val="center" w:pos="4153"/>
        <w:tab w:val="right" w:pos="8306"/>
      </w:tabs>
      <w:spacing w:after="0" w:line="240" w:lineRule="auto"/>
      <w:jc w:val="both"/>
    </w:pPr>
    <w:rPr>
      <w:rFonts w:ascii="Times New Roman" w:hAnsi="Times New Roman" w:cs="Times New Roman"/>
      <w:sz w:val="20"/>
      <w:szCs w:val="20"/>
    </w:rPr>
  </w:style>
  <w:style w:type="character" w:customStyle="1" w:styleId="af">
    <w:name w:val="Верхний колонтитул Знак"/>
    <w:basedOn w:val="a0"/>
    <w:link w:val="ae"/>
    <w:uiPriority w:val="99"/>
    <w:locked/>
    <w:rsid w:val="002A05C9"/>
    <w:rPr>
      <w:rFonts w:ascii="Times New Roman" w:hAnsi="Times New Roman"/>
      <w:sz w:val="20"/>
    </w:rPr>
  </w:style>
  <w:style w:type="paragraph" w:styleId="af0">
    <w:name w:val="No Spacing"/>
    <w:uiPriority w:val="99"/>
    <w:qFormat/>
    <w:rsid w:val="00DD5A16"/>
    <w:rPr>
      <w:rFonts w:cs="Calibri"/>
    </w:rPr>
  </w:style>
  <w:style w:type="paragraph" w:styleId="21">
    <w:name w:val="Body Text 2"/>
    <w:basedOn w:val="a"/>
    <w:link w:val="22"/>
    <w:uiPriority w:val="99"/>
    <w:rsid w:val="003661E7"/>
    <w:pPr>
      <w:spacing w:after="120"/>
      <w:ind w:left="283"/>
    </w:pPr>
  </w:style>
  <w:style w:type="character" w:customStyle="1" w:styleId="22">
    <w:name w:val="Основной текст 2 Знак"/>
    <w:basedOn w:val="a0"/>
    <w:link w:val="21"/>
    <w:uiPriority w:val="99"/>
    <w:semiHidden/>
    <w:locked/>
    <w:rsid w:val="00F40E4E"/>
    <w:rPr>
      <w:rFonts w:cs="Times New Roman"/>
    </w:rPr>
  </w:style>
  <w:style w:type="paragraph" w:customStyle="1" w:styleId="12">
    <w:name w:val="Знак Знак Знак1 Знак Знак Знак"/>
    <w:basedOn w:val="a"/>
    <w:uiPriority w:val="99"/>
    <w:rsid w:val="003661E7"/>
    <w:pPr>
      <w:spacing w:after="0" w:line="240" w:lineRule="auto"/>
    </w:pPr>
    <w:rPr>
      <w:rFonts w:ascii="Verdana" w:hAnsi="Verdana" w:cs="Verdana"/>
      <w:sz w:val="20"/>
      <w:szCs w:val="20"/>
      <w:lang w:val="en-US" w:eastAsia="en-US"/>
    </w:rPr>
  </w:style>
  <w:style w:type="paragraph" w:customStyle="1" w:styleId="Rekvizit">
    <w:name w:val="Rekvizit"/>
    <w:basedOn w:val="a"/>
    <w:uiPriority w:val="99"/>
    <w:rsid w:val="00C71CB1"/>
    <w:pPr>
      <w:tabs>
        <w:tab w:val="left" w:pos="397"/>
        <w:tab w:val="left" w:pos="567"/>
      </w:tabs>
      <w:spacing w:before="57" w:after="57" w:line="240" w:lineRule="auto"/>
    </w:pPr>
    <w:rPr>
      <w:rFonts w:cs="Times New Roman"/>
      <w:sz w:val="20"/>
      <w:szCs w:val="20"/>
    </w:rPr>
  </w:style>
  <w:style w:type="paragraph" w:customStyle="1" w:styleId="110">
    <w:name w:val="Знак Знак Знак1 Знак Знак Знак1"/>
    <w:basedOn w:val="a"/>
    <w:uiPriority w:val="99"/>
    <w:rsid w:val="009C02D0"/>
    <w:pPr>
      <w:spacing w:after="0" w:line="240" w:lineRule="auto"/>
    </w:pPr>
    <w:rPr>
      <w:rFonts w:ascii="Verdana" w:hAnsi="Verdana" w:cs="Verdana"/>
      <w:sz w:val="20"/>
      <w:szCs w:val="20"/>
      <w:lang w:val="en-US" w:eastAsia="en-US"/>
    </w:rPr>
  </w:style>
  <w:style w:type="character" w:styleId="af1">
    <w:name w:val="Hyperlink"/>
    <w:basedOn w:val="a0"/>
    <w:uiPriority w:val="99"/>
    <w:semiHidden/>
    <w:rsid w:val="006A0FD0"/>
    <w:rPr>
      <w:rFonts w:cs="Times New Roman"/>
      <w:color w:val="0000FF"/>
      <w:u w:val="single"/>
    </w:rPr>
  </w:style>
  <w:style w:type="paragraph" w:styleId="HTML">
    <w:name w:val="HTML Preformatted"/>
    <w:basedOn w:val="a"/>
    <w:link w:val="HTML0"/>
    <w:uiPriority w:val="99"/>
    <w:rsid w:val="006A0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Times New Roman"/>
      <w:sz w:val="20"/>
      <w:szCs w:val="20"/>
    </w:rPr>
  </w:style>
  <w:style w:type="character" w:customStyle="1" w:styleId="HTML0">
    <w:name w:val="Стандартный HTML Знак"/>
    <w:basedOn w:val="a0"/>
    <w:link w:val="HTML"/>
    <w:uiPriority w:val="99"/>
    <w:locked/>
    <w:rsid w:val="006A0FD0"/>
    <w:rPr>
      <w:rFonts w:ascii="Courier New" w:hAnsi="Courier New"/>
    </w:rPr>
  </w:style>
  <w:style w:type="paragraph" w:customStyle="1" w:styleId="ConsPlusNormal">
    <w:name w:val="ConsPlusNormal"/>
    <w:uiPriority w:val="99"/>
    <w:rsid w:val="00EE18D3"/>
    <w:pPr>
      <w:autoSpaceDE w:val="0"/>
      <w:autoSpaceDN w:val="0"/>
      <w:adjustRightInd w:val="0"/>
      <w:ind w:firstLine="720"/>
    </w:pPr>
    <w:rPr>
      <w:rFonts w:ascii="Arial" w:hAnsi="Arial" w:cs="Arial"/>
      <w:sz w:val="20"/>
      <w:szCs w:val="20"/>
    </w:rPr>
  </w:style>
  <w:style w:type="paragraph" w:styleId="af2">
    <w:name w:val="Balloon Text"/>
    <w:basedOn w:val="a"/>
    <w:link w:val="af3"/>
    <w:uiPriority w:val="99"/>
    <w:semiHidden/>
    <w:rsid w:val="0037653F"/>
    <w:pPr>
      <w:spacing w:after="0" w:line="240" w:lineRule="auto"/>
    </w:pPr>
    <w:rPr>
      <w:rFonts w:ascii="Tahoma" w:hAnsi="Tahoma" w:cs="Times New Roman"/>
      <w:sz w:val="16"/>
      <w:szCs w:val="16"/>
    </w:rPr>
  </w:style>
  <w:style w:type="character" w:customStyle="1" w:styleId="af3">
    <w:name w:val="Текст выноски Знак"/>
    <w:basedOn w:val="a0"/>
    <w:link w:val="af2"/>
    <w:uiPriority w:val="99"/>
    <w:semiHidden/>
    <w:locked/>
    <w:rsid w:val="0037653F"/>
    <w:rPr>
      <w:rFonts w:ascii="Tahoma" w:hAnsi="Tahoma"/>
      <w:sz w:val="16"/>
    </w:rPr>
  </w:style>
  <w:style w:type="table" w:styleId="af4">
    <w:name w:val="Table Grid"/>
    <w:basedOn w:val="a1"/>
    <w:uiPriority w:val="99"/>
    <w:rsid w:val="00DB14F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2E5"/>
    <w:pPr>
      <w:spacing w:after="200" w:line="276" w:lineRule="auto"/>
    </w:pPr>
    <w:rPr>
      <w:rFonts w:cs="Calibri"/>
    </w:rPr>
  </w:style>
  <w:style w:type="paragraph" w:styleId="1">
    <w:name w:val="heading 1"/>
    <w:basedOn w:val="a"/>
    <w:next w:val="a"/>
    <w:link w:val="10"/>
    <w:uiPriority w:val="99"/>
    <w:qFormat/>
    <w:rsid w:val="006646E1"/>
    <w:pPr>
      <w:keepNext/>
      <w:spacing w:before="240" w:after="60"/>
      <w:outlineLvl w:val="0"/>
    </w:pPr>
    <w:rPr>
      <w:rFonts w:ascii="Cambria" w:hAnsi="Cambria" w:cs="Times New Roman"/>
      <w:b/>
      <w:bCs/>
      <w:kern w:val="32"/>
      <w:sz w:val="32"/>
      <w:szCs w:val="32"/>
    </w:rPr>
  </w:style>
  <w:style w:type="paragraph" w:styleId="2">
    <w:name w:val="heading 2"/>
    <w:basedOn w:val="a"/>
    <w:next w:val="a"/>
    <w:link w:val="20"/>
    <w:uiPriority w:val="99"/>
    <w:qFormat/>
    <w:rsid w:val="00856165"/>
    <w:pPr>
      <w:keepNext/>
      <w:spacing w:after="0" w:line="240" w:lineRule="auto"/>
      <w:outlineLvl w:val="1"/>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646E1"/>
    <w:rPr>
      <w:rFonts w:ascii="Cambria" w:hAnsi="Cambria"/>
      <w:b/>
      <w:kern w:val="32"/>
      <w:sz w:val="32"/>
    </w:rPr>
  </w:style>
  <w:style w:type="character" w:customStyle="1" w:styleId="20">
    <w:name w:val="Заголовок 2 Знак"/>
    <w:basedOn w:val="a0"/>
    <w:link w:val="2"/>
    <w:uiPriority w:val="99"/>
    <w:locked/>
    <w:rsid w:val="00856165"/>
    <w:rPr>
      <w:rFonts w:ascii="Times New Roman" w:hAnsi="Times New Roman"/>
      <w:sz w:val="20"/>
    </w:rPr>
  </w:style>
  <w:style w:type="paragraph" w:customStyle="1" w:styleId="a3">
    <w:name w:val="Готовый"/>
    <w:basedOn w:val="a"/>
    <w:uiPriority w:val="99"/>
    <w:rsid w:val="00C360BE"/>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hAnsi="Courier New" w:cs="Courier New"/>
      <w:sz w:val="20"/>
      <w:szCs w:val="20"/>
    </w:rPr>
  </w:style>
  <w:style w:type="paragraph" w:styleId="a4">
    <w:name w:val="Title"/>
    <w:basedOn w:val="a"/>
    <w:link w:val="a5"/>
    <w:uiPriority w:val="99"/>
    <w:qFormat/>
    <w:rsid w:val="00856165"/>
    <w:pPr>
      <w:widowControl w:val="0"/>
      <w:snapToGrid w:val="0"/>
      <w:spacing w:after="0" w:line="240" w:lineRule="auto"/>
      <w:jc w:val="center"/>
    </w:pPr>
    <w:rPr>
      <w:rFonts w:ascii="Times New Roman" w:hAnsi="Times New Roman" w:cs="Times New Roman"/>
      <w:sz w:val="20"/>
      <w:szCs w:val="20"/>
    </w:rPr>
  </w:style>
  <w:style w:type="character" w:customStyle="1" w:styleId="a5">
    <w:name w:val="Название Знак"/>
    <w:basedOn w:val="a0"/>
    <w:link w:val="a4"/>
    <w:uiPriority w:val="99"/>
    <w:locked/>
    <w:rsid w:val="00856165"/>
    <w:rPr>
      <w:rFonts w:ascii="Times New Roman" w:hAnsi="Times New Roman"/>
      <w:sz w:val="20"/>
    </w:rPr>
  </w:style>
  <w:style w:type="paragraph" w:styleId="a6">
    <w:name w:val="Body Text Indent"/>
    <w:basedOn w:val="a"/>
    <w:link w:val="a7"/>
    <w:uiPriority w:val="99"/>
    <w:rsid w:val="002A05C9"/>
    <w:pPr>
      <w:spacing w:after="0" w:line="240" w:lineRule="auto"/>
      <w:ind w:firstLine="567"/>
      <w:jc w:val="both"/>
    </w:pPr>
    <w:rPr>
      <w:rFonts w:ascii="Times New Roman" w:hAnsi="Times New Roman" w:cs="Times New Roman"/>
      <w:sz w:val="20"/>
      <w:szCs w:val="20"/>
    </w:rPr>
  </w:style>
  <w:style w:type="character" w:customStyle="1" w:styleId="BodyTextIndentChar">
    <w:name w:val="Body Text Indent Char"/>
    <w:basedOn w:val="a0"/>
    <w:uiPriority w:val="99"/>
    <w:semiHidden/>
    <w:rsid w:val="00F40E4E"/>
    <w:rPr>
      <w:rFonts w:cs="Times New Roman"/>
    </w:rPr>
  </w:style>
  <w:style w:type="character" w:customStyle="1" w:styleId="a7">
    <w:name w:val="Основной текст с отступом Знак"/>
    <w:link w:val="a6"/>
    <w:uiPriority w:val="99"/>
    <w:locked/>
    <w:rsid w:val="002A05C9"/>
    <w:rPr>
      <w:rFonts w:ascii="Times New Roman" w:hAnsi="Times New Roman"/>
      <w:sz w:val="20"/>
    </w:rPr>
  </w:style>
  <w:style w:type="paragraph" w:styleId="a8">
    <w:name w:val="footer"/>
    <w:basedOn w:val="a"/>
    <w:link w:val="a9"/>
    <w:uiPriority w:val="99"/>
    <w:rsid w:val="002A05C9"/>
    <w:pPr>
      <w:tabs>
        <w:tab w:val="center" w:pos="4677"/>
        <w:tab w:val="right" w:pos="9355"/>
      </w:tabs>
      <w:spacing w:after="0" w:line="240" w:lineRule="auto"/>
    </w:pPr>
    <w:rPr>
      <w:rFonts w:ascii="Times New Roman" w:hAnsi="Times New Roman" w:cs="Times New Roman"/>
      <w:sz w:val="20"/>
      <w:szCs w:val="20"/>
    </w:rPr>
  </w:style>
  <w:style w:type="character" w:customStyle="1" w:styleId="a9">
    <w:name w:val="Нижний колонтитул Знак"/>
    <w:basedOn w:val="a0"/>
    <w:link w:val="a8"/>
    <w:uiPriority w:val="99"/>
    <w:locked/>
    <w:rsid w:val="002A05C9"/>
    <w:rPr>
      <w:rFonts w:ascii="Times New Roman" w:hAnsi="Times New Roman"/>
      <w:sz w:val="20"/>
    </w:rPr>
  </w:style>
  <w:style w:type="character" w:styleId="aa">
    <w:name w:val="Strong"/>
    <w:basedOn w:val="a0"/>
    <w:uiPriority w:val="99"/>
    <w:qFormat/>
    <w:rsid w:val="002A05C9"/>
    <w:rPr>
      <w:rFonts w:cs="Times New Roman"/>
      <w:b/>
    </w:rPr>
  </w:style>
  <w:style w:type="paragraph" w:customStyle="1" w:styleId="11">
    <w:name w:val="Знак Знак Знак1"/>
    <w:basedOn w:val="a"/>
    <w:uiPriority w:val="99"/>
    <w:rsid w:val="002A05C9"/>
    <w:pPr>
      <w:spacing w:after="0" w:line="240" w:lineRule="auto"/>
    </w:pPr>
    <w:rPr>
      <w:rFonts w:ascii="Verdana" w:hAnsi="Verdana" w:cs="Verdana"/>
      <w:sz w:val="20"/>
      <w:szCs w:val="20"/>
      <w:lang w:val="en-US" w:eastAsia="en-US"/>
    </w:rPr>
  </w:style>
  <w:style w:type="paragraph" w:styleId="ab">
    <w:name w:val="List Paragraph"/>
    <w:basedOn w:val="a"/>
    <w:uiPriority w:val="99"/>
    <w:qFormat/>
    <w:rsid w:val="002A05C9"/>
    <w:pPr>
      <w:ind w:left="720"/>
    </w:pPr>
  </w:style>
  <w:style w:type="paragraph" w:styleId="ac">
    <w:name w:val="Body Text"/>
    <w:basedOn w:val="a"/>
    <w:link w:val="ad"/>
    <w:uiPriority w:val="99"/>
    <w:semiHidden/>
    <w:rsid w:val="002A05C9"/>
    <w:pPr>
      <w:spacing w:after="120"/>
    </w:pPr>
  </w:style>
  <w:style w:type="character" w:customStyle="1" w:styleId="ad">
    <w:name w:val="Основной текст Знак"/>
    <w:basedOn w:val="a0"/>
    <w:link w:val="ac"/>
    <w:uiPriority w:val="99"/>
    <w:semiHidden/>
    <w:locked/>
    <w:rsid w:val="002A05C9"/>
    <w:rPr>
      <w:rFonts w:cs="Times New Roman"/>
    </w:rPr>
  </w:style>
  <w:style w:type="paragraph" w:styleId="3">
    <w:name w:val="Body Text Indent 3"/>
    <w:basedOn w:val="a"/>
    <w:link w:val="30"/>
    <w:uiPriority w:val="99"/>
    <w:semiHidden/>
    <w:rsid w:val="002A05C9"/>
    <w:pPr>
      <w:spacing w:after="120"/>
      <w:ind w:left="283"/>
    </w:pPr>
    <w:rPr>
      <w:rFonts w:cs="Times New Roman"/>
      <w:sz w:val="16"/>
      <w:szCs w:val="16"/>
    </w:rPr>
  </w:style>
  <w:style w:type="character" w:customStyle="1" w:styleId="30">
    <w:name w:val="Основной текст с отступом 3 Знак"/>
    <w:basedOn w:val="a0"/>
    <w:link w:val="3"/>
    <w:uiPriority w:val="99"/>
    <w:semiHidden/>
    <w:locked/>
    <w:rsid w:val="002A05C9"/>
    <w:rPr>
      <w:sz w:val="16"/>
    </w:rPr>
  </w:style>
  <w:style w:type="paragraph" w:styleId="ae">
    <w:name w:val="header"/>
    <w:basedOn w:val="a"/>
    <w:link w:val="af"/>
    <w:uiPriority w:val="99"/>
    <w:rsid w:val="002A05C9"/>
    <w:pPr>
      <w:tabs>
        <w:tab w:val="center" w:pos="4153"/>
        <w:tab w:val="right" w:pos="8306"/>
      </w:tabs>
      <w:spacing w:after="0" w:line="240" w:lineRule="auto"/>
      <w:jc w:val="both"/>
    </w:pPr>
    <w:rPr>
      <w:rFonts w:ascii="Times New Roman" w:hAnsi="Times New Roman" w:cs="Times New Roman"/>
      <w:sz w:val="20"/>
      <w:szCs w:val="20"/>
    </w:rPr>
  </w:style>
  <w:style w:type="character" w:customStyle="1" w:styleId="af">
    <w:name w:val="Верхний колонтитул Знак"/>
    <w:basedOn w:val="a0"/>
    <w:link w:val="ae"/>
    <w:uiPriority w:val="99"/>
    <w:locked/>
    <w:rsid w:val="002A05C9"/>
    <w:rPr>
      <w:rFonts w:ascii="Times New Roman" w:hAnsi="Times New Roman"/>
      <w:sz w:val="20"/>
    </w:rPr>
  </w:style>
  <w:style w:type="paragraph" w:styleId="af0">
    <w:name w:val="No Spacing"/>
    <w:uiPriority w:val="99"/>
    <w:qFormat/>
    <w:rsid w:val="00DD5A16"/>
    <w:rPr>
      <w:rFonts w:cs="Calibri"/>
    </w:rPr>
  </w:style>
  <w:style w:type="paragraph" w:styleId="21">
    <w:name w:val="Body Text 2"/>
    <w:basedOn w:val="a"/>
    <w:link w:val="22"/>
    <w:uiPriority w:val="99"/>
    <w:rsid w:val="003661E7"/>
    <w:pPr>
      <w:spacing w:after="120"/>
      <w:ind w:left="283"/>
    </w:pPr>
  </w:style>
  <w:style w:type="character" w:customStyle="1" w:styleId="22">
    <w:name w:val="Основной текст 2 Знак"/>
    <w:basedOn w:val="a0"/>
    <w:link w:val="21"/>
    <w:uiPriority w:val="99"/>
    <w:semiHidden/>
    <w:locked/>
    <w:rsid w:val="00F40E4E"/>
    <w:rPr>
      <w:rFonts w:cs="Times New Roman"/>
    </w:rPr>
  </w:style>
  <w:style w:type="paragraph" w:customStyle="1" w:styleId="12">
    <w:name w:val="Знак Знак Знак1 Знак Знак Знак"/>
    <w:basedOn w:val="a"/>
    <w:uiPriority w:val="99"/>
    <w:rsid w:val="003661E7"/>
    <w:pPr>
      <w:spacing w:after="0" w:line="240" w:lineRule="auto"/>
    </w:pPr>
    <w:rPr>
      <w:rFonts w:ascii="Verdana" w:hAnsi="Verdana" w:cs="Verdana"/>
      <w:sz w:val="20"/>
      <w:szCs w:val="20"/>
      <w:lang w:val="en-US" w:eastAsia="en-US"/>
    </w:rPr>
  </w:style>
  <w:style w:type="paragraph" w:customStyle="1" w:styleId="Rekvizit">
    <w:name w:val="Rekvizit"/>
    <w:basedOn w:val="a"/>
    <w:uiPriority w:val="99"/>
    <w:rsid w:val="00C71CB1"/>
    <w:pPr>
      <w:tabs>
        <w:tab w:val="left" w:pos="397"/>
        <w:tab w:val="left" w:pos="567"/>
      </w:tabs>
      <w:spacing w:before="57" w:after="57" w:line="240" w:lineRule="auto"/>
    </w:pPr>
    <w:rPr>
      <w:rFonts w:cs="Times New Roman"/>
      <w:sz w:val="20"/>
      <w:szCs w:val="20"/>
    </w:rPr>
  </w:style>
  <w:style w:type="paragraph" w:customStyle="1" w:styleId="110">
    <w:name w:val="Знак Знак Знак1 Знак Знак Знак1"/>
    <w:basedOn w:val="a"/>
    <w:uiPriority w:val="99"/>
    <w:rsid w:val="009C02D0"/>
    <w:pPr>
      <w:spacing w:after="0" w:line="240" w:lineRule="auto"/>
    </w:pPr>
    <w:rPr>
      <w:rFonts w:ascii="Verdana" w:hAnsi="Verdana" w:cs="Verdana"/>
      <w:sz w:val="20"/>
      <w:szCs w:val="20"/>
      <w:lang w:val="en-US" w:eastAsia="en-US"/>
    </w:rPr>
  </w:style>
  <w:style w:type="character" w:styleId="af1">
    <w:name w:val="Hyperlink"/>
    <w:basedOn w:val="a0"/>
    <w:uiPriority w:val="99"/>
    <w:semiHidden/>
    <w:rsid w:val="006A0FD0"/>
    <w:rPr>
      <w:rFonts w:cs="Times New Roman"/>
      <w:color w:val="0000FF"/>
      <w:u w:val="single"/>
    </w:rPr>
  </w:style>
  <w:style w:type="paragraph" w:styleId="HTML">
    <w:name w:val="HTML Preformatted"/>
    <w:basedOn w:val="a"/>
    <w:link w:val="HTML0"/>
    <w:uiPriority w:val="99"/>
    <w:rsid w:val="006A0F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Times New Roman"/>
      <w:sz w:val="20"/>
      <w:szCs w:val="20"/>
    </w:rPr>
  </w:style>
  <w:style w:type="character" w:customStyle="1" w:styleId="HTML0">
    <w:name w:val="Стандартный HTML Знак"/>
    <w:basedOn w:val="a0"/>
    <w:link w:val="HTML"/>
    <w:uiPriority w:val="99"/>
    <w:locked/>
    <w:rsid w:val="006A0FD0"/>
    <w:rPr>
      <w:rFonts w:ascii="Courier New" w:hAnsi="Courier New"/>
    </w:rPr>
  </w:style>
  <w:style w:type="paragraph" w:customStyle="1" w:styleId="ConsPlusNormal">
    <w:name w:val="ConsPlusNormal"/>
    <w:uiPriority w:val="99"/>
    <w:rsid w:val="00EE18D3"/>
    <w:pPr>
      <w:autoSpaceDE w:val="0"/>
      <w:autoSpaceDN w:val="0"/>
      <w:adjustRightInd w:val="0"/>
      <w:ind w:firstLine="720"/>
    </w:pPr>
    <w:rPr>
      <w:rFonts w:ascii="Arial" w:hAnsi="Arial" w:cs="Arial"/>
      <w:sz w:val="20"/>
      <w:szCs w:val="20"/>
    </w:rPr>
  </w:style>
  <w:style w:type="paragraph" w:styleId="af2">
    <w:name w:val="Balloon Text"/>
    <w:basedOn w:val="a"/>
    <w:link w:val="af3"/>
    <w:uiPriority w:val="99"/>
    <w:semiHidden/>
    <w:rsid w:val="0037653F"/>
    <w:pPr>
      <w:spacing w:after="0" w:line="240" w:lineRule="auto"/>
    </w:pPr>
    <w:rPr>
      <w:rFonts w:ascii="Tahoma" w:hAnsi="Tahoma" w:cs="Times New Roman"/>
      <w:sz w:val="16"/>
      <w:szCs w:val="16"/>
    </w:rPr>
  </w:style>
  <w:style w:type="character" w:customStyle="1" w:styleId="af3">
    <w:name w:val="Текст выноски Знак"/>
    <w:basedOn w:val="a0"/>
    <w:link w:val="af2"/>
    <w:uiPriority w:val="99"/>
    <w:semiHidden/>
    <w:locked/>
    <w:rsid w:val="0037653F"/>
    <w:rPr>
      <w:rFonts w:ascii="Tahoma" w:hAnsi="Tahoma"/>
      <w:sz w:val="16"/>
    </w:rPr>
  </w:style>
  <w:style w:type="table" w:styleId="af4">
    <w:name w:val="Table Grid"/>
    <w:basedOn w:val="a1"/>
    <w:uiPriority w:val="99"/>
    <w:rsid w:val="00DB14F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9845755">
      <w:marLeft w:val="0"/>
      <w:marRight w:val="0"/>
      <w:marTop w:val="0"/>
      <w:marBottom w:val="0"/>
      <w:divBdr>
        <w:top w:val="none" w:sz="0" w:space="0" w:color="auto"/>
        <w:left w:val="none" w:sz="0" w:space="0" w:color="auto"/>
        <w:bottom w:val="none" w:sz="0" w:space="0" w:color="auto"/>
        <w:right w:val="none" w:sz="0" w:space="0" w:color="auto"/>
      </w:divBdr>
    </w:div>
    <w:div w:id="1979845756">
      <w:marLeft w:val="0"/>
      <w:marRight w:val="0"/>
      <w:marTop w:val="0"/>
      <w:marBottom w:val="0"/>
      <w:divBdr>
        <w:top w:val="none" w:sz="0" w:space="0" w:color="auto"/>
        <w:left w:val="none" w:sz="0" w:space="0" w:color="auto"/>
        <w:bottom w:val="none" w:sz="0" w:space="0" w:color="auto"/>
        <w:right w:val="none" w:sz="0" w:space="0" w:color="auto"/>
      </w:divBdr>
    </w:div>
    <w:div w:id="1979845757">
      <w:marLeft w:val="0"/>
      <w:marRight w:val="0"/>
      <w:marTop w:val="0"/>
      <w:marBottom w:val="0"/>
      <w:divBdr>
        <w:top w:val="none" w:sz="0" w:space="0" w:color="auto"/>
        <w:left w:val="none" w:sz="0" w:space="0" w:color="auto"/>
        <w:bottom w:val="none" w:sz="0" w:space="0" w:color="auto"/>
        <w:right w:val="none" w:sz="0" w:space="0" w:color="auto"/>
      </w:divBdr>
    </w:div>
    <w:div w:id="1979845758">
      <w:marLeft w:val="0"/>
      <w:marRight w:val="0"/>
      <w:marTop w:val="0"/>
      <w:marBottom w:val="0"/>
      <w:divBdr>
        <w:top w:val="none" w:sz="0" w:space="0" w:color="auto"/>
        <w:left w:val="none" w:sz="0" w:space="0" w:color="auto"/>
        <w:bottom w:val="none" w:sz="0" w:space="0" w:color="auto"/>
        <w:right w:val="none" w:sz="0" w:space="0" w:color="auto"/>
      </w:divBdr>
    </w:div>
    <w:div w:id="1979845759">
      <w:marLeft w:val="0"/>
      <w:marRight w:val="0"/>
      <w:marTop w:val="0"/>
      <w:marBottom w:val="0"/>
      <w:divBdr>
        <w:top w:val="none" w:sz="0" w:space="0" w:color="auto"/>
        <w:left w:val="none" w:sz="0" w:space="0" w:color="auto"/>
        <w:bottom w:val="none" w:sz="0" w:space="0" w:color="auto"/>
        <w:right w:val="none" w:sz="0" w:space="0" w:color="auto"/>
      </w:divBdr>
    </w:div>
    <w:div w:id="1979845760">
      <w:marLeft w:val="0"/>
      <w:marRight w:val="0"/>
      <w:marTop w:val="0"/>
      <w:marBottom w:val="0"/>
      <w:divBdr>
        <w:top w:val="none" w:sz="0" w:space="0" w:color="auto"/>
        <w:left w:val="none" w:sz="0" w:space="0" w:color="auto"/>
        <w:bottom w:val="none" w:sz="0" w:space="0" w:color="auto"/>
        <w:right w:val="none" w:sz="0" w:space="0" w:color="auto"/>
      </w:divBdr>
    </w:div>
    <w:div w:id="1979845761">
      <w:marLeft w:val="0"/>
      <w:marRight w:val="0"/>
      <w:marTop w:val="0"/>
      <w:marBottom w:val="0"/>
      <w:divBdr>
        <w:top w:val="none" w:sz="0" w:space="0" w:color="auto"/>
        <w:left w:val="none" w:sz="0" w:space="0" w:color="auto"/>
        <w:bottom w:val="none" w:sz="0" w:space="0" w:color="auto"/>
        <w:right w:val="none" w:sz="0" w:space="0" w:color="auto"/>
      </w:divBdr>
    </w:div>
    <w:div w:id="1979845762">
      <w:marLeft w:val="0"/>
      <w:marRight w:val="0"/>
      <w:marTop w:val="0"/>
      <w:marBottom w:val="0"/>
      <w:divBdr>
        <w:top w:val="none" w:sz="0" w:space="0" w:color="auto"/>
        <w:left w:val="none" w:sz="0" w:space="0" w:color="auto"/>
        <w:bottom w:val="none" w:sz="0" w:space="0" w:color="auto"/>
        <w:right w:val="none" w:sz="0" w:space="0" w:color="auto"/>
      </w:divBdr>
    </w:div>
    <w:div w:id="1979845763">
      <w:marLeft w:val="0"/>
      <w:marRight w:val="0"/>
      <w:marTop w:val="0"/>
      <w:marBottom w:val="0"/>
      <w:divBdr>
        <w:top w:val="none" w:sz="0" w:space="0" w:color="auto"/>
        <w:left w:val="none" w:sz="0" w:space="0" w:color="auto"/>
        <w:bottom w:val="none" w:sz="0" w:space="0" w:color="auto"/>
        <w:right w:val="none" w:sz="0" w:space="0" w:color="auto"/>
      </w:divBdr>
    </w:div>
    <w:div w:id="1979845764">
      <w:marLeft w:val="0"/>
      <w:marRight w:val="0"/>
      <w:marTop w:val="0"/>
      <w:marBottom w:val="0"/>
      <w:divBdr>
        <w:top w:val="none" w:sz="0" w:space="0" w:color="auto"/>
        <w:left w:val="none" w:sz="0" w:space="0" w:color="auto"/>
        <w:bottom w:val="none" w:sz="0" w:space="0" w:color="auto"/>
        <w:right w:val="none" w:sz="0" w:space="0" w:color="auto"/>
      </w:divBdr>
    </w:div>
    <w:div w:id="1979845765">
      <w:marLeft w:val="0"/>
      <w:marRight w:val="0"/>
      <w:marTop w:val="0"/>
      <w:marBottom w:val="0"/>
      <w:divBdr>
        <w:top w:val="none" w:sz="0" w:space="0" w:color="auto"/>
        <w:left w:val="none" w:sz="0" w:space="0" w:color="auto"/>
        <w:bottom w:val="none" w:sz="0" w:space="0" w:color="auto"/>
        <w:right w:val="none" w:sz="0" w:space="0" w:color="auto"/>
      </w:divBdr>
    </w:div>
    <w:div w:id="19798457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vrao@aspo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nalog.consultant.ru/doc6193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10</Pages>
  <Words>3990</Words>
  <Characters>22746</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Договор № 02/01-О оказания услуг по оценке</vt:lpstr>
    </vt:vector>
  </TitlesOfParts>
  <Company>Lair</Company>
  <LinksUpToDate>false</LinksUpToDate>
  <CharactersWithSpaces>26683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02/01-О оказания услуг по оценке</dc:title>
  <dc:creator>Анечка</dc:creator>
  <cp:lastModifiedBy>Rumin</cp:lastModifiedBy>
  <cp:revision>5</cp:revision>
  <cp:lastPrinted>2015-03-31T12:30:00Z</cp:lastPrinted>
  <dcterms:created xsi:type="dcterms:W3CDTF">2015-08-17T07:50:00Z</dcterms:created>
  <dcterms:modified xsi:type="dcterms:W3CDTF">2015-08-17T12:12:00Z</dcterms:modified>
</cp:coreProperties>
</file>