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A11B91" w:rsidRDefault="00A11B91" w:rsidP="00AB428B">
      <w:pPr>
        <w:jc w:val="center"/>
        <w:rPr>
          <w:sz w:val="28"/>
          <w:szCs w:val="28"/>
        </w:rPr>
      </w:pPr>
      <w:r>
        <w:rPr>
          <w:b/>
          <w:sz w:val="28"/>
          <w:szCs w:val="28"/>
        </w:rPr>
        <w:t>Поворотных колесных опор</w:t>
      </w:r>
      <w:r>
        <w:rPr>
          <w:sz w:val="28"/>
          <w:szCs w:val="28"/>
        </w:rPr>
        <w:t xml:space="preserve"> </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 xml:space="preserve">от </w:t>
      </w:r>
      <w:r w:rsidRPr="00A11B91">
        <w:rPr>
          <w:sz w:val="28"/>
          <w:szCs w:val="28"/>
        </w:rPr>
        <w:t>«</w:t>
      </w:r>
      <w:r w:rsidR="003F6F6F">
        <w:rPr>
          <w:sz w:val="28"/>
          <w:szCs w:val="28"/>
        </w:rPr>
        <w:t>21</w:t>
      </w:r>
      <w:r w:rsidR="003D42AD" w:rsidRPr="00A11B91">
        <w:rPr>
          <w:sz w:val="28"/>
          <w:szCs w:val="28"/>
        </w:rPr>
        <w:t xml:space="preserve">» </w:t>
      </w:r>
      <w:r w:rsidR="00FB182D" w:rsidRPr="00A11B91">
        <w:rPr>
          <w:sz w:val="28"/>
          <w:szCs w:val="28"/>
        </w:rPr>
        <w:t>января</w:t>
      </w:r>
      <w:r w:rsidR="003D42AD" w:rsidRPr="00A11B91">
        <w:rPr>
          <w:sz w:val="28"/>
          <w:szCs w:val="28"/>
        </w:rPr>
        <w:t xml:space="preserve"> 201</w:t>
      </w:r>
      <w:r w:rsidR="00FB182D" w:rsidRPr="00A11B91">
        <w:rPr>
          <w:sz w:val="28"/>
          <w:szCs w:val="28"/>
        </w:rPr>
        <w:t>4</w:t>
      </w:r>
      <w:r w:rsidR="003D42AD" w:rsidRPr="00A11B91">
        <w:rPr>
          <w:sz w:val="28"/>
          <w:szCs w:val="28"/>
        </w:rPr>
        <w:t xml:space="preserve"> года</w:t>
      </w:r>
      <w:r w:rsidR="003D42AD" w:rsidRPr="00557858">
        <w:rPr>
          <w:sz w:val="28"/>
          <w:szCs w:val="28"/>
        </w:rPr>
        <w:t xml:space="preserve">  № </w:t>
      </w:r>
      <w:r w:rsidR="00FB182D">
        <w:rPr>
          <w:sz w:val="28"/>
          <w:szCs w:val="28"/>
        </w:rPr>
        <w:t>1</w:t>
      </w:r>
      <w:r w:rsidR="00A11B91">
        <w:rPr>
          <w:sz w:val="28"/>
          <w:szCs w:val="28"/>
        </w:rPr>
        <w:t>2</w:t>
      </w:r>
      <w:r w:rsidR="006F248A">
        <w:rPr>
          <w:sz w:val="28"/>
          <w:szCs w:val="28"/>
        </w:rPr>
        <w:t>0</w:t>
      </w:r>
      <w:r w:rsidR="003D42AD">
        <w:rPr>
          <w:sz w:val="28"/>
          <w:szCs w:val="28"/>
        </w:rPr>
        <w:t>/1</w:t>
      </w:r>
      <w:r w:rsidR="00FB182D">
        <w:rPr>
          <w:sz w:val="28"/>
          <w:szCs w:val="28"/>
        </w:rPr>
        <w:t>4</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sidR="00FB182D">
        <w:rPr>
          <w:sz w:val="22"/>
          <w:szCs w:val="28"/>
        </w:rPr>
        <w:t>14</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600036, г. Владимир, пр-кт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 xml:space="preserve">Дата </w:t>
      </w:r>
      <w:r w:rsidR="008A14A8">
        <w:t>н</w:t>
      </w:r>
      <w:r w:rsidRPr="00612220">
        <w:t>ачала подачи заявок</w:t>
      </w:r>
      <w:r w:rsidRPr="002F2359">
        <w:t xml:space="preserve">: </w:t>
      </w:r>
      <w:r w:rsidR="003F6F6F">
        <w:t>21</w:t>
      </w:r>
      <w:r>
        <w:t>.0</w:t>
      </w:r>
      <w:r w:rsidR="008A14A8">
        <w:t>1</w:t>
      </w:r>
      <w:r>
        <w:t>.201</w:t>
      </w:r>
      <w:r w:rsidR="008A14A8">
        <w:t>4</w:t>
      </w:r>
      <w:r w:rsidRPr="00734DFB">
        <w:rPr>
          <w:b w:val="0"/>
        </w:rPr>
        <w:t>.</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A11B91">
        <w:rPr>
          <w:b/>
        </w:rPr>
        <w:t>2</w:t>
      </w:r>
      <w:r w:rsidR="003F6F6F">
        <w:rPr>
          <w:b/>
        </w:rPr>
        <w:t>9</w:t>
      </w:r>
      <w:r>
        <w:rPr>
          <w:b/>
        </w:rPr>
        <w:t>.0</w:t>
      </w:r>
      <w:r w:rsidR="008A14A8">
        <w:rPr>
          <w:b/>
        </w:rPr>
        <w:t>1</w:t>
      </w:r>
      <w:r w:rsidRPr="00114F54">
        <w:rPr>
          <w:b/>
        </w:rPr>
        <w:t>.201</w:t>
      </w:r>
      <w:r w:rsidR="008A14A8">
        <w:rPr>
          <w:b/>
        </w:rPr>
        <w:t>4</w:t>
      </w:r>
      <w:r w:rsidRPr="00114F54">
        <w:rPr>
          <w:b/>
        </w:rPr>
        <w:t xml:space="preserve">, </w:t>
      </w:r>
      <w:r w:rsidR="008A14A8">
        <w:rPr>
          <w:b/>
        </w:rPr>
        <w:t>09</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A11B91">
        <w:t>поворотных колесных опор</w:t>
      </w:r>
      <w:r w:rsidR="00144EDB">
        <w:t>.</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555E38" w:rsidRDefault="003D42AD" w:rsidP="00222346">
      <w:pPr>
        <w:pStyle w:val="a7"/>
        <w:tabs>
          <w:tab w:val="left" w:pos="426"/>
        </w:tabs>
        <w:ind w:firstLine="360"/>
        <w:outlineLvl w:val="0"/>
        <w:rPr>
          <w:b/>
          <w:sz w:val="24"/>
          <w:szCs w:val="24"/>
        </w:rPr>
      </w:pPr>
      <w:r w:rsidRPr="00555E38">
        <w:rPr>
          <w:b/>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заявки</w:t>
      </w:r>
      <w:r w:rsidR="003F6F6F">
        <w:t xml:space="preserve"> на участие в </w:t>
      </w:r>
      <w:r w:rsidR="003F6F6F" w:rsidRPr="00363A12">
        <w:t>запрос</w:t>
      </w:r>
      <w:r w:rsidR="003F6F6F">
        <w:t>е</w:t>
      </w:r>
      <w:r w:rsidR="003F6F6F" w:rsidRPr="00363A12">
        <w:t xml:space="preserve"> ценовых предложений</w:t>
      </w:r>
      <w:r w:rsidR="003F6F6F">
        <w:t xml:space="preserve"> </w:t>
      </w:r>
      <w:r w:rsidR="003F6F6F" w:rsidRPr="00222346">
        <w:t>(цен)</w:t>
      </w:r>
      <w:r w:rsidRPr="00363A12">
        <w:t>;</w:t>
      </w:r>
    </w:p>
    <w:p w:rsidR="003D42AD" w:rsidRPr="00363A12" w:rsidRDefault="003D42AD" w:rsidP="00222346">
      <w:pPr>
        <w:spacing w:after="0"/>
      </w:pPr>
      <w:r w:rsidRPr="00363A12">
        <w:t>г) сведения об отклоненных заявках с обоснованием причин отклонения;</w:t>
      </w:r>
    </w:p>
    <w:p w:rsidR="003D42AD" w:rsidRPr="00363A12" w:rsidRDefault="003D42AD" w:rsidP="00222346">
      <w:pPr>
        <w:spacing w:after="0"/>
      </w:pPr>
      <w:r w:rsidRPr="00363A12">
        <w:t xml:space="preserve">д) предложение о наиболее низкой цене товаров, работ, услуг; </w:t>
      </w:r>
    </w:p>
    <w:p w:rsidR="003D42AD" w:rsidRPr="00363A12" w:rsidRDefault="003D42AD" w:rsidP="00222346">
      <w:pPr>
        <w:spacing w:after="0"/>
      </w:pPr>
      <w:r w:rsidRPr="00363A12">
        <w:t>е)</w:t>
      </w:r>
      <w:r w:rsidR="003F6F6F">
        <w:t xml:space="preserve"> сведения о Победителе  запроса</w:t>
      </w:r>
      <w:r w:rsidR="003F6F6F" w:rsidRPr="00363A12">
        <w:t xml:space="preserve"> ценовых предложений</w:t>
      </w:r>
      <w:r w:rsidR="003F6F6F">
        <w:t xml:space="preserve"> </w:t>
      </w:r>
      <w:r w:rsidR="003F6F6F" w:rsidRPr="00222346">
        <w:t>(цен)</w:t>
      </w:r>
      <w:r w:rsidRPr="00363A12">
        <w:t xml:space="preserve">, </w:t>
      </w:r>
    </w:p>
    <w:p w:rsidR="003D42AD" w:rsidRPr="00363A12" w:rsidRDefault="003D42AD" w:rsidP="00222346">
      <w:pPr>
        <w:spacing w:after="0"/>
      </w:pPr>
      <w:r w:rsidRPr="00363A12">
        <w:t>ж) сведения об Участнике, предложившем в заявке</w:t>
      </w:r>
      <w:r w:rsidR="003F6F6F">
        <w:t xml:space="preserve"> запроса</w:t>
      </w:r>
      <w:r w:rsidR="003F6F6F" w:rsidRPr="00363A12">
        <w:t xml:space="preserve"> ценовых предложений</w:t>
      </w:r>
      <w:r w:rsidR="003F6F6F">
        <w:t xml:space="preserve"> (цен)</w:t>
      </w:r>
      <w:r w:rsidRPr="00363A12">
        <w:t xml:space="preserve"> цену, такую же, как и Победитель  </w:t>
      </w:r>
      <w:r w:rsidR="003F6F6F">
        <w:t>запроса</w:t>
      </w:r>
      <w:r w:rsidR="003F6F6F" w:rsidRPr="00363A12">
        <w:t xml:space="preserve"> ценовых предложений</w:t>
      </w:r>
      <w:r w:rsidR="003F6F6F">
        <w:t xml:space="preserve"> </w:t>
      </w:r>
      <w:r w:rsidR="003F6F6F" w:rsidRPr="00222346">
        <w:t>(цен)</w:t>
      </w:r>
      <w:r w:rsidRPr="00363A12">
        <w:t xml:space="preserve">, или об Участнике, предложение о цене договора которого содержит лучшие условия по цене договора, </w:t>
      </w:r>
      <w:r w:rsidRPr="00363A12">
        <w:lastRenderedPageBreak/>
        <w:t xml:space="preserve">следующие после предложенных Победителем </w:t>
      </w:r>
      <w:r w:rsidR="003F6F6F">
        <w:t>запроса</w:t>
      </w:r>
      <w:r w:rsidR="003F6F6F" w:rsidRPr="00363A12">
        <w:t xml:space="preserve"> ценовых предложений</w:t>
      </w:r>
      <w:r w:rsidR="003F6F6F">
        <w:t xml:space="preserve"> </w:t>
      </w:r>
      <w:r w:rsidR="003F6F6F" w:rsidRPr="00222346">
        <w:t>(цен)</w:t>
      </w:r>
      <w:r w:rsidR="003F6F6F">
        <w:t xml:space="preserve"> </w:t>
      </w:r>
      <w:r w:rsidRPr="00363A12">
        <w:t xml:space="preserve">условий. </w:t>
      </w:r>
    </w:p>
    <w:p w:rsidR="003D42AD" w:rsidRPr="00363A12" w:rsidRDefault="003D42AD" w:rsidP="0097413D">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7) отсутств</w:t>
      </w:r>
      <w:r w:rsidR="0057195A">
        <w:t>овать</w:t>
      </w:r>
      <w:r w:rsidRPr="004E16FB">
        <w:t xml:space="preserve">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 xml:space="preserve">Участник закупки несет все расходы, связанные с подготовкой и подачей своей заявки на участие </w:t>
      </w:r>
      <w:r w:rsidR="003F6F6F">
        <w:t>запросе</w:t>
      </w:r>
      <w:r w:rsidR="003F6F6F" w:rsidRPr="00363A12">
        <w:t xml:space="preserve"> ценовых предложений</w:t>
      </w:r>
      <w:r w:rsidR="003F6F6F">
        <w:t xml:space="preserve"> </w:t>
      </w:r>
      <w:r w:rsidR="003F6F6F" w:rsidRPr="00222346">
        <w:t>(цен)</w:t>
      </w:r>
      <w:r w:rsidRPr="004E16FB">
        <w:t xml:space="preserve">, а заказчик не отвечает и не имеет обязательств по этим расходам независимо от характера проведения и результатов </w:t>
      </w:r>
      <w:r w:rsidR="003F6F6F">
        <w:t>запроса</w:t>
      </w:r>
      <w:r w:rsidR="003F6F6F" w:rsidRPr="00363A12">
        <w:t xml:space="preserve"> ценовых предложений</w:t>
      </w:r>
      <w:r w:rsidR="003F6F6F">
        <w:t xml:space="preserve"> </w:t>
      </w:r>
      <w:r w:rsidR="003F6F6F" w:rsidRPr="00222346">
        <w:t>(цен)</w:t>
      </w:r>
      <w:r w:rsidRPr="004E16FB">
        <w:t>.</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A11B91">
        <w:t>поворотных колесных опор</w:t>
      </w:r>
      <w:r w:rsidR="00954BF5">
        <w:t xml:space="preserve"> </w:t>
      </w:r>
      <w:r w:rsidRPr="00DE6AA7">
        <w:t>для нужд ФГУП «ГНПП «Крона» осуществляется согласно перечню, техническим характеристикам и количеству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3F6F6F">
        <w:rPr>
          <w:rFonts w:ascii="Times New Roman" w:hAnsi="Times New Roman"/>
          <w:b/>
          <w:sz w:val="24"/>
          <w:szCs w:val="24"/>
        </w:rPr>
        <w:t>188395,80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Pr="00096CCA">
        <w:rPr>
          <w:rFonts w:ascii="Times New Roman" w:hAnsi="Times New Roman"/>
          <w:sz w:val="24"/>
          <w:szCs w:val="24"/>
        </w:rPr>
        <w:t>(</w:t>
      </w:r>
      <w:r w:rsidR="003F6F6F">
        <w:rPr>
          <w:rFonts w:ascii="Times New Roman" w:hAnsi="Times New Roman"/>
          <w:sz w:val="24"/>
          <w:szCs w:val="24"/>
        </w:rPr>
        <w:t>сто восемьдесят восемь тысяч триста девяносто пять рублей восемьдесят копеек</w:t>
      </w:r>
      <w:r w:rsidR="00A11B91">
        <w:rPr>
          <w:rFonts w:ascii="Times New Roman" w:hAnsi="Times New Roman"/>
          <w:sz w:val="24"/>
          <w:szCs w:val="24"/>
        </w:rPr>
        <w:t>)</w:t>
      </w:r>
      <w:r w:rsidRPr="00096CCA">
        <w:rPr>
          <w:rFonts w:ascii="Times New Roman" w:hAnsi="Times New Roman"/>
          <w:sz w:val="24"/>
          <w:szCs w:val="24"/>
        </w:rPr>
        <w:t>,</w:t>
      </w:r>
      <w:r w:rsidRPr="003722C7">
        <w:rPr>
          <w:rFonts w:ascii="Times New Roman" w:hAnsi="Times New Roman"/>
          <w:sz w:val="24"/>
          <w:szCs w:val="24"/>
        </w:rPr>
        <w:t xml:space="preserve">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DF1E5E" w:rsidRPr="00DF1E5E" w:rsidRDefault="00BB2C92" w:rsidP="00BB2C92">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ab/>
      </w:r>
      <w:r w:rsidR="00DF1E5E" w:rsidRPr="00DF1E5E">
        <w:t>Передача - приемка товара</w:t>
      </w:r>
      <w:bookmarkStart w:id="4" w:name="_GoBack"/>
      <w:bookmarkEnd w:id="4"/>
      <w:r w:rsidR="00DF1E5E" w:rsidRPr="00DF1E5E">
        <w:t xml:space="preserve"> и подписание товарной накладной,</w:t>
      </w:r>
      <w:r w:rsidR="00DF1E5E">
        <w:t xml:space="preserve"> </w:t>
      </w:r>
      <w:r w:rsidR="00DF1E5E" w:rsidRPr="00DF1E5E">
        <w:t xml:space="preserve">производятся исключительно в присутствии  уполномоченного представителя Поставщика.  </w:t>
      </w:r>
      <w:r w:rsidR="00C77710">
        <w:t>На каждую партию поставляемого товара в момент поставки Поставщик предоставляет сертификаты</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BB2C92">
        <w:rPr>
          <w:b/>
        </w:rPr>
        <w:t>Место доставки поставляемых товаров:</w:t>
      </w:r>
      <w:r w:rsidRPr="004E16FB">
        <w:t xml:space="preserve"> г. Владимир, пр-кт Ленина, 73.</w:t>
      </w:r>
    </w:p>
    <w:p w:rsidR="003D42AD" w:rsidRPr="004E16FB" w:rsidRDefault="003D42AD" w:rsidP="004E16FB">
      <w:pPr>
        <w:tabs>
          <w:tab w:val="left" w:pos="426"/>
        </w:tabs>
        <w:spacing w:after="0"/>
        <w:ind w:firstLine="567"/>
      </w:pPr>
      <w:r w:rsidRPr="00BB2C92">
        <w:rPr>
          <w:b/>
        </w:rPr>
        <w:t>Срок поставк</w:t>
      </w:r>
      <w:r w:rsidR="00F119EA">
        <w:rPr>
          <w:b/>
        </w:rPr>
        <w:t>и товара</w:t>
      </w:r>
      <w:r w:rsidRPr="00BB2C92">
        <w:rPr>
          <w:b/>
        </w:rPr>
        <w:t>:</w:t>
      </w:r>
      <w:r w:rsidRPr="003722C7">
        <w:t xml:space="preserve"> </w:t>
      </w:r>
      <w:r w:rsidR="00A11B91">
        <w:t xml:space="preserve">в течение </w:t>
      </w:r>
      <w:r w:rsidR="003F6F6F">
        <w:t>30</w:t>
      </w:r>
      <w:r w:rsidR="00A11B91">
        <w:t xml:space="preserve"> (</w:t>
      </w:r>
      <w:r w:rsidR="003F6F6F">
        <w:t>тридцати</w:t>
      </w:r>
      <w:r w:rsidR="00A11B91">
        <w:t xml:space="preserve">) календарных дней с даты заключения договора </w:t>
      </w:r>
      <w:r w:rsidR="00F376C0">
        <w:t>.</w:t>
      </w:r>
      <w:r w:rsidR="008034B6">
        <w:t xml:space="preserve"> </w:t>
      </w:r>
    </w:p>
    <w:p w:rsidR="003D42AD" w:rsidRPr="004E16FB" w:rsidRDefault="003D42AD" w:rsidP="00BB2C92">
      <w:pPr>
        <w:pStyle w:val="2"/>
        <w:tabs>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A11B91" w:rsidRDefault="003D42AD" w:rsidP="00DC4983">
      <w:pPr>
        <w:spacing w:after="0" w:line="276" w:lineRule="auto"/>
        <w:jc w:val="right"/>
        <w:rPr>
          <w:i/>
        </w:rPr>
      </w:pPr>
      <w:r>
        <w:rPr>
          <w:b/>
        </w:rPr>
        <w:br w:type="page"/>
      </w:r>
      <w:r w:rsidRPr="00A11B91">
        <w:rPr>
          <w:i/>
        </w:rPr>
        <w:lastRenderedPageBreak/>
        <w:t>Приложение №1</w:t>
      </w:r>
    </w:p>
    <w:p w:rsidR="003D42AD" w:rsidRPr="00A11B91" w:rsidRDefault="003D42AD" w:rsidP="00DC4983">
      <w:pPr>
        <w:tabs>
          <w:tab w:val="left" w:pos="426"/>
        </w:tabs>
        <w:spacing w:after="0"/>
        <w:jc w:val="right"/>
        <w:rPr>
          <w:i/>
        </w:rPr>
      </w:pPr>
      <w:r w:rsidRPr="00A11B91">
        <w:rPr>
          <w:i/>
        </w:rPr>
        <w:t xml:space="preserve">к извещению о проведении запроса ценовых предложений </w:t>
      </w:r>
      <w:r w:rsidRPr="00A11B91">
        <w:rPr>
          <w:i/>
        </w:rPr>
        <w:br/>
        <w:t>в электронной форме</w:t>
      </w:r>
    </w:p>
    <w:p w:rsidR="00A11B91" w:rsidRPr="00A11B91" w:rsidRDefault="00A11B91" w:rsidP="00A11B91">
      <w:pPr>
        <w:rPr>
          <w:b/>
        </w:rPr>
      </w:pPr>
      <w:r w:rsidRPr="00A11B91">
        <w:rPr>
          <w:b/>
        </w:rPr>
        <w:t>Поставка поворотных колесных опор</w:t>
      </w:r>
    </w:p>
    <w:p w:rsidR="00A11B91" w:rsidRDefault="00A11B91" w:rsidP="00A11B91">
      <w:r>
        <w:t>Общее количество: 318 шт.</w:t>
      </w:r>
    </w:p>
    <w:p w:rsidR="00A11B91" w:rsidRPr="00FB74F3" w:rsidRDefault="00A11B91" w:rsidP="00A11B91">
      <w:r>
        <w:t xml:space="preserve">Производитель: КАМА </w:t>
      </w:r>
      <w:r>
        <w:rPr>
          <w:lang w:val="en-US"/>
        </w:rPr>
        <w:t>PRESA .S</w:t>
      </w:r>
      <w:r>
        <w:t>, Турция</w:t>
      </w:r>
    </w:p>
    <w:p w:rsidR="00A11B91" w:rsidRPr="00FB74F3" w:rsidRDefault="00A11B91" w:rsidP="00A11B91">
      <w:pPr>
        <w:jc w:val="center"/>
        <w:rPr>
          <w:b/>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835"/>
        <w:gridCol w:w="5245"/>
        <w:gridCol w:w="1383"/>
      </w:tblGrid>
      <w:tr w:rsidR="00A11B91" w:rsidRPr="00FB74F3" w:rsidTr="00A11B91">
        <w:tc>
          <w:tcPr>
            <w:tcW w:w="709" w:type="dxa"/>
          </w:tcPr>
          <w:p w:rsidR="00A11B91" w:rsidRPr="00FB74F3" w:rsidRDefault="00A11B91" w:rsidP="00A11B91">
            <w:pPr>
              <w:jc w:val="center"/>
            </w:pPr>
            <w:r w:rsidRPr="00FB74F3">
              <w:t>№</w:t>
            </w:r>
          </w:p>
          <w:p w:rsidR="00A11B91" w:rsidRPr="00FB74F3" w:rsidRDefault="00A11B91" w:rsidP="00A11B91">
            <w:pPr>
              <w:jc w:val="center"/>
            </w:pPr>
            <w:r w:rsidRPr="00FB74F3">
              <w:t>п/п</w:t>
            </w:r>
          </w:p>
        </w:tc>
        <w:tc>
          <w:tcPr>
            <w:tcW w:w="2835" w:type="dxa"/>
          </w:tcPr>
          <w:p w:rsidR="00A11B91" w:rsidRPr="00FB74F3" w:rsidRDefault="00A11B91" w:rsidP="00A11B91">
            <w:pPr>
              <w:jc w:val="center"/>
            </w:pPr>
            <w:r w:rsidRPr="00FB74F3">
              <w:t>Наименование</w:t>
            </w:r>
          </w:p>
        </w:tc>
        <w:tc>
          <w:tcPr>
            <w:tcW w:w="5245" w:type="dxa"/>
          </w:tcPr>
          <w:p w:rsidR="00A11B91" w:rsidRPr="00FB74F3" w:rsidRDefault="00A11B91" w:rsidP="00A11B91">
            <w:pPr>
              <w:jc w:val="center"/>
            </w:pPr>
            <w:r w:rsidRPr="00FB74F3">
              <w:t>Требование</w:t>
            </w:r>
          </w:p>
        </w:tc>
        <w:tc>
          <w:tcPr>
            <w:tcW w:w="1383" w:type="dxa"/>
          </w:tcPr>
          <w:p w:rsidR="00A11B91" w:rsidRPr="00FB74F3" w:rsidRDefault="00A11B91" w:rsidP="00A11B91">
            <w:pPr>
              <w:jc w:val="center"/>
            </w:pPr>
            <w:r w:rsidRPr="00FB74F3">
              <w:t>Кол-во</w:t>
            </w:r>
          </w:p>
        </w:tc>
      </w:tr>
      <w:tr w:rsidR="00A11B91" w:rsidRPr="00FB74F3" w:rsidTr="00A11B91">
        <w:tc>
          <w:tcPr>
            <w:tcW w:w="709" w:type="dxa"/>
          </w:tcPr>
          <w:p w:rsidR="00A11B91" w:rsidRPr="00FB74F3" w:rsidRDefault="00A11B91" w:rsidP="00A11B91">
            <w:pPr>
              <w:jc w:val="center"/>
            </w:pPr>
            <w:r w:rsidRPr="00FB74F3">
              <w:t>1</w:t>
            </w:r>
          </w:p>
        </w:tc>
        <w:tc>
          <w:tcPr>
            <w:tcW w:w="2835" w:type="dxa"/>
          </w:tcPr>
          <w:p w:rsidR="00A11B91" w:rsidRPr="00FC49F2" w:rsidRDefault="00A11B91" w:rsidP="00A11B91">
            <w:pPr>
              <w:rPr>
                <w:lang w:val="en-US"/>
              </w:rPr>
            </w:pPr>
            <w:r w:rsidRPr="00FB74F3">
              <w:t>3302-</w:t>
            </w:r>
            <w:r w:rsidRPr="00FC49F2">
              <w:rPr>
                <w:lang w:val="en-US"/>
              </w:rPr>
              <w:t>SLS-150</w:t>
            </w:r>
          </w:p>
        </w:tc>
        <w:tc>
          <w:tcPr>
            <w:tcW w:w="5245" w:type="dxa"/>
            <w:vMerge w:val="restart"/>
          </w:tcPr>
          <w:p w:rsidR="00A11B91" w:rsidRPr="00FB74F3" w:rsidRDefault="00A11B91" w:rsidP="00A11B91">
            <w:pPr>
              <w:jc w:val="center"/>
            </w:pPr>
          </w:p>
          <w:p w:rsidR="00A11B91" w:rsidRPr="00FB74F3" w:rsidRDefault="00A11B91" w:rsidP="00A11B91">
            <w:pPr>
              <w:jc w:val="center"/>
            </w:pPr>
            <w:r w:rsidRPr="00FB74F3">
              <w:t>См. таблицу</w:t>
            </w:r>
          </w:p>
        </w:tc>
        <w:tc>
          <w:tcPr>
            <w:tcW w:w="1383" w:type="dxa"/>
          </w:tcPr>
          <w:p w:rsidR="00A11B91" w:rsidRPr="00FB74F3" w:rsidRDefault="00BF1089" w:rsidP="00A11B91">
            <w:pPr>
              <w:jc w:val="center"/>
            </w:pPr>
            <w:r>
              <w:t>48</w:t>
            </w:r>
          </w:p>
        </w:tc>
      </w:tr>
      <w:tr w:rsidR="00A11B91" w:rsidRPr="00FB74F3" w:rsidTr="00A11B91">
        <w:tc>
          <w:tcPr>
            <w:tcW w:w="709" w:type="dxa"/>
          </w:tcPr>
          <w:p w:rsidR="00A11B91" w:rsidRPr="00FC49F2" w:rsidRDefault="00A11B91" w:rsidP="00A11B91">
            <w:pPr>
              <w:jc w:val="center"/>
              <w:rPr>
                <w:lang w:val="en-US"/>
              </w:rPr>
            </w:pPr>
            <w:r w:rsidRPr="00FC49F2">
              <w:rPr>
                <w:lang w:val="en-US"/>
              </w:rPr>
              <w:t>2</w:t>
            </w:r>
          </w:p>
        </w:tc>
        <w:tc>
          <w:tcPr>
            <w:tcW w:w="2835" w:type="dxa"/>
          </w:tcPr>
          <w:p w:rsidR="00A11B91" w:rsidRPr="00FC49F2" w:rsidRDefault="00A11B91" w:rsidP="00A11B91">
            <w:pPr>
              <w:rPr>
                <w:lang w:val="en-US"/>
              </w:rPr>
            </w:pPr>
            <w:r w:rsidRPr="00FC49F2">
              <w:rPr>
                <w:lang w:val="en-US"/>
              </w:rPr>
              <w:t>3300-PUR-100</w:t>
            </w:r>
          </w:p>
        </w:tc>
        <w:tc>
          <w:tcPr>
            <w:tcW w:w="5245" w:type="dxa"/>
            <w:vMerge/>
          </w:tcPr>
          <w:p w:rsidR="00A11B91" w:rsidRPr="00FC49F2" w:rsidRDefault="00A11B91" w:rsidP="00A11B91">
            <w:pPr>
              <w:jc w:val="center"/>
              <w:rPr>
                <w:lang w:val="en-US"/>
              </w:rPr>
            </w:pPr>
          </w:p>
        </w:tc>
        <w:tc>
          <w:tcPr>
            <w:tcW w:w="1383" w:type="dxa"/>
          </w:tcPr>
          <w:p w:rsidR="00A11B91" w:rsidRPr="00FB74F3" w:rsidRDefault="00A11B91" w:rsidP="00A11B91">
            <w:pPr>
              <w:jc w:val="center"/>
            </w:pPr>
            <w:r>
              <w:t>246</w:t>
            </w:r>
          </w:p>
        </w:tc>
      </w:tr>
      <w:tr w:rsidR="00A11B91" w:rsidRPr="00FB74F3" w:rsidTr="00A11B91">
        <w:tc>
          <w:tcPr>
            <w:tcW w:w="709" w:type="dxa"/>
          </w:tcPr>
          <w:p w:rsidR="00A11B91" w:rsidRPr="00FC49F2" w:rsidRDefault="00A11B91" w:rsidP="00A11B91">
            <w:pPr>
              <w:jc w:val="center"/>
              <w:rPr>
                <w:lang w:val="en-US"/>
              </w:rPr>
            </w:pPr>
            <w:r w:rsidRPr="00FC49F2">
              <w:rPr>
                <w:lang w:val="en-US"/>
              </w:rPr>
              <w:t>3</w:t>
            </w:r>
          </w:p>
        </w:tc>
        <w:tc>
          <w:tcPr>
            <w:tcW w:w="2835" w:type="dxa"/>
          </w:tcPr>
          <w:p w:rsidR="00A11B91" w:rsidRPr="00FC49F2" w:rsidRDefault="00A11B91" w:rsidP="00A11B91">
            <w:pPr>
              <w:rPr>
                <w:lang w:val="en-US"/>
              </w:rPr>
            </w:pPr>
            <w:r w:rsidRPr="00FC49F2">
              <w:rPr>
                <w:lang w:val="en-US"/>
              </w:rPr>
              <w:t>4102-PUB-055</w:t>
            </w:r>
          </w:p>
        </w:tc>
        <w:tc>
          <w:tcPr>
            <w:tcW w:w="5245" w:type="dxa"/>
            <w:vMerge/>
          </w:tcPr>
          <w:p w:rsidR="00A11B91" w:rsidRPr="00FB74F3" w:rsidRDefault="00A11B91" w:rsidP="00A11B91">
            <w:pPr>
              <w:jc w:val="center"/>
            </w:pPr>
          </w:p>
        </w:tc>
        <w:tc>
          <w:tcPr>
            <w:tcW w:w="1383" w:type="dxa"/>
          </w:tcPr>
          <w:p w:rsidR="00A11B91" w:rsidRPr="00FB74F3" w:rsidRDefault="00BF1089" w:rsidP="00A11B91">
            <w:pPr>
              <w:jc w:val="center"/>
            </w:pPr>
            <w:r>
              <w:t>18</w:t>
            </w:r>
          </w:p>
        </w:tc>
      </w:tr>
      <w:tr w:rsidR="00A11B91" w:rsidRPr="00FB74F3" w:rsidTr="00A11B91">
        <w:tc>
          <w:tcPr>
            <w:tcW w:w="709" w:type="dxa"/>
          </w:tcPr>
          <w:p w:rsidR="00A11B91" w:rsidRPr="00FC49F2" w:rsidRDefault="00A11B91" w:rsidP="00A11B91">
            <w:pPr>
              <w:jc w:val="center"/>
              <w:rPr>
                <w:lang w:val="en-US"/>
              </w:rPr>
            </w:pPr>
            <w:r w:rsidRPr="00FC49F2">
              <w:rPr>
                <w:lang w:val="en-US"/>
              </w:rPr>
              <w:t>4</w:t>
            </w:r>
          </w:p>
        </w:tc>
        <w:tc>
          <w:tcPr>
            <w:tcW w:w="2835" w:type="dxa"/>
          </w:tcPr>
          <w:p w:rsidR="00A11B91" w:rsidRPr="00FC49F2" w:rsidRDefault="00A11B91" w:rsidP="00A11B91">
            <w:pPr>
              <w:rPr>
                <w:lang w:val="en-US"/>
              </w:rPr>
            </w:pPr>
            <w:r w:rsidRPr="00FC49F2">
              <w:rPr>
                <w:lang w:val="en-US"/>
              </w:rPr>
              <w:t>4102-PUB-080</w:t>
            </w:r>
          </w:p>
        </w:tc>
        <w:tc>
          <w:tcPr>
            <w:tcW w:w="5245" w:type="dxa"/>
            <w:vMerge/>
          </w:tcPr>
          <w:p w:rsidR="00A11B91" w:rsidRPr="00FB74F3" w:rsidRDefault="00A11B91" w:rsidP="00A11B91">
            <w:pPr>
              <w:jc w:val="center"/>
            </w:pPr>
          </w:p>
        </w:tc>
        <w:tc>
          <w:tcPr>
            <w:tcW w:w="1383" w:type="dxa"/>
          </w:tcPr>
          <w:p w:rsidR="00A11B91" w:rsidRPr="00FC49F2" w:rsidRDefault="00A11B91" w:rsidP="00A11B91">
            <w:pPr>
              <w:jc w:val="center"/>
            </w:pPr>
            <w:r>
              <w:t>6</w:t>
            </w:r>
          </w:p>
        </w:tc>
      </w:tr>
    </w:tbl>
    <w:p w:rsidR="00A11B91" w:rsidRPr="00FB74F3" w:rsidRDefault="00A11B91" w:rsidP="00A11B91"/>
    <w:tbl>
      <w:tblPr>
        <w:tblpPr w:leftFromText="180" w:rightFromText="180" w:vertAnchor="text" w:tblpX="-567" w:tblpY="122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816"/>
        <w:gridCol w:w="1026"/>
        <w:gridCol w:w="817"/>
        <w:gridCol w:w="743"/>
        <w:gridCol w:w="1417"/>
        <w:gridCol w:w="1134"/>
        <w:gridCol w:w="851"/>
        <w:gridCol w:w="992"/>
      </w:tblGrid>
      <w:tr w:rsidR="00A11B91" w:rsidRPr="00FB74F3" w:rsidTr="00A11B91">
        <w:trPr>
          <w:trHeight w:val="1040"/>
        </w:trPr>
        <w:tc>
          <w:tcPr>
            <w:tcW w:w="2411" w:type="dxa"/>
          </w:tcPr>
          <w:p w:rsidR="00A11B91" w:rsidRPr="00FB74F3" w:rsidRDefault="00A11B91" w:rsidP="00A11B91">
            <w:r w:rsidRPr="00FB74F3">
              <w:t>Наименование</w:t>
            </w:r>
          </w:p>
        </w:tc>
        <w:tc>
          <w:tcPr>
            <w:tcW w:w="816" w:type="dxa"/>
          </w:tcPr>
          <w:p w:rsidR="00A11B91" w:rsidRPr="00FB74F3" w:rsidRDefault="00A11B91" w:rsidP="00A11B91">
            <w:pPr>
              <w:jc w:val="center"/>
            </w:pPr>
            <w:r>
              <w:rPr>
                <w:noProof/>
              </w:rPr>
              <w:drawing>
                <wp:inline distT="0" distB="0" distL="0" distR="0">
                  <wp:extent cx="400050" cy="400050"/>
                  <wp:effectExtent l="19050" t="0" r="0" b="0"/>
                  <wp:docPr id="1" name="Рисунок 67" descr="http://wheel.perm.ru/img/wheel/tab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wheel.perm.ru/img/wheel/table1.gif"/>
                          <pic:cNvPicPr>
                            <a:picLocks noChangeAspect="1" noChangeArrowheads="1"/>
                          </pic:cNvPicPr>
                        </pic:nvPicPr>
                        <pic:blipFill>
                          <a:blip r:embed="rId11"/>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1026" w:type="dxa"/>
          </w:tcPr>
          <w:p w:rsidR="00A11B91" w:rsidRPr="00FB74F3" w:rsidRDefault="00A11B91" w:rsidP="00A11B91">
            <w:pPr>
              <w:jc w:val="center"/>
            </w:pPr>
            <w:r>
              <w:rPr>
                <w:noProof/>
              </w:rPr>
              <w:drawing>
                <wp:inline distT="0" distB="0" distL="0" distR="0">
                  <wp:extent cx="400050" cy="447675"/>
                  <wp:effectExtent l="19050" t="0" r="0" b="0"/>
                  <wp:docPr id="2" name="Рисунок 68" descr="http://wheel.perm.ru/img/wheel/tab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wheel.perm.ru/img/wheel/table2.gif"/>
                          <pic:cNvPicPr>
                            <a:picLocks noChangeAspect="1" noChangeArrowheads="1"/>
                          </pic:cNvPicPr>
                        </pic:nvPicPr>
                        <pic:blipFill>
                          <a:blip r:embed="rId12"/>
                          <a:srcRect/>
                          <a:stretch>
                            <a:fillRect/>
                          </a:stretch>
                        </pic:blipFill>
                        <pic:spPr bwMode="auto">
                          <a:xfrm>
                            <a:off x="0" y="0"/>
                            <a:ext cx="400050" cy="447675"/>
                          </a:xfrm>
                          <a:prstGeom prst="rect">
                            <a:avLst/>
                          </a:prstGeom>
                          <a:noFill/>
                          <a:ln w="9525">
                            <a:noFill/>
                            <a:miter lim="800000"/>
                            <a:headEnd/>
                            <a:tailEnd/>
                          </a:ln>
                        </pic:spPr>
                      </pic:pic>
                    </a:graphicData>
                  </a:graphic>
                </wp:inline>
              </w:drawing>
            </w:r>
          </w:p>
        </w:tc>
        <w:tc>
          <w:tcPr>
            <w:tcW w:w="817" w:type="dxa"/>
          </w:tcPr>
          <w:p w:rsidR="00A11B91" w:rsidRPr="00FB74F3" w:rsidRDefault="00A11B91" w:rsidP="00A11B91">
            <w:pPr>
              <w:jc w:val="center"/>
            </w:pPr>
            <w:r>
              <w:rPr>
                <w:noProof/>
              </w:rPr>
              <w:drawing>
                <wp:inline distT="0" distB="0" distL="0" distR="0">
                  <wp:extent cx="333375" cy="400050"/>
                  <wp:effectExtent l="19050" t="0" r="9525" b="0"/>
                  <wp:docPr id="3" name="Рисунок 69" descr="http://wheel.perm.ru/img/wheel/tab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heel.perm.ru/img/wheel/table6.gif"/>
                          <pic:cNvPicPr>
                            <a:picLocks noChangeAspect="1" noChangeArrowheads="1"/>
                          </pic:cNvPicPr>
                        </pic:nvPicPr>
                        <pic:blipFill>
                          <a:blip r:embed="rId13"/>
                          <a:srcRect/>
                          <a:stretch>
                            <a:fillRect/>
                          </a:stretch>
                        </pic:blipFill>
                        <pic:spPr bwMode="auto">
                          <a:xfrm>
                            <a:off x="0" y="0"/>
                            <a:ext cx="333375" cy="400050"/>
                          </a:xfrm>
                          <a:prstGeom prst="rect">
                            <a:avLst/>
                          </a:prstGeom>
                          <a:noFill/>
                          <a:ln w="9525">
                            <a:noFill/>
                            <a:miter lim="800000"/>
                            <a:headEnd/>
                            <a:tailEnd/>
                          </a:ln>
                        </pic:spPr>
                      </pic:pic>
                    </a:graphicData>
                  </a:graphic>
                </wp:inline>
              </w:drawing>
            </w:r>
          </w:p>
        </w:tc>
        <w:tc>
          <w:tcPr>
            <w:tcW w:w="743" w:type="dxa"/>
          </w:tcPr>
          <w:p w:rsidR="00A11B91" w:rsidRPr="00FB74F3" w:rsidRDefault="00A11B91" w:rsidP="00A11B91">
            <w:pPr>
              <w:jc w:val="center"/>
            </w:pPr>
            <w:r>
              <w:rPr>
                <w:noProof/>
              </w:rPr>
              <w:drawing>
                <wp:inline distT="0" distB="0" distL="0" distR="0">
                  <wp:extent cx="342900" cy="400050"/>
                  <wp:effectExtent l="19050" t="0" r="0" b="0"/>
                  <wp:docPr id="4" name="Рисунок 70" descr="http://wheel.perm.ru/img/wheel/tab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wheel.perm.ru/img/wheel/table7.gif"/>
                          <pic:cNvPicPr>
                            <a:picLocks noChangeAspect="1" noChangeArrowheads="1"/>
                          </pic:cNvPicPr>
                        </pic:nvPicPr>
                        <pic:blipFill>
                          <a:blip r:embed="rId14"/>
                          <a:srcRect/>
                          <a:stretch>
                            <a:fillRect/>
                          </a:stretch>
                        </pic:blipFill>
                        <pic:spPr bwMode="auto">
                          <a:xfrm>
                            <a:off x="0" y="0"/>
                            <a:ext cx="342900" cy="400050"/>
                          </a:xfrm>
                          <a:prstGeom prst="rect">
                            <a:avLst/>
                          </a:prstGeom>
                          <a:noFill/>
                          <a:ln w="9525">
                            <a:noFill/>
                            <a:miter lim="800000"/>
                            <a:headEnd/>
                            <a:tailEnd/>
                          </a:ln>
                        </pic:spPr>
                      </pic:pic>
                    </a:graphicData>
                  </a:graphic>
                </wp:inline>
              </w:drawing>
            </w:r>
          </w:p>
        </w:tc>
        <w:tc>
          <w:tcPr>
            <w:tcW w:w="1417" w:type="dxa"/>
          </w:tcPr>
          <w:p w:rsidR="00A11B91" w:rsidRPr="00FB74F3" w:rsidRDefault="00A11B91" w:rsidP="00A11B91">
            <w:pPr>
              <w:jc w:val="center"/>
            </w:pPr>
            <w:r>
              <w:rPr>
                <w:noProof/>
              </w:rPr>
              <w:drawing>
                <wp:inline distT="0" distB="0" distL="0" distR="0">
                  <wp:extent cx="361950" cy="447675"/>
                  <wp:effectExtent l="19050" t="0" r="0" b="0"/>
                  <wp:docPr id="5" name="Рисунок 71" descr="http://wheel.perm.ru/img/wheel/tab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wheel.perm.ru/img/wheel/table11.gif"/>
                          <pic:cNvPicPr>
                            <a:picLocks noChangeAspect="1" noChangeArrowheads="1"/>
                          </pic:cNvPicPr>
                        </pic:nvPicPr>
                        <pic:blipFill>
                          <a:blip r:embed="rId15"/>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1134" w:type="dxa"/>
          </w:tcPr>
          <w:p w:rsidR="00A11B91" w:rsidRPr="00FB74F3" w:rsidRDefault="00A11B91" w:rsidP="00A11B91">
            <w:pPr>
              <w:jc w:val="center"/>
            </w:pPr>
            <w:r>
              <w:rPr>
                <w:noProof/>
              </w:rPr>
              <w:drawing>
                <wp:inline distT="0" distB="0" distL="0" distR="0">
                  <wp:extent cx="361950" cy="447675"/>
                  <wp:effectExtent l="19050" t="0" r="0" b="0"/>
                  <wp:docPr id="6" name="Рисунок 72" descr="http://wheel.perm.ru/img/wheel/tab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wheel.perm.ru/img/wheel/table12.gif"/>
                          <pic:cNvPicPr>
                            <a:picLocks noChangeAspect="1" noChangeArrowheads="1"/>
                          </pic:cNvPicPr>
                        </pic:nvPicPr>
                        <pic:blipFill>
                          <a:blip r:embed="rId16"/>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851" w:type="dxa"/>
          </w:tcPr>
          <w:p w:rsidR="00A11B91" w:rsidRPr="00FB74F3" w:rsidRDefault="00A11B91" w:rsidP="00A11B91">
            <w:pPr>
              <w:jc w:val="center"/>
            </w:pPr>
            <w:r>
              <w:rPr>
                <w:noProof/>
              </w:rPr>
              <w:drawing>
                <wp:inline distT="0" distB="0" distL="0" distR="0">
                  <wp:extent cx="304800" cy="447675"/>
                  <wp:effectExtent l="19050" t="0" r="0" b="0"/>
                  <wp:docPr id="7" name="Рисунок 73" descr="http://wheel.perm.ru/img/wheel/tab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wheel.perm.ru/img/wheel/table13.gif"/>
                          <pic:cNvPicPr>
                            <a:picLocks noChangeAspect="1" noChangeArrowheads="1"/>
                          </pic:cNvPicPr>
                        </pic:nvPicPr>
                        <pic:blipFill>
                          <a:blip r:embed="rId17"/>
                          <a:srcRect/>
                          <a:stretch>
                            <a:fillRect/>
                          </a:stretch>
                        </pic:blipFill>
                        <pic:spPr bwMode="auto">
                          <a:xfrm>
                            <a:off x="0" y="0"/>
                            <a:ext cx="304800" cy="447675"/>
                          </a:xfrm>
                          <a:prstGeom prst="rect">
                            <a:avLst/>
                          </a:prstGeom>
                          <a:noFill/>
                          <a:ln w="9525">
                            <a:noFill/>
                            <a:miter lim="800000"/>
                            <a:headEnd/>
                            <a:tailEnd/>
                          </a:ln>
                        </pic:spPr>
                      </pic:pic>
                    </a:graphicData>
                  </a:graphic>
                </wp:inline>
              </w:drawing>
            </w:r>
          </w:p>
        </w:tc>
        <w:tc>
          <w:tcPr>
            <w:tcW w:w="992" w:type="dxa"/>
          </w:tcPr>
          <w:p w:rsidR="00A11B91" w:rsidRPr="00FB74F3" w:rsidRDefault="00A11B91" w:rsidP="00A11B91">
            <w:pPr>
              <w:jc w:val="center"/>
            </w:pPr>
            <w:r>
              <w:rPr>
                <w:noProof/>
              </w:rPr>
              <w:drawing>
                <wp:inline distT="0" distB="0" distL="0" distR="0">
                  <wp:extent cx="381000" cy="447675"/>
                  <wp:effectExtent l="19050" t="0" r="0" b="0"/>
                  <wp:docPr id="8" name="Рисунок 74" descr="http://wheel.perm.ru/img/wheel/tab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wheel.perm.ru/img/wheel/table5.gif"/>
                          <pic:cNvPicPr>
                            <a:picLocks noChangeAspect="1" noChangeArrowheads="1"/>
                          </pic:cNvPicPr>
                        </pic:nvPicPr>
                        <pic:blipFill>
                          <a:blip r:embed="rId18"/>
                          <a:srcRect/>
                          <a:stretch>
                            <a:fillRect/>
                          </a:stretch>
                        </pic:blipFill>
                        <pic:spPr bwMode="auto">
                          <a:xfrm>
                            <a:off x="0" y="0"/>
                            <a:ext cx="381000" cy="447675"/>
                          </a:xfrm>
                          <a:prstGeom prst="rect">
                            <a:avLst/>
                          </a:prstGeom>
                          <a:noFill/>
                          <a:ln w="9525">
                            <a:noFill/>
                            <a:miter lim="800000"/>
                            <a:headEnd/>
                            <a:tailEnd/>
                          </a:ln>
                        </pic:spPr>
                      </pic:pic>
                    </a:graphicData>
                  </a:graphic>
                </wp:inline>
              </w:drawing>
            </w:r>
          </w:p>
        </w:tc>
      </w:tr>
      <w:tr w:rsidR="00A11B91" w:rsidRPr="00FB74F3" w:rsidTr="00A11B91">
        <w:trPr>
          <w:trHeight w:val="498"/>
        </w:trPr>
        <w:tc>
          <w:tcPr>
            <w:tcW w:w="2411" w:type="dxa"/>
          </w:tcPr>
          <w:p w:rsidR="00A11B91" w:rsidRPr="00FB74F3" w:rsidRDefault="00A11B91" w:rsidP="00A11B91">
            <w:r w:rsidRPr="00FB74F3">
              <w:t xml:space="preserve">3302-SLS-150     </w:t>
            </w:r>
          </w:p>
        </w:tc>
        <w:tc>
          <w:tcPr>
            <w:tcW w:w="816" w:type="dxa"/>
          </w:tcPr>
          <w:p w:rsidR="00A11B91" w:rsidRPr="00FB74F3" w:rsidRDefault="00A11B91" w:rsidP="00A11B91">
            <w:pPr>
              <w:jc w:val="center"/>
            </w:pPr>
            <w:r w:rsidRPr="00FB74F3">
              <w:t>150</w:t>
            </w:r>
          </w:p>
        </w:tc>
        <w:tc>
          <w:tcPr>
            <w:tcW w:w="1026" w:type="dxa"/>
          </w:tcPr>
          <w:p w:rsidR="00A11B91" w:rsidRPr="00FB74F3" w:rsidRDefault="00A11B91" w:rsidP="00A11B91">
            <w:pPr>
              <w:jc w:val="center"/>
            </w:pPr>
            <w:r w:rsidRPr="00FB74F3">
              <w:t>40</w:t>
            </w:r>
          </w:p>
        </w:tc>
        <w:tc>
          <w:tcPr>
            <w:tcW w:w="817" w:type="dxa"/>
          </w:tcPr>
          <w:p w:rsidR="00A11B91" w:rsidRPr="00FB74F3" w:rsidRDefault="00A11B91" w:rsidP="00A11B91">
            <w:pPr>
              <w:jc w:val="center"/>
            </w:pPr>
            <w:r w:rsidRPr="00FB74F3">
              <w:t>181</w:t>
            </w:r>
          </w:p>
        </w:tc>
        <w:tc>
          <w:tcPr>
            <w:tcW w:w="743" w:type="dxa"/>
          </w:tcPr>
          <w:p w:rsidR="00A11B91" w:rsidRPr="00FB74F3" w:rsidRDefault="00A11B91" w:rsidP="00A11B91">
            <w:pPr>
              <w:jc w:val="center"/>
            </w:pPr>
            <w:r w:rsidRPr="00FB74F3">
              <w:t>35</w:t>
            </w:r>
          </w:p>
        </w:tc>
        <w:tc>
          <w:tcPr>
            <w:tcW w:w="1417" w:type="dxa"/>
          </w:tcPr>
          <w:p w:rsidR="00A11B91" w:rsidRPr="00FB74F3" w:rsidRDefault="00A11B91" w:rsidP="00A11B91">
            <w:pPr>
              <w:jc w:val="center"/>
            </w:pPr>
            <w:r w:rsidRPr="00FB74F3">
              <w:t>105x85</w:t>
            </w:r>
          </w:p>
        </w:tc>
        <w:tc>
          <w:tcPr>
            <w:tcW w:w="1134" w:type="dxa"/>
          </w:tcPr>
          <w:p w:rsidR="00A11B91" w:rsidRPr="00FB74F3" w:rsidRDefault="00A11B91" w:rsidP="00A11B91">
            <w:pPr>
              <w:jc w:val="center"/>
            </w:pPr>
            <w:r w:rsidRPr="00FB74F3">
              <w:t>80x60</w:t>
            </w:r>
          </w:p>
        </w:tc>
        <w:tc>
          <w:tcPr>
            <w:tcW w:w="851" w:type="dxa"/>
          </w:tcPr>
          <w:p w:rsidR="00A11B91" w:rsidRPr="00FB74F3" w:rsidRDefault="00A11B91" w:rsidP="00A11B91">
            <w:pPr>
              <w:jc w:val="center"/>
            </w:pPr>
            <w:r w:rsidRPr="00FB74F3">
              <w:t>9</w:t>
            </w:r>
          </w:p>
        </w:tc>
        <w:tc>
          <w:tcPr>
            <w:tcW w:w="992" w:type="dxa"/>
          </w:tcPr>
          <w:p w:rsidR="00A11B91" w:rsidRPr="00FB74F3" w:rsidRDefault="00A11B91" w:rsidP="00A11B91">
            <w:pPr>
              <w:jc w:val="center"/>
            </w:pPr>
            <w:r w:rsidRPr="00FB74F3">
              <w:t>160</w:t>
            </w:r>
          </w:p>
        </w:tc>
      </w:tr>
      <w:tr w:rsidR="00A11B91" w:rsidRPr="00FB74F3" w:rsidTr="00A11B91">
        <w:trPr>
          <w:trHeight w:val="730"/>
        </w:trPr>
        <w:tc>
          <w:tcPr>
            <w:tcW w:w="2411" w:type="dxa"/>
          </w:tcPr>
          <w:p w:rsidR="00A11B91" w:rsidRPr="00FB74F3" w:rsidRDefault="00A11B91" w:rsidP="00A11B91">
            <w:r w:rsidRPr="00FB74F3">
              <w:rPr>
                <w:lang w:val="en-US"/>
              </w:rPr>
              <w:t>3300-PUR-100</w:t>
            </w:r>
          </w:p>
        </w:tc>
        <w:tc>
          <w:tcPr>
            <w:tcW w:w="816" w:type="dxa"/>
          </w:tcPr>
          <w:p w:rsidR="00A11B91" w:rsidRPr="00FB74F3" w:rsidRDefault="00A11B91" w:rsidP="00A11B91">
            <w:pPr>
              <w:jc w:val="center"/>
            </w:pPr>
            <w:r w:rsidRPr="00FB74F3">
              <w:t>100</w:t>
            </w:r>
          </w:p>
        </w:tc>
        <w:tc>
          <w:tcPr>
            <w:tcW w:w="1026" w:type="dxa"/>
          </w:tcPr>
          <w:p w:rsidR="00A11B91" w:rsidRPr="00FB74F3" w:rsidRDefault="00A11B91" w:rsidP="00A11B91">
            <w:pPr>
              <w:jc w:val="center"/>
            </w:pPr>
            <w:r w:rsidRPr="00FB74F3">
              <w:t>35</w:t>
            </w:r>
          </w:p>
        </w:tc>
        <w:tc>
          <w:tcPr>
            <w:tcW w:w="817" w:type="dxa"/>
          </w:tcPr>
          <w:p w:rsidR="00A11B91" w:rsidRPr="00FB74F3" w:rsidRDefault="00A11B91" w:rsidP="00A11B91">
            <w:pPr>
              <w:jc w:val="center"/>
            </w:pPr>
            <w:r w:rsidRPr="00FB74F3">
              <w:t>130</w:t>
            </w:r>
          </w:p>
        </w:tc>
        <w:tc>
          <w:tcPr>
            <w:tcW w:w="743" w:type="dxa"/>
          </w:tcPr>
          <w:p w:rsidR="00A11B91" w:rsidRPr="00FB74F3" w:rsidRDefault="00A11B91" w:rsidP="00A11B91">
            <w:pPr>
              <w:jc w:val="center"/>
            </w:pPr>
            <w:r w:rsidRPr="00FB74F3">
              <w:t>42</w:t>
            </w:r>
          </w:p>
        </w:tc>
        <w:tc>
          <w:tcPr>
            <w:tcW w:w="1417" w:type="dxa"/>
          </w:tcPr>
          <w:p w:rsidR="00A11B91" w:rsidRPr="00FB74F3" w:rsidRDefault="00A11B91" w:rsidP="00A11B91">
            <w:pPr>
              <w:jc w:val="center"/>
            </w:pPr>
            <w:r w:rsidRPr="00FB74F3">
              <w:t>_</w:t>
            </w:r>
          </w:p>
        </w:tc>
        <w:tc>
          <w:tcPr>
            <w:tcW w:w="1134" w:type="dxa"/>
          </w:tcPr>
          <w:p w:rsidR="00A11B91" w:rsidRPr="00FB74F3" w:rsidRDefault="00A11B91" w:rsidP="00A11B91">
            <w:pPr>
              <w:jc w:val="center"/>
            </w:pPr>
            <w:r w:rsidRPr="00FB74F3">
              <w:t>_</w:t>
            </w:r>
          </w:p>
        </w:tc>
        <w:tc>
          <w:tcPr>
            <w:tcW w:w="851" w:type="dxa"/>
          </w:tcPr>
          <w:p w:rsidR="00A11B91" w:rsidRPr="00FB74F3" w:rsidRDefault="00A11B91" w:rsidP="00A11B91">
            <w:pPr>
              <w:jc w:val="center"/>
            </w:pPr>
            <w:r w:rsidRPr="00FB74F3">
              <w:t>_</w:t>
            </w:r>
          </w:p>
        </w:tc>
        <w:tc>
          <w:tcPr>
            <w:tcW w:w="992" w:type="dxa"/>
          </w:tcPr>
          <w:p w:rsidR="00A11B91" w:rsidRPr="00FB74F3" w:rsidRDefault="00A11B91" w:rsidP="00A11B91">
            <w:pPr>
              <w:jc w:val="center"/>
            </w:pPr>
            <w:r w:rsidRPr="00FB74F3">
              <w:t>150</w:t>
            </w:r>
          </w:p>
        </w:tc>
      </w:tr>
      <w:tr w:rsidR="00A11B91" w:rsidRPr="00FB74F3" w:rsidTr="00A11B91">
        <w:trPr>
          <w:trHeight w:val="518"/>
        </w:trPr>
        <w:tc>
          <w:tcPr>
            <w:tcW w:w="2411" w:type="dxa"/>
          </w:tcPr>
          <w:p w:rsidR="00A11B91" w:rsidRPr="00FB74F3" w:rsidRDefault="00A11B91" w:rsidP="00A11B91">
            <w:r w:rsidRPr="00FB74F3">
              <w:t>4102-PUB-055</w:t>
            </w:r>
          </w:p>
        </w:tc>
        <w:tc>
          <w:tcPr>
            <w:tcW w:w="816" w:type="dxa"/>
          </w:tcPr>
          <w:p w:rsidR="00A11B91" w:rsidRPr="00FB74F3" w:rsidRDefault="00A11B91" w:rsidP="00A11B91">
            <w:pPr>
              <w:jc w:val="center"/>
            </w:pPr>
            <w:r w:rsidRPr="00FB74F3">
              <w:t>55</w:t>
            </w:r>
          </w:p>
        </w:tc>
        <w:tc>
          <w:tcPr>
            <w:tcW w:w="1026" w:type="dxa"/>
          </w:tcPr>
          <w:p w:rsidR="00A11B91" w:rsidRPr="00FB74F3" w:rsidRDefault="00A11B91" w:rsidP="00A11B91">
            <w:pPr>
              <w:jc w:val="center"/>
            </w:pPr>
            <w:r w:rsidRPr="00FB74F3">
              <w:t>25</w:t>
            </w:r>
          </w:p>
        </w:tc>
        <w:tc>
          <w:tcPr>
            <w:tcW w:w="817" w:type="dxa"/>
          </w:tcPr>
          <w:p w:rsidR="00A11B91" w:rsidRPr="00FB74F3" w:rsidRDefault="00A11B91" w:rsidP="00A11B91">
            <w:pPr>
              <w:jc w:val="center"/>
            </w:pPr>
            <w:r w:rsidRPr="00FB74F3">
              <w:t>87</w:t>
            </w:r>
          </w:p>
        </w:tc>
        <w:tc>
          <w:tcPr>
            <w:tcW w:w="743" w:type="dxa"/>
          </w:tcPr>
          <w:p w:rsidR="00A11B91" w:rsidRPr="00FB74F3" w:rsidRDefault="00A11B91" w:rsidP="00A11B91">
            <w:pPr>
              <w:jc w:val="center"/>
            </w:pPr>
            <w:r w:rsidRPr="00FB74F3">
              <w:t>26</w:t>
            </w:r>
          </w:p>
        </w:tc>
        <w:tc>
          <w:tcPr>
            <w:tcW w:w="1417" w:type="dxa"/>
          </w:tcPr>
          <w:p w:rsidR="00A11B91" w:rsidRPr="00FB74F3" w:rsidRDefault="00A11B91" w:rsidP="00A11B91">
            <w:pPr>
              <w:jc w:val="center"/>
            </w:pPr>
            <w:r w:rsidRPr="00FB74F3">
              <w:t>70x79</w:t>
            </w:r>
          </w:p>
        </w:tc>
        <w:tc>
          <w:tcPr>
            <w:tcW w:w="1134" w:type="dxa"/>
          </w:tcPr>
          <w:p w:rsidR="00A11B91" w:rsidRPr="00FB74F3" w:rsidRDefault="00A11B91" w:rsidP="00A11B91">
            <w:pPr>
              <w:jc w:val="center"/>
            </w:pPr>
            <w:r w:rsidRPr="00FB74F3">
              <w:t>50x60</w:t>
            </w:r>
          </w:p>
        </w:tc>
        <w:tc>
          <w:tcPr>
            <w:tcW w:w="851" w:type="dxa"/>
          </w:tcPr>
          <w:p w:rsidR="00A11B91" w:rsidRPr="00FB74F3" w:rsidRDefault="00A11B91" w:rsidP="00A11B91">
            <w:pPr>
              <w:jc w:val="center"/>
            </w:pPr>
            <w:r w:rsidRPr="00FB74F3">
              <w:t>8,5</w:t>
            </w:r>
          </w:p>
        </w:tc>
        <w:tc>
          <w:tcPr>
            <w:tcW w:w="992" w:type="dxa"/>
          </w:tcPr>
          <w:p w:rsidR="00A11B91" w:rsidRPr="00FB74F3" w:rsidRDefault="00A11B91" w:rsidP="00A11B91">
            <w:pPr>
              <w:jc w:val="center"/>
            </w:pPr>
            <w:r w:rsidRPr="00FB74F3">
              <w:t>150</w:t>
            </w:r>
          </w:p>
        </w:tc>
      </w:tr>
      <w:tr w:rsidR="00A11B91" w:rsidRPr="00FB74F3" w:rsidTr="00A11B91">
        <w:trPr>
          <w:trHeight w:val="712"/>
        </w:trPr>
        <w:tc>
          <w:tcPr>
            <w:tcW w:w="2411" w:type="dxa"/>
          </w:tcPr>
          <w:p w:rsidR="00A11B91" w:rsidRPr="00FB74F3" w:rsidRDefault="00A11B91" w:rsidP="00A11B91">
            <w:r w:rsidRPr="00FB74F3">
              <w:t>4102-PUB-080</w:t>
            </w:r>
          </w:p>
        </w:tc>
        <w:tc>
          <w:tcPr>
            <w:tcW w:w="816" w:type="dxa"/>
          </w:tcPr>
          <w:p w:rsidR="00A11B91" w:rsidRPr="00FB74F3" w:rsidRDefault="00A11B91" w:rsidP="00A11B91">
            <w:pPr>
              <w:jc w:val="center"/>
            </w:pPr>
            <w:r w:rsidRPr="00FB74F3">
              <w:t>80</w:t>
            </w:r>
          </w:p>
        </w:tc>
        <w:tc>
          <w:tcPr>
            <w:tcW w:w="1026" w:type="dxa"/>
          </w:tcPr>
          <w:p w:rsidR="00A11B91" w:rsidRPr="00FB74F3" w:rsidRDefault="00A11B91" w:rsidP="00A11B91">
            <w:pPr>
              <w:jc w:val="center"/>
            </w:pPr>
            <w:r w:rsidRPr="00FB74F3">
              <w:t>30</w:t>
            </w:r>
          </w:p>
        </w:tc>
        <w:tc>
          <w:tcPr>
            <w:tcW w:w="817" w:type="dxa"/>
          </w:tcPr>
          <w:p w:rsidR="00A11B91" w:rsidRPr="00FB74F3" w:rsidRDefault="00A11B91" w:rsidP="00A11B91">
            <w:pPr>
              <w:jc w:val="center"/>
            </w:pPr>
            <w:r w:rsidRPr="00FB74F3">
              <w:t>117</w:t>
            </w:r>
          </w:p>
        </w:tc>
        <w:tc>
          <w:tcPr>
            <w:tcW w:w="743" w:type="dxa"/>
          </w:tcPr>
          <w:p w:rsidR="00A11B91" w:rsidRPr="00FB74F3" w:rsidRDefault="00A11B91" w:rsidP="00A11B91">
            <w:pPr>
              <w:tabs>
                <w:tab w:val="left" w:pos="554"/>
              </w:tabs>
              <w:jc w:val="center"/>
            </w:pPr>
            <w:r w:rsidRPr="00FB74F3">
              <w:t>40</w:t>
            </w:r>
          </w:p>
        </w:tc>
        <w:tc>
          <w:tcPr>
            <w:tcW w:w="1417" w:type="dxa"/>
          </w:tcPr>
          <w:p w:rsidR="00A11B91" w:rsidRPr="00FB74F3" w:rsidRDefault="00A11B91" w:rsidP="00A11B91">
            <w:pPr>
              <w:tabs>
                <w:tab w:val="left" w:pos="554"/>
              </w:tabs>
              <w:jc w:val="center"/>
            </w:pPr>
            <w:r w:rsidRPr="00FB74F3">
              <w:t>80x104</w:t>
            </w:r>
          </w:p>
        </w:tc>
        <w:tc>
          <w:tcPr>
            <w:tcW w:w="1134" w:type="dxa"/>
          </w:tcPr>
          <w:p w:rsidR="00A11B91" w:rsidRPr="00FB74F3" w:rsidRDefault="00A11B91" w:rsidP="00A11B91">
            <w:pPr>
              <w:jc w:val="center"/>
            </w:pPr>
            <w:r w:rsidRPr="00FB74F3">
              <w:t>60x80</w:t>
            </w:r>
          </w:p>
        </w:tc>
        <w:tc>
          <w:tcPr>
            <w:tcW w:w="851" w:type="dxa"/>
          </w:tcPr>
          <w:p w:rsidR="00A11B91" w:rsidRPr="00FB74F3" w:rsidRDefault="00A11B91" w:rsidP="00A11B91">
            <w:pPr>
              <w:jc w:val="center"/>
            </w:pPr>
            <w:r w:rsidRPr="00FB74F3">
              <w:t>9</w:t>
            </w:r>
          </w:p>
        </w:tc>
        <w:tc>
          <w:tcPr>
            <w:tcW w:w="992" w:type="dxa"/>
          </w:tcPr>
          <w:p w:rsidR="00A11B91" w:rsidRPr="00FB74F3" w:rsidRDefault="00A11B91" w:rsidP="00A11B91">
            <w:pPr>
              <w:jc w:val="center"/>
            </w:pPr>
            <w:r w:rsidRPr="00FB74F3">
              <w:t>170</w:t>
            </w:r>
          </w:p>
        </w:tc>
      </w:tr>
    </w:tbl>
    <w:p w:rsidR="00A11B91" w:rsidRPr="00FC49F2" w:rsidRDefault="00A11B91" w:rsidP="00A11B91">
      <w:pPr>
        <w:spacing w:after="0"/>
        <w:ind w:left="360"/>
        <w:rPr>
          <w:sz w:val="22"/>
          <w:szCs w:val="22"/>
        </w:rPr>
      </w:pPr>
    </w:p>
    <w:p w:rsidR="00A11B91" w:rsidRDefault="00A11B91" w:rsidP="00A11B91">
      <w:pPr>
        <w:spacing w:after="0"/>
        <w:ind w:left="360"/>
        <w:jc w:val="right"/>
        <w:rPr>
          <w:i/>
          <w:sz w:val="22"/>
          <w:szCs w:val="22"/>
        </w:rPr>
      </w:pPr>
    </w:p>
    <w:p w:rsidR="00A11B91" w:rsidRDefault="00A11B91" w:rsidP="00A11B91">
      <w:pPr>
        <w:spacing w:after="0"/>
        <w:ind w:left="360"/>
        <w:jc w:val="right"/>
        <w:rPr>
          <w:i/>
          <w:sz w:val="22"/>
          <w:szCs w:val="22"/>
        </w:rPr>
      </w:pPr>
    </w:p>
    <w:p w:rsidR="00A11B91" w:rsidRPr="009C2420" w:rsidRDefault="00A11B91" w:rsidP="00A11B91">
      <w:pPr>
        <w:spacing w:after="0"/>
        <w:ind w:left="360"/>
        <w:jc w:val="center"/>
        <w:rPr>
          <w:b/>
          <w:sz w:val="22"/>
          <w:szCs w:val="22"/>
        </w:rPr>
      </w:pPr>
      <w:r>
        <w:rPr>
          <w:b/>
          <w:sz w:val="22"/>
          <w:szCs w:val="22"/>
        </w:rPr>
        <w:t xml:space="preserve">Характеристика </w:t>
      </w:r>
      <w:r>
        <w:rPr>
          <w:b/>
        </w:rPr>
        <w:t>поворотных колесных опор</w:t>
      </w:r>
    </w:p>
    <w:p w:rsidR="00DF1E5E" w:rsidRDefault="00DF1E5E"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3D42AD" w:rsidRPr="00C31560" w:rsidRDefault="003D42AD" w:rsidP="004F118C">
      <w:pPr>
        <w:spacing w:after="0" w:line="276" w:lineRule="auto"/>
        <w:jc w:val="right"/>
        <w:rPr>
          <w:i/>
          <w:sz w:val="22"/>
          <w:szCs w:val="22"/>
        </w:rPr>
      </w:pPr>
      <w:r w:rsidRPr="00C31560">
        <w:rPr>
          <w:i/>
          <w:sz w:val="22"/>
          <w:szCs w:val="22"/>
        </w:rPr>
        <w:lastRenderedPageBreak/>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ию на участие в запросе</w:t>
      </w:r>
      <w:r w:rsidR="00246735">
        <w:t xml:space="preserve"> ценовых предложений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 xml:space="preserve">сообщаем о согласии учавствовать в </w:t>
      </w:r>
      <w:r w:rsidR="00246735">
        <w:t xml:space="preserve">запросе ценовых предложений (цен) </w:t>
      </w:r>
      <w:r w:rsidRPr="004B47C1">
        <w:rPr>
          <w:noProof/>
        </w:rPr>
        <w:t>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w:t>
      </w:r>
      <w:r w:rsidR="00246735">
        <w:t xml:space="preserve">запросе ценовых предложений (цен) </w:t>
      </w:r>
      <w:r w:rsidRPr="004B47C1">
        <w:t xml:space="preserve">в полном объеме по следующей цене: </w:t>
      </w:r>
    </w:p>
    <w:p w:rsidR="003D42AD" w:rsidRDefault="003D42AD" w:rsidP="004B47C1">
      <w:pPr>
        <w:autoSpaceDE w:val="0"/>
        <w:autoSpaceDN w:val="0"/>
        <w:adjustRightInd w:val="0"/>
        <w:spacing w:after="0"/>
        <w:rPr>
          <w:noProof/>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84"/>
        <w:gridCol w:w="1118"/>
        <w:gridCol w:w="2268"/>
        <w:gridCol w:w="2127"/>
        <w:gridCol w:w="2126"/>
      </w:tblGrid>
      <w:tr w:rsidR="00BF1089" w:rsidTr="00BF1089">
        <w:tc>
          <w:tcPr>
            <w:tcW w:w="567" w:type="dxa"/>
            <w:vAlign w:val="center"/>
          </w:tcPr>
          <w:p w:rsidR="00BF1089" w:rsidRPr="00EF4C9F" w:rsidRDefault="00BF1089" w:rsidP="00BF1089">
            <w:pPr>
              <w:autoSpaceDE w:val="0"/>
              <w:autoSpaceDN w:val="0"/>
              <w:adjustRightInd w:val="0"/>
              <w:spacing w:line="360" w:lineRule="auto"/>
              <w:jc w:val="center"/>
            </w:pPr>
            <w:r w:rsidRPr="00EF4C9F">
              <w:t>№ п/п</w:t>
            </w:r>
          </w:p>
        </w:tc>
        <w:tc>
          <w:tcPr>
            <w:tcW w:w="2284" w:type="dxa"/>
            <w:vAlign w:val="center"/>
          </w:tcPr>
          <w:p w:rsidR="00BF1089" w:rsidRDefault="00BF1089" w:rsidP="00BF1089">
            <w:pPr>
              <w:autoSpaceDE w:val="0"/>
              <w:autoSpaceDN w:val="0"/>
              <w:adjustRightInd w:val="0"/>
              <w:spacing w:line="360" w:lineRule="auto"/>
              <w:jc w:val="center"/>
            </w:pPr>
            <w:r>
              <w:t>Наименование</w:t>
            </w:r>
          </w:p>
        </w:tc>
        <w:tc>
          <w:tcPr>
            <w:tcW w:w="1118" w:type="dxa"/>
            <w:vAlign w:val="center"/>
          </w:tcPr>
          <w:p w:rsidR="00BF1089" w:rsidRDefault="00BF1089" w:rsidP="00BF1089">
            <w:pPr>
              <w:autoSpaceDE w:val="0"/>
              <w:autoSpaceDN w:val="0"/>
              <w:adjustRightInd w:val="0"/>
              <w:spacing w:line="360" w:lineRule="auto"/>
              <w:ind w:right="-108"/>
              <w:jc w:val="center"/>
            </w:pPr>
            <w:r>
              <w:t>Кол-во, шт.</w:t>
            </w:r>
          </w:p>
        </w:tc>
        <w:tc>
          <w:tcPr>
            <w:tcW w:w="2268" w:type="dxa"/>
            <w:vAlign w:val="center"/>
          </w:tcPr>
          <w:p w:rsidR="00BF1089" w:rsidRDefault="00BF1089" w:rsidP="00BF1089">
            <w:pPr>
              <w:autoSpaceDE w:val="0"/>
              <w:autoSpaceDN w:val="0"/>
              <w:adjustRightInd w:val="0"/>
              <w:spacing w:line="360" w:lineRule="auto"/>
              <w:jc w:val="center"/>
            </w:pPr>
            <w:r>
              <w:t>Характеристики</w:t>
            </w:r>
          </w:p>
        </w:tc>
        <w:tc>
          <w:tcPr>
            <w:tcW w:w="2127" w:type="dxa"/>
            <w:vAlign w:val="center"/>
          </w:tcPr>
          <w:p w:rsidR="00BF1089" w:rsidRDefault="00BF1089" w:rsidP="00BF1089">
            <w:pPr>
              <w:autoSpaceDE w:val="0"/>
              <w:autoSpaceDN w:val="0"/>
              <w:adjustRightInd w:val="0"/>
              <w:spacing w:line="360" w:lineRule="auto"/>
              <w:jc w:val="center"/>
            </w:pPr>
            <w:r>
              <w:t>Цена за шт. без НДС, руб.</w:t>
            </w:r>
          </w:p>
        </w:tc>
        <w:tc>
          <w:tcPr>
            <w:tcW w:w="2126" w:type="dxa"/>
            <w:vAlign w:val="center"/>
          </w:tcPr>
          <w:p w:rsidR="00BF1089" w:rsidRDefault="00BF1089" w:rsidP="00BF1089">
            <w:pPr>
              <w:autoSpaceDE w:val="0"/>
              <w:autoSpaceDN w:val="0"/>
              <w:adjustRightInd w:val="0"/>
              <w:spacing w:line="360" w:lineRule="auto"/>
              <w:jc w:val="center"/>
            </w:pPr>
            <w:r>
              <w:t>Цена за шт. с НДС, руб.</w:t>
            </w: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1.</w:t>
            </w:r>
          </w:p>
        </w:tc>
        <w:tc>
          <w:tcPr>
            <w:tcW w:w="2284" w:type="dxa"/>
          </w:tcPr>
          <w:p w:rsidR="00BF1089" w:rsidRPr="002B43E0" w:rsidRDefault="00BF1089" w:rsidP="003F6F6F">
            <w:r w:rsidRPr="00FB74F3">
              <w:t>3302-</w:t>
            </w:r>
            <w:r w:rsidRPr="00401959">
              <w:rPr>
                <w:lang w:val="en-US"/>
              </w:rPr>
              <w:t>SLS-150</w:t>
            </w:r>
          </w:p>
        </w:tc>
        <w:tc>
          <w:tcPr>
            <w:tcW w:w="1118" w:type="dxa"/>
          </w:tcPr>
          <w:p w:rsidR="00BF1089" w:rsidRPr="002B43E0" w:rsidRDefault="00246735" w:rsidP="003F6F6F">
            <w:pPr>
              <w:jc w:val="center"/>
            </w:pPr>
            <w:r>
              <w:t>56</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2.</w:t>
            </w:r>
          </w:p>
        </w:tc>
        <w:tc>
          <w:tcPr>
            <w:tcW w:w="2284" w:type="dxa"/>
          </w:tcPr>
          <w:p w:rsidR="00BF1089" w:rsidRPr="002B43E0" w:rsidRDefault="00BF1089" w:rsidP="003F6F6F">
            <w:r w:rsidRPr="00FB74F3">
              <w:rPr>
                <w:lang w:val="en-US"/>
              </w:rPr>
              <w:t>3300-PUR-100</w:t>
            </w:r>
          </w:p>
        </w:tc>
        <w:tc>
          <w:tcPr>
            <w:tcW w:w="1118" w:type="dxa"/>
          </w:tcPr>
          <w:p w:rsidR="00BF1089" w:rsidRPr="002B43E0" w:rsidRDefault="00246735" w:rsidP="003F6F6F">
            <w:pPr>
              <w:jc w:val="center"/>
            </w:pPr>
            <w:r>
              <w:t>292</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3.</w:t>
            </w:r>
          </w:p>
        </w:tc>
        <w:tc>
          <w:tcPr>
            <w:tcW w:w="2284" w:type="dxa"/>
          </w:tcPr>
          <w:p w:rsidR="00BF1089" w:rsidRPr="002B43E0" w:rsidRDefault="00BF1089" w:rsidP="003F6F6F">
            <w:r w:rsidRPr="00FB74F3">
              <w:t>4102-PUB-055</w:t>
            </w:r>
          </w:p>
        </w:tc>
        <w:tc>
          <w:tcPr>
            <w:tcW w:w="1118" w:type="dxa"/>
          </w:tcPr>
          <w:p w:rsidR="00BF1089" w:rsidRPr="002B43E0" w:rsidRDefault="00246735" w:rsidP="003F6F6F">
            <w:pPr>
              <w:jc w:val="center"/>
            </w:pPr>
            <w:r>
              <w:t>20</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4.</w:t>
            </w:r>
          </w:p>
        </w:tc>
        <w:tc>
          <w:tcPr>
            <w:tcW w:w="2284" w:type="dxa"/>
          </w:tcPr>
          <w:p w:rsidR="00BF1089" w:rsidRPr="002B43E0" w:rsidRDefault="00BF1089" w:rsidP="003F6F6F">
            <w:r w:rsidRPr="00FB74F3">
              <w:t>4102-PUB-080</w:t>
            </w:r>
          </w:p>
        </w:tc>
        <w:tc>
          <w:tcPr>
            <w:tcW w:w="1118" w:type="dxa"/>
          </w:tcPr>
          <w:p w:rsidR="00BF1089" w:rsidRPr="002B43E0" w:rsidRDefault="00246735" w:rsidP="003F6F6F">
            <w:pPr>
              <w:jc w:val="center"/>
            </w:pPr>
            <w:r>
              <w:t>8</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3F6F6F">
        <w:tc>
          <w:tcPr>
            <w:tcW w:w="567" w:type="dxa"/>
          </w:tcPr>
          <w:p w:rsidR="00BF1089" w:rsidRDefault="00BF1089" w:rsidP="003F6F6F">
            <w:pPr>
              <w:autoSpaceDE w:val="0"/>
              <w:autoSpaceDN w:val="0"/>
              <w:adjustRightInd w:val="0"/>
              <w:spacing w:line="360" w:lineRule="auto"/>
            </w:pPr>
          </w:p>
        </w:tc>
        <w:tc>
          <w:tcPr>
            <w:tcW w:w="9923" w:type="dxa"/>
            <w:gridSpan w:val="5"/>
          </w:tcPr>
          <w:p w:rsidR="00BF1089" w:rsidRDefault="00BF1089" w:rsidP="003F6F6F">
            <w:pPr>
              <w:autoSpaceDE w:val="0"/>
              <w:autoSpaceDN w:val="0"/>
              <w:adjustRightInd w:val="0"/>
              <w:spacing w:line="360" w:lineRule="auto"/>
            </w:pPr>
            <w:r>
              <w:t>Итоговая общая сумма, руб. (без НДС)</w:t>
            </w:r>
          </w:p>
        </w:tc>
      </w:tr>
      <w:tr w:rsidR="00BF1089" w:rsidTr="003F6F6F">
        <w:tc>
          <w:tcPr>
            <w:tcW w:w="567" w:type="dxa"/>
          </w:tcPr>
          <w:p w:rsidR="00BF1089" w:rsidRDefault="00BF1089" w:rsidP="003F6F6F">
            <w:pPr>
              <w:autoSpaceDE w:val="0"/>
              <w:autoSpaceDN w:val="0"/>
              <w:adjustRightInd w:val="0"/>
              <w:spacing w:line="360" w:lineRule="auto"/>
            </w:pPr>
          </w:p>
        </w:tc>
        <w:tc>
          <w:tcPr>
            <w:tcW w:w="9923" w:type="dxa"/>
            <w:gridSpan w:val="5"/>
          </w:tcPr>
          <w:p w:rsidR="00BF1089" w:rsidRDefault="00BF1089" w:rsidP="003F6F6F">
            <w:pPr>
              <w:autoSpaceDE w:val="0"/>
              <w:autoSpaceDN w:val="0"/>
              <w:adjustRightInd w:val="0"/>
              <w:spacing w:line="360" w:lineRule="auto"/>
            </w:pPr>
            <w:r>
              <w:t>Итоговая общая сумма, руб. (с НДС)</w:t>
            </w:r>
          </w:p>
        </w:tc>
      </w:tr>
    </w:tbl>
    <w:p w:rsidR="00BF1089" w:rsidRDefault="00BF1089" w:rsidP="004B47C1">
      <w:pPr>
        <w:autoSpaceDE w:val="0"/>
        <w:autoSpaceDN w:val="0"/>
        <w:adjustRightInd w:val="0"/>
        <w:spacing w:after="0"/>
        <w:rPr>
          <w:noProof/>
        </w:rPr>
      </w:pPr>
    </w:p>
    <w:p w:rsidR="00BF1089" w:rsidRDefault="00BF1089"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w:t>
      </w:r>
      <w:r w:rsidR="00246735">
        <w:t>запросе ценовых предложений (цен)</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 xml:space="preserve">стие в </w:t>
      </w:r>
      <w:r w:rsidR="00246735">
        <w:t>запросе ценовых предложений (цен)</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 xml:space="preserve">стие в </w:t>
      </w:r>
      <w:r w:rsidR="00246735">
        <w:t>запросе ценовых предложений (цен)</w:t>
      </w:r>
      <w:r w:rsidRPr="004B47C1">
        <w:t>.</w:t>
      </w:r>
    </w:p>
    <w:p w:rsidR="003D42AD" w:rsidRPr="004B47C1" w:rsidRDefault="003D42AD" w:rsidP="004B47C1">
      <w:pPr>
        <w:autoSpaceDE w:val="0"/>
        <w:autoSpaceDN w:val="0"/>
        <w:adjustRightInd w:val="0"/>
        <w:spacing w:after="0"/>
      </w:pPr>
      <w:r w:rsidRPr="004B47C1">
        <w:t>6.  В случае, если наши предложения будут лучшими после предложений побед</w:t>
      </w:r>
      <w:r>
        <w:t xml:space="preserve">ителя </w:t>
      </w:r>
      <w:r w:rsidR="00246735">
        <w:t>запроса ценовых предложений (цен)</w:t>
      </w:r>
      <w:r w:rsidRPr="004B47C1">
        <w:t xml:space="preserve">, а победитель </w:t>
      </w:r>
      <w:r w:rsidR="00246735">
        <w:t>запросе ценовых предложений (цен)</w:t>
      </w:r>
      <w:r w:rsidRPr="004B47C1">
        <w:t xml:space="preserve">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w:t>
      </w:r>
      <w:r w:rsidR="00246735">
        <w:t xml:space="preserve">запросе ценовых предложений (цен) </w:t>
      </w:r>
      <w:r w:rsidRPr="004B47C1">
        <w:t>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lastRenderedPageBreak/>
        <w:tab/>
      </w:r>
    </w:p>
    <w:p w:rsidR="00BF1089" w:rsidRPr="00BF1089" w:rsidRDefault="00BF1089" w:rsidP="00BF1089">
      <w:pPr>
        <w:spacing w:after="0" w:line="276" w:lineRule="auto"/>
        <w:jc w:val="right"/>
        <w:rPr>
          <w:i/>
        </w:rPr>
      </w:pPr>
      <w:r w:rsidRPr="00BF1089">
        <w:rPr>
          <w:i/>
        </w:rPr>
        <w:t>Приложение №3</w:t>
      </w:r>
    </w:p>
    <w:p w:rsidR="00BF1089" w:rsidRPr="00BF1089" w:rsidRDefault="00BF1089" w:rsidP="00BF1089">
      <w:pPr>
        <w:tabs>
          <w:tab w:val="left" w:pos="426"/>
        </w:tabs>
        <w:spacing w:after="0"/>
        <w:jc w:val="right"/>
        <w:rPr>
          <w:i/>
        </w:rPr>
      </w:pPr>
      <w:r w:rsidRPr="00BF1089">
        <w:rPr>
          <w:i/>
        </w:rPr>
        <w:t xml:space="preserve">к извещению о проведении запроса ценовых предложений </w:t>
      </w:r>
      <w:r w:rsidRPr="00BF1089">
        <w:rPr>
          <w:i/>
        </w:rPr>
        <w:br/>
        <w:t>в электронной форме</w:t>
      </w:r>
    </w:p>
    <w:p w:rsidR="00BF1089" w:rsidRPr="00BF1089" w:rsidRDefault="00BF1089" w:rsidP="00BF1089">
      <w:pPr>
        <w:tabs>
          <w:tab w:val="left" w:pos="2266"/>
        </w:tabs>
        <w:autoSpaceDE w:val="0"/>
        <w:autoSpaceDN w:val="0"/>
        <w:adjustRightInd w:val="0"/>
        <w:spacing w:after="0"/>
        <w:jc w:val="center"/>
        <w:rPr>
          <w:b/>
        </w:rPr>
      </w:pPr>
      <w:r w:rsidRPr="00BF1089">
        <w:rPr>
          <w:b/>
        </w:rPr>
        <w:t>ДОГОВОР №_________.</w:t>
      </w:r>
    </w:p>
    <w:p w:rsidR="00BF1089" w:rsidRPr="00BF1089" w:rsidRDefault="00BF1089" w:rsidP="00BF1089">
      <w:pPr>
        <w:tabs>
          <w:tab w:val="left" w:pos="2266"/>
        </w:tabs>
        <w:autoSpaceDE w:val="0"/>
        <w:autoSpaceDN w:val="0"/>
        <w:adjustRightInd w:val="0"/>
        <w:spacing w:after="0"/>
        <w:jc w:val="center"/>
      </w:pPr>
    </w:p>
    <w:p w:rsidR="00BF1089" w:rsidRPr="00BF1089" w:rsidRDefault="00BF1089" w:rsidP="00BF1089">
      <w:pPr>
        <w:autoSpaceDE w:val="0"/>
        <w:autoSpaceDN w:val="0"/>
        <w:adjustRightInd w:val="0"/>
        <w:spacing w:after="0"/>
        <w:jc w:val="left"/>
      </w:pPr>
      <w:r w:rsidRPr="00BF1089">
        <w:t xml:space="preserve">           г. Владимир.                                                                </w:t>
      </w:r>
      <w:r>
        <w:t xml:space="preserve">       </w:t>
      </w:r>
      <w:r w:rsidRPr="00BF1089">
        <w:t xml:space="preserve">    «___»  _______ 201__г.</w:t>
      </w:r>
    </w:p>
    <w:p w:rsidR="00BF1089" w:rsidRPr="00BF1089" w:rsidRDefault="00BF1089" w:rsidP="00BF1089">
      <w:pPr>
        <w:pStyle w:val="ConsPlusNonformat"/>
        <w:jc w:val="both"/>
        <w:rPr>
          <w:rFonts w:ascii="Times New Roman" w:hAnsi="Times New Roman" w:cs="Times New Roman"/>
          <w:i/>
          <w:iCs/>
          <w:sz w:val="24"/>
          <w:szCs w:val="24"/>
        </w:rPr>
      </w:pPr>
      <w:r w:rsidRPr="00BF1089">
        <w:rPr>
          <w:rFonts w:ascii="Times New Roman" w:hAnsi="Times New Roman" w:cs="Times New Roman"/>
          <w:i/>
          <w:iCs/>
          <w:sz w:val="24"/>
          <w:szCs w:val="24"/>
        </w:rPr>
        <w:t xml:space="preserve">   </w:t>
      </w:r>
    </w:p>
    <w:p w:rsidR="00BF1089" w:rsidRPr="00BF1089" w:rsidRDefault="00BF1089" w:rsidP="00BF1089">
      <w:pPr>
        <w:pStyle w:val="ConsPlusNonformat"/>
        <w:jc w:val="both"/>
        <w:rPr>
          <w:rFonts w:ascii="Times New Roman" w:hAnsi="Times New Roman" w:cs="Times New Roman"/>
          <w:i/>
          <w:iCs/>
          <w:sz w:val="24"/>
          <w:szCs w:val="24"/>
        </w:rPr>
      </w:pPr>
    </w:p>
    <w:p w:rsidR="00BF1089" w:rsidRPr="00BF1089" w:rsidRDefault="00BF1089" w:rsidP="00BF1089">
      <w:pPr>
        <w:pStyle w:val="ConsPlusNonformat"/>
        <w:jc w:val="both"/>
        <w:rPr>
          <w:rFonts w:ascii="Times New Roman" w:hAnsi="Times New Roman" w:cs="Times New Roman"/>
          <w:sz w:val="24"/>
          <w:szCs w:val="24"/>
        </w:rPr>
      </w:pPr>
      <w:r w:rsidRPr="00BF1089">
        <w:rPr>
          <w:rFonts w:ascii="Times New Roman" w:hAnsi="Times New Roman" w:cs="Times New Roman"/>
          <w:i/>
          <w:iCs/>
          <w:sz w:val="24"/>
          <w:szCs w:val="24"/>
        </w:rPr>
        <w:t xml:space="preserve">    </w:t>
      </w:r>
      <w:r w:rsidRPr="00BF1089">
        <w:rPr>
          <w:rFonts w:ascii="Times New Roman" w:eastAsia="MS Mincho" w:hAnsi="Times New Roman" w:cs="Times New Roman"/>
          <w:b/>
          <w:sz w:val="24"/>
          <w:szCs w:val="24"/>
        </w:rPr>
        <w:t xml:space="preserve"> Федеральное государственное унитарное предприятие «Государственное научно-производственное предприятие «Крона», </w:t>
      </w:r>
      <w:r w:rsidRPr="00BF1089">
        <w:rPr>
          <w:rFonts w:ascii="Times New Roman" w:eastAsia="MS Mincho" w:hAnsi="Times New Roman" w:cs="Times New Roman"/>
          <w:sz w:val="24"/>
          <w:szCs w:val="24"/>
        </w:rPr>
        <w:t>в лице  Директора Малышкова А.В., действующего на основании Устава</w:t>
      </w:r>
      <w:r w:rsidRPr="00BF1089">
        <w:rPr>
          <w:rFonts w:ascii="Times New Roman" w:hAnsi="Times New Roman" w:cs="Times New Roman"/>
          <w:sz w:val="24"/>
          <w:szCs w:val="24"/>
        </w:rPr>
        <w:t xml:space="preserve">, именуемое  в дальнейшем  </w:t>
      </w:r>
      <w:r w:rsidRPr="00BF1089">
        <w:rPr>
          <w:rFonts w:ascii="Times New Roman" w:hAnsi="Times New Roman" w:cs="Times New Roman"/>
          <w:b/>
          <w:sz w:val="24"/>
          <w:szCs w:val="24"/>
        </w:rPr>
        <w:t>«Покупатель»,</w:t>
      </w:r>
      <w:r w:rsidRPr="00BF1089">
        <w:rPr>
          <w:rFonts w:ascii="Times New Roman" w:hAnsi="Times New Roman" w:cs="Times New Roman"/>
          <w:sz w:val="24"/>
          <w:szCs w:val="24"/>
        </w:rPr>
        <w:t xml:space="preserve"> с одной стороны, и </w:t>
      </w:r>
      <w:r w:rsidRPr="00BF1089">
        <w:rPr>
          <w:rFonts w:ascii="Times New Roman" w:hAnsi="Times New Roman" w:cs="Times New Roman"/>
          <w:b/>
          <w:bCs/>
          <w:sz w:val="24"/>
          <w:szCs w:val="24"/>
        </w:rPr>
        <w:t xml:space="preserve"> </w:t>
      </w:r>
      <w:r w:rsidRPr="00BF1089">
        <w:rPr>
          <w:rFonts w:ascii="Times New Roman" w:hAnsi="Times New Roman" w:cs="Times New Roman"/>
          <w:sz w:val="24"/>
          <w:szCs w:val="24"/>
        </w:rPr>
        <w:t xml:space="preserve">__________________________________________________, в лице Директора  _______________________________, действующего на основании Устава, именуемое  в дальнейшем  </w:t>
      </w:r>
      <w:r w:rsidRPr="00BF1089">
        <w:rPr>
          <w:rFonts w:ascii="Times New Roman" w:hAnsi="Times New Roman" w:cs="Times New Roman"/>
          <w:b/>
          <w:sz w:val="24"/>
          <w:szCs w:val="24"/>
        </w:rPr>
        <w:t>«Поставщик»,</w:t>
      </w:r>
      <w:r w:rsidRPr="00BF1089">
        <w:rPr>
          <w:rFonts w:ascii="Times New Roman" w:hAnsi="Times New Roman" w:cs="Times New Roman"/>
          <w:sz w:val="24"/>
          <w:szCs w:val="24"/>
        </w:rPr>
        <w:t xml:space="preserve">  с другой стороны, с соблюдением требований </w:t>
      </w:r>
      <w:r w:rsidRPr="00BF1089">
        <w:rPr>
          <w:rFonts w:ascii="Times New Roman" w:hAnsi="Times New Roman" w:cs="Times New Roman"/>
          <w:b/>
          <w:sz w:val="24"/>
          <w:szCs w:val="24"/>
        </w:rPr>
        <w:t>Гражданского</w:t>
      </w:r>
      <w:r w:rsidRPr="00BF1089">
        <w:rPr>
          <w:rFonts w:ascii="Times New Roman" w:hAnsi="Times New Roman" w:cs="Times New Roman"/>
          <w:sz w:val="24"/>
          <w:szCs w:val="24"/>
        </w:rPr>
        <w:t xml:space="preserve"> </w:t>
      </w:r>
      <w:hyperlink r:id="rId19" w:history="1">
        <w:r w:rsidRPr="00BF1089">
          <w:rPr>
            <w:rFonts w:ascii="Times New Roman" w:hAnsi="Times New Roman" w:cs="Times New Roman"/>
            <w:b/>
            <w:sz w:val="24"/>
            <w:szCs w:val="24"/>
          </w:rPr>
          <w:t>кодекса</w:t>
        </w:r>
      </w:hyperlink>
      <w:r w:rsidRPr="00BF1089">
        <w:rPr>
          <w:rFonts w:ascii="Times New Roman" w:hAnsi="Times New Roman" w:cs="Times New Roman"/>
          <w:b/>
          <w:sz w:val="24"/>
          <w:szCs w:val="24"/>
        </w:rPr>
        <w:t xml:space="preserve"> </w:t>
      </w:r>
      <w:r w:rsidRPr="00BF1089">
        <w:rPr>
          <w:rFonts w:ascii="Times New Roman" w:hAnsi="Times New Roman" w:cs="Times New Roman"/>
          <w:sz w:val="24"/>
          <w:szCs w:val="24"/>
        </w:rPr>
        <w:t>Российской Федерации,</w:t>
      </w:r>
      <w:r w:rsidRPr="00BF1089">
        <w:rPr>
          <w:rFonts w:ascii="Times New Roman" w:eastAsia="Calibri" w:hAnsi="Times New Roman" w:cs="Times New Roman"/>
          <w:sz w:val="24"/>
          <w:szCs w:val="24"/>
          <w:lang w:eastAsia="en-US"/>
        </w:rPr>
        <w:t xml:space="preserve">  </w:t>
      </w:r>
      <w:r w:rsidRPr="00BF1089">
        <w:rPr>
          <w:rFonts w:ascii="Times New Roman" w:eastAsia="Calibri" w:hAnsi="Times New Roman" w:cs="Times New Roman"/>
          <w:b/>
          <w:sz w:val="24"/>
          <w:szCs w:val="24"/>
          <w:lang w:eastAsia="en-US"/>
        </w:rPr>
        <w:t xml:space="preserve">Федерального    </w:t>
      </w:r>
      <w:hyperlink r:id="rId20" w:history="1">
        <w:r w:rsidRPr="00BF1089">
          <w:rPr>
            <w:rFonts w:ascii="Times New Roman" w:eastAsia="Calibri" w:hAnsi="Times New Roman" w:cs="Times New Roman"/>
            <w:b/>
            <w:sz w:val="24"/>
            <w:szCs w:val="24"/>
            <w:lang w:eastAsia="en-US"/>
          </w:rPr>
          <w:t>закона</w:t>
        </w:r>
      </w:hyperlink>
      <w:r w:rsidRPr="00BF1089">
        <w:rPr>
          <w:rFonts w:ascii="Times New Roman" w:eastAsia="Calibri" w:hAnsi="Times New Roman" w:cs="Times New Roman"/>
          <w:sz w:val="24"/>
          <w:szCs w:val="24"/>
          <w:lang w:eastAsia="en-US"/>
        </w:rPr>
        <w:t xml:space="preserve">  от 18.07.2011 N 223-ФЗ </w:t>
      </w:r>
      <w:r w:rsidRPr="00BF1089">
        <w:rPr>
          <w:rFonts w:ascii="Times New Roman" w:hAnsi="Times New Roman" w:cs="Times New Roman"/>
          <w:sz w:val="24"/>
          <w:szCs w:val="24"/>
        </w:rPr>
        <w:t>«О закупках товаров, работ, услуг   отдельными   видами юридических   лиц», по итогам проведения ___________________ (протокол № ______ от «___»____ 201__г.) заключили настоящий Договор о нижеследующем:</w:t>
      </w:r>
    </w:p>
    <w:p w:rsidR="00BF1089" w:rsidRPr="00BF1089" w:rsidRDefault="00BF1089" w:rsidP="00BF1089">
      <w:pPr>
        <w:pStyle w:val="ConsPlusNonformat"/>
        <w:jc w:val="both"/>
        <w:rPr>
          <w:rFonts w:ascii="Times New Roman" w:eastAsia="Calibri" w:hAnsi="Times New Roman" w:cs="Times New Roman"/>
          <w:sz w:val="24"/>
          <w:szCs w:val="24"/>
          <w:lang w:eastAsia="en-US"/>
        </w:rPr>
      </w:pPr>
    </w:p>
    <w:p w:rsidR="00BF1089" w:rsidRPr="00BF1089" w:rsidRDefault="00BF1089" w:rsidP="00BF1089">
      <w:pPr>
        <w:autoSpaceDE w:val="0"/>
        <w:autoSpaceDN w:val="0"/>
        <w:adjustRightInd w:val="0"/>
        <w:spacing w:after="0"/>
        <w:ind w:left="1080" w:right="-198"/>
        <w:rPr>
          <w:b/>
          <w:bCs/>
        </w:rPr>
      </w:pPr>
      <w:r w:rsidRPr="00BF1089">
        <w:rPr>
          <w:b/>
          <w:bCs/>
        </w:rPr>
        <w:t xml:space="preserve">                             1.ПРЕДМЕТ ДОГОВОРА.</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Pr>
          <w:b/>
        </w:rPr>
        <w:t xml:space="preserve">         </w:t>
      </w:r>
      <w:r w:rsidRPr="00BF1089">
        <w:rPr>
          <w:b/>
        </w:rPr>
        <w:t>1.1.</w:t>
      </w:r>
      <w:r w:rsidRPr="00BF1089">
        <w:t xml:space="preserve">Поставщик  обязуется  поставить,  а  Покупатель  -  принять  и оплатить </w:t>
      </w:r>
      <w:r w:rsidRPr="00BF1089">
        <w:rPr>
          <w:b/>
        </w:rPr>
        <w:t>Поворотные колесные опоры</w:t>
      </w:r>
      <w:r w:rsidRPr="00BF1089">
        <w:t xml:space="preserve">, далее по тексту </w:t>
      </w:r>
      <w:r w:rsidRPr="00BF1089">
        <w:rPr>
          <w:b/>
        </w:rPr>
        <w:t>Товар</w:t>
      </w:r>
      <w:r w:rsidRPr="00BF1089">
        <w:t>,  по цене, в количестве, качеством  и  ассортименте, согласованном в</w:t>
      </w:r>
      <w:r>
        <w:rPr>
          <w:b/>
        </w:rPr>
        <w:t xml:space="preserve">   </w:t>
      </w:r>
      <w:r w:rsidRPr="00BF1089">
        <w:rPr>
          <w:b/>
        </w:rPr>
        <w:t>Спецификации</w:t>
      </w:r>
      <w:r w:rsidRPr="00BF1089">
        <w:t xml:space="preserve">  </w:t>
      </w:r>
      <w:r>
        <w:t>(</w:t>
      </w:r>
      <w:r>
        <w:rPr>
          <w:b/>
        </w:rPr>
        <w:t>Приложении №1</w:t>
      </w:r>
      <w:r>
        <w:t xml:space="preserve"> </w:t>
      </w:r>
      <w:r w:rsidRPr="00BF1089">
        <w:t>к настоящему договору</w:t>
      </w:r>
      <w:r>
        <w:t>)</w:t>
      </w:r>
      <w:r w:rsidRPr="00BF1089">
        <w:t xml:space="preserve">,   </w:t>
      </w:r>
      <w:r>
        <w:t>являющейся</w:t>
      </w:r>
      <w:r w:rsidRPr="00BF1089">
        <w:t xml:space="preserve"> его неотъемлемой частью.</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Технические характеристики поставляемого Товара отражаются </w:t>
      </w:r>
      <w:r w:rsidRPr="00BF1089">
        <w:rPr>
          <w:b/>
        </w:rPr>
        <w:t>Приложени</w:t>
      </w:r>
      <w:r>
        <w:rPr>
          <w:b/>
        </w:rPr>
        <w:t>и</w:t>
      </w:r>
      <w:r w:rsidRPr="00BF1089">
        <w:rPr>
          <w:b/>
        </w:rPr>
        <w:t xml:space="preserve"> №2 к настоящему договору</w:t>
      </w:r>
      <w:r w:rsidRPr="00BF1089">
        <w:t>.</w:t>
      </w:r>
    </w:p>
    <w:p w:rsidR="0077702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BF1089">
        <w:rPr>
          <w:b/>
        </w:rPr>
        <w:t xml:space="preserve">         1.</w:t>
      </w:r>
      <w:r>
        <w:rPr>
          <w:b/>
        </w:rPr>
        <w:t>2</w:t>
      </w:r>
      <w:r w:rsidRPr="00BF1089">
        <w:rPr>
          <w:b/>
        </w:rPr>
        <w:t>.</w:t>
      </w:r>
      <w:r w:rsidRPr="00BF1089">
        <w:t xml:space="preserve">Адрес поставки - склад Покупателя, </w:t>
      </w:r>
      <w:r>
        <w:t>расположенный</w:t>
      </w:r>
      <w:r w:rsidRPr="00BF1089">
        <w:t xml:space="preserve"> по адресу: </w:t>
      </w:r>
      <w:r w:rsidRPr="00BF1089">
        <w:rPr>
          <w:b/>
        </w:rPr>
        <w:t>город Владимир, Проспект Ленина, 73.</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Pr>
          <w:b/>
        </w:rPr>
        <w:t xml:space="preserve">          1.3. Срок постав</w:t>
      </w:r>
      <w:r w:rsidRPr="00BB2C92">
        <w:rPr>
          <w:b/>
        </w:rPr>
        <w:t>к</w:t>
      </w:r>
      <w:r>
        <w:rPr>
          <w:b/>
        </w:rPr>
        <w:t>и</w:t>
      </w:r>
      <w:r w:rsidRPr="00BB2C92">
        <w:rPr>
          <w:b/>
        </w:rPr>
        <w:t xml:space="preserve"> товар</w:t>
      </w:r>
      <w:r>
        <w:rPr>
          <w:b/>
        </w:rPr>
        <w:t>а</w:t>
      </w:r>
      <w:r w:rsidRPr="00BB2C92">
        <w:rPr>
          <w:b/>
        </w:rPr>
        <w:t>:</w:t>
      </w:r>
      <w:r w:rsidRPr="003722C7">
        <w:t xml:space="preserve"> </w:t>
      </w:r>
      <w:r>
        <w:t xml:space="preserve">в течение </w:t>
      </w:r>
      <w:r w:rsidR="00246735">
        <w:t>30</w:t>
      </w:r>
      <w:r>
        <w:t xml:space="preserve"> (</w:t>
      </w:r>
      <w:r w:rsidR="00246735">
        <w:t>тридцати</w:t>
      </w:r>
      <w:r>
        <w:t>) календарных дней с даты заключения договора</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w:t>
      </w:r>
    </w:p>
    <w:p w:rsidR="00BF1089" w:rsidRPr="00BF1089" w:rsidRDefault="00BF1089" w:rsidP="00BF1089">
      <w:pPr>
        <w:autoSpaceDE w:val="0"/>
        <w:autoSpaceDN w:val="0"/>
        <w:adjustRightInd w:val="0"/>
        <w:spacing w:after="0"/>
        <w:ind w:firstLine="720"/>
        <w:rPr>
          <w:b/>
          <w:bCs/>
        </w:rPr>
      </w:pPr>
      <w:r w:rsidRPr="00BF1089">
        <w:rPr>
          <w:b/>
          <w:bCs/>
        </w:rPr>
        <w:t xml:space="preserve">            2. ЦЕНА ДОГОВОРА. СРОК И ПОРЯДОК ОПЛАТЫ.</w:t>
      </w:r>
    </w:p>
    <w:p w:rsidR="00BF1089" w:rsidRPr="00BF1089" w:rsidRDefault="00BF1089" w:rsidP="00BF1089">
      <w:pPr>
        <w:autoSpaceDE w:val="0"/>
        <w:autoSpaceDN w:val="0"/>
        <w:adjustRightInd w:val="0"/>
        <w:spacing w:after="0"/>
        <w:rPr>
          <w:b/>
          <w:bCs/>
        </w:rPr>
      </w:pPr>
      <w:r w:rsidRPr="00BF1089">
        <w:rPr>
          <w:b/>
        </w:rPr>
        <w:t xml:space="preserve">         2.1.</w:t>
      </w:r>
      <w:r w:rsidRPr="00BF1089">
        <w:t xml:space="preserve">Цена Договора составляет </w:t>
      </w:r>
      <w:r w:rsidRPr="00BF1089">
        <w:rPr>
          <w:b/>
        </w:rPr>
        <w:t xml:space="preserve">________________________ (__________________) </w:t>
      </w:r>
      <w:r w:rsidRPr="00BF1089">
        <w:rPr>
          <w:b/>
          <w:bCs/>
        </w:rPr>
        <w:t xml:space="preserve">рублей _______ коп. ( в том числе НДС-18% ).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bCs/>
        </w:rPr>
        <w:t xml:space="preserve">        2.2.</w:t>
      </w:r>
      <w:r w:rsidRPr="00BF1089">
        <w:t xml:space="preserve">Цена Договора включает общую стоимость поставляемого  Товара и сопутствующих услуг, оплачиваемую Покупателем Поставщику за полное выполнение  своих обязательств по настоящему договору, в том числе транспортные расходы, уплату налоговых, таможенных и других обязательных для Поставщика сборов и платежей.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t xml:space="preserve">     Цена Товара окончательная  и  не может быть изменена по любым    основаниям, а также действиям непреодолимой силы, в течение всего</w:t>
      </w:r>
      <w:r w:rsidRPr="00BF1089">
        <w:rPr>
          <w:b/>
        </w:rPr>
        <w:t xml:space="preserve"> </w:t>
      </w:r>
      <w:r w:rsidRPr="00BF1089">
        <w:t xml:space="preserve">срока действия настоящего договора.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rPr>
        <w:t xml:space="preserve">       2.3.</w:t>
      </w:r>
      <w:r w:rsidRPr="00BF1089">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Pr="00BF1089">
        <w:rPr>
          <w:b/>
        </w:rPr>
        <w:t>60 (Шестидесяти)  банковских дней</w:t>
      </w:r>
      <w:r w:rsidRPr="00BF1089">
        <w:t xml:space="preserve">, с даты  поставки,   на основании выставленного Поставщиком счета и подписанной  Покупателем товарной  накладной.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BF1089">
        <w:rPr>
          <w:b/>
        </w:rPr>
        <w:t>3. ОБЯЗАННОСТИ СТОРОН.</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3.1. Поставщик обязан: </w:t>
      </w:r>
    </w:p>
    <w:p w:rsidR="00BF1089" w:rsidRPr="00BF1089" w:rsidRDefault="00BF1089" w:rsidP="00BF1089">
      <w:pPr>
        <w:pStyle w:val="Default"/>
        <w:jc w:val="both"/>
        <w:rPr>
          <w:b/>
          <w:color w:val="auto"/>
          <w:u w:val="single"/>
        </w:rPr>
      </w:pPr>
      <w:r w:rsidRPr="00BF1089">
        <w:rPr>
          <w:b/>
          <w:color w:val="auto"/>
        </w:rPr>
        <w:t>3.1.1.</w:t>
      </w:r>
      <w:r w:rsidRPr="00BF1089">
        <w:rPr>
          <w:color w:val="auto"/>
        </w:rPr>
        <w:t xml:space="preserve">в письменной форме известить Покупателя о готовности к поставке Товара, не позднее, чем за </w:t>
      </w:r>
      <w:r w:rsidRPr="00BF1089">
        <w:rPr>
          <w:b/>
          <w:color w:val="auto"/>
        </w:rPr>
        <w:t>2 (</w:t>
      </w:r>
      <w:r w:rsidRPr="00BF1089">
        <w:rPr>
          <w:b/>
          <w:bCs/>
          <w:color w:val="auto"/>
        </w:rPr>
        <w:t xml:space="preserve">Два) рабочих </w:t>
      </w:r>
      <w:r w:rsidRPr="00BF1089">
        <w:rPr>
          <w:b/>
          <w:color w:val="auto"/>
        </w:rPr>
        <w:t xml:space="preserve"> дня</w:t>
      </w:r>
      <w:r w:rsidRPr="00BF1089">
        <w:rPr>
          <w:color w:val="auto"/>
        </w:rPr>
        <w:t xml:space="preserve"> до поставки Товара на склад Покупателя.</w:t>
      </w:r>
    </w:p>
    <w:p w:rsidR="00BF1089" w:rsidRPr="00BF1089" w:rsidRDefault="00BF1089" w:rsidP="00BF1089">
      <w:pPr>
        <w:pStyle w:val="Default"/>
        <w:jc w:val="both"/>
        <w:rPr>
          <w:color w:val="auto"/>
        </w:rPr>
      </w:pPr>
      <w:r w:rsidRPr="00BF1089">
        <w:rPr>
          <w:b/>
          <w:color w:val="auto"/>
        </w:rPr>
        <w:t>3.1.2.</w:t>
      </w:r>
      <w:r w:rsidRPr="00BF1089">
        <w:rPr>
          <w:color w:val="auto"/>
        </w:rPr>
        <w:t xml:space="preserve">предоставить Покупателю товар надлежащего качества в согласованные сроки; </w:t>
      </w:r>
    </w:p>
    <w:p w:rsidR="00BF1089" w:rsidRPr="00BF1089" w:rsidRDefault="00BF1089" w:rsidP="00BF1089">
      <w:pPr>
        <w:pStyle w:val="Default"/>
        <w:jc w:val="both"/>
        <w:rPr>
          <w:color w:val="auto"/>
        </w:rPr>
      </w:pPr>
      <w:r w:rsidRPr="00BF1089">
        <w:rPr>
          <w:b/>
          <w:color w:val="auto"/>
        </w:rPr>
        <w:lastRenderedPageBreak/>
        <w:t>3.1.3.</w:t>
      </w:r>
      <w:r w:rsidRPr="00BF1089">
        <w:rPr>
          <w:color w:val="auto"/>
        </w:rPr>
        <w:t xml:space="preserve">за счет своих сил и средств доставить товар  на склад Покупателя по адресу: </w:t>
      </w:r>
      <w:r w:rsidRPr="00BF1089">
        <w:rPr>
          <w:b/>
          <w:color w:val="auto"/>
        </w:rPr>
        <w:t>город Владимир, Проспект Ленина, 73.</w:t>
      </w:r>
      <w:r w:rsidRPr="00BF1089">
        <w:rPr>
          <w:color w:val="auto"/>
        </w:rPr>
        <w:t xml:space="preserve">; </w:t>
      </w:r>
    </w:p>
    <w:p w:rsidR="00BF1089" w:rsidRPr="00BF1089" w:rsidRDefault="00BF1089" w:rsidP="00BF1089">
      <w:pPr>
        <w:pStyle w:val="Default"/>
        <w:jc w:val="both"/>
        <w:rPr>
          <w:color w:val="auto"/>
        </w:rPr>
      </w:pPr>
      <w:r w:rsidRPr="00BF1089">
        <w:rPr>
          <w:b/>
          <w:color w:val="auto"/>
        </w:rPr>
        <w:t>3.1.4.</w:t>
      </w:r>
      <w:r w:rsidRPr="00BF1089">
        <w:rPr>
          <w:color w:val="auto"/>
        </w:rPr>
        <w:t xml:space="preserve">предоставить Покупателю сопроводительные документы на товар; </w:t>
      </w:r>
    </w:p>
    <w:p w:rsidR="00BF1089" w:rsidRPr="00BF1089" w:rsidRDefault="00BF1089" w:rsidP="00BF1089">
      <w:pPr>
        <w:pStyle w:val="Default"/>
        <w:jc w:val="both"/>
        <w:rPr>
          <w:color w:val="auto"/>
        </w:rPr>
      </w:pPr>
      <w:r w:rsidRPr="00BF1089">
        <w:rPr>
          <w:b/>
          <w:color w:val="auto"/>
        </w:rPr>
        <w:t>3.1.5.</w:t>
      </w:r>
      <w:r w:rsidRPr="00BF1089">
        <w:rPr>
          <w:color w:val="auto"/>
        </w:rPr>
        <w:t xml:space="preserve"> за свой счет обеспечить упаковку товара и тару.</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3.2. Покупатель обязан: </w:t>
      </w:r>
    </w:p>
    <w:p w:rsidR="00BF1089" w:rsidRPr="00BF1089" w:rsidRDefault="00BF1089" w:rsidP="00BF1089">
      <w:pPr>
        <w:pStyle w:val="Default"/>
        <w:jc w:val="both"/>
        <w:rPr>
          <w:color w:val="auto"/>
        </w:rPr>
      </w:pPr>
      <w:r w:rsidRPr="00BF1089">
        <w:rPr>
          <w:b/>
          <w:color w:val="auto"/>
        </w:rPr>
        <w:t>3.2.1.</w:t>
      </w:r>
      <w:r w:rsidRPr="00BF1089">
        <w:rPr>
          <w:color w:val="auto"/>
        </w:rPr>
        <w:t xml:space="preserve">оплатить полученные товары с соблюдением порядка и формы расчетов, предусмотренных настоящим договором; </w:t>
      </w:r>
    </w:p>
    <w:p w:rsidR="00BF1089" w:rsidRPr="00BF1089" w:rsidRDefault="00BF1089" w:rsidP="00BF1089">
      <w:pPr>
        <w:pStyle w:val="Default"/>
        <w:jc w:val="both"/>
        <w:rPr>
          <w:color w:val="auto"/>
        </w:rPr>
      </w:pPr>
      <w:r w:rsidRPr="00BF1089">
        <w:rPr>
          <w:b/>
          <w:color w:val="auto"/>
        </w:rPr>
        <w:t>3.2.2.</w:t>
      </w:r>
      <w:r w:rsidRPr="00BF1089">
        <w:rPr>
          <w:color w:val="auto"/>
        </w:rPr>
        <w:t>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w:t>
      </w:r>
    </w:p>
    <w:p w:rsidR="00BF1089" w:rsidRPr="00BF1089" w:rsidRDefault="00BF1089" w:rsidP="00BF1089">
      <w:pPr>
        <w:autoSpaceDE w:val="0"/>
        <w:autoSpaceDN w:val="0"/>
        <w:adjustRightInd w:val="0"/>
        <w:spacing w:after="0"/>
        <w:ind w:firstLine="720"/>
        <w:jc w:val="center"/>
        <w:rPr>
          <w:b/>
          <w:bCs/>
        </w:rPr>
      </w:pPr>
      <w:r w:rsidRPr="00BF1089">
        <w:rPr>
          <w:b/>
          <w:bCs/>
        </w:rPr>
        <w:t>4. ХАРАКТЕРИСТИКА ПОСТАВЛЯЕМОГО  ТОВАРА</w:t>
      </w:r>
    </w:p>
    <w:p w:rsidR="00BF1089" w:rsidRPr="00BF1089" w:rsidRDefault="00BF1089" w:rsidP="00BF1089">
      <w:pPr>
        <w:autoSpaceDE w:val="0"/>
        <w:autoSpaceDN w:val="0"/>
        <w:adjustRightInd w:val="0"/>
        <w:spacing w:after="0"/>
        <w:ind w:firstLine="720"/>
        <w:jc w:val="center"/>
        <w:rPr>
          <w:b/>
          <w:bCs/>
        </w:rPr>
      </w:pPr>
      <w:r w:rsidRPr="00BF1089">
        <w:rPr>
          <w:b/>
          <w:bCs/>
        </w:rPr>
        <w:t xml:space="preserve"> И ПОРЯДОК ПРИЕМКИ.</w:t>
      </w:r>
    </w:p>
    <w:p w:rsidR="00BF1089" w:rsidRPr="00BF1089" w:rsidRDefault="00BF1089" w:rsidP="00BF1089">
      <w:pPr>
        <w:autoSpaceDE w:val="0"/>
        <w:autoSpaceDN w:val="0"/>
        <w:adjustRightInd w:val="0"/>
        <w:spacing w:after="0"/>
        <w:ind w:firstLine="720"/>
        <w:rPr>
          <w:bCs/>
        </w:rPr>
      </w:pPr>
      <w:r w:rsidRPr="00BF1089">
        <w:rPr>
          <w:b/>
        </w:rPr>
        <w:t>4.1.</w:t>
      </w:r>
      <w:r w:rsidRPr="00BF1089">
        <w:rPr>
          <w:bCs/>
        </w:rPr>
        <w:t xml:space="preserve"> Поставщик гарантирует, что качество поставляемого   Покупателю товара соответствует Приложению №1 (Спецификации) к настоящему договору, а также стандартам качества, действующим на данный товар  в Российской Федерации.  </w:t>
      </w:r>
    </w:p>
    <w:p w:rsidR="00BF1089" w:rsidRPr="00BF1089" w:rsidRDefault="00BF1089" w:rsidP="00BF1089">
      <w:pPr>
        <w:autoSpaceDE w:val="0"/>
        <w:autoSpaceDN w:val="0"/>
        <w:adjustRightInd w:val="0"/>
        <w:spacing w:after="0"/>
        <w:ind w:firstLine="720"/>
        <w:rPr>
          <w:bCs/>
        </w:rPr>
      </w:pPr>
      <w:r w:rsidRPr="00BF1089">
        <w:rPr>
          <w:bCs/>
        </w:rPr>
        <w:t xml:space="preserve">Поставляемый Товар является новым, не бывшим в употреблении, исправен и не имеет дефектов изготовления. </w:t>
      </w:r>
    </w:p>
    <w:p w:rsidR="00BF1089" w:rsidRPr="00BF1089" w:rsidRDefault="00BF1089" w:rsidP="00BF1089">
      <w:pPr>
        <w:autoSpaceDE w:val="0"/>
        <w:autoSpaceDN w:val="0"/>
        <w:adjustRightInd w:val="0"/>
        <w:spacing w:after="0"/>
        <w:ind w:firstLine="709"/>
      </w:pPr>
      <w:r w:rsidRPr="00BF1089">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и т.п., которые Поставщик направляет Покупателю  вместе с Товаром или высылает со счет-фактурой.</w:t>
      </w:r>
    </w:p>
    <w:p w:rsidR="00BF1089" w:rsidRPr="00BF1089" w:rsidRDefault="00BF1089" w:rsidP="00BF1089">
      <w:pPr>
        <w:autoSpaceDE w:val="0"/>
        <w:autoSpaceDN w:val="0"/>
        <w:adjustRightInd w:val="0"/>
        <w:spacing w:after="0"/>
        <w:ind w:firstLine="709"/>
      </w:pPr>
      <w:r w:rsidRPr="00BF1089">
        <w:rPr>
          <w:b/>
        </w:rPr>
        <w:t>4.2.</w:t>
      </w:r>
      <w:r w:rsidRPr="00BF1089">
        <w:t xml:space="preserve">Товар должен быть поставлен в ассортименте (наименовании), в объеме (количестве) и в сроки, предусмотренные настоящим договором. Товар поставляется Покупателю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BF1089" w:rsidRPr="00BF1089" w:rsidRDefault="00BF1089" w:rsidP="00BF1089">
      <w:pPr>
        <w:autoSpaceDE w:val="0"/>
        <w:autoSpaceDN w:val="0"/>
        <w:adjustRightInd w:val="0"/>
        <w:spacing w:after="0"/>
        <w:ind w:firstLine="709"/>
      </w:pPr>
      <w:r w:rsidRPr="00BF1089">
        <w:rPr>
          <w:b/>
        </w:rPr>
        <w:t>4.3.</w:t>
      </w:r>
      <w:r w:rsidRPr="00BF1089">
        <w:t xml:space="preserve">Товар должен быть поставлен в упаковке (таре), обеспечивающей защиту  от  повреждения или порчи во время транспортировки и хранения.      </w:t>
      </w:r>
    </w:p>
    <w:p w:rsidR="00BF1089" w:rsidRPr="00BF1089" w:rsidRDefault="00BF1089" w:rsidP="00BF1089">
      <w:pPr>
        <w:autoSpaceDE w:val="0"/>
        <w:autoSpaceDN w:val="0"/>
        <w:adjustRightInd w:val="0"/>
        <w:spacing w:after="0"/>
        <w:ind w:firstLine="709"/>
      </w:pPr>
      <w:r w:rsidRPr="00BF1089">
        <w:t xml:space="preserve">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т.п.). </w:t>
      </w:r>
    </w:p>
    <w:p w:rsidR="00BF1089" w:rsidRPr="00BF1089" w:rsidRDefault="00BF1089" w:rsidP="00BF1089">
      <w:pPr>
        <w:autoSpaceDE w:val="0"/>
        <w:autoSpaceDN w:val="0"/>
        <w:adjustRightInd w:val="0"/>
        <w:spacing w:after="0"/>
        <w:ind w:firstLine="709"/>
      </w:pPr>
      <w:r w:rsidRPr="00BF1089">
        <w:t xml:space="preserve">При поставке товара в упаковке (таре), не обеспечивающей возможность его хранения, Покупатель  вправе отказаться от  принятия   и  оплаты Товара, а если товар был оплачен, потребовать возврата уплаченной денежной суммы. </w:t>
      </w:r>
    </w:p>
    <w:p w:rsidR="00BF1089" w:rsidRPr="00BF1089" w:rsidRDefault="00BF1089" w:rsidP="00BF1089">
      <w:pPr>
        <w:autoSpaceDE w:val="0"/>
        <w:autoSpaceDN w:val="0"/>
        <w:adjustRightInd w:val="0"/>
        <w:spacing w:after="0"/>
        <w:ind w:firstLine="709"/>
      </w:pPr>
      <w:r w:rsidRPr="00BF1089">
        <w:rPr>
          <w:b/>
        </w:rPr>
        <w:t>4.4.</w:t>
      </w:r>
      <w:r w:rsidRPr="00BF1089">
        <w:t>Риск случайной гибели или случайного повреждения Товара до его получения Покупателем  лежит на Поставщике.</w:t>
      </w:r>
    </w:p>
    <w:p w:rsidR="00BF1089" w:rsidRPr="00BF1089" w:rsidRDefault="00F119EA" w:rsidP="00F119EA">
      <w:pPr>
        <w:pStyle w:val="a7"/>
        <w:suppressAutoHyphens/>
        <w:ind w:firstLine="0"/>
        <w:rPr>
          <w:sz w:val="24"/>
          <w:szCs w:val="24"/>
        </w:rPr>
      </w:pPr>
      <w:r>
        <w:rPr>
          <w:b/>
          <w:sz w:val="24"/>
          <w:szCs w:val="24"/>
        </w:rPr>
        <w:t xml:space="preserve">           </w:t>
      </w:r>
      <w:r w:rsidR="00BF1089" w:rsidRPr="00BF1089">
        <w:rPr>
          <w:b/>
          <w:sz w:val="24"/>
          <w:szCs w:val="24"/>
        </w:rPr>
        <w:t>4.5.</w:t>
      </w:r>
      <w:r w:rsidR="00BF1089" w:rsidRPr="00BF1089">
        <w:rPr>
          <w:sz w:val="24"/>
          <w:szCs w:val="24"/>
        </w:rPr>
        <w:t xml:space="preserve">Товар, не соответствующий требованиям настоящего договора, в том числе: недоброкачественный, бракованный, с истекшим сроком годности - считается не поставленным, оплате не подлежит и должен быть заменен Поставщиком на товар с аналогичными характеристиками, в течение </w:t>
      </w:r>
      <w:r w:rsidR="00BF1089" w:rsidRPr="00BF1089">
        <w:rPr>
          <w:b/>
          <w:sz w:val="24"/>
          <w:szCs w:val="24"/>
        </w:rPr>
        <w:t>10 (Десяти) рабочих дней</w:t>
      </w:r>
      <w:r w:rsidR="00BF1089" w:rsidRPr="00BF1089">
        <w:rPr>
          <w:sz w:val="24"/>
          <w:szCs w:val="24"/>
        </w:rPr>
        <w:t xml:space="preserve"> с момента предъявления Покупателем соответствующего требования.</w:t>
      </w:r>
    </w:p>
    <w:p w:rsidR="00BF1089" w:rsidRPr="00BF1089" w:rsidRDefault="00BF1089" w:rsidP="00BF1089">
      <w:pPr>
        <w:pStyle w:val="a7"/>
        <w:suppressAutoHyphens/>
        <w:rPr>
          <w:sz w:val="24"/>
          <w:szCs w:val="24"/>
        </w:rPr>
      </w:pPr>
      <w:r w:rsidRPr="00BF1089">
        <w:rPr>
          <w:sz w:val="24"/>
          <w:szCs w:val="24"/>
        </w:rPr>
        <w:t xml:space="preserve">          Замена товара осуществляется Поставщиком без изменения его цены. Затраты связанные с его приемкой, хранением и возвратом лежат на Поставщике. </w:t>
      </w:r>
    </w:p>
    <w:p w:rsidR="00BF1089" w:rsidRPr="00BF1089" w:rsidRDefault="00BF1089" w:rsidP="00BF1089">
      <w:pPr>
        <w:tabs>
          <w:tab w:val="left" w:pos="6315"/>
        </w:tabs>
        <w:autoSpaceDE w:val="0"/>
        <w:autoSpaceDN w:val="0"/>
        <w:adjustRightInd w:val="0"/>
        <w:spacing w:after="0"/>
        <w:ind w:firstLine="720"/>
      </w:pPr>
      <w:r w:rsidRPr="00BF1089">
        <w:rPr>
          <w:b/>
        </w:rPr>
        <w:t>4.6.</w:t>
      </w:r>
      <w:r w:rsidRPr="00BF1089">
        <w:t>Принятие Товара Покупателем   производится:</w:t>
      </w:r>
      <w:r w:rsidRPr="00BF1089">
        <w:tab/>
      </w:r>
    </w:p>
    <w:p w:rsidR="00BF1089" w:rsidRPr="00BF1089" w:rsidRDefault="00BF1089" w:rsidP="00BF1089">
      <w:pPr>
        <w:autoSpaceDE w:val="0"/>
        <w:autoSpaceDN w:val="0"/>
        <w:adjustRightInd w:val="0"/>
        <w:spacing w:after="0"/>
        <w:ind w:firstLine="720"/>
      </w:pPr>
      <w:r w:rsidRPr="00BF1089">
        <w:rPr>
          <w:b/>
        </w:rPr>
        <w:t>а)</w:t>
      </w:r>
      <w:r w:rsidRPr="00BF1089">
        <w:t xml:space="preserve"> по количеству, указанному Поставщиком в товаротранспортных документах, руководствуясь статьями  465- 468 Гражданского кодекса РФ (ч.2);</w:t>
      </w:r>
    </w:p>
    <w:p w:rsidR="00BF1089" w:rsidRPr="00BF1089" w:rsidRDefault="00BF1089" w:rsidP="00BF1089">
      <w:pPr>
        <w:autoSpaceDE w:val="0"/>
        <w:autoSpaceDN w:val="0"/>
        <w:adjustRightInd w:val="0"/>
        <w:spacing w:after="0"/>
      </w:pPr>
      <w:r w:rsidRPr="00BF1089">
        <w:rPr>
          <w:b/>
        </w:rPr>
        <w:t xml:space="preserve">           б)</w:t>
      </w:r>
      <w:r w:rsidRPr="00BF1089">
        <w:t xml:space="preserve">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BF1089" w:rsidRPr="00BF1089" w:rsidRDefault="00BF1089" w:rsidP="00BF1089">
      <w:pPr>
        <w:widowControl w:val="0"/>
        <w:tabs>
          <w:tab w:val="left" w:pos="-851"/>
        </w:tabs>
        <w:autoSpaceDE w:val="0"/>
        <w:autoSpaceDN w:val="0"/>
        <w:spacing w:after="0"/>
      </w:pPr>
      <w:r w:rsidRPr="00BF1089">
        <w:t xml:space="preserve">       </w:t>
      </w:r>
      <w:r w:rsidRPr="00BF1089">
        <w:rPr>
          <w:b/>
        </w:rPr>
        <w:t>4.7.</w:t>
      </w:r>
      <w:r w:rsidRPr="00BF1089">
        <w:t xml:space="preserve">Поставка товара без необходимых и (или) надлежаще оформленных документов на товар признается некомплектной. Покупатель вправе  не производить оплату за поставку </w:t>
      </w:r>
      <w:r w:rsidRPr="00BF1089">
        <w:lastRenderedPageBreak/>
        <w:t xml:space="preserve">некомплектного товара. </w:t>
      </w:r>
    </w:p>
    <w:p w:rsidR="00BF1089" w:rsidRPr="00BF1089" w:rsidRDefault="00BF1089" w:rsidP="00BF1089">
      <w:pPr>
        <w:autoSpaceDE w:val="0"/>
        <w:autoSpaceDN w:val="0"/>
        <w:adjustRightInd w:val="0"/>
        <w:spacing w:after="0"/>
      </w:pPr>
      <w:r w:rsidRPr="00BF1089">
        <w:rPr>
          <w:b/>
        </w:rPr>
        <w:t xml:space="preserve">        4.8.</w:t>
      </w:r>
      <w:r w:rsidRPr="00BF1089">
        <w:t>Покупатель вправе отказаться от оплаты товаров ненадлежащего качества и некомплектных товаров  впредь до устранения недостатков и доукомплектования товаров, либо их замены,  а если такие товары оплачены, потребовать возврата уплаченных сумм.</w:t>
      </w:r>
    </w:p>
    <w:p w:rsidR="00BF1089" w:rsidRPr="00BF1089" w:rsidRDefault="00BF1089" w:rsidP="00BF1089">
      <w:pPr>
        <w:autoSpaceDE w:val="0"/>
        <w:autoSpaceDN w:val="0"/>
        <w:adjustRightInd w:val="0"/>
        <w:spacing w:after="0"/>
      </w:pPr>
      <w:r w:rsidRPr="00BF1089">
        <w:rPr>
          <w:b/>
        </w:rPr>
        <w:t xml:space="preserve">        4.9.</w:t>
      </w:r>
      <w:r w:rsidRPr="00BF1089">
        <w:t>Право собственности, риск случайной гибели и повреждения Товара  переходят с Поставщика на Покупателя, с момента фактической передачи Товара и подписания Покупателем  товарной накладной.</w:t>
      </w:r>
    </w:p>
    <w:p w:rsidR="00F119EA" w:rsidRDefault="00F119EA" w:rsidP="00BF1089">
      <w:pPr>
        <w:autoSpaceDE w:val="0"/>
        <w:autoSpaceDN w:val="0"/>
        <w:adjustRightInd w:val="0"/>
        <w:spacing w:after="0"/>
        <w:ind w:firstLine="540"/>
        <w:jc w:val="center"/>
        <w:rPr>
          <w:b/>
          <w:bCs/>
        </w:rPr>
      </w:pPr>
    </w:p>
    <w:p w:rsidR="00BF1089" w:rsidRPr="00BF1089" w:rsidRDefault="00BF1089" w:rsidP="00BF1089">
      <w:pPr>
        <w:autoSpaceDE w:val="0"/>
        <w:autoSpaceDN w:val="0"/>
        <w:adjustRightInd w:val="0"/>
        <w:spacing w:after="0"/>
        <w:ind w:firstLine="540"/>
        <w:jc w:val="center"/>
        <w:rPr>
          <w:b/>
          <w:bCs/>
        </w:rPr>
      </w:pPr>
      <w:r w:rsidRPr="00BF1089">
        <w:rPr>
          <w:b/>
          <w:bCs/>
        </w:rPr>
        <w:t>5. ОТВЕТСТВЕННОСТЬ СТОРОН.</w:t>
      </w:r>
      <w:r w:rsidRPr="00BF1089">
        <w:rPr>
          <w:b/>
        </w:rPr>
        <w:t xml:space="preserve">  </w:t>
      </w:r>
    </w:p>
    <w:p w:rsidR="00BF1089" w:rsidRPr="00BF1089" w:rsidRDefault="00BF1089" w:rsidP="00BF1089">
      <w:pPr>
        <w:tabs>
          <w:tab w:val="left" w:pos="567"/>
        </w:tabs>
        <w:autoSpaceDE w:val="0"/>
        <w:autoSpaceDN w:val="0"/>
        <w:adjustRightInd w:val="0"/>
        <w:spacing w:after="0"/>
      </w:pPr>
      <w:r w:rsidRPr="00BF1089">
        <w:rPr>
          <w:b/>
        </w:rPr>
        <w:t xml:space="preserve">      </w:t>
      </w:r>
      <w:r w:rsidRPr="00BF1089">
        <w:rPr>
          <w:b/>
        </w:rPr>
        <w:tab/>
        <w:t>5.1.</w:t>
      </w:r>
      <w:r w:rsidRPr="00BF1089">
        <w:t xml:space="preserve">В случае нарушения Поставщиком сроков поставки Товара  более чем, на </w:t>
      </w:r>
      <w:r w:rsidRPr="00BF1089">
        <w:rPr>
          <w:b/>
        </w:rPr>
        <w:t xml:space="preserve">15 (Пятнадцать) календарных дней </w:t>
      </w:r>
      <w:r w:rsidRPr="00BF1089">
        <w:t>Покупатель вправе (но не обязан) расторгнуть договор в одностороннем порядке.</w:t>
      </w:r>
    </w:p>
    <w:p w:rsidR="00BF1089" w:rsidRPr="00BF1089" w:rsidRDefault="00BF1089" w:rsidP="00BF1089">
      <w:pPr>
        <w:pStyle w:val="Style1"/>
        <w:widowControl/>
        <w:tabs>
          <w:tab w:val="left" w:pos="1037"/>
        </w:tabs>
        <w:spacing w:line="240" w:lineRule="auto"/>
        <w:jc w:val="both"/>
      </w:pPr>
      <w:r w:rsidRPr="00BF1089">
        <w:rPr>
          <w:rStyle w:val="FontStyle12"/>
          <w:b/>
        </w:rPr>
        <w:t xml:space="preserve">        5.2.</w:t>
      </w:r>
      <w:r w:rsidRPr="00BF1089">
        <w:t xml:space="preserve">В случае просрочки исполнения Поставщиком своих обязательств по срокам поставки Товара  – предусмотренных в Приложении №1 к настоящему Договору,   Покупатель вправе (но не обязан) взыскать с Поставщика  штрафную неустойку (штраф). </w:t>
      </w:r>
    </w:p>
    <w:p w:rsidR="00BF1089" w:rsidRPr="00BF1089" w:rsidRDefault="00BF1089" w:rsidP="00BF1089">
      <w:pPr>
        <w:pStyle w:val="Style2"/>
        <w:widowControl/>
        <w:tabs>
          <w:tab w:val="left" w:pos="1042"/>
        </w:tabs>
        <w:jc w:val="both"/>
        <w:rPr>
          <w:b/>
        </w:rPr>
      </w:pPr>
      <w:r w:rsidRPr="00BF1089">
        <w:t xml:space="preserve">       Штрафная неустойка начисляется за каждый день просрочки исполнения обязательства, начиная со дня, следующего после дня истечения установленного  - Приложением №1 к настоящему Договору  срока исполнения обязательств по поставке Товара на склад Покупателя</w:t>
      </w:r>
      <w:r w:rsidRPr="00BF1089">
        <w:rPr>
          <w:rStyle w:val="FontStyle12"/>
        </w:rPr>
        <w:t>.</w:t>
      </w:r>
    </w:p>
    <w:p w:rsidR="00BF1089" w:rsidRPr="00BF1089" w:rsidRDefault="00BF1089" w:rsidP="00BF1089">
      <w:pPr>
        <w:pStyle w:val="Style1"/>
        <w:widowControl/>
        <w:tabs>
          <w:tab w:val="left" w:pos="1037"/>
        </w:tabs>
        <w:spacing w:line="240" w:lineRule="auto"/>
        <w:jc w:val="both"/>
      </w:pPr>
      <w:r w:rsidRPr="00BF1089">
        <w:t xml:space="preserve">       Размер штрафной неустойки устанавливается   </w:t>
      </w:r>
      <w:r w:rsidRPr="00BF1089">
        <w:rPr>
          <w:b/>
        </w:rPr>
        <w:t>0,5 %</w:t>
      </w:r>
      <w:r w:rsidRPr="00BF1089">
        <w:t xml:space="preserve"> от  цены  не поставленного в срок Товара на склад Покупателя.</w:t>
      </w:r>
    </w:p>
    <w:p w:rsidR="00BF1089" w:rsidRPr="00BF1089" w:rsidRDefault="00BF1089" w:rsidP="00BF1089">
      <w:pPr>
        <w:pStyle w:val="Style1"/>
        <w:tabs>
          <w:tab w:val="left" w:pos="567"/>
        </w:tabs>
        <w:spacing w:line="240" w:lineRule="auto"/>
        <w:jc w:val="both"/>
      </w:pPr>
      <w:r w:rsidRPr="00BF1089">
        <w:t xml:space="preserve">       Стороны предусмотрели следующий порядок взыскания штрафной неустойки:</w:t>
      </w:r>
    </w:p>
    <w:p w:rsidR="00BF1089" w:rsidRPr="00BF1089" w:rsidRDefault="00BF1089" w:rsidP="00BF1089">
      <w:pPr>
        <w:pStyle w:val="Style1"/>
        <w:tabs>
          <w:tab w:val="left" w:pos="567"/>
        </w:tabs>
        <w:spacing w:line="240" w:lineRule="auto"/>
        <w:jc w:val="both"/>
      </w:pPr>
      <w:r w:rsidRPr="00BF1089">
        <w:t xml:space="preserve"> - Сумма штрафной неустойки подлежит удержанию Покупателем  в одностороннем порядке, из суммы, подлежащей оплате Поставщику  в соответствии с  </w:t>
      </w:r>
      <w:r w:rsidRPr="00BF1089">
        <w:rPr>
          <w:b/>
        </w:rPr>
        <w:t>п.2.1.</w:t>
      </w:r>
      <w:r w:rsidRPr="00BF1089">
        <w:t xml:space="preserve"> настоящего договора.</w:t>
      </w:r>
    </w:p>
    <w:p w:rsidR="00BF1089" w:rsidRPr="00BF1089" w:rsidRDefault="00BF1089" w:rsidP="00BF1089">
      <w:pPr>
        <w:autoSpaceDE w:val="0"/>
        <w:autoSpaceDN w:val="0"/>
        <w:adjustRightInd w:val="0"/>
        <w:spacing w:after="0"/>
        <w:ind w:firstLine="567"/>
      </w:pPr>
      <w:r w:rsidRPr="00BF1089">
        <w:t>Уплата неустойки не освобождает Поставщика от исполнения обязательств по настоящему Договору в полном объеме.</w:t>
      </w:r>
    </w:p>
    <w:p w:rsidR="00BF1089" w:rsidRPr="00BF1089" w:rsidRDefault="00BF1089" w:rsidP="00BF1089">
      <w:pPr>
        <w:widowControl w:val="0"/>
        <w:tabs>
          <w:tab w:val="left" w:pos="-851"/>
        </w:tabs>
        <w:autoSpaceDE w:val="0"/>
        <w:autoSpaceDN w:val="0"/>
        <w:spacing w:after="0"/>
        <w:rPr>
          <w:b/>
        </w:rPr>
      </w:pPr>
      <w:r w:rsidRPr="00BF1089">
        <w:rPr>
          <w:b/>
        </w:rPr>
        <w:t xml:space="preserve">         5.3.</w:t>
      </w:r>
      <w:r w:rsidRPr="00BF1089">
        <w:t xml:space="preserve">В случае существенного нарушения Поставщиком требований к качеству товара Покупатель  вправе потребовать уплаты штрафа Поставщиком в размере </w:t>
      </w:r>
      <w:r w:rsidRPr="00BF1089">
        <w:rPr>
          <w:b/>
        </w:rPr>
        <w:t>10 % от цены Договора.</w:t>
      </w:r>
    </w:p>
    <w:p w:rsidR="00BF1089" w:rsidRPr="00BF1089" w:rsidRDefault="00BF1089" w:rsidP="00BF1089">
      <w:pPr>
        <w:widowControl w:val="0"/>
        <w:tabs>
          <w:tab w:val="left" w:pos="-851"/>
        </w:tabs>
        <w:autoSpaceDE w:val="0"/>
        <w:autoSpaceDN w:val="0"/>
        <w:spacing w:after="0"/>
      </w:pPr>
      <w:r w:rsidRPr="00BF1089">
        <w:rPr>
          <w:b/>
        </w:rPr>
        <w:t xml:space="preserve">         5.4.</w:t>
      </w:r>
      <w:r w:rsidRPr="00BF1089">
        <w:t>При невыполнении Поставщиком обязательств по Договору Покупатель  вправе потребовать от него, помимо штрафов и пени, возмещение убытков, причиненных Покупателю вследствие ненадлежащего исполнения настоящего  Договора.</w:t>
      </w:r>
    </w:p>
    <w:p w:rsidR="00F119EA" w:rsidRDefault="00F119EA"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6. ОБСТОЯТЕЛЬСТВА НЕПРЕОДОЛИМОЙ СИЛЫ.</w:t>
      </w:r>
    </w:p>
    <w:p w:rsidR="00BF1089" w:rsidRPr="00BF1089" w:rsidRDefault="00BF1089" w:rsidP="00BF1089">
      <w:pPr>
        <w:autoSpaceDE w:val="0"/>
        <w:autoSpaceDN w:val="0"/>
        <w:adjustRightInd w:val="0"/>
        <w:spacing w:after="0"/>
      </w:pPr>
      <w:r w:rsidRPr="00BF1089">
        <w:rPr>
          <w:b/>
        </w:rPr>
        <w:t xml:space="preserve">          6.1.</w:t>
      </w:r>
      <w:r w:rsidRPr="00BF1089">
        <w:t>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BF1089" w:rsidRPr="00BF1089" w:rsidRDefault="00BF1089" w:rsidP="00BF1089">
      <w:pPr>
        <w:autoSpaceDE w:val="0"/>
        <w:autoSpaceDN w:val="0"/>
        <w:adjustRightInd w:val="0"/>
        <w:spacing w:after="0"/>
      </w:pPr>
      <w:r w:rsidRPr="00BF1089">
        <w:rPr>
          <w:b/>
        </w:rPr>
        <w:t xml:space="preserve">          6.2.</w:t>
      </w:r>
      <w:r w:rsidRPr="00BF1089">
        <w:t>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BF1089" w:rsidRPr="00BF1089" w:rsidRDefault="00BF1089" w:rsidP="00BF1089">
      <w:pPr>
        <w:pStyle w:val="a4"/>
        <w:spacing w:before="0" w:after="0"/>
        <w:jc w:val="center"/>
        <w:rPr>
          <w:szCs w:val="24"/>
        </w:rPr>
      </w:pPr>
      <w:r w:rsidRPr="00BF1089">
        <w:rPr>
          <w:b/>
          <w:szCs w:val="24"/>
        </w:rPr>
        <w:t>7. КОНФИДЕНЦИАЛЬНОСТЬ</w:t>
      </w:r>
      <w:bookmarkStart w:id="5" w:name="l330"/>
      <w:bookmarkEnd w:id="5"/>
      <w:r w:rsidRPr="00BF1089">
        <w:rPr>
          <w:b/>
          <w:szCs w:val="24"/>
        </w:rPr>
        <w:t>.</w:t>
      </w:r>
    </w:p>
    <w:p w:rsidR="00BF1089" w:rsidRPr="00BF1089" w:rsidRDefault="00BF1089" w:rsidP="00BF1089">
      <w:pPr>
        <w:pStyle w:val="a4"/>
        <w:spacing w:before="0" w:after="0"/>
        <w:jc w:val="both"/>
        <w:rPr>
          <w:b/>
          <w:szCs w:val="24"/>
        </w:rPr>
      </w:pPr>
      <w:r w:rsidRPr="00BF1089">
        <w:rPr>
          <w:b/>
          <w:szCs w:val="24"/>
        </w:rPr>
        <w:t xml:space="preserve">         7.1.</w:t>
      </w:r>
      <w:r w:rsidRPr="00BF1089">
        <w:rPr>
          <w:szCs w:val="24"/>
        </w:rPr>
        <w:t>Вся информация о деятельности каждой стороны или о деятельности любого иного связанного с ними лица, которая не является общедоступной, является конфиденциальной. 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w:t>
      </w:r>
    </w:p>
    <w:p w:rsidR="00BF1089" w:rsidRPr="00BF1089" w:rsidRDefault="00BF1089" w:rsidP="00BF1089">
      <w:pPr>
        <w:autoSpaceDE w:val="0"/>
        <w:autoSpaceDN w:val="0"/>
        <w:adjustRightInd w:val="0"/>
        <w:spacing w:after="0"/>
      </w:pPr>
      <w:r w:rsidRPr="00BF1089">
        <w:rPr>
          <w:b/>
        </w:rPr>
        <w:lastRenderedPageBreak/>
        <w:t xml:space="preserve">        7.2.</w:t>
      </w:r>
      <w:r w:rsidRPr="00BF1089">
        <w:t>Стороны обязуются сохранять конфиденциальность информации, относящейся к предмету настоящего Договора, ходу его выполнения и полученным результатам.</w:t>
      </w:r>
    </w:p>
    <w:p w:rsidR="00F119EA" w:rsidRDefault="00F119EA" w:rsidP="00BF1089">
      <w:pPr>
        <w:tabs>
          <w:tab w:val="left" w:pos="1065"/>
        </w:tabs>
        <w:autoSpaceDE w:val="0"/>
        <w:autoSpaceDN w:val="0"/>
        <w:adjustRightInd w:val="0"/>
        <w:spacing w:after="0"/>
        <w:ind w:firstLine="720"/>
        <w:jc w:val="center"/>
        <w:rPr>
          <w:b/>
          <w:bCs/>
        </w:rPr>
      </w:pPr>
    </w:p>
    <w:p w:rsidR="00BF1089" w:rsidRPr="00BF1089" w:rsidRDefault="00BF1089" w:rsidP="00BF1089">
      <w:pPr>
        <w:tabs>
          <w:tab w:val="left" w:pos="1065"/>
        </w:tabs>
        <w:autoSpaceDE w:val="0"/>
        <w:autoSpaceDN w:val="0"/>
        <w:adjustRightInd w:val="0"/>
        <w:spacing w:after="0"/>
        <w:ind w:firstLine="720"/>
        <w:jc w:val="center"/>
        <w:rPr>
          <w:b/>
          <w:bCs/>
        </w:rPr>
      </w:pPr>
      <w:r w:rsidRPr="00BF1089">
        <w:rPr>
          <w:b/>
          <w:bCs/>
        </w:rPr>
        <w:t>8. РАЗРЕШЕНИЕ СПОРОВ И РАЗНОГЛАСИЙ.</w:t>
      </w:r>
    </w:p>
    <w:p w:rsidR="00BF1089" w:rsidRPr="00BF1089" w:rsidRDefault="00BF1089" w:rsidP="00BF1089">
      <w:pPr>
        <w:tabs>
          <w:tab w:val="left" w:pos="1065"/>
        </w:tabs>
        <w:autoSpaceDE w:val="0"/>
        <w:autoSpaceDN w:val="0"/>
        <w:adjustRightInd w:val="0"/>
        <w:spacing w:after="0"/>
        <w:ind w:firstLine="720"/>
      </w:pPr>
      <w:r w:rsidRPr="00BF1089">
        <w:rPr>
          <w:b/>
        </w:rPr>
        <w:t>8.1.</w:t>
      </w:r>
      <w:r w:rsidRPr="00BF1089">
        <w:t xml:space="preserve">Расторжение Договора допускается по соглашению Сторон или решению суда по основаниям, предусмотренным Гражданским кодексом Р.Ф., кроме случая указанного в </w:t>
      </w:r>
      <w:r w:rsidRPr="00BF1089">
        <w:rPr>
          <w:b/>
        </w:rPr>
        <w:t xml:space="preserve">п.5.1. настоящего Договора, в соответствии с  которым расторжение договора допускается Покупателем в одностороннем порядке. </w:t>
      </w:r>
    </w:p>
    <w:p w:rsidR="00BF1089" w:rsidRPr="00BF1089" w:rsidRDefault="00BF1089" w:rsidP="00BF1089">
      <w:pPr>
        <w:autoSpaceDE w:val="0"/>
        <w:autoSpaceDN w:val="0"/>
        <w:adjustRightInd w:val="0"/>
        <w:spacing w:after="0"/>
        <w:ind w:firstLine="720"/>
      </w:pPr>
      <w:r w:rsidRPr="00BF1089">
        <w:rPr>
          <w:b/>
        </w:rPr>
        <w:t>8.2.</w:t>
      </w:r>
      <w:r w:rsidRPr="00BF1089">
        <w:t>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на рассмотрение в Арбитражный суд Владимирской области.</w:t>
      </w:r>
    </w:p>
    <w:p w:rsidR="00BF1089" w:rsidRPr="00BF1089" w:rsidRDefault="00BF1089" w:rsidP="00BF1089">
      <w:pPr>
        <w:spacing w:after="0"/>
      </w:pPr>
      <w:r w:rsidRPr="00BF1089">
        <w:rPr>
          <w:b/>
        </w:rPr>
        <w:t xml:space="preserve">           8.3.</w:t>
      </w:r>
      <w:r w:rsidRPr="00BF1089">
        <w:t xml:space="preserve">До передачи спора в Арбитражный суд Владимирской области заинтересованной стороной  должна быть заявлена претензия, срок рассмотрения претензии устанавливается  </w:t>
      </w:r>
      <w:r w:rsidRPr="00BF1089">
        <w:rPr>
          <w:b/>
        </w:rPr>
        <w:t>15 (Пятнадцать) календарных дней</w:t>
      </w:r>
      <w:r w:rsidRPr="00BF1089">
        <w:t xml:space="preserve"> со дня ее получения стороной, с обязательным приложением подтверждающих документов.</w:t>
      </w:r>
    </w:p>
    <w:p w:rsidR="00BF1089" w:rsidRPr="00BF1089" w:rsidRDefault="00BF1089" w:rsidP="00BF1089">
      <w:pPr>
        <w:autoSpaceDE w:val="0"/>
        <w:autoSpaceDN w:val="0"/>
        <w:adjustRightInd w:val="0"/>
        <w:spacing w:after="0"/>
        <w:ind w:firstLine="720"/>
      </w:pPr>
    </w:p>
    <w:p w:rsidR="00BF1089" w:rsidRPr="00BF1089" w:rsidRDefault="00BF1089" w:rsidP="00BF1089">
      <w:pPr>
        <w:autoSpaceDE w:val="0"/>
        <w:autoSpaceDN w:val="0"/>
        <w:adjustRightInd w:val="0"/>
        <w:spacing w:after="0"/>
        <w:ind w:firstLine="720"/>
        <w:jc w:val="center"/>
        <w:rPr>
          <w:b/>
          <w:bCs/>
        </w:rPr>
      </w:pPr>
      <w:r w:rsidRPr="00BF1089">
        <w:rPr>
          <w:b/>
          <w:bCs/>
        </w:rPr>
        <w:t>9. ПРОЧИЕ УСЛОВИЯ.</w:t>
      </w:r>
    </w:p>
    <w:p w:rsidR="00BF1089" w:rsidRPr="00BF1089" w:rsidRDefault="00BF1089" w:rsidP="00BF1089">
      <w:pPr>
        <w:autoSpaceDE w:val="0"/>
        <w:autoSpaceDN w:val="0"/>
        <w:adjustRightInd w:val="0"/>
        <w:spacing w:after="0"/>
        <w:ind w:firstLine="720"/>
      </w:pPr>
      <w:r w:rsidRPr="00BF1089">
        <w:rPr>
          <w:b/>
        </w:rPr>
        <w:t>9.1.</w:t>
      </w:r>
      <w:r w:rsidRPr="00BF1089">
        <w:t>Поставщик не вправе передавать свои права и обязанности по Договору третьим лицам без письменного согласия Покупателя.</w:t>
      </w:r>
    </w:p>
    <w:p w:rsidR="00BF1089" w:rsidRPr="00BF1089" w:rsidRDefault="00BF1089" w:rsidP="00BF1089">
      <w:pPr>
        <w:autoSpaceDE w:val="0"/>
        <w:autoSpaceDN w:val="0"/>
        <w:adjustRightInd w:val="0"/>
        <w:spacing w:after="0"/>
        <w:ind w:firstLine="720"/>
      </w:pPr>
      <w:r w:rsidRPr="00BF1089">
        <w:rPr>
          <w:b/>
        </w:rPr>
        <w:t>9.2.</w:t>
      </w:r>
      <w:r w:rsidRPr="00BF1089">
        <w:t xml:space="preserve">В случае изменения адресов, банковских реквизитов, номеров телефонов, Стороны письменно извещают друг друга  в течение </w:t>
      </w:r>
      <w:r w:rsidRPr="00BF1089">
        <w:rPr>
          <w:b/>
        </w:rPr>
        <w:t>10 (Десяти) рабочих дней</w:t>
      </w:r>
      <w:r w:rsidRPr="00BF1089">
        <w:t xml:space="preserve"> со дня такого изменения.</w:t>
      </w:r>
    </w:p>
    <w:p w:rsidR="00BF1089" w:rsidRPr="00BF1089" w:rsidRDefault="00BF1089" w:rsidP="00BF1089">
      <w:pPr>
        <w:autoSpaceDE w:val="0"/>
        <w:autoSpaceDN w:val="0"/>
        <w:adjustRightInd w:val="0"/>
        <w:spacing w:after="0"/>
        <w:ind w:firstLine="720"/>
      </w:pPr>
      <w:r w:rsidRPr="00BF1089">
        <w:rPr>
          <w:b/>
        </w:rPr>
        <w:t>9.3.</w:t>
      </w:r>
      <w:r w:rsidRPr="00BF1089">
        <w:t>Все изменения и дополнения к настоящему Договору оформляются в виде дополнительных соглашений и являются его неотъемлемой частью.</w:t>
      </w:r>
    </w:p>
    <w:p w:rsidR="00BF1089" w:rsidRPr="00BF1089" w:rsidRDefault="00BF1089" w:rsidP="00BF1089">
      <w:pPr>
        <w:autoSpaceDE w:val="0"/>
        <w:autoSpaceDN w:val="0"/>
        <w:adjustRightInd w:val="0"/>
        <w:spacing w:after="0"/>
        <w:ind w:firstLine="720"/>
      </w:pPr>
      <w:r w:rsidRPr="00BF1089">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pPr>
      <w:r w:rsidRPr="00BF1089">
        <w:rPr>
          <w:b/>
        </w:rPr>
        <w:t>9.4.</w:t>
      </w:r>
      <w:r w:rsidRPr="00BF1089">
        <w:t>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10.ДЕЙСТВИЕ ДОГОВОРА.</w:t>
      </w:r>
    </w:p>
    <w:p w:rsidR="00BF1089" w:rsidRPr="00BF1089" w:rsidRDefault="00BF1089" w:rsidP="00BF1089">
      <w:pPr>
        <w:autoSpaceDE w:val="0"/>
        <w:autoSpaceDN w:val="0"/>
        <w:adjustRightInd w:val="0"/>
        <w:spacing w:after="0"/>
        <w:ind w:firstLine="720"/>
      </w:pPr>
      <w:r w:rsidRPr="00BF1089">
        <w:rPr>
          <w:b/>
        </w:rPr>
        <w:t>10.1.</w:t>
      </w:r>
      <w:r w:rsidRPr="00BF1089">
        <w:t xml:space="preserve">Настоящий Договор вступает в силу с момента его подписания и действует  до полного исполнения  Сторонами принятых на себя обязательств. </w:t>
      </w:r>
    </w:p>
    <w:p w:rsidR="00BF1089" w:rsidRPr="00BF1089" w:rsidRDefault="00BF1089" w:rsidP="00BF1089">
      <w:pPr>
        <w:autoSpaceDE w:val="0"/>
        <w:autoSpaceDN w:val="0"/>
        <w:adjustRightInd w:val="0"/>
        <w:spacing w:after="0"/>
      </w:pPr>
      <w:r w:rsidRPr="00BF1089">
        <w:rPr>
          <w:b/>
        </w:rPr>
        <w:t xml:space="preserve">           10.2.</w:t>
      </w:r>
      <w:r w:rsidRPr="00BF1089">
        <w:t xml:space="preserve">Настоящий Договор составлен в </w:t>
      </w:r>
      <w:r w:rsidRPr="00BF1089">
        <w:rPr>
          <w:b/>
        </w:rPr>
        <w:t>2 (Двух)</w:t>
      </w:r>
      <w:r w:rsidRPr="00BF1089">
        <w:t xml:space="preserve"> экземплярах, имеющих одинаковую юридическую силу,  один из которых хранится у Поставщика, второй – у Покупателя.</w:t>
      </w:r>
    </w:p>
    <w:p w:rsidR="00BF1089" w:rsidRPr="00BF1089" w:rsidRDefault="00BF1089" w:rsidP="00BF1089">
      <w:pPr>
        <w:autoSpaceDE w:val="0"/>
        <w:autoSpaceDN w:val="0"/>
        <w:adjustRightInd w:val="0"/>
        <w:spacing w:after="0"/>
      </w:pPr>
    </w:p>
    <w:p w:rsidR="00BF1089" w:rsidRPr="00BF1089" w:rsidRDefault="00BF1089" w:rsidP="00BF1089">
      <w:pPr>
        <w:autoSpaceDE w:val="0"/>
        <w:autoSpaceDN w:val="0"/>
        <w:adjustRightInd w:val="0"/>
        <w:spacing w:after="0"/>
        <w:rPr>
          <w:b/>
          <w:u w:val="single"/>
        </w:rPr>
      </w:pPr>
      <w:r w:rsidRPr="00BF1089">
        <w:rPr>
          <w:b/>
          <w:u w:val="single"/>
        </w:rPr>
        <w:t>Приложения:</w:t>
      </w:r>
    </w:p>
    <w:p w:rsidR="00BF1089" w:rsidRPr="00BF1089" w:rsidRDefault="00BF1089" w:rsidP="00BF1089">
      <w:pPr>
        <w:autoSpaceDE w:val="0"/>
        <w:autoSpaceDN w:val="0"/>
        <w:adjustRightInd w:val="0"/>
        <w:spacing w:after="0"/>
        <w:rPr>
          <w:b/>
          <w:u w:val="single"/>
        </w:rPr>
      </w:pPr>
    </w:p>
    <w:p w:rsidR="00BF1089" w:rsidRPr="00BF1089" w:rsidRDefault="00BF1089" w:rsidP="00BF1089">
      <w:pPr>
        <w:autoSpaceDE w:val="0"/>
        <w:autoSpaceDN w:val="0"/>
        <w:adjustRightInd w:val="0"/>
        <w:spacing w:after="0"/>
        <w:rPr>
          <w:b/>
        </w:rPr>
      </w:pPr>
      <w:r w:rsidRPr="00BF1089">
        <w:rPr>
          <w:b/>
        </w:rPr>
        <w:t>-Спецификация – Приложение №1 .</w:t>
      </w:r>
    </w:p>
    <w:p w:rsidR="00BF1089" w:rsidRPr="00BF1089" w:rsidRDefault="00BF1089" w:rsidP="00BF1089">
      <w:pPr>
        <w:autoSpaceDE w:val="0"/>
        <w:autoSpaceDN w:val="0"/>
        <w:adjustRightInd w:val="0"/>
        <w:spacing w:after="0"/>
        <w:rPr>
          <w:b/>
        </w:rPr>
      </w:pPr>
      <w:r w:rsidRPr="00BF1089">
        <w:rPr>
          <w:b/>
        </w:rPr>
        <w:t>-Техническ</w:t>
      </w:r>
      <w:r w:rsidR="00F119EA">
        <w:rPr>
          <w:b/>
        </w:rPr>
        <w:t xml:space="preserve">ие характеристики </w:t>
      </w:r>
      <w:r w:rsidRPr="00BF1089">
        <w:rPr>
          <w:b/>
        </w:rPr>
        <w:t>- Приложение №2.</w:t>
      </w:r>
    </w:p>
    <w:p w:rsidR="00BF1089" w:rsidRPr="00BF1089" w:rsidRDefault="00BF1089" w:rsidP="00BF1089">
      <w:pPr>
        <w:autoSpaceDE w:val="0"/>
        <w:autoSpaceDN w:val="0"/>
        <w:adjustRightInd w:val="0"/>
        <w:spacing w:after="0"/>
        <w:rPr>
          <w:b/>
        </w:rPr>
      </w:pPr>
    </w:p>
    <w:p w:rsidR="00BF1089" w:rsidRPr="00BF1089" w:rsidRDefault="00BF1089" w:rsidP="00BF1089">
      <w:pPr>
        <w:pStyle w:val="ConsPlusNormal"/>
        <w:jc w:val="center"/>
        <w:outlineLvl w:val="0"/>
        <w:rPr>
          <w:rFonts w:ascii="Times New Roman" w:hAnsi="Times New Roman" w:cs="Times New Roman"/>
          <w:b/>
          <w:sz w:val="24"/>
          <w:szCs w:val="24"/>
        </w:rPr>
      </w:pPr>
      <w:r w:rsidRPr="00BF1089">
        <w:rPr>
          <w:rFonts w:ascii="Times New Roman" w:hAnsi="Times New Roman" w:cs="Times New Roman"/>
          <w:b/>
          <w:sz w:val="24"/>
          <w:szCs w:val="24"/>
        </w:rPr>
        <w:t>11. РЕКВИЗИТЫ И ПОДПИСИ СТОРОН.</w:t>
      </w:r>
    </w:p>
    <w:p w:rsidR="00BF1089" w:rsidRPr="00BF1089" w:rsidRDefault="00BF1089" w:rsidP="00BF1089">
      <w:pPr>
        <w:widowControl w:val="0"/>
        <w:autoSpaceDE w:val="0"/>
        <w:autoSpaceDN w:val="0"/>
        <w:adjustRightInd w:val="0"/>
        <w:spacing w:after="0"/>
        <w:outlineLvl w:val="0"/>
        <w:rPr>
          <w:lang w:eastAsia="en-US"/>
        </w:rPr>
      </w:pPr>
    </w:p>
    <w:p w:rsidR="00BF1089" w:rsidRPr="00BF1089" w:rsidRDefault="00BF1089" w:rsidP="00BF1089">
      <w:pPr>
        <w:widowControl w:val="0"/>
        <w:autoSpaceDE w:val="0"/>
        <w:autoSpaceDN w:val="0"/>
        <w:adjustRightInd w:val="0"/>
        <w:spacing w:after="0"/>
        <w:outlineLvl w:val="0"/>
        <w:rPr>
          <w:b/>
          <w:u w:val="single"/>
        </w:rPr>
      </w:pPr>
      <w:r w:rsidRPr="00BF1089">
        <w:rPr>
          <w:b/>
          <w:u w:val="single"/>
        </w:rPr>
        <w:t>ПОКУПАТЕЛЬ:</w:t>
      </w:r>
    </w:p>
    <w:p w:rsidR="00BF1089" w:rsidRPr="00BF1089" w:rsidRDefault="00BF1089" w:rsidP="00BF1089">
      <w:pPr>
        <w:widowControl w:val="0"/>
        <w:autoSpaceDE w:val="0"/>
        <w:autoSpaceDN w:val="0"/>
        <w:adjustRightInd w:val="0"/>
        <w:spacing w:after="0"/>
        <w:outlineLvl w:val="0"/>
        <w:rPr>
          <w:b/>
        </w:rPr>
      </w:pPr>
    </w:p>
    <w:p w:rsidR="00BF1089" w:rsidRPr="00BF1089" w:rsidRDefault="00BF1089" w:rsidP="00BF1089">
      <w:pPr>
        <w:spacing w:after="0"/>
      </w:pPr>
      <w:r w:rsidRPr="00BF1089">
        <w:rPr>
          <w:b/>
          <w:bCs/>
        </w:rPr>
        <w:t>ФГУП «ГНПП «Крона».</w:t>
      </w:r>
      <w:r w:rsidRPr="00BF1089">
        <w:rPr>
          <w:b/>
          <w:bCs/>
          <w:i/>
          <w:iCs/>
        </w:rPr>
        <w:t xml:space="preserve"> </w:t>
      </w:r>
    </w:p>
    <w:p w:rsidR="00BF1089" w:rsidRPr="00BF1089" w:rsidRDefault="00BF1089" w:rsidP="00BF1089">
      <w:pPr>
        <w:spacing w:after="0"/>
      </w:pPr>
      <w:r w:rsidRPr="00BF1089">
        <w:t xml:space="preserve">Адрес:600036, г. Владимир, Проспект Ленина, д.73, ИНН 3327101250/КПП 332701001, р/с 40502810310020100016 в Отделении № 8611 Сбербанка России в г. Владимир, к/с 30101810000000000602,БИК 041708602. </w:t>
      </w:r>
      <w:r w:rsidRPr="00BF1089">
        <w:rPr>
          <w:b/>
          <w:bCs/>
        </w:rPr>
        <w:t>Тел. 8 (4922) 54-38-03.</w:t>
      </w:r>
    </w:p>
    <w:p w:rsidR="00BF1089" w:rsidRPr="00BF1089" w:rsidRDefault="00BF1089" w:rsidP="00BF1089">
      <w:pPr>
        <w:spacing w:after="0"/>
      </w:pPr>
    </w:p>
    <w:p w:rsidR="00BF1089" w:rsidRPr="00BF1089" w:rsidRDefault="00BF1089" w:rsidP="00BF1089">
      <w:pPr>
        <w:rPr>
          <w:b/>
          <w:bCs/>
          <w:u w:val="single"/>
        </w:rPr>
      </w:pPr>
      <w:r w:rsidRPr="00BF1089">
        <w:rPr>
          <w:b/>
          <w:bCs/>
          <w:u w:val="single"/>
        </w:rPr>
        <w:t>ПОСТАВЩИК:</w:t>
      </w:r>
    </w:p>
    <w:p w:rsidR="00BF1089" w:rsidRPr="00BF1089" w:rsidRDefault="00BF1089" w:rsidP="00BF1089">
      <w:pPr>
        <w:rPr>
          <w:b/>
          <w:bCs/>
          <w:u w:val="single"/>
        </w:rPr>
      </w:pPr>
      <w:r w:rsidRPr="00BF1089">
        <w:rPr>
          <w:b/>
          <w:bCs/>
          <w:u w:val="singl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25"/>
        <w:rPr>
          <w:b/>
        </w:rPr>
      </w:pPr>
    </w:p>
    <w:p w:rsidR="00BF1089" w:rsidRPr="00BF1089" w:rsidRDefault="00BF1089" w:rsidP="00BF1089">
      <w:pPr>
        <w:spacing w:after="0"/>
        <w:ind w:left="425"/>
        <w:rPr>
          <w:b/>
          <w:bCs/>
        </w:rPr>
      </w:pPr>
      <w:r w:rsidRPr="00BF1089">
        <w:rPr>
          <w:b/>
          <w:bCs/>
        </w:rPr>
        <w:t xml:space="preserve">           Директор                                                                          </w:t>
      </w:r>
      <w:r w:rsidR="00F119EA">
        <w:rPr>
          <w:b/>
          <w:bCs/>
        </w:rPr>
        <w:t>____________</w:t>
      </w:r>
    </w:p>
    <w:p w:rsidR="00BF1089" w:rsidRPr="00BF1089" w:rsidRDefault="00BF1089" w:rsidP="00BF1089">
      <w:pPr>
        <w:spacing w:after="0"/>
        <w:ind w:left="425"/>
        <w:rPr>
          <w:b/>
          <w:bCs/>
        </w:rPr>
      </w:pPr>
      <w:r w:rsidRPr="00BF1089">
        <w:rPr>
          <w:b/>
          <w:bCs/>
        </w:rPr>
        <w:t>ФГУП «ГНПП «Крона»                                             ________________________</w:t>
      </w:r>
    </w:p>
    <w:p w:rsidR="00BF1089" w:rsidRPr="00BF1089" w:rsidRDefault="00BF1089" w:rsidP="00BF1089">
      <w:pPr>
        <w:spacing w:after="0"/>
        <w:ind w:left="425"/>
        <w:rPr>
          <w:b/>
          <w:bCs/>
        </w:rPr>
      </w:pPr>
    </w:p>
    <w:p w:rsidR="00BF1089" w:rsidRPr="00BF1089" w:rsidRDefault="00BF1089" w:rsidP="00BF1089">
      <w:pPr>
        <w:spacing w:after="0"/>
        <w:ind w:left="425"/>
        <w:rPr>
          <w:b/>
        </w:rPr>
      </w:pPr>
      <w:r w:rsidRPr="00BF1089">
        <w:rPr>
          <w:b/>
          <w:bCs/>
        </w:rPr>
        <w:t xml:space="preserve">  _____________ А.В. Малышков.                              ____________/__________/.</w:t>
      </w:r>
    </w:p>
    <w:p w:rsidR="00BF1089" w:rsidRPr="00BF1089" w:rsidRDefault="00BF1089" w:rsidP="00BF1089">
      <w:pPr>
        <w:rPr>
          <w:b/>
        </w:rPr>
      </w:pPr>
    </w:p>
    <w:p w:rsidR="00027EC3" w:rsidRPr="000442FC" w:rsidRDefault="003D42AD" w:rsidP="00BF1089">
      <w:pPr>
        <w:spacing w:after="0" w:line="276" w:lineRule="auto"/>
        <w:jc w:val="right"/>
        <w:rPr>
          <w:color w:val="000000"/>
        </w:rPr>
      </w:pPr>
      <w:r>
        <w:br w:type="page"/>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Приложение № 1</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027EC3" w:rsidRPr="00F119EA" w:rsidRDefault="00027EC3" w:rsidP="00027EC3">
      <w:pPr>
        <w:autoSpaceDE w:val="0"/>
        <w:autoSpaceDN w:val="0"/>
        <w:adjustRightInd w:val="0"/>
        <w:spacing w:after="0"/>
        <w:jc w:val="right"/>
        <w:rPr>
          <w:color w:val="000000"/>
        </w:rPr>
      </w:pPr>
    </w:p>
    <w:p w:rsidR="00F119EA" w:rsidRPr="005F1D4F"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СПЕЦИФИКАЦИЯ</w:t>
      </w:r>
    </w:p>
    <w:p w:rsidR="00F119EA"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на поставляемый по договору товар</w:t>
      </w:r>
    </w:p>
    <w:p w:rsidR="00F119EA" w:rsidRDefault="00F119EA" w:rsidP="00F119EA">
      <w:pPr>
        <w:pStyle w:val="12"/>
        <w:jc w:val="center"/>
        <w:rPr>
          <w:rFonts w:ascii="Times New Roman" w:hAnsi="Times New Roman"/>
          <w:b/>
          <w:bCs/>
          <w:sz w:val="24"/>
          <w:szCs w:val="24"/>
        </w:rPr>
      </w:pPr>
    </w:p>
    <w:p w:rsidR="00F119EA" w:rsidRDefault="00F119EA" w:rsidP="00F119EA">
      <w:pPr>
        <w:pStyle w:val="12"/>
        <w:jc w:val="center"/>
        <w:rPr>
          <w:rFonts w:ascii="Times New Roman" w:hAnsi="Times New Roman"/>
          <w:b/>
          <w:bCs/>
          <w:sz w:val="24"/>
          <w:szCs w:val="24"/>
        </w:rPr>
      </w:pPr>
    </w:p>
    <w:p w:rsidR="00027EC3" w:rsidRPr="000442FC" w:rsidRDefault="00027EC3" w:rsidP="00F119EA">
      <w:pPr>
        <w:autoSpaceDE w:val="0"/>
        <w:autoSpaceDN w:val="0"/>
        <w:adjustRightInd w:val="0"/>
        <w:spacing w:after="0"/>
        <w:jc w:val="center"/>
        <w:rPr>
          <w:color w:val="000000"/>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84"/>
        <w:gridCol w:w="1685"/>
        <w:gridCol w:w="2977"/>
        <w:gridCol w:w="2977"/>
      </w:tblGrid>
      <w:tr w:rsidR="00F119EA" w:rsidTr="00F119EA">
        <w:tc>
          <w:tcPr>
            <w:tcW w:w="567" w:type="dxa"/>
            <w:vAlign w:val="center"/>
          </w:tcPr>
          <w:p w:rsidR="00F119EA" w:rsidRPr="00EF4C9F" w:rsidRDefault="00F119EA" w:rsidP="003F6F6F">
            <w:pPr>
              <w:autoSpaceDE w:val="0"/>
              <w:autoSpaceDN w:val="0"/>
              <w:adjustRightInd w:val="0"/>
              <w:spacing w:line="360" w:lineRule="auto"/>
              <w:jc w:val="center"/>
            </w:pPr>
            <w:r w:rsidRPr="00EF4C9F">
              <w:t>№ п/п</w:t>
            </w:r>
          </w:p>
        </w:tc>
        <w:tc>
          <w:tcPr>
            <w:tcW w:w="2284" w:type="dxa"/>
            <w:vAlign w:val="center"/>
          </w:tcPr>
          <w:p w:rsidR="00F119EA" w:rsidRDefault="00F119EA" w:rsidP="003F6F6F">
            <w:pPr>
              <w:autoSpaceDE w:val="0"/>
              <w:autoSpaceDN w:val="0"/>
              <w:adjustRightInd w:val="0"/>
              <w:spacing w:line="360" w:lineRule="auto"/>
              <w:jc w:val="center"/>
            </w:pPr>
            <w:r>
              <w:t>Наименование</w:t>
            </w:r>
          </w:p>
        </w:tc>
        <w:tc>
          <w:tcPr>
            <w:tcW w:w="1685" w:type="dxa"/>
            <w:vAlign w:val="center"/>
          </w:tcPr>
          <w:p w:rsidR="00F119EA" w:rsidRDefault="00F119EA" w:rsidP="003F6F6F">
            <w:pPr>
              <w:autoSpaceDE w:val="0"/>
              <w:autoSpaceDN w:val="0"/>
              <w:adjustRightInd w:val="0"/>
              <w:spacing w:line="360" w:lineRule="auto"/>
              <w:ind w:right="-108"/>
              <w:jc w:val="center"/>
            </w:pPr>
            <w:r>
              <w:t>Кол-во, шт.</w:t>
            </w:r>
          </w:p>
        </w:tc>
        <w:tc>
          <w:tcPr>
            <w:tcW w:w="2977" w:type="dxa"/>
            <w:vAlign w:val="center"/>
          </w:tcPr>
          <w:p w:rsidR="00F119EA" w:rsidRDefault="00F119EA" w:rsidP="003F6F6F">
            <w:pPr>
              <w:autoSpaceDE w:val="0"/>
              <w:autoSpaceDN w:val="0"/>
              <w:adjustRightInd w:val="0"/>
              <w:spacing w:line="360" w:lineRule="auto"/>
              <w:jc w:val="center"/>
            </w:pPr>
            <w:r>
              <w:t>Цена за шт. без НДС, руб.</w:t>
            </w:r>
          </w:p>
        </w:tc>
        <w:tc>
          <w:tcPr>
            <w:tcW w:w="2977" w:type="dxa"/>
            <w:vAlign w:val="center"/>
          </w:tcPr>
          <w:p w:rsidR="00F119EA" w:rsidRDefault="00F119EA" w:rsidP="003F6F6F">
            <w:pPr>
              <w:autoSpaceDE w:val="0"/>
              <w:autoSpaceDN w:val="0"/>
              <w:adjustRightInd w:val="0"/>
              <w:spacing w:line="360" w:lineRule="auto"/>
              <w:jc w:val="center"/>
            </w:pPr>
            <w:r>
              <w:t>Цена за шт. с НДС, руб.</w:t>
            </w: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1.</w:t>
            </w:r>
          </w:p>
        </w:tc>
        <w:tc>
          <w:tcPr>
            <w:tcW w:w="2284" w:type="dxa"/>
          </w:tcPr>
          <w:p w:rsidR="00F119EA" w:rsidRPr="002B43E0" w:rsidRDefault="00F119EA" w:rsidP="003F6F6F">
            <w:r w:rsidRPr="00FB74F3">
              <w:t>3302-</w:t>
            </w:r>
            <w:r w:rsidRPr="00401959">
              <w:rPr>
                <w:lang w:val="en-US"/>
              </w:rPr>
              <w:t>SLS-150</w:t>
            </w:r>
          </w:p>
        </w:tc>
        <w:tc>
          <w:tcPr>
            <w:tcW w:w="1685" w:type="dxa"/>
          </w:tcPr>
          <w:p w:rsidR="00F119EA" w:rsidRPr="002B43E0" w:rsidRDefault="00246735" w:rsidP="003F6F6F">
            <w:pPr>
              <w:jc w:val="center"/>
            </w:pPr>
            <w:r>
              <w:t>56</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2.</w:t>
            </w:r>
          </w:p>
        </w:tc>
        <w:tc>
          <w:tcPr>
            <w:tcW w:w="2284" w:type="dxa"/>
          </w:tcPr>
          <w:p w:rsidR="00F119EA" w:rsidRPr="002B43E0" w:rsidRDefault="00F119EA" w:rsidP="003F6F6F">
            <w:r w:rsidRPr="00FB74F3">
              <w:rPr>
                <w:lang w:val="en-US"/>
              </w:rPr>
              <w:t>3300-PUR-100</w:t>
            </w:r>
          </w:p>
        </w:tc>
        <w:tc>
          <w:tcPr>
            <w:tcW w:w="1685" w:type="dxa"/>
          </w:tcPr>
          <w:p w:rsidR="00F119EA" w:rsidRPr="002B43E0" w:rsidRDefault="00F119EA" w:rsidP="003F6F6F">
            <w:pPr>
              <w:jc w:val="center"/>
            </w:pPr>
            <w:r>
              <w:t>2</w:t>
            </w:r>
            <w:r w:rsidR="00246735">
              <w:t>92</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3.</w:t>
            </w:r>
          </w:p>
        </w:tc>
        <w:tc>
          <w:tcPr>
            <w:tcW w:w="2284" w:type="dxa"/>
          </w:tcPr>
          <w:p w:rsidR="00F119EA" w:rsidRPr="002B43E0" w:rsidRDefault="00F119EA" w:rsidP="003F6F6F">
            <w:r w:rsidRPr="00FB74F3">
              <w:t>4102-PUB-055</w:t>
            </w:r>
          </w:p>
        </w:tc>
        <w:tc>
          <w:tcPr>
            <w:tcW w:w="1685" w:type="dxa"/>
          </w:tcPr>
          <w:p w:rsidR="00F119EA" w:rsidRPr="002B43E0" w:rsidRDefault="00246735" w:rsidP="003F6F6F">
            <w:pPr>
              <w:jc w:val="center"/>
            </w:pPr>
            <w:r>
              <w:t>20</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4.</w:t>
            </w:r>
          </w:p>
        </w:tc>
        <w:tc>
          <w:tcPr>
            <w:tcW w:w="2284" w:type="dxa"/>
          </w:tcPr>
          <w:p w:rsidR="00F119EA" w:rsidRPr="002B43E0" w:rsidRDefault="00F119EA" w:rsidP="003F6F6F">
            <w:r w:rsidRPr="00FB74F3">
              <w:t>4102-PUB-080</w:t>
            </w:r>
          </w:p>
        </w:tc>
        <w:tc>
          <w:tcPr>
            <w:tcW w:w="1685" w:type="dxa"/>
          </w:tcPr>
          <w:p w:rsidR="00F119EA" w:rsidRPr="002B43E0" w:rsidRDefault="00246735" w:rsidP="003F6F6F">
            <w:pPr>
              <w:jc w:val="center"/>
            </w:pPr>
            <w:r>
              <w:t>8</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3F6F6F">
        <w:tc>
          <w:tcPr>
            <w:tcW w:w="567" w:type="dxa"/>
          </w:tcPr>
          <w:p w:rsidR="00F119EA" w:rsidRDefault="00F119EA" w:rsidP="003F6F6F">
            <w:pPr>
              <w:autoSpaceDE w:val="0"/>
              <w:autoSpaceDN w:val="0"/>
              <w:adjustRightInd w:val="0"/>
              <w:spacing w:line="360" w:lineRule="auto"/>
            </w:pPr>
          </w:p>
        </w:tc>
        <w:tc>
          <w:tcPr>
            <w:tcW w:w="9923" w:type="dxa"/>
            <w:gridSpan w:val="4"/>
          </w:tcPr>
          <w:p w:rsidR="00F119EA" w:rsidRDefault="00F119EA" w:rsidP="003F6F6F">
            <w:pPr>
              <w:autoSpaceDE w:val="0"/>
              <w:autoSpaceDN w:val="0"/>
              <w:adjustRightInd w:val="0"/>
              <w:spacing w:line="360" w:lineRule="auto"/>
            </w:pPr>
            <w:r>
              <w:t>Итоговая общая сумма, руб. (без НДС)</w:t>
            </w:r>
          </w:p>
        </w:tc>
      </w:tr>
      <w:tr w:rsidR="00F119EA" w:rsidTr="003F6F6F">
        <w:tc>
          <w:tcPr>
            <w:tcW w:w="567" w:type="dxa"/>
          </w:tcPr>
          <w:p w:rsidR="00F119EA" w:rsidRDefault="00F119EA" w:rsidP="003F6F6F">
            <w:pPr>
              <w:autoSpaceDE w:val="0"/>
              <w:autoSpaceDN w:val="0"/>
              <w:adjustRightInd w:val="0"/>
              <w:spacing w:line="360" w:lineRule="auto"/>
            </w:pPr>
          </w:p>
        </w:tc>
        <w:tc>
          <w:tcPr>
            <w:tcW w:w="9923" w:type="dxa"/>
            <w:gridSpan w:val="4"/>
          </w:tcPr>
          <w:p w:rsidR="00F119EA" w:rsidRDefault="00F119EA" w:rsidP="003F6F6F">
            <w:pPr>
              <w:autoSpaceDE w:val="0"/>
              <w:autoSpaceDN w:val="0"/>
              <w:adjustRightInd w:val="0"/>
              <w:spacing w:line="360" w:lineRule="auto"/>
            </w:pPr>
            <w:r>
              <w:t>Итоговая общая сумма, руб. (с НДС)</w:t>
            </w:r>
          </w:p>
        </w:tc>
      </w:tr>
    </w:tbl>
    <w:p w:rsidR="00027EC3" w:rsidRDefault="00027EC3"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BF1089" w:rsidRDefault="00F119EA" w:rsidP="00F119EA">
      <w:pPr>
        <w:spacing w:after="0"/>
        <w:ind w:left="425"/>
        <w:rPr>
          <w:b/>
          <w:bCs/>
        </w:rPr>
      </w:pP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 xml:space="preserve">Приложение № </w:t>
      </w:r>
      <w:r>
        <w:rPr>
          <w:rFonts w:ascii="Times New Roman" w:hAnsi="Times New Roman"/>
          <w:b/>
          <w:sz w:val="24"/>
          <w:szCs w:val="24"/>
        </w:rPr>
        <w:t>2</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tbl>
      <w:tblPr>
        <w:tblpPr w:leftFromText="180" w:rightFromText="180" w:vertAnchor="text" w:tblpX="-567" w:tblpY="122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816"/>
        <w:gridCol w:w="1026"/>
        <w:gridCol w:w="817"/>
        <w:gridCol w:w="743"/>
        <w:gridCol w:w="1417"/>
        <w:gridCol w:w="1134"/>
        <w:gridCol w:w="851"/>
        <w:gridCol w:w="992"/>
      </w:tblGrid>
      <w:tr w:rsidR="00F119EA" w:rsidRPr="00FB74F3" w:rsidTr="003F6F6F">
        <w:trPr>
          <w:trHeight w:val="1040"/>
        </w:trPr>
        <w:tc>
          <w:tcPr>
            <w:tcW w:w="2411" w:type="dxa"/>
          </w:tcPr>
          <w:p w:rsidR="00F119EA" w:rsidRPr="00FB74F3" w:rsidRDefault="00F119EA" w:rsidP="003F6F6F">
            <w:r w:rsidRPr="00FB74F3">
              <w:t>Наименование</w:t>
            </w:r>
          </w:p>
        </w:tc>
        <w:tc>
          <w:tcPr>
            <w:tcW w:w="816" w:type="dxa"/>
          </w:tcPr>
          <w:p w:rsidR="00F119EA" w:rsidRPr="00FB74F3" w:rsidRDefault="00F119EA" w:rsidP="003F6F6F">
            <w:pPr>
              <w:jc w:val="center"/>
            </w:pPr>
            <w:r>
              <w:rPr>
                <w:noProof/>
              </w:rPr>
              <w:drawing>
                <wp:inline distT="0" distB="0" distL="0" distR="0">
                  <wp:extent cx="400050" cy="400050"/>
                  <wp:effectExtent l="19050" t="0" r="0" b="0"/>
                  <wp:docPr id="9" name="Рисунок 67" descr="http://wheel.perm.ru/img/wheel/tab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wheel.perm.ru/img/wheel/table1.gif"/>
                          <pic:cNvPicPr>
                            <a:picLocks noChangeAspect="1" noChangeArrowheads="1"/>
                          </pic:cNvPicPr>
                        </pic:nvPicPr>
                        <pic:blipFill>
                          <a:blip r:embed="rId11"/>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1026" w:type="dxa"/>
          </w:tcPr>
          <w:p w:rsidR="00F119EA" w:rsidRPr="00FB74F3" w:rsidRDefault="00F119EA" w:rsidP="003F6F6F">
            <w:pPr>
              <w:jc w:val="center"/>
            </w:pPr>
            <w:r>
              <w:rPr>
                <w:noProof/>
              </w:rPr>
              <w:drawing>
                <wp:inline distT="0" distB="0" distL="0" distR="0">
                  <wp:extent cx="400050" cy="447675"/>
                  <wp:effectExtent l="19050" t="0" r="0" b="0"/>
                  <wp:docPr id="10" name="Рисунок 68" descr="http://wheel.perm.ru/img/wheel/tab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wheel.perm.ru/img/wheel/table2.gif"/>
                          <pic:cNvPicPr>
                            <a:picLocks noChangeAspect="1" noChangeArrowheads="1"/>
                          </pic:cNvPicPr>
                        </pic:nvPicPr>
                        <pic:blipFill>
                          <a:blip r:embed="rId12"/>
                          <a:srcRect/>
                          <a:stretch>
                            <a:fillRect/>
                          </a:stretch>
                        </pic:blipFill>
                        <pic:spPr bwMode="auto">
                          <a:xfrm>
                            <a:off x="0" y="0"/>
                            <a:ext cx="400050" cy="447675"/>
                          </a:xfrm>
                          <a:prstGeom prst="rect">
                            <a:avLst/>
                          </a:prstGeom>
                          <a:noFill/>
                          <a:ln w="9525">
                            <a:noFill/>
                            <a:miter lim="800000"/>
                            <a:headEnd/>
                            <a:tailEnd/>
                          </a:ln>
                        </pic:spPr>
                      </pic:pic>
                    </a:graphicData>
                  </a:graphic>
                </wp:inline>
              </w:drawing>
            </w:r>
          </w:p>
        </w:tc>
        <w:tc>
          <w:tcPr>
            <w:tcW w:w="817" w:type="dxa"/>
          </w:tcPr>
          <w:p w:rsidR="00F119EA" w:rsidRPr="00FB74F3" w:rsidRDefault="00F119EA" w:rsidP="003F6F6F">
            <w:pPr>
              <w:jc w:val="center"/>
            </w:pPr>
            <w:r>
              <w:rPr>
                <w:noProof/>
              </w:rPr>
              <w:drawing>
                <wp:inline distT="0" distB="0" distL="0" distR="0">
                  <wp:extent cx="333375" cy="400050"/>
                  <wp:effectExtent l="19050" t="0" r="9525" b="0"/>
                  <wp:docPr id="11" name="Рисунок 69" descr="http://wheel.perm.ru/img/wheel/tab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heel.perm.ru/img/wheel/table6.gif"/>
                          <pic:cNvPicPr>
                            <a:picLocks noChangeAspect="1" noChangeArrowheads="1"/>
                          </pic:cNvPicPr>
                        </pic:nvPicPr>
                        <pic:blipFill>
                          <a:blip r:embed="rId13"/>
                          <a:srcRect/>
                          <a:stretch>
                            <a:fillRect/>
                          </a:stretch>
                        </pic:blipFill>
                        <pic:spPr bwMode="auto">
                          <a:xfrm>
                            <a:off x="0" y="0"/>
                            <a:ext cx="333375" cy="400050"/>
                          </a:xfrm>
                          <a:prstGeom prst="rect">
                            <a:avLst/>
                          </a:prstGeom>
                          <a:noFill/>
                          <a:ln w="9525">
                            <a:noFill/>
                            <a:miter lim="800000"/>
                            <a:headEnd/>
                            <a:tailEnd/>
                          </a:ln>
                        </pic:spPr>
                      </pic:pic>
                    </a:graphicData>
                  </a:graphic>
                </wp:inline>
              </w:drawing>
            </w:r>
          </w:p>
        </w:tc>
        <w:tc>
          <w:tcPr>
            <w:tcW w:w="743" w:type="dxa"/>
          </w:tcPr>
          <w:p w:rsidR="00F119EA" w:rsidRPr="00FB74F3" w:rsidRDefault="00F119EA" w:rsidP="003F6F6F">
            <w:pPr>
              <w:jc w:val="center"/>
            </w:pPr>
            <w:r>
              <w:rPr>
                <w:noProof/>
              </w:rPr>
              <w:drawing>
                <wp:inline distT="0" distB="0" distL="0" distR="0">
                  <wp:extent cx="342900" cy="400050"/>
                  <wp:effectExtent l="19050" t="0" r="0" b="0"/>
                  <wp:docPr id="12" name="Рисунок 70" descr="http://wheel.perm.ru/img/wheel/tab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wheel.perm.ru/img/wheel/table7.gif"/>
                          <pic:cNvPicPr>
                            <a:picLocks noChangeAspect="1" noChangeArrowheads="1"/>
                          </pic:cNvPicPr>
                        </pic:nvPicPr>
                        <pic:blipFill>
                          <a:blip r:embed="rId14"/>
                          <a:srcRect/>
                          <a:stretch>
                            <a:fillRect/>
                          </a:stretch>
                        </pic:blipFill>
                        <pic:spPr bwMode="auto">
                          <a:xfrm>
                            <a:off x="0" y="0"/>
                            <a:ext cx="342900" cy="400050"/>
                          </a:xfrm>
                          <a:prstGeom prst="rect">
                            <a:avLst/>
                          </a:prstGeom>
                          <a:noFill/>
                          <a:ln w="9525">
                            <a:noFill/>
                            <a:miter lim="800000"/>
                            <a:headEnd/>
                            <a:tailEnd/>
                          </a:ln>
                        </pic:spPr>
                      </pic:pic>
                    </a:graphicData>
                  </a:graphic>
                </wp:inline>
              </w:drawing>
            </w:r>
          </w:p>
        </w:tc>
        <w:tc>
          <w:tcPr>
            <w:tcW w:w="1417" w:type="dxa"/>
          </w:tcPr>
          <w:p w:rsidR="00F119EA" w:rsidRPr="00FB74F3" w:rsidRDefault="00F119EA" w:rsidP="003F6F6F">
            <w:pPr>
              <w:jc w:val="center"/>
            </w:pPr>
            <w:r>
              <w:rPr>
                <w:noProof/>
              </w:rPr>
              <w:drawing>
                <wp:inline distT="0" distB="0" distL="0" distR="0">
                  <wp:extent cx="361950" cy="447675"/>
                  <wp:effectExtent l="19050" t="0" r="0" b="0"/>
                  <wp:docPr id="13" name="Рисунок 71" descr="http://wheel.perm.ru/img/wheel/tab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wheel.perm.ru/img/wheel/table11.gif"/>
                          <pic:cNvPicPr>
                            <a:picLocks noChangeAspect="1" noChangeArrowheads="1"/>
                          </pic:cNvPicPr>
                        </pic:nvPicPr>
                        <pic:blipFill>
                          <a:blip r:embed="rId15"/>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1134" w:type="dxa"/>
          </w:tcPr>
          <w:p w:rsidR="00F119EA" w:rsidRPr="00FB74F3" w:rsidRDefault="00F119EA" w:rsidP="003F6F6F">
            <w:pPr>
              <w:jc w:val="center"/>
            </w:pPr>
            <w:r>
              <w:rPr>
                <w:noProof/>
              </w:rPr>
              <w:drawing>
                <wp:inline distT="0" distB="0" distL="0" distR="0">
                  <wp:extent cx="361950" cy="447675"/>
                  <wp:effectExtent l="19050" t="0" r="0" b="0"/>
                  <wp:docPr id="14" name="Рисунок 72" descr="http://wheel.perm.ru/img/wheel/tab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wheel.perm.ru/img/wheel/table12.gif"/>
                          <pic:cNvPicPr>
                            <a:picLocks noChangeAspect="1" noChangeArrowheads="1"/>
                          </pic:cNvPicPr>
                        </pic:nvPicPr>
                        <pic:blipFill>
                          <a:blip r:embed="rId16"/>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851" w:type="dxa"/>
          </w:tcPr>
          <w:p w:rsidR="00F119EA" w:rsidRPr="00FB74F3" w:rsidRDefault="00F119EA" w:rsidP="003F6F6F">
            <w:pPr>
              <w:jc w:val="center"/>
            </w:pPr>
            <w:r>
              <w:rPr>
                <w:noProof/>
              </w:rPr>
              <w:drawing>
                <wp:inline distT="0" distB="0" distL="0" distR="0">
                  <wp:extent cx="304800" cy="447675"/>
                  <wp:effectExtent l="19050" t="0" r="0" b="0"/>
                  <wp:docPr id="15" name="Рисунок 73" descr="http://wheel.perm.ru/img/wheel/tab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wheel.perm.ru/img/wheel/table13.gif"/>
                          <pic:cNvPicPr>
                            <a:picLocks noChangeAspect="1" noChangeArrowheads="1"/>
                          </pic:cNvPicPr>
                        </pic:nvPicPr>
                        <pic:blipFill>
                          <a:blip r:embed="rId17"/>
                          <a:srcRect/>
                          <a:stretch>
                            <a:fillRect/>
                          </a:stretch>
                        </pic:blipFill>
                        <pic:spPr bwMode="auto">
                          <a:xfrm>
                            <a:off x="0" y="0"/>
                            <a:ext cx="304800" cy="447675"/>
                          </a:xfrm>
                          <a:prstGeom prst="rect">
                            <a:avLst/>
                          </a:prstGeom>
                          <a:noFill/>
                          <a:ln w="9525">
                            <a:noFill/>
                            <a:miter lim="800000"/>
                            <a:headEnd/>
                            <a:tailEnd/>
                          </a:ln>
                        </pic:spPr>
                      </pic:pic>
                    </a:graphicData>
                  </a:graphic>
                </wp:inline>
              </w:drawing>
            </w:r>
          </w:p>
        </w:tc>
        <w:tc>
          <w:tcPr>
            <w:tcW w:w="992" w:type="dxa"/>
          </w:tcPr>
          <w:p w:rsidR="00F119EA" w:rsidRPr="00FB74F3" w:rsidRDefault="00F119EA" w:rsidP="003F6F6F">
            <w:pPr>
              <w:jc w:val="center"/>
            </w:pPr>
            <w:r>
              <w:rPr>
                <w:noProof/>
              </w:rPr>
              <w:drawing>
                <wp:inline distT="0" distB="0" distL="0" distR="0">
                  <wp:extent cx="381000" cy="447675"/>
                  <wp:effectExtent l="19050" t="0" r="0" b="0"/>
                  <wp:docPr id="16" name="Рисунок 74" descr="http://wheel.perm.ru/img/wheel/tab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wheel.perm.ru/img/wheel/table5.gif"/>
                          <pic:cNvPicPr>
                            <a:picLocks noChangeAspect="1" noChangeArrowheads="1"/>
                          </pic:cNvPicPr>
                        </pic:nvPicPr>
                        <pic:blipFill>
                          <a:blip r:embed="rId18"/>
                          <a:srcRect/>
                          <a:stretch>
                            <a:fillRect/>
                          </a:stretch>
                        </pic:blipFill>
                        <pic:spPr bwMode="auto">
                          <a:xfrm>
                            <a:off x="0" y="0"/>
                            <a:ext cx="381000" cy="447675"/>
                          </a:xfrm>
                          <a:prstGeom prst="rect">
                            <a:avLst/>
                          </a:prstGeom>
                          <a:noFill/>
                          <a:ln w="9525">
                            <a:noFill/>
                            <a:miter lim="800000"/>
                            <a:headEnd/>
                            <a:tailEnd/>
                          </a:ln>
                        </pic:spPr>
                      </pic:pic>
                    </a:graphicData>
                  </a:graphic>
                </wp:inline>
              </w:drawing>
            </w:r>
          </w:p>
        </w:tc>
      </w:tr>
      <w:tr w:rsidR="00F119EA" w:rsidRPr="00FB74F3" w:rsidTr="003F6F6F">
        <w:trPr>
          <w:trHeight w:val="498"/>
        </w:trPr>
        <w:tc>
          <w:tcPr>
            <w:tcW w:w="2411" w:type="dxa"/>
          </w:tcPr>
          <w:p w:rsidR="00F119EA" w:rsidRPr="00FB74F3" w:rsidRDefault="00F119EA" w:rsidP="003F6F6F">
            <w:r w:rsidRPr="00FB74F3">
              <w:t xml:space="preserve">3302-SLS-150     </w:t>
            </w:r>
          </w:p>
        </w:tc>
        <w:tc>
          <w:tcPr>
            <w:tcW w:w="816" w:type="dxa"/>
          </w:tcPr>
          <w:p w:rsidR="00F119EA" w:rsidRPr="00FB74F3" w:rsidRDefault="00F119EA" w:rsidP="003F6F6F">
            <w:pPr>
              <w:jc w:val="center"/>
            </w:pPr>
            <w:r w:rsidRPr="00FB74F3">
              <w:t>150</w:t>
            </w:r>
          </w:p>
        </w:tc>
        <w:tc>
          <w:tcPr>
            <w:tcW w:w="1026" w:type="dxa"/>
          </w:tcPr>
          <w:p w:rsidR="00F119EA" w:rsidRPr="00FB74F3" w:rsidRDefault="00F119EA" w:rsidP="003F6F6F">
            <w:pPr>
              <w:jc w:val="center"/>
            </w:pPr>
            <w:r w:rsidRPr="00FB74F3">
              <w:t>40</w:t>
            </w:r>
          </w:p>
        </w:tc>
        <w:tc>
          <w:tcPr>
            <w:tcW w:w="817" w:type="dxa"/>
          </w:tcPr>
          <w:p w:rsidR="00F119EA" w:rsidRPr="00FB74F3" w:rsidRDefault="00F119EA" w:rsidP="003F6F6F">
            <w:pPr>
              <w:jc w:val="center"/>
            </w:pPr>
            <w:r w:rsidRPr="00FB74F3">
              <w:t>181</w:t>
            </w:r>
          </w:p>
        </w:tc>
        <w:tc>
          <w:tcPr>
            <w:tcW w:w="743" w:type="dxa"/>
          </w:tcPr>
          <w:p w:rsidR="00F119EA" w:rsidRPr="00FB74F3" w:rsidRDefault="00F119EA" w:rsidP="003F6F6F">
            <w:pPr>
              <w:jc w:val="center"/>
            </w:pPr>
            <w:r w:rsidRPr="00FB74F3">
              <w:t>35</w:t>
            </w:r>
          </w:p>
        </w:tc>
        <w:tc>
          <w:tcPr>
            <w:tcW w:w="1417" w:type="dxa"/>
          </w:tcPr>
          <w:p w:rsidR="00F119EA" w:rsidRPr="00FB74F3" w:rsidRDefault="00F119EA" w:rsidP="003F6F6F">
            <w:pPr>
              <w:jc w:val="center"/>
            </w:pPr>
            <w:r w:rsidRPr="00FB74F3">
              <w:t>105x85</w:t>
            </w:r>
          </w:p>
        </w:tc>
        <w:tc>
          <w:tcPr>
            <w:tcW w:w="1134" w:type="dxa"/>
          </w:tcPr>
          <w:p w:rsidR="00F119EA" w:rsidRPr="00FB74F3" w:rsidRDefault="00F119EA" w:rsidP="003F6F6F">
            <w:pPr>
              <w:jc w:val="center"/>
            </w:pPr>
            <w:r w:rsidRPr="00FB74F3">
              <w:t>80x60</w:t>
            </w:r>
          </w:p>
        </w:tc>
        <w:tc>
          <w:tcPr>
            <w:tcW w:w="851" w:type="dxa"/>
          </w:tcPr>
          <w:p w:rsidR="00F119EA" w:rsidRPr="00FB74F3" w:rsidRDefault="00F119EA" w:rsidP="003F6F6F">
            <w:pPr>
              <w:jc w:val="center"/>
            </w:pPr>
            <w:r w:rsidRPr="00FB74F3">
              <w:t>9</w:t>
            </w:r>
          </w:p>
        </w:tc>
        <w:tc>
          <w:tcPr>
            <w:tcW w:w="992" w:type="dxa"/>
          </w:tcPr>
          <w:p w:rsidR="00F119EA" w:rsidRPr="00FB74F3" w:rsidRDefault="00F119EA" w:rsidP="003F6F6F">
            <w:pPr>
              <w:jc w:val="center"/>
            </w:pPr>
            <w:r w:rsidRPr="00FB74F3">
              <w:t>160</w:t>
            </w:r>
          </w:p>
        </w:tc>
      </w:tr>
      <w:tr w:rsidR="00F119EA" w:rsidRPr="00FB74F3" w:rsidTr="003F6F6F">
        <w:trPr>
          <w:trHeight w:val="730"/>
        </w:trPr>
        <w:tc>
          <w:tcPr>
            <w:tcW w:w="2411" w:type="dxa"/>
          </w:tcPr>
          <w:p w:rsidR="00F119EA" w:rsidRPr="00FB74F3" w:rsidRDefault="00F119EA" w:rsidP="003F6F6F">
            <w:r w:rsidRPr="00FB74F3">
              <w:rPr>
                <w:lang w:val="en-US"/>
              </w:rPr>
              <w:t>3300-PUR-100</w:t>
            </w:r>
          </w:p>
        </w:tc>
        <w:tc>
          <w:tcPr>
            <w:tcW w:w="816" w:type="dxa"/>
          </w:tcPr>
          <w:p w:rsidR="00F119EA" w:rsidRPr="00FB74F3" w:rsidRDefault="00F119EA" w:rsidP="003F6F6F">
            <w:pPr>
              <w:jc w:val="center"/>
            </w:pPr>
            <w:r w:rsidRPr="00FB74F3">
              <w:t>100</w:t>
            </w:r>
          </w:p>
        </w:tc>
        <w:tc>
          <w:tcPr>
            <w:tcW w:w="1026" w:type="dxa"/>
          </w:tcPr>
          <w:p w:rsidR="00F119EA" w:rsidRPr="00FB74F3" w:rsidRDefault="00F119EA" w:rsidP="003F6F6F">
            <w:pPr>
              <w:jc w:val="center"/>
            </w:pPr>
            <w:r w:rsidRPr="00FB74F3">
              <w:t>35</w:t>
            </w:r>
          </w:p>
        </w:tc>
        <w:tc>
          <w:tcPr>
            <w:tcW w:w="817" w:type="dxa"/>
          </w:tcPr>
          <w:p w:rsidR="00F119EA" w:rsidRPr="00FB74F3" w:rsidRDefault="00F119EA" w:rsidP="003F6F6F">
            <w:pPr>
              <w:jc w:val="center"/>
            </w:pPr>
            <w:r w:rsidRPr="00FB74F3">
              <w:t>130</w:t>
            </w:r>
          </w:p>
        </w:tc>
        <w:tc>
          <w:tcPr>
            <w:tcW w:w="743" w:type="dxa"/>
          </w:tcPr>
          <w:p w:rsidR="00F119EA" w:rsidRPr="00FB74F3" w:rsidRDefault="00F119EA" w:rsidP="003F6F6F">
            <w:pPr>
              <w:jc w:val="center"/>
            </w:pPr>
            <w:r w:rsidRPr="00FB74F3">
              <w:t>42</w:t>
            </w:r>
          </w:p>
        </w:tc>
        <w:tc>
          <w:tcPr>
            <w:tcW w:w="1417" w:type="dxa"/>
          </w:tcPr>
          <w:p w:rsidR="00F119EA" w:rsidRPr="00FB74F3" w:rsidRDefault="00F119EA" w:rsidP="003F6F6F">
            <w:pPr>
              <w:jc w:val="center"/>
            </w:pPr>
            <w:r w:rsidRPr="00FB74F3">
              <w:t>_</w:t>
            </w:r>
          </w:p>
        </w:tc>
        <w:tc>
          <w:tcPr>
            <w:tcW w:w="1134" w:type="dxa"/>
          </w:tcPr>
          <w:p w:rsidR="00F119EA" w:rsidRPr="00FB74F3" w:rsidRDefault="00F119EA" w:rsidP="003F6F6F">
            <w:pPr>
              <w:jc w:val="center"/>
            </w:pPr>
            <w:r w:rsidRPr="00FB74F3">
              <w:t>_</w:t>
            </w:r>
          </w:p>
        </w:tc>
        <w:tc>
          <w:tcPr>
            <w:tcW w:w="851" w:type="dxa"/>
          </w:tcPr>
          <w:p w:rsidR="00F119EA" w:rsidRPr="00FB74F3" w:rsidRDefault="00F119EA" w:rsidP="003F6F6F">
            <w:pPr>
              <w:jc w:val="center"/>
            </w:pPr>
            <w:r w:rsidRPr="00FB74F3">
              <w:t>_</w:t>
            </w:r>
          </w:p>
        </w:tc>
        <w:tc>
          <w:tcPr>
            <w:tcW w:w="992" w:type="dxa"/>
          </w:tcPr>
          <w:p w:rsidR="00F119EA" w:rsidRPr="00FB74F3" w:rsidRDefault="00F119EA" w:rsidP="003F6F6F">
            <w:pPr>
              <w:jc w:val="center"/>
            </w:pPr>
            <w:r w:rsidRPr="00FB74F3">
              <w:t>150</w:t>
            </w:r>
          </w:p>
        </w:tc>
      </w:tr>
      <w:tr w:rsidR="00F119EA" w:rsidRPr="00FB74F3" w:rsidTr="003F6F6F">
        <w:trPr>
          <w:trHeight w:val="518"/>
        </w:trPr>
        <w:tc>
          <w:tcPr>
            <w:tcW w:w="2411" w:type="dxa"/>
          </w:tcPr>
          <w:p w:rsidR="00F119EA" w:rsidRPr="00FB74F3" w:rsidRDefault="00F119EA" w:rsidP="003F6F6F">
            <w:r w:rsidRPr="00FB74F3">
              <w:t>4102-PUB-055</w:t>
            </w:r>
          </w:p>
        </w:tc>
        <w:tc>
          <w:tcPr>
            <w:tcW w:w="816" w:type="dxa"/>
          </w:tcPr>
          <w:p w:rsidR="00F119EA" w:rsidRPr="00FB74F3" w:rsidRDefault="00F119EA" w:rsidP="003F6F6F">
            <w:pPr>
              <w:jc w:val="center"/>
            </w:pPr>
            <w:r w:rsidRPr="00FB74F3">
              <w:t>55</w:t>
            </w:r>
          </w:p>
        </w:tc>
        <w:tc>
          <w:tcPr>
            <w:tcW w:w="1026" w:type="dxa"/>
          </w:tcPr>
          <w:p w:rsidR="00F119EA" w:rsidRPr="00FB74F3" w:rsidRDefault="00F119EA" w:rsidP="003F6F6F">
            <w:pPr>
              <w:jc w:val="center"/>
            </w:pPr>
            <w:r w:rsidRPr="00FB74F3">
              <w:t>25</w:t>
            </w:r>
          </w:p>
        </w:tc>
        <w:tc>
          <w:tcPr>
            <w:tcW w:w="817" w:type="dxa"/>
          </w:tcPr>
          <w:p w:rsidR="00F119EA" w:rsidRPr="00FB74F3" w:rsidRDefault="00F119EA" w:rsidP="003F6F6F">
            <w:pPr>
              <w:jc w:val="center"/>
            </w:pPr>
            <w:r w:rsidRPr="00FB74F3">
              <w:t>87</w:t>
            </w:r>
          </w:p>
        </w:tc>
        <w:tc>
          <w:tcPr>
            <w:tcW w:w="743" w:type="dxa"/>
          </w:tcPr>
          <w:p w:rsidR="00F119EA" w:rsidRPr="00FB74F3" w:rsidRDefault="00F119EA" w:rsidP="003F6F6F">
            <w:pPr>
              <w:jc w:val="center"/>
            </w:pPr>
            <w:r w:rsidRPr="00FB74F3">
              <w:t>26</w:t>
            </w:r>
          </w:p>
        </w:tc>
        <w:tc>
          <w:tcPr>
            <w:tcW w:w="1417" w:type="dxa"/>
          </w:tcPr>
          <w:p w:rsidR="00F119EA" w:rsidRPr="00FB74F3" w:rsidRDefault="00F119EA" w:rsidP="003F6F6F">
            <w:pPr>
              <w:jc w:val="center"/>
            </w:pPr>
            <w:r w:rsidRPr="00FB74F3">
              <w:t>70x79</w:t>
            </w:r>
          </w:p>
        </w:tc>
        <w:tc>
          <w:tcPr>
            <w:tcW w:w="1134" w:type="dxa"/>
          </w:tcPr>
          <w:p w:rsidR="00F119EA" w:rsidRPr="00FB74F3" w:rsidRDefault="00F119EA" w:rsidP="003F6F6F">
            <w:pPr>
              <w:jc w:val="center"/>
            </w:pPr>
            <w:r w:rsidRPr="00FB74F3">
              <w:t>50x60</w:t>
            </w:r>
          </w:p>
        </w:tc>
        <w:tc>
          <w:tcPr>
            <w:tcW w:w="851" w:type="dxa"/>
          </w:tcPr>
          <w:p w:rsidR="00F119EA" w:rsidRPr="00FB74F3" w:rsidRDefault="00F119EA" w:rsidP="003F6F6F">
            <w:pPr>
              <w:jc w:val="center"/>
            </w:pPr>
            <w:r w:rsidRPr="00FB74F3">
              <w:t>8,5</w:t>
            </w:r>
          </w:p>
        </w:tc>
        <w:tc>
          <w:tcPr>
            <w:tcW w:w="992" w:type="dxa"/>
          </w:tcPr>
          <w:p w:rsidR="00F119EA" w:rsidRPr="00FB74F3" w:rsidRDefault="00F119EA" w:rsidP="003F6F6F">
            <w:pPr>
              <w:jc w:val="center"/>
            </w:pPr>
            <w:r w:rsidRPr="00FB74F3">
              <w:t>150</w:t>
            </w:r>
          </w:p>
        </w:tc>
      </w:tr>
      <w:tr w:rsidR="00F119EA" w:rsidRPr="00FB74F3" w:rsidTr="003F6F6F">
        <w:trPr>
          <w:trHeight w:val="712"/>
        </w:trPr>
        <w:tc>
          <w:tcPr>
            <w:tcW w:w="2411" w:type="dxa"/>
          </w:tcPr>
          <w:p w:rsidR="00F119EA" w:rsidRPr="00FB74F3" w:rsidRDefault="00F119EA" w:rsidP="003F6F6F">
            <w:r w:rsidRPr="00FB74F3">
              <w:t>4102-PUB-080</w:t>
            </w:r>
          </w:p>
        </w:tc>
        <w:tc>
          <w:tcPr>
            <w:tcW w:w="816" w:type="dxa"/>
          </w:tcPr>
          <w:p w:rsidR="00F119EA" w:rsidRPr="00FB74F3" w:rsidRDefault="00F119EA" w:rsidP="003F6F6F">
            <w:pPr>
              <w:jc w:val="center"/>
            </w:pPr>
            <w:r w:rsidRPr="00FB74F3">
              <w:t>80</w:t>
            </w:r>
          </w:p>
        </w:tc>
        <w:tc>
          <w:tcPr>
            <w:tcW w:w="1026" w:type="dxa"/>
          </w:tcPr>
          <w:p w:rsidR="00F119EA" w:rsidRPr="00FB74F3" w:rsidRDefault="00F119EA" w:rsidP="003F6F6F">
            <w:pPr>
              <w:jc w:val="center"/>
            </w:pPr>
            <w:r w:rsidRPr="00FB74F3">
              <w:t>30</w:t>
            </w:r>
          </w:p>
        </w:tc>
        <w:tc>
          <w:tcPr>
            <w:tcW w:w="817" w:type="dxa"/>
          </w:tcPr>
          <w:p w:rsidR="00F119EA" w:rsidRPr="00FB74F3" w:rsidRDefault="00F119EA" w:rsidP="003F6F6F">
            <w:pPr>
              <w:jc w:val="center"/>
            </w:pPr>
            <w:r w:rsidRPr="00FB74F3">
              <w:t>117</w:t>
            </w:r>
          </w:p>
        </w:tc>
        <w:tc>
          <w:tcPr>
            <w:tcW w:w="743" w:type="dxa"/>
          </w:tcPr>
          <w:p w:rsidR="00F119EA" w:rsidRPr="00FB74F3" w:rsidRDefault="00F119EA" w:rsidP="003F6F6F">
            <w:pPr>
              <w:tabs>
                <w:tab w:val="left" w:pos="554"/>
              </w:tabs>
              <w:jc w:val="center"/>
            </w:pPr>
            <w:r w:rsidRPr="00FB74F3">
              <w:t>40</w:t>
            </w:r>
          </w:p>
        </w:tc>
        <w:tc>
          <w:tcPr>
            <w:tcW w:w="1417" w:type="dxa"/>
          </w:tcPr>
          <w:p w:rsidR="00F119EA" w:rsidRPr="00FB74F3" w:rsidRDefault="00F119EA" w:rsidP="003F6F6F">
            <w:pPr>
              <w:tabs>
                <w:tab w:val="left" w:pos="554"/>
              </w:tabs>
              <w:jc w:val="center"/>
            </w:pPr>
            <w:r w:rsidRPr="00FB74F3">
              <w:t>80x104</w:t>
            </w:r>
          </w:p>
        </w:tc>
        <w:tc>
          <w:tcPr>
            <w:tcW w:w="1134" w:type="dxa"/>
          </w:tcPr>
          <w:p w:rsidR="00F119EA" w:rsidRPr="00FB74F3" w:rsidRDefault="00F119EA" w:rsidP="003F6F6F">
            <w:pPr>
              <w:jc w:val="center"/>
            </w:pPr>
            <w:r w:rsidRPr="00FB74F3">
              <w:t>60x80</w:t>
            </w:r>
          </w:p>
        </w:tc>
        <w:tc>
          <w:tcPr>
            <w:tcW w:w="851" w:type="dxa"/>
          </w:tcPr>
          <w:p w:rsidR="00F119EA" w:rsidRPr="00FB74F3" w:rsidRDefault="00F119EA" w:rsidP="003F6F6F">
            <w:pPr>
              <w:jc w:val="center"/>
            </w:pPr>
            <w:r w:rsidRPr="00FB74F3">
              <w:t>9</w:t>
            </w:r>
          </w:p>
        </w:tc>
        <w:tc>
          <w:tcPr>
            <w:tcW w:w="992" w:type="dxa"/>
          </w:tcPr>
          <w:p w:rsidR="00F119EA" w:rsidRPr="00FB74F3" w:rsidRDefault="00F119EA" w:rsidP="003F6F6F">
            <w:pPr>
              <w:jc w:val="center"/>
            </w:pPr>
            <w:r w:rsidRPr="00FB74F3">
              <w:t>170</w:t>
            </w:r>
          </w:p>
        </w:tc>
      </w:tr>
    </w:tbl>
    <w:p w:rsidR="00F119EA" w:rsidRPr="00F119EA" w:rsidRDefault="00F119EA" w:rsidP="00F119EA">
      <w:pPr>
        <w:spacing w:after="0"/>
        <w:ind w:left="360"/>
        <w:jc w:val="center"/>
        <w:rPr>
          <w:b/>
        </w:rPr>
      </w:pPr>
      <w:r w:rsidRPr="00F119EA">
        <w:rPr>
          <w:b/>
        </w:rPr>
        <w:t>Технические характеристики</w:t>
      </w:r>
    </w:p>
    <w:p w:rsidR="00F119EA" w:rsidRPr="00F119EA" w:rsidRDefault="00F119EA" w:rsidP="00F119EA">
      <w:pPr>
        <w:spacing w:after="0"/>
        <w:ind w:left="360"/>
        <w:jc w:val="center"/>
        <w:rPr>
          <w:b/>
        </w:rPr>
      </w:pPr>
      <w:r w:rsidRPr="00F119EA">
        <w:rPr>
          <w:b/>
        </w:rPr>
        <w:t>на поставляемый по договору товар</w:t>
      </w:r>
    </w:p>
    <w:p w:rsidR="00F119EA" w:rsidRDefault="00F119EA" w:rsidP="00F119EA">
      <w:pPr>
        <w:spacing w:after="0"/>
        <w:ind w:left="360"/>
        <w:jc w:val="right"/>
        <w:rPr>
          <w:i/>
          <w:sz w:val="22"/>
          <w:szCs w:val="22"/>
        </w:rPr>
      </w:pPr>
    </w:p>
    <w:p w:rsidR="00F119EA" w:rsidRDefault="00F119EA" w:rsidP="00F119EA">
      <w:pPr>
        <w:spacing w:after="0"/>
        <w:ind w:left="360"/>
        <w:jc w:val="right"/>
        <w:rPr>
          <w:i/>
          <w:sz w:val="22"/>
          <w:szCs w:val="22"/>
        </w:rPr>
      </w:pPr>
    </w:p>
    <w:p w:rsidR="00F119EA" w:rsidRDefault="00F119EA" w:rsidP="00F119EA">
      <w:pPr>
        <w:tabs>
          <w:tab w:val="left" w:pos="426"/>
        </w:tabs>
        <w:spacing w:after="0"/>
        <w:jc w:val="cente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BF1089" w:rsidRDefault="00F119EA" w:rsidP="00F119EA">
      <w:pPr>
        <w:spacing w:after="0"/>
        <w:ind w:left="425"/>
        <w:rPr>
          <w:b/>
          <w:bCs/>
        </w:rPr>
      </w:pPr>
      <w:r>
        <w:rPr>
          <w:sz w:val="22"/>
          <w:szCs w:val="22"/>
        </w:rPr>
        <w:tab/>
      </w: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Pr="00F119EA" w:rsidRDefault="00F119EA" w:rsidP="00F119EA">
      <w:pPr>
        <w:tabs>
          <w:tab w:val="left" w:pos="6930"/>
        </w:tabs>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sectPr w:rsidR="00F119EA" w:rsidRPr="00F119EA" w:rsidSect="00531D7A">
      <w:footerReference w:type="default" r:id="rId2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99D" w:rsidRDefault="000D499D" w:rsidP="00531D7A">
      <w:pPr>
        <w:spacing w:after="0"/>
      </w:pPr>
      <w:r>
        <w:separator/>
      </w:r>
    </w:p>
  </w:endnote>
  <w:endnote w:type="continuationSeparator" w:id="0">
    <w:p w:rsidR="000D499D" w:rsidRDefault="000D499D"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NTHarmonic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F6F" w:rsidRDefault="003F6F6F">
    <w:pPr>
      <w:pStyle w:val="ab"/>
      <w:jc w:val="right"/>
    </w:pPr>
    <w:fldSimple w:instr=" PAGE   \* MERGEFORMAT ">
      <w:r w:rsidR="00246735">
        <w:rPr>
          <w:noProof/>
        </w:rPr>
        <w:t>2</w:t>
      </w:r>
    </w:fldSimple>
  </w:p>
  <w:p w:rsidR="003F6F6F" w:rsidRDefault="003F6F6F">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99D" w:rsidRDefault="000D499D" w:rsidP="00531D7A">
      <w:pPr>
        <w:spacing w:after="0"/>
      </w:pPr>
      <w:r>
        <w:separator/>
      </w:r>
    </w:p>
  </w:footnote>
  <w:footnote w:type="continuationSeparator" w:id="0">
    <w:p w:rsidR="000D499D" w:rsidRDefault="000D499D"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8152563"/>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8C3035"/>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122424E"/>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B95E7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F201F32"/>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264672D"/>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696860"/>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0D14E48"/>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F9F57F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1"/>
  </w:num>
  <w:num w:numId="3">
    <w:abstractNumId w:val="2"/>
  </w:num>
  <w:num w:numId="4">
    <w:abstractNumId w:val="0"/>
  </w:num>
  <w:num w:numId="5">
    <w:abstractNumId w:val="12"/>
  </w:num>
  <w:num w:numId="6">
    <w:abstractNumId w:val="6"/>
  </w:num>
  <w:num w:numId="7">
    <w:abstractNumId w:val="3"/>
  </w:num>
  <w:num w:numId="8">
    <w:abstractNumId w:val="9"/>
  </w:num>
  <w:num w:numId="9">
    <w:abstractNumId w:val="8"/>
  </w:num>
  <w:num w:numId="10">
    <w:abstractNumId w:val="11"/>
  </w:num>
  <w:num w:numId="11">
    <w:abstractNumId w:val="7"/>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96CCA"/>
    <w:rsid w:val="00097055"/>
    <w:rsid w:val="000A66E3"/>
    <w:rsid w:val="000B1FD0"/>
    <w:rsid w:val="000C000B"/>
    <w:rsid w:val="000C37DB"/>
    <w:rsid w:val="000C7808"/>
    <w:rsid w:val="000D3593"/>
    <w:rsid w:val="000D499D"/>
    <w:rsid w:val="000D653C"/>
    <w:rsid w:val="000E2301"/>
    <w:rsid w:val="000E50B8"/>
    <w:rsid w:val="000F236D"/>
    <w:rsid w:val="000F4BFF"/>
    <w:rsid w:val="00114F54"/>
    <w:rsid w:val="00115BB4"/>
    <w:rsid w:val="0013441A"/>
    <w:rsid w:val="00144EDB"/>
    <w:rsid w:val="00153000"/>
    <w:rsid w:val="00193BE4"/>
    <w:rsid w:val="001B1696"/>
    <w:rsid w:val="001C0878"/>
    <w:rsid w:val="001C2B11"/>
    <w:rsid w:val="001C6328"/>
    <w:rsid w:val="001C6EBF"/>
    <w:rsid w:val="001D3844"/>
    <w:rsid w:val="001E4267"/>
    <w:rsid w:val="001F5034"/>
    <w:rsid w:val="001F57A6"/>
    <w:rsid w:val="00212568"/>
    <w:rsid w:val="00222346"/>
    <w:rsid w:val="00222BB2"/>
    <w:rsid w:val="00222D74"/>
    <w:rsid w:val="00232E92"/>
    <w:rsid w:val="002336BC"/>
    <w:rsid w:val="00246735"/>
    <w:rsid w:val="002472FC"/>
    <w:rsid w:val="00270062"/>
    <w:rsid w:val="00273326"/>
    <w:rsid w:val="002868B8"/>
    <w:rsid w:val="002917DE"/>
    <w:rsid w:val="002A065B"/>
    <w:rsid w:val="002A077C"/>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A344A"/>
    <w:rsid w:val="003B1A57"/>
    <w:rsid w:val="003B6A74"/>
    <w:rsid w:val="003D42AD"/>
    <w:rsid w:val="003D464F"/>
    <w:rsid w:val="003F3420"/>
    <w:rsid w:val="003F5261"/>
    <w:rsid w:val="003F5484"/>
    <w:rsid w:val="003F6D96"/>
    <w:rsid w:val="003F6F6F"/>
    <w:rsid w:val="004200E8"/>
    <w:rsid w:val="0042255F"/>
    <w:rsid w:val="00424974"/>
    <w:rsid w:val="0043401A"/>
    <w:rsid w:val="00435F46"/>
    <w:rsid w:val="0043629F"/>
    <w:rsid w:val="00442A59"/>
    <w:rsid w:val="004601C8"/>
    <w:rsid w:val="00465379"/>
    <w:rsid w:val="00472479"/>
    <w:rsid w:val="004835A2"/>
    <w:rsid w:val="004872FD"/>
    <w:rsid w:val="004A1AE7"/>
    <w:rsid w:val="004A58CE"/>
    <w:rsid w:val="004B47C1"/>
    <w:rsid w:val="004B58E3"/>
    <w:rsid w:val="004B6AEB"/>
    <w:rsid w:val="004D37FC"/>
    <w:rsid w:val="004D5398"/>
    <w:rsid w:val="004E0CA7"/>
    <w:rsid w:val="004E16FB"/>
    <w:rsid w:val="004E4C0B"/>
    <w:rsid w:val="004E7BC6"/>
    <w:rsid w:val="004F118C"/>
    <w:rsid w:val="00502214"/>
    <w:rsid w:val="005037F4"/>
    <w:rsid w:val="00531D7A"/>
    <w:rsid w:val="0054086D"/>
    <w:rsid w:val="00540ECB"/>
    <w:rsid w:val="00555E38"/>
    <w:rsid w:val="00557858"/>
    <w:rsid w:val="00560883"/>
    <w:rsid w:val="0057195A"/>
    <w:rsid w:val="00571A17"/>
    <w:rsid w:val="00580844"/>
    <w:rsid w:val="00596876"/>
    <w:rsid w:val="005B6A79"/>
    <w:rsid w:val="005C3617"/>
    <w:rsid w:val="005D209D"/>
    <w:rsid w:val="00607539"/>
    <w:rsid w:val="00612220"/>
    <w:rsid w:val="00621376"/>
    <w:rsid w:val="00621570"/>
    <w:rsid w:val="006256CB"/>
    <w:rsid w:val="0064167F"/>
    <w:rsid w:val="0064236D"/>
    <w:rsid w:val="00650BBE"/>
    <w:rsid w:val="006714B8"/>
    <w:rsid w:val="00685F5E"/>
    <w:rsid w:val="00687818"/>
    <w:rsid w:val="006A0CE2"/>
    <w:rsid w:val="006B1A19"/>
    <w:rsid w:val="006B48F7"/>
    <w:rsid w:val="006B69EF"/>
    <w:rsid w:val="006F248A"/>
    <w:rsid w:val="006F7FC7"/>
    <w:rsid w:val="00704138"/>
    <w:rsid w:val="00704542"/>
    <w:rsid w:val="00732C90"/>
    <w:rsid w:val="00734DFB"/>
    <w:rsid w:val="0073686A"/>
    <w:rsid w:val="00737A87"/>
    <w:rsid w:val="00737DE2"/>
    <w:rsid w:val="00777029"/>
    <w:rsid w:val="007846CF"/>
    <w:rsid w:val="0079291E"/>
    <w:rsid w:val="007A3482"/>
    <w:rsid w:val="007A3D5E"/>
    <w:rsid w:val="007E0B5C"/>
    <w:rsid w:val="007E5F2A"/>
    <w:rsid w:val="007F2010"/>
    <w:rsid w:val="00801586"/>
    <w:rsid w:val="008034B6"/>
    <w:rsid w:val="008235AA"/>
    <w:rsid w:val="00850D76"/>
    <w:rsid w:val="008519DD"/>
    <w:rsid w:val="00855910"/>
    <w:rsid w:val="008646C6"/>
    <w:rsid w:val="008667B1"/>
    <w:rsid w:val="008676F8"/>
    <w:rsid w:val="00877CF9"/>
    <w:rsid w:val="008A14A8"/>
    <w:rsid w:val="008A1581"/>
    <w:rsid w:val="008C1AA9"/>
    <w:rsid w:val="008C54C4"/>
    <w:rsid w:val="008D2E8E"/>
    <w:rsid w:val="008F0979"/>
    <w:rsid w:val="0090052E"/>
    <w:rsid w:val="009454AC"/>
    <w:rsid w:val="00954BF5"/>
    <w:rsid w:val="009668F4"/>
    <w:rsid w:val="0097413D"/>
    <w:rsid w:val="009768BC"/>
    <w:rsid w:val="009868D9"/>
    <w:rsid w:val="009A3518"/>
    <w:rsid w:val="009A4190"/>
    <w:rsid w:val="009A6903"/>
    <w:rsid w:val="009D0978"/>
    <w:rsid w:val="009E14CB"/>
    <w:rsid w:val="009F21BD"/>
    <w:rsid w:val="00A02B16"/>
    <w:rsid w:val="00A068D7"/>
    <w:rsid w:val="00A11B91"/>
    <w:rsid w:val="00A17BB5"/>
    <w:rsid w:val="00A27EF2"/>
    <w:rsid w:val="00A349CB"/>
    <w:rsid w:val="00A42AB1"/>
    <w:rsid w:val="00A44B42"/>
    <w:rsid w:val="00A87098"/>
    <w:rsid w:val="00A8790D"/>
    <w:rsid w:val="00AA4862"/>
    <w:rsid w:val="00AB428B"/>
    <w:rsid w:val="00AE72AB"/>
    <w:rsid w:val="00AF30E7"/>
    <w:rsid w:val="00AF5037"/>
    <w:rsid w:val="00B00FDE"/>
    <w:rsid w:val="00B02AB1"/>
    <w:rsid w:val="00B03B7A"/>
    <w:rsid w:val="00B0706F"/>
    <w:rsid w:val="00B30AB0"/>
    <w:rsid w:val="00B546FA"/>
    <w:rsid w:val="00B55ACD"/>
    <w:rsid w:val="00B777CE"/>
    <w:rsid w:val="00B8391D"/>
    <w:rsid w:val="00B85F0F"/>
    <w:rsid w:val="00B8770A"/>
    <w:rsid w:val="00BB2C92"/>
    <w:rsid w:val="00BC5B80"/>
    <w:rsid w:val="00BC69EC"/>
    <w:rsid w:val="00BD0380"/>
    <w:rsid w:val="00BD1FCF"/>
    <w:rsid w:val="00BF1089"/>
    <w:rsid w:val="00C27FED"/>
    <w:rsid w:val="00C31560"/>
    <w:rsid w:val="00C411C6"/>
    <w:rsid w:val="00C44229"/>
    <w:rsid w:val="00C46603"/>
    <w:rsid w:val="00C558E5"/>
    <w:rsid w:val="00C77710"/>
    <w:rsid w:val="00CA7A04"/>
    <w:rsid w:val="00CA7C6C"/>
    <w:rsid w:val="00CD2728"/>
    <w:rsid w:val="00CE6BA3"/>
    <w:rsid w:val="00CF1068"/>
    <w:rsid w:val="00D009C7"/>
    <w:rsid w:val="00D01221"/>
    <w:rsid w:val="00D04818"/>
    <w:rsid w:val="00D13687"/>
    <w:rsid w:val="00D651BD"/>
    <w:rsid w:val="00D90164"/>
    <w:rsid w:val="00D9205D"/>
    <w:rsid w:val="00D950B4"/>
    <w:rsid w:val="00DA75F4"/>
    <w:rsid w:val="00DC4983"/>
    <w:rsid w:val="00DD5B3C"/>
    <w:rsid w:val="00DE5B70"/>
    <w:rsid w:val="00DE6AA7"/>
    <w:rsid w:val="00DF1E5E"/>
    <w:rsid w:val="00DF46DB"/>
    <w:rsid w:val="00E12EE4"/>
    <w:rsid w:val="00E2587F"/>
    <w:rsid w:val="00E503C6"/>
    <w:rsid w:val="00E534D8"/>
    <w:rsid w:val="00E53F9B"/>
    <w:rsid w:val="00E84191"/>
    <w:rsid w:val="00E84400"/>
    <w:rsid w:val="00EE569E"/>
    <w:rsid w:val="00EE79D0"/>
    <w:rsid w:val="00EF0165"/>
    <w:rsid w:val="00EF08D8"/>
    <w:rsid w:val="00F119EA"/>
    <w:rsid w:val="00F13221"/>
    <w:rsid w:val="00F162A7"/>
    <w:rsid w:val="00F376C0"/>
    <w:rsid w:val="00F54E85"/>
    <w:rsid w:val="00F646A6"/>
    <w:rsid w:val="00F8496D"/>
    <w:rsid w:val="00FB182D"/>
    <w:rsid w:val="00FC06FA"/>
    <w:rsid w:val="00FC3D29"/>
    <w:rsid w:val="00FD6C12"/>
    <w:rsid w:val="00FF0C56"/>
    <w:rsid w:val="00FF5F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Strong"/>
    <w:basedOn w:val="a0"/>
    <w:uiPriority w:val="22"/>
    <w:qFormat/>
    <w:locked/>
    <w:rsid w:val="00DF1E5E"/>
    <w:rPr>
      <w:b/>
      <w:bCs/>
    </w:rPr>
  </w:style>
  <w:style w:type="paragraph" w:styleId="af2">
    <w:name w:val="Balloon Text"/>
    <w:basedOn w:val="a"/>
    <w:link w:val="af3"/>
    <w:uiPriority w:val="99"/>
    <w:semiHidden/>
    <w:unhideWhenUsed/>
    <w:rsid w:val="00A11B91"/>
    <w:pPr>
      <w:spacing w:after="0"/>
    </w:pPr>
    <w:rPr>
      <w:rFonts w:ascii="Tahoma" w:hAnsi="Tahoma" w:cs="Tahoma"/>
      <w:sz w:val="16"/>
      <w:szCs w:val="16"/>
    </w:rPr>
  </w:style>
  <w:style w:type="character" w:customStyle="1" w:styleId="af3">
    <w:name w:val="Текст выноски Знак"/>
    <w:basedOn w:val="a0"/>
    <w:link w:val="af2"/>
    <w:uiPriority w:val="99"/>
    <w:semiHidden/>
    <w:rsid w:val="00A11B91"/>
    <w:rPr>
      <w:rFonts w:ascii="Tahoma" w:eastAsia="Times New Roman" w:hAnsi="Tahoma" w:cs="Tahoma"/>
      <w:sz w:val="16"/>
      <w:szCs w:val="16"/>
    </w:rPr>
  </w:style>
  <w:style w:type="paragraph" w:customStyle="1" w:styleId="Default">
    <w:name w:val="Default"/>
    <w:rsid w:val="00BF1089"/>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rsid w:val="00BF1089"/>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BF1089"/>
    <w:pPr>
      <w:autoSpaceDE w:val="0"/>
      <w:autoSpaceDN w:val="0"/>
      <w:adjustRightInd w:val="0"/>
    </w:pPr>
    <w:rPr>
      <w:rFonts w:ascii="Arial" w:hAnsi="Arial" w:cs="Arial"/>
      <w:lang w:eastAsia="en-US"/>
    </w:rPr>
  </w:style>
  <w:style w:type="paragraph" w:customStyle="1" w:styleId="Style1">
    <w:name w:val="Style1"/>
    <w:basedOn w:val="a"/>
    <w:uiPriority w:val="99"/>
    <w:rsid w:val="00BF1089"/>
    <w:pPr>
      <w:widowControl w:val="0"/>
      <w:autoSpaceDE w:val="0"/>
      <w:autoSpaceDN w:val="0"/>
      <w:adjustRightInd w:val="0"/>
      <w:spacing w:after="0" w:line="305" w:lineRule="exact"/>
      <w:jc w:val="left"/>
    </w:pPr>
  </w:style>
  <w:style w:type="character" w:customStyle="1" w:styleId="FontStyle12">
    <w:name w:val="Font Style12"/>
    <w:uiPriority w:val="99"/>
    <w:rsid w:val="00BF1089"/>
    <w:rPr>
      <w:rFonts w:ascii="Times New Roman" w:hAnsi="Times New Roman" w:cs="Times New Roman"/>
      <w:sz w:val="24"/>
      <w:szCs w:val="24"/>
    </w:rPr>
  </w:style>
  <w:style w:type="paragraph" w:customStyle="1" w:styleId="Style2">
    <w:name w:val="Style2"/>
    <w:basedOn w:val="a"/>
    <w:uiPriority w:val="99"/>
    <w:rsid w:val="00BF1089"/>
    <w:pPr>
      <w:widowControl w:val="0"/>
      <w:autoSpaceDE w:val="0"/>
      <w:autoSpaceDN w:val="0"/>
      <w:adjustRightInd w:val="0"/>
      <w:spacing w:after="0"/>
      <w:jc w:val="left"/>
    </w:pPr>
  </w:style>
  <w:style w:type="paragraph" w:customStyle="1" w:styleId="12">
    <w:name w:val="Текст1"/>
    <w:basedOn w:val="a"/>
    <w:rsid w:val="00F119EA"/>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consultantplus://offline/ref=4202C35D0AF5485B06AB05AB92ABBCA9B8FA69289D7D9773D4189A853BK0m5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consultantplus://offline/ref=FC965B96D895A16F920797C457CDEC0A0814522F2D8C6E11D6FE44E43AiBS0F"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8F131-5178-4076-8946-3D542E80A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5244</Words>
  <Characters>29893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6</cp:revision>
  <cp:lastPrinted>2014-01-09T12:32:00Z</cp:lastPrinted>
  <dcterms:created xsi:type="dcterms:W3CDTF">2014-01-15T14:09:00Z</dcterms:created>
  <dcterms:modified xsi:type="dcterms:W3CDTF">2014-01-21T14:10:00Z</dcterms:modified>
</cp:coreProperties>
</file>